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A18D99" w14:textId="4FC1D26A" w:rsidR="00BC27C4" w:rsidRDefault="00BC27C4" w:rsidP="002055FB">
      <w:pPr>
        <w:shd w:val="clear" w:color="auto" w:fill="FFFFFF"/>
        <w:textAlignment w:val="baseline"/>
        <w:rPr>
          <w:rFonts w:ascii="Helvetica Neue" w:eastAsia="Times New Roman" w:hAnsi="Helvetica Neue" w:cs="Times New Roman"/>
          <w:color w:val="323130"/>
          <w:sz w:val="23"/>
          <w:szCs w:val="23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160"/>
        <w:gridCol w:w="1008"/>
        <w:gridCol w:w="1008"/>
        <w:gridCol w:w="1008"/>
        <w:gridCol w:w="1008"/>
        <w:gridCol w:w="1008"/>
        <w:gridCol w:w="1008"/>
        <w:gridCol w:w="972"/>
      </w:tblGrid>
      <w:tr w:rsidR="00FC5668" w:rsidRPr="00C43CAD" w14:paraId="6B197F61" w14:textId="77777777" w:rsidTr="00796822">
        <w:trPr>
          <w:trHeight w:val="303"/>
        </w:trPr>
        <w:tc>
          <w:tcPr>
            <w:tcW w:w="9180" w:type="dxa"/>
            <w:gridSpan w:val="8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519D552" w14:textId="0A5F3233" w:rsidR="00FC5668" w:rsidRPr="00C43CAD" w:rsidRDefault="00F01FB1" w:rsidP="002C55AC">
            <w:pPr>
              <w:spacing w:after="10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Supplementary </w:t>
            </w:r>
            <w:r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  <w:r w:rsidR="009F41E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|</w:t>
            </w:r>
            <w:r w:rsidR="00FC5668"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Gene</w:t>
            </w:r>
            <w:r w:rsidR="00BE6F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-set</w:t>
            </w:r>
            <w:r w:rsidR="00FC5668"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based analyses for </w:t>
            </w:r>
            <w:r w:rsidR="00D34A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genes overexpressed in microglia upon meningeal lymphatic ablation</w:t>
            </w:r>
            <w:r w:rsidR="004423B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 5xFAD</w:t>
            </w:r>
            <w:r w:rsidR="00D34A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or treatment with </w:t>
            </w:r>
            <w:proofErr w:type="spellStart"/>
            <w:r w:rsidR="00D34A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mVEGF</w:t>
            </w:r>
            <w:proofErr w:type="spellEnd"/>
            <w:r w:rsidR="00D34A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-C</w:t>
            </w:r>
            <w:r w:rsidR="004423B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 </w:t>
            </w:r>
            <w:proofErr w:type="spellStart"/>
            <w:r w:rsidR="004423B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APPswe</w:t>
            </w:r>
            <w:proofErr w:type="spellEnd"/>
          </w:p>
        </w:tc>
      </w:tr>
      <w:tr w:rsidR="00941C7A" w:rsidRPr="00C43CAD" w14:paraId="0CD4F652" w14:textId="77777777" w:rsidTr="00B34AB3">
        <w:trPr>
          <w:trHeight w:val="303"/>
        </w:trPr>
        <w:tc>
          <w:tcPr>
            <w:tcW w:w="2160" w:type="dxa"/>
            <w:vMerge w:val="restart"/>
            <w:tcBorders>
              <w:left w:val="nil"/>
            </w:tcBorders>
            <w:shd w:val="clear" w:color="000000" w:fill="FFFFFF"/>
            <w:noWrap/>
            <w:vAlign w:val="center"/>
          </w:tcPr>
          <w:p w14:paraId="13D91FD6" w14:textId="2A5EA16F" w:rsidR="00941C7A" w:rsidRPr="00C43CAD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Microglial gene sets</w:t>
            </w:r>
          </w:p>
        </w:tc>
        <w:tc>
          <w:tcPr>
            <w:tcW w:w="1008" w:type="dxa"/>
            <w:vMerge w:val="restart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BA72046" w14:textId="2733C8CD" w:rsidR="00941C7A" w:rsidRPr="00D36B19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Amyloid imaging</w:t>
            </w:r>
          </w:p>
        </w:tc>
        <w:tc>
          <w:tcPr>
            <w:tcW w:w="4032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0AAE99DE" w14:textId="3A9F5393" w:rsidR="00941C7A" w:rsidRPr="00D36B19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CSF levels</w:t>
            </w:r>
          </w:p>
        </w:tc>
        <w:tc>
          <w:tcPr>
            <w:tcW w:w="1008" w:type="dxa"/>
            <w:vMerge w:val="restart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75195D0" w14:textId="6E0393BC" w:rsidR="00941C7A" w:rsidRPr="00D36B19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AAO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FED474C" w14:textId="68231F70" w:rsidR="00941C7A" w:rsidRPr="00C43CAD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Risk</w:t>
            </w:r>
          </w:p>
        </w:tc>
      </w:tr>
      <w:tr w:rsidR="00941C7A" w:rsidRPr="00C43CAD" w14:paraId="0355BB9F" w14:textId="77777777" w:rsidTr="00B34AB3">
        <w:trPr>
          <w:trHeight w:val="303"/>
        </w:trPr>
        <w:tc>
          <w:tcPr>
            <w:tcW w:w="2160" w:type="dxa"/>
            <w:vMerge/>
            <w:tcBorders>
              <w:left w:val="nil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7DA68942" w14:textId="77777777" w:rsidR="00941C7A" w:rsidRPr="00C43CAD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78ECA6B4" w14:textId="77777777" w:rsidR="00941C7A" w:rsidRPr="00D36B19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7A7C0DF6" w14:textId="72264384" w:rsidR="00941C7A" w:rsidRPr="00D36B19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sTREM2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043080C5" w14:textId="1564EF6E" w:rsidR="00941C7A" w:rsidRPr="00D36B19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</w:t>
            </w:r>
            <w:r w:rsidRPr="00D36B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  <w:t>β</w:t>
            </w: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42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53C8B658" w14:textId="38AE62C2" w:rsidR="00941C7A" w:rsidRPr="00D36B19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pTau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29C43FCD" w14:textId="34413029" w:rsidR="00941C7A" w:rsidRPr="00D36B19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Tau</w:t>
            </w:r>
          </w:p>
        </w:tc>
        <w:tc>
          <w:tcPr>
            <w:tcW w:w="1008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68D0716A" w14:textId="77777777" w:rsidR="00941C7A" w:rsidRPr="00D36B19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1F9BD676" w14:textId="77777777" w:rsidR="00941C7A" w:rsidRPr="00C43CAD" w:rsidRDefault="00941C7A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5668" w:rsidRPr="00C43CAD" w14:paraId="5A629CF8" w14:textId="77777777" w:rsidTr="00B34AB3">
        <w:trPr>
          <w:trHeight w:val="576"/>
        </w:trPr>
        <w:tc>
          <w:tcPr>
            <w:tcW w:w="2160" w:type="dxa"/>
            <w:tcBorders>
              <w:top w:val="single" w:sz="4" w:space="0" w:color="000000"/>
              <w:left w:val="nil"/>
            </w:tcBorders>
            <w:shd w:val="clear" w:color="000000" w:fill="FFFFFF"/>
            <w:noWrap/>
            <w:vAlign w:val="center"/>
            <w:hideMark/>
          </w:tcPr>
          <w:p w14:paraId="217E69B5" w14:textId="2973654C" w:rsidR="00FC5668" w:rsidRPr="00C43CAD" w:rsidRDefault="009F41EF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="00D34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eningeal lymphatic ablation</w:t>
            </w:r>
            <w:r w:rsidR="00796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in 5xFAD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9F709" w14:textId="7F4C0ECE" w:rsidR="00FC5668" w:rsidRPr="009F41EF" w:rsidRDefault="00FC5668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1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9F41EF" w:rsidRPr="009F41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017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6C32C" w14:textId="7105D680" w:rsidR="00FC5668" w:rsidRPr="00D36B19" w:rsidRDefault="00FC5668" w:rsidP="00AC52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9F41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A63F2" w14:textId="2A4662C1" w:rsidR="00FC5668" w:rsidRPr="009F41EF" w:rsidRDefault="00FC5668" w:rsidP="00AC52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41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9F41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92981" w14:textId="305AB735" w:rsidR="00FC5668" w:rsidRPr="00D36B19" w:rsidRDefault="00FC5668" w:rsidP="00AC52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9F41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A3DF7" w14:textId="3E40E51E" w:rsidR="00FC5668" w:rsidRPr="00796822" w:rsidRDefault="00FC5668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6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9F41EF" w:rsidRPr="00796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96822" w:rsidRPr="00796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7E932" w14:textId="30AFE3EE" w:rsidR="00FC5668" w:rsidRPr="00D36B19" w:rsidRDefault="00796822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6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972" w:type="dxa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A1369" w14:textId="1CE15F0B" w:rsidR="00FC5668" w:rsidRPr="00C43CAD" w:rsidRDefault="00796822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0.011</w:t>
            </w:r>
          </w:p>
        </w:tc>
      </w:tr>
      <w:tr w:rsidR="00796822" w:rsidRPr="00C43CAD" w14:paraId="7B0DCDC8" w14:textId="77777777" w:rsidTr="00B34AB3">
        <w:trPr>
          <w:trHeight w:val="576"/>
        </w:trPr>
        <w:tc>
          <w:tcPr>
            <w:tcW w:w="2160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AA689" w14:textId="715F0C32" w:rsidR="00FC5668" w:rsidRPr="00C43CAD" w:rsidRDefault="00D34A20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mVEGF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</w:t>
            </w:r>
            <w:r w:rsidR="00796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treatment in </w:t>
            </w:r>
            <w:r w:rsidR="00185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aged </w:t>
            </w:r>
            <w:proofErr w:type="spellStart"/>
            <w:r w:rsidR="00796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APPswe</w:t>
            </w:r>
            <w:proofErr w:type="spellEnd"/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3A186" w14:textId="192D89C0" w:rsidR="00FC5668" w:rsidRPr="00D36B19" w:rsidRDefault="00FC5668" w:rsidP="00AC52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9F41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885DA8" w14:textId="36481575" w:rsidR="00FC5668" w:rsidRPr="00796822" w:rsidRDefault="00796822" w:rsidP="00AC52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7DD6EA" w14:textId="2BB26F9C" w:rsidR="00FC5668" w:rsidRPr="00796822" w:rsidRDefault="00FC5668" w:rsidP="00AC52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79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AA386" w14:textId="4123576E" w:rsidR="00FC5668" w:rsidRPr="00796822" w:rsidRDefault="00FC5668" w:rsidP="00AC52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79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5047AF" w14:textId="534E7018" w:rsidR="00FC5668" w:rsidRPr="00796822" w:rsidRDefault="00941C7A" w:rsidP="00AC52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DAF617" w14:textId="6EB02675" w:rsidR="00FC5668" w:rsidRPr="00D36B19" w:rsidRDefault="00796822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7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1FB162" w14:textId="03062544" w:rsidR="00FC5668" w:rsidRPr="00C43CAD" w:rsidRDefault="00796822" w:rsidP="00AC52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0.045</w:t>
            </w:r>
          </w:p>
        </w:tc>
      </w:tr>
      <w:tr w:rsidR="00FC5668" w:rsidRPr="00C43CAD" w14:paraId="69153FD5" w14:textId="77777777" w:rsidTr="00796822">
        <w:trPr>
          <w:trHeight w:val="576"/>
        </w:trPr>
        <w:tc>
          <w:tcPr>
            <w:tcW w:w="9180" w:type="dxa"/>
            <w:gridSpan w:val="8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</w:tcPr>
          <w:p w14:paraId="56FDFE65" w14:textId="2A8E8FE7" w:rsidR="00FC5668" w:rsidRPr="00C43CAD" w:rsidRDefault="00F01FB1" w:rsidP="00AC52D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Gene-set analyses was performed using </w:t>
            </w:r>
            <w:r w:rsidRPr="00D36B19">
              <w:rPr>
                <w:rFonts w:ascii="Times New Roman" w:hAnsi="Times New Roman" w:cs="Times New Roman"/>
                <w:sz w:val="20"/>
                <w:szCs w:val="20"/>
              </w:rPr>
              <w:t xml:space="preserve">the Generalized Gene-Set Analysis of GWAS Data (MAGMA) analyses, which maps every SNP to the nearest gene, takes into account LD structure, and uses multiple regression analyses to provide a </w:t>
            </w:r>
            <w:r w:rsidRPr="005E56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36B19">
              <w:rPr>
                <w:rFonts w:ascii="Times New Roman" w:hAnsi="Times New Roman" w:cs="Times New Roman"/>
                <w:sz w:val="20"/>
                <w:szCs w:val="20"/>
              </w:rPr>
              <w:t>value for the association of each gene with the tested phenotype.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CSF, cerebrospinal fluid; AAO, age at onset.</w:t>
            </w:r>
          </w:p>
        </w:tc>
      </w:tr>
    </w:tbl>
    <w:p w14:paraId="59B21050" w14:textId="1F28A4CE" w:rsidR="00BC27C4" w:rsidRDefault="00BC27C4" w:rsidP="002055FB">
      <w:pPr>
        <w:shd w:val="clear" w:color="auto" w:fill="FFFFFF"/>
        <w:textAlignment w:val="baseline"/>
        <w:rPr>
          <w:rFonts w:ascii="Helvetica Neue" w:eastAsia="Times New Roman" w:hAnsi="Helvetica Neue" w:cs="Times New Roman"/>
          <w:color w:val="323130"/>
          <w:sz w:val="23"/>
          <w:szCs w:val="23"/>
        </w:rPr>
      </w:pPr>
    </w:p>
    <w:p w14:paraId="751F8BB2" w14:textId="77777777" w:rsidR="00FC5668" w:rsidRDefault="00FC5668"/>
    <w:sectPr w:rsidR="00FC5668" w:rsidSect="0045426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E7638"/>
    <w:multiLevelType w:val="multilevel"/>
    <w:tmpl w:val="39E0C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vw5zaa0ur0exlewp9gva998wdvx2ewf2zzx&quot;&gt;Tau&lt;record-ids&gt;&lt;item&gt;3055&lt;/item&gt;&lt;item&gt;3079&lt;/item&gt;&lt;item&gt;3144&lt;/item&gt;&lt;item&gt;3227&lt;/item&gt;&lt;item&gt;3359&lt;/item&gt;&lt;item&gt;3360&lt;/item&gt;&lt;item&gt;3361&lt;/item&gt;&lt;item&gt;3362&lt;/item&gt;&lt;/record-ids&gt;&lt;/item&gt;&lt;/Libraries&gt;"/>
  </w:docVars>
  <w:rsids>
    <w:rsidRoot w:val="002055FB"/>
    <w:rsid w:val="00076B52"/>
    <w:rsid w:val="000F0DED"/>
    <w:rsid w:val="000F4408"/>
    <w:rsid w:val="001527B4"/>
    <w:rsid w:val="00185CDC"/>
    <w:rsid w:val="001916EC"/>
    <w:rsid w:val="001A72C8"/>
    <w:rsid w:val="001E27F3"/>
    <w:rsid w:val="002055FB"/>
    <w:rsid w:val="00277CD6"/>
    <w:rsid w:val="002C55AC"/>
    <w:rsid w:val="002C6168"/>
    <w:rsid w:val="002D789D"/>
    <w:rsid w:val="00411AA3"/>
    <w:rsid w:val="004423B2"/>
    <w:rsid w:val="00446F56"/>
    <w:rsid w:val="00454261"/>
    <w:rsid w:val="004C2801"/>
    <w:rsid w:val="00557477"/>
    <w:rsid w:val="00562B3A"/>
    <w:rsid w:val="005D374C"/>
    <w:rsid w:val="00673FD6"/>
    <w:rsid w:val="006761A8"/>
    <w:rsid w:val="006904B2"/>
    <w:rsid w:val="006D2BD0"/>
    <w:rsid w:val="00796822"/>
    <w:rsid w:val="007C35BB"/>
    <w:rsid w:val="00806751"/>
    <w:rsid w:val="008E418E"/>
    <w:rsid w:val="008F4BAC"/>
    <w:rsid w:val="00941C7A"/>
    <w:rsid w:val="009B3A8D"/>
    <w:rsid w:val="009F41EF"/>
    <w:rsid w:val="00A80119"/>
    <w:rsid w:val="00A8092C"/>
    <w:rsid w:val="00AC52D6"/>
    <w:rsid w:val="00B27762"/>
    <w:rsid w:val="00B34AB3"/>
    <w:rsid w:val="00B41C4E"/>
    <w:rsid w:val="00B96D53"/>
    <w:rsid w:val="00BA31C4"/>
    <w:rsid w:val="00BC27C4"/>
    <w:rsid w:val="00BE544A"/>
    <w:rsid w:val="00BE6FCA"/>
    <w:rsid w:val="00C43CAD"/>
    <w:rsid w:val="00C765EB"/>
    <w:rsid w:val="00CC0DF4"/>
    <w:rsid w:val="00D34A20"/>
    <w:rsid w:val="00D36B04"/>
    <w:rsid w:val="00D36B19"/>
    <w:rsid w:val="00D717DE"/>
    <w:rsid w:val="00DA09DA"/>
    <w:rsid w:val="00E248F2"/>
    <w:rsid w:val="00E25CA8"/>
    <w:rsid w:val="00EA2610"/>
    <w:rsid w:val="00EC1948"/>
    <w:rsid w:val="00ED1E7A"/>
    <w:rsid w:val="00F01FB1"/>
    <w:rsid w:val="00F71716"/>
    <w:rsid w:val="00FC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9C52C"/>
  <w15:chartTrackingRefBased/>
  <w15:docId w15:val="{41390AFC-9F44-114F-AA7F-118D8D20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C27C4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C27C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C27C4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C27C4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DA09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9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9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9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9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9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9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C6168"/>
    <w:rPr>
      <w:color w:val="0000FF"/>
      <w:u w:val="single"/>
    </w:rPr>
  </w:style>
  <w:style w:type="character" w:customStyle="1" w:styleId="eipwbe">
    <w:name w:val="eipwbe"/>
    <w:basedOn w:val="DefaultParagraphFont"/>
    <w:rsid w:val="002C6168"/>
  </w:style>
  <w:style w:type="paragraph" w:customStyle="1" w:styleId="action-menu-item">
    <w:name w:val="action-menu-item"/>
    <w:basedOn w:val="Normal"/>
    <w:rsid w:val="002C616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18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1966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9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B63175-0AB8-8642-BD6B-B606DFCF5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Ferreira Da Mesquita, Sandro Gabriel (sd8tf)</dc:creator>
  <cp:keywords/>
  <dc:description/>
  <cp:lastModifiedBy>Ferreira Da Mesquita, Sandro Gabriel (Sandro Da Mesquita), Ph.D.</cp:lastModifiedBy>
  <cp:revision>13</cp:revision>
  <dcterms:created xsi:type="dcterms:W3CDTF">2020-10-23T16:03:00Z</dcterms:created>
  <dcterms:modified xsi:type="dcterms:W3CDTF">2021-03-08T02:21:00Z</dcterms:modified>
</cp:coreProperties>
</file>