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020" w:rsidRDefault="00722F86">
      <w:pPr>
        <w:spacing w:before="41" w:line="441" w:lineRule="auto"/>
        <w:ind w:left="620" w:right="3478" w:firstLine="4500"/>
        <w:rPr>
          <w:rFonts w:ascii="Verdana"/>
          <w:sz w:val="18"/>
        </w:rPr>
      </w:pPr>
      <w:r>
        <w:rPr>
          <w:rFonts w:ascii="Calibri"/>
          <w:b/>
          <w:sz w:val="24"/>
        </w:rPr>
        <w:t>Peer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Review</w:t>
      </w:r>
      <w:r>
        <w:rPr>
          <w:rFonts w:ascii="Calibri"/>
          <w:b/>
          <w:spacing w:val="2"/>
          <w:sz w:val="24"/>
        </w:rPr>
        <w:t xml:space="preserve"> </w:t>
      </w:r>
      <w:r>
        <w:rPr>
          <w:rFonts w:ascii="Calibri"/>
          <w:b/>
          <w:sz w:val="24"/>
        </w:rPr>
        <w:t>File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Manuscript</w:t>
      </w:r>
      <w:r>
        <w:rPr>
          <w:rFonts w:ascii="Calibri"/>
          <w:b/>
          <w:spacing w:val="-5"/>
          <w:sz w:val="24"/>
        </w:rPr>
        <w:t xml:space="preserve"> </w:t>
      </w:r>
      <w:r>
        <w:rPr>
          <w:rFonts w:ascii="Calibri"/>
          <w:b/>
          <w:sz w:val="24"/>
        </w:rPr>
        <w:t>Title:</w:t>
      </w:r>
      <w:r>
        <w:rPr>
          <w:rFonts w:ascii="Calibri"/>
          <w:b/>
          <w:spacing w:val="-3"/>
          <w:sz w:val="24"/>
        </w:rPr>
        <w:t xml:space="preserve"> </w:t>
      </w:r>
      <w:proofErr w:type="spellStart"/>
      <w:r>
        <w:rPr>
          <w:rFonts w:ascii="Verdana"/>
          <w:sz w:val="18"/>
        </w:rPr>
        <w:t>Petabase</w:t>
      </w:r>
      <w:proofErr w:type="spellEnd"/>
      <w:r>
        <w:rPr>
          <w:rFonts w:ascii="Verdana"/>
          <w:sz w:val="18"/>
        </w:rPr>
        <w:t>-scale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sequence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alignment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catalyses</w:t>
      </w:r>
      <w:r>
        <w:rPr>
          <w:rFonts w:ascii="Verdana"/>
          <w:spacing w:val="-6"/>
          <w:sz w:val="18"/>
        </w:rPr>
        <w:t xml:space="preserve"> </w:t>
      </w:r>
      <w:r>
        <w:rPr>
          <w:rFonts w:ascii="Verdana"/>
          <w:sz w:val="18"/>
        </w:rPr>
        <w:t>viral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discovery</w:t>
      </w:r>
    </w:p>
    <w:p w:rsidR="00274020" w:rsidRDefault="00274020">
      <w:pPr>
        <w:pStyle w:val="BodyText"/>
        <w:rPr>
          <w:rFonts w:ascii="Verdana"/>
          <w:sz w:val="24"/>
        </w:rPr>
      </w:pPr>
    </w:p>
    <w:p w:rsidR="00274020" w:rsidRDefault="00274020">
      <w:pPr>
        <w:pStyle w:val="BodyText"/>
        <w:spacing w:before="9"/>
        <w:rPr>
          <w:rFonts w:ascii="Verdana"/>
          <w:sz w:val="19"/>
        </w:rPr>
      </w:pPr>
    </w:p>
    <w:p w:rsidR="00274020" w:rsidRDefault="00722F86">
      <w:pPr>
        <w:pStyle w:val="Heading1"/>
        <w:ind w:left="620"/>
      </w:pPr>
      <w:r>
        <w:t>Reviewer</w:t>
      </w:r>
      <w:r>
        <w:rPr>
          <w:spacing w:val="-1"/>
        </w:rPr>
        <w:t xml:space="preserve"> </w:t>
      </w:r>
      <w:r>
        <w:t>Comments</w:t>
      </w:r>
      <w:r>
        <w:rPr>
          <w:spacing w:val="-1"/>
        </w:rPr>
        <w:t xml:space="preserve"> </w:t>
      </w:r>
      <w:r>
        <w:t>&amp;</w:t>
      </w:r>
      <w:r>
        <w:rPr>
          <w:spacing w:val="-4"/>
        </w:rPr>
        <w:t xml:space="preserve"> </w:t>
      </w:r>
      <w:r>
        <w:t>Author Rebuttals</w:t>
      </w:r>
    </w:p>
    <w:p w:rsidR="00274020" w:rsidRDefault="00274020">
      <w:pPr>
        <w:pStyle w:val="BodyText"/>
        <w:rPr>
          <w:rFonts w:ascii="Calibri"/>
          <w:b/>
          <w:sz w:val="24"/>
        </w:rPr>
      </w:pPr>
    </w:p>
    <w:p w:rsidR="00274020" w:rsidRDefault="00274020">
      <w:pPr>
        <w:pStyle w:val="BodyText"/>
        <w:rPr>
          <w:rFonts w:ascii="Calibri"/>
          <w:b/>
          <w:sz w:val="24"/>
        </w:rPr>
      </w:pPr>
    </w:p>
    <w:p w:rsidR="00274020" w:rsidRDefault="00722F86">
      <w:pPr>
        <w:spacing w:before="165"/>
        <w:ind w:left="620"/>
        <w:rPr>
          <w:rFonts w:ascii="Calibri"/>
          <w:b/>
        </w:rPr>
      </w:pPr>
      <w:r>
        <w:rPr>
          <w:rFonts w:ascii="Calibri"/>
          <w:b/>
        </w:rPr>
        <w:t>Reviewer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Reports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on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the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Initial Version:</w:t>
      </w:r>
    </w:p>
    <w:p w:rsidR="00274020" w:rsidRDefault="00274020">
      <w:pPr>
        <w:pStyle w:val="BodyText"/>
        <w:spacing w:before="11"/>
        <w:rPr>
          <w:rFonts w:ascii="Calibri"/>
          <w:b/>
          <w:sz w:val="19"/>
        </w:rPr>
      </w:pPr>
    </w:p>
    <w:p w:rsidR="00274020" w:rsidRDefault="00722F86">
      <w:pPr>
        <w:ind w:left="620"/>
        <w:rPr>
          <w:rFonts w:ascii="Verdana"/>
          <w:b/>
          <w:sz w:val="18"/>
        </w:rPr>
      </w:pPr>
      <w:r>
        <w:rPr>
          <w:rFonts w:ascii="Verdana"/>
          <w:b/>
          <w:sz w:val="18"/>
        </w:rPr>
        <w:t>Referee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#1</w:t>
      </w:r>
      <w:r>
        <w:rPr>
          <w:rFonts w:ascii="Verdana"/>
          <w:b/>
          <w:spacing w:val="-6"/>
          <w:sz w:val="18"/>
        </w:rPr>
        <w:t xml:space="preserve"> </w:t>
      </w:r>
      <w:r>
        <w:rPr>
          <w:rFonts w:ascii="Verdana"/>
          <w:b/>
          <w:sz w:val="18"/>
        </w:rPr>
        <w:t>(Remarks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sz w:val="18"/>
        </w:rPr>
        <w:t>to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the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Author):</w:t>
      </w:r>
    </w:p>
    <w:p w:rsidR="00274020" w:rsidRDefault="00274020">
      <w:pPr>
        <w:pStyle w:val="BodyText"/>
        <w:spacing w:before="5"/>
        <w:rPr>
          <w:rFonts w:ascii="Verdana"/>
          <w:b/>
          <w:sz w:val="23"/>
        </w:rPr>
      </w:pPr>
    </w:p>
    <w:p w:rsidR="00274020" w:rsidRDefault="00722F86" w:rsidP="00722F86">
      <w:pPr>
        <w:spacing w:before="1" w:line="276" w:lineRule="auto"/>
        <w:ind w:left="620" w:right="4308"/>
        <w:jc w:val="both"/>
        <w:rPr>
          <w:rFonts w:ascii="Verdana"/>
          <w:sz w:val="18"/>
        </w:rPr>
      </w:pPr>
      <w:r>
        <w:rPr>
          <w:rFonts w:ascii="Verdana"/>
          <w:sz w:val="18"/>
        </w:rPr>
        <w:t>In this paper, the authors introduce a workflow and platform that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 xml:space="preserve">permits </w:t>
      </w:r>
      <w:proofErr w:type="spellStart"/>
      <w:r>
        <w:rPr>
          <w:rFonts w:ascii="Verdana"/>
          <w:sz w:val="18"/>
        </w:rPr>
        <w:t>petabase</w:t>
      </w:r>
      <w:proofErr w:type="spellEnd"/>
      <w:r>
        <w:rPr>
          <w:rFonts w:ascii="Verdana"/>
          <w:sz w:val="18"/>
        </w:rPr>
        <w:t xml:space="preserve"> alignment against the vast majority of public read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data sets in the SRA, called Serratus. They demonstrate its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applicability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by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aligning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to</w:t>
      </w:r>
      <w:r>
        <w:rPr>
          <w:rFonts w:ascii="Verdana"/>
          <w:spacing w:val="-6"/>
          <w:sz w:val="18"/>
        </w:rPr>
        <w:t xml:space="preserve"> </w:t>
      </w:r>
      <w:r>
        <w:rPr>
          <w:rFonts w:ascii="Verdana"/>
          <w:sz w:val="18"/>
        </w:rPr>
        <w:t>viral</w:t>
      </w:r>
      <w:r>
        <w:rPr>
          <w:rFonts w:ascii="Verdana"/>
          <w:spacing w:val="-2"/>
          <w:sz w:val="18"/>
        </w:rPr>
        <w:t xml:space="preserve"> </w:t>
      </w:r>
      <w:proofErr w:type="spellStart"/>
      <w:r>
        <w:rPr>
          <w:rFonts w:ascii="Verdana"/>
          <w:sz w:val="18"/>
        </w:rPr>
        <w:t>pangenomes</w:t>
      </w:r>
      <w:proofErr w:type="spellEnd"/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that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include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SARS-Cov2.</w:t>
      </w:r>
    </w:p>
    <w:p w:rsidR="00274020" w:rsidRDefault="00274020">
      <w:pPr>
        <w:pStyle w:val="BodyText"/>
        <w:spacing w:before="8"/>
        <w:rPr>
          <w:rFonts w:ascii="Verdana"/>
        </w:rPr>
      </w:pPr>
    </w:p>
    <w:p w:rsidR="00274020" w:rsidRDefault="00722F86" w:rsidP="00722F86">
      <w:pPr>
        <w:spacing w:line="276" w:lineRule="auto"/>
        <w:ind w:left="620" w:right="3752"/>
        <w:jc w:val="both"/>
        <w:rPr>
          <w:rFonts w:ascii="Verdana"/>
          <w:sz w:val="18"/>
        </w:rPr>
      </w:pPr>
      <w:r>
        <w:rPr>
          <w:rFonts w:ascii="Verdana"/>
          <w:sz w:val="18"/>
        </w:rPr>
        <w:t>The</w:t>
      </w:r>
      <w:r>
        <w:rPr>
          <w:rFonts w:ascii="Verdana"/>
          <w:spacing w:val="3"/>
          <w:sz w:val="18"/>
        </w:rPr>
        <w:t xml:space="preserve"> </w:t>
      </w:r>
      <w:r>
        <w:rPr>
          <w:rFonts w:ascii="Verdana"/>
          <w:sz w:val="18"/>
        </w:rPr>
        <w:t>underlying</w:t>
      </w:r>
      <w:r>
        <w:rPr>
          <w:rFonts w:ascii="Verdana"/>
          <w:spacing w:val="2"/>
          <w:sz w:val="18"/>
        </w:rPr>
        <w:t xml:space="preserve"> </w:t>
      </w:r>
      <w:r>
        <w:rPr>
          <w:rFonts w:ascii="Verdana"/>
          <w:sz w:val="18"/>
        </w:rPr>
        <w:t>approach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involves</w:t>
      </w:r>
      <w:r>
        <w:rPr>
          <w:rFonts w:ascii="Verdana"/>
          <w:spacing w:val="2"/>
          <w:sz w:val="18"/>
        </w:rPr>
        <w:t xml:space="preserve"> </w:t>
      </w:r>
      <w:r>
        <w:rPr>
          <w:rFonts w:ascii="Verdana"/>
          <w:sz w:val="18"/>
        </w:rPr>
        <w:t>aligning</w:t>
      </w:r>
      <w:r>
        <w:rPr>
          <w:rFonts w:ascii="Verdana"/>
          <w:spacing w:val="3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3"/>
          <w:sz w:val="18"/>
        </w:rPr>
        <w:t xml:space="preserve"> </w:t>
      </w:r>
      <w:r>
        <w:rPr>
          <w:rFonts w:ascii="Verdana"/>
          <w:sz w:val="18"/>
        </w:rPr>
        <w:t>reads</w:t>
      </w:r>
      <w:r>
        <w:rPr>
          <w:rFonts w:ascii="Verdana"/>
          <w:spacing w:val="2"/>
          <w:sz w:val="18"/>
        </w:rPr>
        <w:t xml:space="preserve"> </w:t>
      </w:r>
      <w:r>
        <w:rPr>
          <w:rFonts w:ascii="Verdana"/>
          <w:sz w:val="18"/>
        </w:rPr>
        <w:t>to</w:t>
      </w:r>
      <w:r>
        <w:rPr>
          <w:rFonts w:ascii="Verdana"/>
          <w:spacing w:val="3"/>
          <w:sz w:val="18"/>
        </w:rPr>
        <w:t xml:space="preserve"> </w:t>
      </w:r>
      <w:r>
        <w:rPr>
          <w:rFonts w:ascii="Verdana"/>
          <w:sz w:val="18"/>
        </w:rPr>
        <w:t>discover</w:t>
      </w:r>
      <w:r>
        <w:rPr>
          <w:rFonts w:ascii="Verdana"/>
          <w:spacing w:val="2"/>
          <w:sz w:val="18"/>
        </w:rPr>
        <w:t xml:space="preserve"> </w:t>
      </w:r>
      <w:r>
        <w:rPr>
          <w:rFonts w:ascii="Verdana"/>
          <w:sz w:val="18"/>
        </w:rPr>
        <w:t>relevant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SRA data sets, followed by de novo assembly and annotation of the resulting</w:t>
      </w:r>
      <w:r>
        <w:rPr>
          <w:rFonts w:ascii="Verdana"/>
          <w:spacing w:val="-62"/>
          <w:sz w:val="18"/>
        </w:rPr>
        <w:t xml:space="preserve"> </w:t>
      </w:r>
      <w:r>
        <w:rPr>
          <w:rFonts w:ascii="Verdana"/>
          <w:sz w:val="18"/>
        </w:rPr>
        <w:t>assemblies,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and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then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inspection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after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extracting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assemblies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interest.</w:t>
      </w:r>
    </w:p>
    <w:p w:rsidR="00274020" w:rsidRDefault="00274020">
      <w:pPr>
        <w:pStyle w:val="BodyText"/>
        <w:spacing w:before="7"/>
        <w:rPr>
          <w:rFonts w:ascii="Verdana"/>
        </w:rPr>
      </w:pPr>
    </w:p>
    <w:p w:rsidR="00274020" w:rsidRDefault="00722F86">
      <w:pPr>
        <w:spacing w:before="1"/>
        <w:ind w:left="620"/>
        <w:rPr>
          <w:rFonts w:ascii="Verdana"/>
          <w:sz w:val="18"/>
        </w:rPr>
      </w:pPr>
      <w:r>
        <w:rPr>
          <w:rFonts w:ascii="Verdana"/>
          <w:sz w:val="18"/>
        </w:rPr>
        <w:t>Some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results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include:</w:t>
      </w:r>
    </w:p>
    <w:p w:rsidR="00274020" w:rsidRDefault="00274020">
      <w:pPr>
        <w:pStyle w:val="BodyText"/>
        <w:spacing w:before="5"/>
        <w:rPr>
          <w:rFonts w:ascii="Verdana"/>
          <w:sz w:val="23"/>
        </w:rPr>
      </w:pPr>
    </w:p>
    <w:p w:rsidR="00274020" w:rsidRDefault="00722F86">
      <w:pPr>
        <w:pStyle w:val="ListParagraph"/>
        <w:numPr>
          <w:ilvl w:val="0"/>
          <w:numId w:val="15"/>
        </w:numPr>
        <w:tabs>
          <w:tab w:val="left" w:pos="798"/>
        </w:tabs>
        <w:ind w:left="797"/>
        <w:rPr>
          <w:sz w:val="18"/>
        </w:rPr>
      </w:pPr>
      <w:r>
        <w:rPr>
          <w:sz w:val="18"/>
        </w:rPr>
        <w:t>13</w:t>
      </w:r>
      <w:r>
        <w:rPr>
          <w:spacing w:val="-3"/>
          <w:sz w:val="18"/>
        </w:rPr>
        <w:t xml:space="preserve"> </w:t>
      </w:r>
      <w:r>
        <w:rPr>
          <w:sz w:val="18"/>
        </w:rPr>
        <w:t>new</w:t>
      </w:r>
      <w:r>
        <w:rPr>
          <w:spacing w:val="-4"/>
          <w:sz w:val="18"/>
        </w:rPr>
        <w:t xml:space="preserve"> </w:t>
      </w:r>
      <w:r>
        <w:rPr>
          <w:sz w:val="18"/>
        </w:rPr>
        <w:t>previously</w:t>
      </w:r>
      <w:r>
        <w:rPr>
          <w:spacing w:val="-5"/>
          <w:sz w:val="18"/>
        </w:rPr>
        <w:t xml:space="preserve"> </w:t>
      </w:r>
      <w:r>
        <w:rPr>
          <w:sz w:val="18"/>
        </w:rPr>
        <w:t>uncharacterized/unavailable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CoV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families</w:t>
      </w:r>
      <w:r>
        <w:rPr>
          <w:spacing w:val="-4"/>
          <w:sz w:val="18"/>
        </w:rPr>
        <w:t xml:space="preserve"> </w:t>
      </w:r>
      <w:r>
        <w:rPr>
          <w:sz w:val="18"/>
        </w:rPr>
        <w:t>(by</w:t>
      </w:r>
      <w:r>
        <w:rPr>
          <w:spacing w:val="-4"/>
          <w:sz w:val="18"/>
        </w:rPr>
        <w:t xml:space="preserve"> </w:t>
      </w:r>
      <w:r>
        <w:rPr>
          <w:sz w:val="18"/>
        </w:rPr>
        <w:t>OTU)</w:t>
      </w:r>
    </w:p>
    <w:p w:rsidR="00274020" w:rsidRDefault="00274020">
      <w:pPr>
        <w:pStyle w:val="BodyText"/>
        <w:spacing w:before="6"/>
        <w:rPr>
          <w:rFonts w:ascii="Verdana"/>
          <w:sz w:val="23"/>
        </w:rPr>
      </w:pPr>
    </w:p>
    <w:p w:rsidR="00274020" w:rsidRDefault="00722F86">
      <w:pPr>
        <w:pStyle w:val="ListParagraph"/>
        <w:numPr>
          <w:ilvl w:val="0"/>
          <w:numId w:val="15"/>
        </w:numPr>
        <w:tabs>
          <w:tab w:val="left" w:pos="798"/>
        </w:tabs>
        <w:ind w:left="797"/>
        <w:rPr>
          <w:sz w:val="18"/>
        </w:rPr>
      </w:pPr>
      <w:r>
        <w:rPr>
          <w:sz w:val="18"/>
        </w:rPr>
        <w:t>novel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deltaviruses</w:t>
      </w:r>
      <w:proofErr w:type="spellEnd"/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new</w:t>
      </w:r>
      <w:r>
        <w:rPr>
          <w:spacing w:val="-4"/>
          <w:sz w:val="18"/>
        </w:rPr>
        <w:t xml:space="preserve"> </w:t>
      </w:r>
      <w:r>
        <w:rPr>
          <w:sz w:val="18"/>
        </w:rPr>
        <w:t>huge</w:t>
      </w:r>
      <w:r>
        <w:rPr>
          <w:spacing w:val="-4"/>
          <w:sz w:val="18"/>
        </w:rPr>
        <w:t xml:space="preserve"> </w:t>
      </w:r>
      <w:r>
        <w:rPr>
          <w:sz w:val="18"/>
        </w:rPr>
        <w:t>bacteriophages</w:t>
      </w:r>
    </w:p>
    <w:p w:rsidR="00274020" w:rsidRDefault="00274020">
      <w:pPr>
        <w:pStyle w:val="BodyText"/>
        <w:spacing w:before="3"/>
        <w:rPr>
          <w:rFonts w:ascii="Verdana"/>
          <w:sz w:val="23"/>
        </w:rPr>
      </w:pPr>
    </w:p>
    <w:p w:rsidR="00274020" w:rsidRDefault="00722F86">
      <w:pPr>
        <w:pStyle w:val="ListParagraph"/>
        <w:numPr>
          <w:ilvl w:val="0"/>
          <w:numId w:val="15"/>
        </w:numPr>
        <w:tabs>
          <w:tab w:val="left" w:pos="798"/>
        </w:tabs>
        <w:ind w:left="797"/>
        <w:rPr>
          <w:sz w:val="18"/>
        </w:rPr>
      </w:pP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browseable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queryable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database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results</w:t>
      </w:r>
    </w:p>
    <w:p w:rsidR="00274020" w:rsidRDefault="00274020">
      <w:pPr>
        <w:pStyle w:val="BodyText"/>
        <w:spacing w:before="6"/>
        <w:rPr>
          <w:rFonts w:ascii="Verdana"/>
          <w:sz w:val="23"/>
        </w:rPr>
      </w:pPr>
    </w:p>
    <w:p w:rsidR="00274020" w:rsidRDefault="00722F86" w:rsidP="00722F86">
      <w:pPr>
        <w:pStyle w:val="ListParagraph"/>
        <w:numPr>
          <w:ilvl w:val="0"/>
          <w:numId w:val="15"/>
        </w:numPr>
        <w:tabs>
          <w:tab w:val="left" w:pos="798"/>
        </w:tabs>
        <w:spacing w:line="276" w:lineRule="auto"/>
        <w:ind w:right="4506" w:firstLine="0"/>
        <w:jc w:val="both"/>
        <w:rPr>
          <w:sz w:val="18"/>
        </w:rPr>
      </w:pPr>
      <w:r>
        <w:rPr>
          <w:sz w:val="18"/>
        </w:rPr>
        <w:t>preliminary results showing how this approach could potentially be</w:t>
      </w:r>
      <w:r>
        <w:rPr>
          <w:spacing w:val="-62"/>
          <w:sz w:val="18"/>
        </w:rPr>
        <w:t xml:space="preserve"> </w:t>
      </w:r>
      <w:r>
        <w:rPr>
          <w:sz w:val="18"/>
        </w:rPr>
        <w:t>used to discover outbreaks and/or do source tracking in a discovery</w:t>
      </w:r>
      <w:r>
        <w:rPr>
          <w:spacing w:val="1"/>
          <w:sz w:val="18"/>
        </w:rPr>
        <w:t xml:space="preserve"> </w:t>
      </w:r>
      <w:r>
        <w:rPr>
          <w:sz w:val="18"/>
        </w:rPr>
        <w:t>based</w:t>
      </w:r>
      <w:r>
        <w:rPr>
          <w:spacing w:val="-1"/>
          <w:sz w:val="18"/>
        </w:rPr>
        <w:t xml:space="preserve"> </w:t>
      </w:r>
      <w:r>
        <w:rPr>
          <w:sz w:val="18"/>
        </w:rPr>
        <w:t>manner.</w:t>
      </w:r>
    </w:p>
    <w:p w:rsidR="00274020" w:rsidRDefault="00274020">
      <w:pPr>
        <w:pStyle w:val="BodyText"/>
        <w:spacing w:before="8"/>
        <w:rPr>
          <w:rFonts w:ascii="Verdana"/>
        </w:rPr>
      </w:pPr>
    </w:p>
    <w:p w:rsidR="00274020" w:rsidRDefault="00722F86">
      <w:pPr>
        <w:pStyle w:val="ListParagraph"/>
        <w:numPr>
          <w:ilvl w:val="0"/>
          <w:numId w:val="15"/>
        </w:numPr>
        <w:tabs>
          <w:tab w:val="left" w:pos="798"/>
        </w:tabs>
        <w:ind w:left="797"/>
        <w:rPr>
          <w:sz w:val="18"/>
        </w:rPr>
      </w:pP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by-family</w:t>
      </w:r>
      <w:r>
        <w:rPr>
          <w:spacing w:val="-3"/>
          <w:sz w:val="18"/>
        </w:rPr>
        <w:t xml:space="preserve"> </w:t>
      </w:r>
      <w:r>
        <w:rPr>
          <w:sz w:val="18"/>
        </w:rPr>
        <w:t>breakdown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assemble-able</w:t>
      </w:r>
      <w:r>
        <w:rPr>
          <w:spacing w:val="-1"/>
          <w:sz w:val="18"/>
        </w:rPr>
        <w:t xml:space="preserve"> </w:t>
      </w:r>
      <w:r>
        <w:rPr>
          <w:sz w:val="18"/>
        </w:rPr>
        <w:t>RNA</w:t>
      </w:r>
      <w:r>
        <w:rPr>
          <w:spacing w:val="-3"/>
          <w:sz w:val="18"/>
        </w:rPr>
        <w:t xml:space="preserve"> </w:t>
      </w:r>
      <w:proofErr w:type="spellStart"/>
      <w:r>
        <w:rPr>
          <w:sz w:val="18"/>
        </w:rPr>
        <w:t>virome</w:t>
      </w:r>
      <w:proofErr w:type="spellEnd"/>
      <w:r>
        <w:rPr>
          <w:sz w:val="18"/>
        </w:rPr>
        <w:t>.</w:t>
      </w:r>
    </w:p>
    <w:p w:rsidR="00274020" w:rsidRDefault="00274020">
      <w:pPr>
        <w:pStyle w:val="BodyText"/>
        <w:spacing w:before="5"/>
        <w:rPr>
          <w:rFonts w:ascii="Verdana"/>
          <w:sz w:val="23"/>
        </w:rPr>
      </w:pPr>
    </w:p>
    <w:p w:rsidR="00274020" w:rsidRDefault="00722F86">
      <w:pPr>
        <w:spacing w:before="1" w:line="276" w:lineRule="auto"/>
        <w:ind w:left="620" w:right="4615"/>
        <w:jc w:val="both"/>
        <w:rPr>
          <w:rFonts w:ascii="Verdana"/>
          <w:sz w:val="18"/>
        </w:rPr>
      </w:pPr>
      <w:r>
        <w:rPr>
          <w:rFonts w:ascii="Verdana"/>
          <w:sz w:val="18"/>
        </w:rPr>
        <w:t>The authors are appropriately cautious and conclude only that their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results provide hypotheses for exploration, but the results are very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exciting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without any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further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validation!</w:t>
      </w:r>
    </w:p>
    <w:p w:rsidR="00274020" w:rsidRDefault="00274020">
      <w:pPr>
        <w:pStyle w:val="BodyText"/>
        <w:spacing w:before="7"/>
        <w:rPr>
          <w:rFonts w:ascii="Verdana"/>
        </w:rPr>
      </w:pPr>
    </w:p>
    <w:p w:rsidR="00274020" w:rsidRDefault="00722F86">
      <w:pPr>
        <w:spacing w:line="276" w:lineRule="auto"/>
        <w:ind w:left="620" w:right="4548"/>
        <w:jc w:val="both"/>
        <w:rPr>
          <w:rFonts w:ascii="Verdana"/>
          <w:sz w:val="18"/>
        </w:rPr>
      </w:pPr>
      <w:r>
        <w:rPr>
          <w:rFonts w:ascii="Verdana"/>
          <w:sz w:val="18"/>
        </w:rPr>
        <w:t>Another exciting aspect of this project is that it was created out of a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large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open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science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collaboration.</w:t>
      </w:r>
    </w:p>
    <w:p w:rsidR="00274020" w:rsidRDefault="00274020">
      <w:pPr>
        <w:pStyle w:val="BodyText"/>
        <w:spacing w:before="10"/>
        <w:rPr>
          <w:rFonts w:ascii="Verdana"/>
        </w:rPr>
      </w:pPr>
    </w:p>
    <w:p w:rsidR="00274020" w:rsidRDefault="00722F86">
      <w:pPr>
        <w:ind w:left="620"/>
        <w:rPr>
          <w:rFonts w:ascii="Verdana"/>
          <w:sz w:val="18"/>
        </w:rPr>
      </w:pPr>
      <w:r>
        <w:rPr>
          <w:rFonts w:ascii="Verdana"/>
          <w:sz w:val="18"/>
        </w:rPr>
        <w:t>---</w:t>
      </w:r>
    </w:p>
    <w:p w:rsidR="00274020" w:rsidRDefault="00274020">
      <w:pPr>
        <w:pStyle w:val="BodyText"/>
        <w:spacing w:before="3"/>
        <w:rPr>
          <w:rFonts w:ascii="Verdana"/>
          <w:sz w:val="23"/>
        </w:rPr>
      </w:pPr>
    </w:p>
    <w:p w:rsidR="00274020" w:rsidRDefault="00722F86" w:rsidP="00722F86">
      <w:pPr>
        <w:spacing w:line="276" w:lineRule="auto"/>
        <w:ind w:left="620" w:right="4375"/>
        <w:jc w:val="both"/>
        <w:rPr>
          <w:rFonts w:ascii="Verdana"/>
          <w:sz w:val="18"/>
        </w:rPr>
      </w:pPr>
      <w:r>
        <w:rPr>
          <w:rFonts w:ascii="Verdana"/>
          <w:sz w:val="18"/>
        </w:rPr>
        <w:t>While I have no major reservations about the overall approach, and I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am very positive about the paper, I think the paper could serve as an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even bigger landmark if it talked more about the costs and challenges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this kind</w:t>
      </w:r>
      <w:r>
        <w:rPr>
          <w:rFonts w:ascii="Verdana"/>
          <w:spacing w:val="2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analysis.</w:t>
      </w:r>
      <w:r>
        <w:rPr>
          <w:rFonts w:ascii="Verdana"/>
          <w:spacing w:val="3"/>
          <w:sz w:val="18"/>
        </w:rPr>
        <w:t xml:space="preserve"> </w:t>
      </w:r>
      <w:r>
        <w:rPr>
          <w:rFonts w:ascii="Verdana"/>
          <w:sz w:val="18"/>
        </w:rPr>
        <w:t>I think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this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is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just</w:t>
      </w:r>
      <w:r>
        <w:rPr>
          <w:rFonts w:ascii="Verdana"/>
          <w:spacing w:val="3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2"/>
          <w:sz w:val="18"/>
        </w:rPr>
        <w:t xml:space="preserve"> </w:t>
      </w:r>
      <w:r>
        <w:rPr>
          <w:rFonts w:ascii="Verdana"/>
          <w:sz w:val="18"/>
        </w:rPr>
        <w:t>start</w:t>
      </w:r>
      <w:r>
        <w:rPr>
          <w:rFonts w:ascii="Verdana"/>
          <w:spacing w:val="3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many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more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such analyses, and it would be good to have a baseline cost from this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pioneering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effort.</w:t>
      </w:r>
    </w:p>
    <w:p w:rsidR="00274020" w:rsidRDefault="00274020">
      <w:pPr>
        <w:pStyle w:val="BodyText"/>
        <w:spacing w:before="9"/>
        <w:rPr>
          <w:rFonts w:ascii="Verdana"/>
        </w:rPr>
      </w:pPr>
    </w:p>
    <w:p w:rsidR="00274020" w:rsidRDefault="00722F86">
      <w:pPr>
        <w:spacing w:before="1"/>
        <w:ind w:left="620"/>
        <w:rPr>
          <w:rFonts w:ascii="Verdana"/>
          <w:sz w:val="18"/>
        </w:rPr>
      </w:pPr>
      <w:r>
        <w:rPr>
          <w:rFonts w:ascii="Verdana"/>
          <w:sz w:val="18"/>
        </w:rPr>
        <w:t>For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example,</w:t>
      </w:r>
    </w:p>
    <w:p w:rsidR="00274020" w:rsidRDefault="00274020">
      <w:pPr>
        <w:rPr>
          <w:rFonts w:ascii="Verdana"/>
          <w:sz w:val="18"/>
        </w:rPr>
        <w:sectPr w:rsidR="00274020">
          <w:type w:val="continuous"/>
          <w:pgSz w:w="12240" w:h="15840"/>
          <w:pgMar w:top="1000" w:right="480" w:bottom="280" w:left="400" w:header="720" w:footer="720" w:gutter="0"/>
          <w:cols w:space="720"/>
        </w:sectPr>
      </w:pPr>
    </w:p>
    <w:p w:rsidR="00274020" w:rsidRDefault="00722F86" w:rsidP="00722F86">
      <w:pPr>
        <w:pStyle w:val="ListParagraph"/>
        <w:numPr>
          <w:ilvl w:val="0"/>
          <w:numId w:val="15"/>
        </w:numPr>
        <w:tabs>
          <w:tab w:val="left" w:pos="798"/>
        </w:tabs>
        <w:spacing w:before="80" w:line="276" w:lineRule="auto"/>
        <w:ind w:right="3913" w:firstLine="0"/>
        <w:jc w:val="both"/>
        <w:rPr>
          <w:sz w:val="18"/>
        </w:rPr>
      </w:pPr>
      <w:r>
        <w:rPr>
          <w:sz w:val="18"/>
        </w:rPr>
        <w:lastRenderedPageBreak/>
        <w:t>the analysis cost about $10,000 per day based on 1 cent per million data</w:t>
      </w:r>
      <w:r>
        <w:rPr>
          <w:spacing w:val="-61"/>
          <w:sz w:val="18"/>
        </w:rPr>
        <w:t xml:space="preserve"> </w:t>
      </w:r>
      <w:r>
        <w:rPr>
          <w:sz w:val="18"/>
        </w:rPr>
        <w:t>sets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day.</w:t>
      </w:r>
      <w:r>
        <w:rPr>
          <w:spacing w:val="-2"/>
          <w:sz w:val="18"/>
        </w:rPr>
        <w:t xml:space="preserve"> </w:t>
      </w:r>
      <w:r>
        <w:rPr>
          <w:sz w:val="18"/>
        </w:rPr>
        <w:t>What</w:t>
      </w:r>
      <w:r>
        <w:rPr>
          <w:spacing w:val="-1"/>
          <w:sz w:val="18"/>
        </w:rPr>
        <w:t xml:space="preserve"> </w:t>
      </w:r>
      <w:r>
        <w:rPr>
          <w:sz w:val="18"/>
        </w:rPr>
        <w:t>was the</w:t>
      </w:r>
      <w:r>
        <w:rPr>
          <w:spacing w:val="-1"/>
          <w:sz w:val="18"/>
        </w:rPr>
        <w:t xml:space="preserve"> </w:t>
      </w:r>
      <w:r>
        <w:rPr>
          <w:sz w:val="18"/>
        </w:rPr>
        <w:t>rough</w:t>
      </w:r>
      <w:r>
        <w:rPr>
          <w:spacing w:val="-3"/>
          <w:sz w:val="18"/>
        </w:rPr>
        <w:t xml:space="preserve"> </w:t>
      </w:r>
      <w:r>
        <w:rPr>
          <w:sz w:val="18"/>
        </w:rPr>
        <w:t>overall</w:t>
      </w:r>
      <w:r>
        <w:rPr>
          <w:spacing w:val="-1"/>
          <w:sz w:val="18"/>
        </w:rPr>
        <w:t xml:space="preserve"> </w:t>
      </w:r>
      <w:r>
        <w:rPr>
          <w:sz w:val="18"/>
        </w:rPr>
        <w:t>cost?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4"/>
          <w:sz w:val="18"/>
        </w:rPr>
        <w:t xml:space="preserve"> </w:t>
      </w:r>
      <w:r>
        <w:rPr>
          <w:sz w:val="18"/>
        </w:rPr>
        <w:t>think</w:t>
      </w:r>
      <w:r>
        <w:rPr>
          <w:spacing w:val="-3"/>
          <w:sz w:val="18"/>
        </w:rPr>
        <w:t xml:space="preserve"> </w:t>
      </w:r>
      <w:r>
        <w:rPr>
          <w:sz w:val="18"/>
        </w:rPr>
        <w:t>I can</w:t>
      </w:r>
      <w:r>
        <w:rPr>
          <w:spacing w:val="-1"/>
          <w:sz w:val="18"/>
        </w:rPr>
        <w:t xml:space="preserve"> </w:t>
      </w:r>
      <w:r>
        <w:rPr>
          <w:sz w:val="18"/>
        </w:rPr>
        <w:t>figure</w:t>
      </w:r>
    </w:p>
    <w:p w:rsidR="00274020" w:rsidRDefault="00722F86" w:rsidP="00722F86">
      <w:pPr>
        <w:spacing w:before="1" w:line="276" w:lineRule="auto"/>
        <w:ind w:left="620" w:right="4518"/>
        <w:jc w:val="both"/>
        <w:rPr>
          <w:rFonts w:ascii="Verdana"/>
          <w:sz w:val="18"/>
        </w:rPr>
      </w:pPr>
      <w:r>
        <w:rPr>
          <w:rFonts w:ascii="Verdana"/>
          <w:sz w:val="18"/>
        </w:rPr>
        <w:t>it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out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from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numbers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presented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but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it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is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important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to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know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60"/>
          <w:sz w:val="18"/>
        </w:rPr>
        <w:t xml:space="preserve"> </w:t>
      </w:r>
      <w:r>
        <w:rPr>
          <w:rFonts w:ascii="Verdana"/>
          <w:sz w:val="18"/>
        </w:rPr>
        <w:t>complete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cost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a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from-scratch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reanalysis.</w:t>
      </w:r>
    </w:p>
    <w:p w:rsidR="00274020" w:rsidRDefault="00274020">
      <w:pPr>
        <w:pStyle w:val="BodyText"/>
        <w:spacing w:before="7"/>
        <w:rPr>
          <w:rFonts w:ascii="Verdana"/>
        </w:rPr>
      </w:pPr>
    </w:p>
    <w:p w:rsidR="00274020" w:rsidRDefault="00722F86">
      <w:pPr>
        <w:pStyle w:val="ListParagraph"/>
        <w:numPr>
          <w:ilvl w:val="0"/>
          <w:numId w:val="15"/>
        </w:numPr>
        <w:tabs>
          <w:tab w:val="left" w:pos="798"/>
        </w:tabs>
        <w:spacing w:before="1" w:line="276" w:lineRule="auto"/>
        <w:ind w:right="3737" w:firstLine="0"/>
        <w:rPr>
          <w:sz w:val="18"/>
        </w:rPr>
      </w:pPr>
      <w:r>
        <w:rPr>
          <w:sz w:val="18"/>
        </w:rPr>
        <w:t>what would the cost be (estimate) if this were to be used with a new</w:t>
      </w:r>
      <w:r>
        <w:rPr>
          <w:spacing w:val="1"/>
          <w:sz w:val="18"/>
        </w:rPr>
        <w:t xml:space="preserve"> </w:t>
      </w:r>
      <w:r>
        <w:rPr>
          <w:sz w:val="18"/>
        </w:rPr>
        <w:t>reference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pangenome</w:t>
      </w:r>
      <w:proofErr w:type="spellEnd"/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what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factors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go</w:t>
      </w:r>
      <w:r>
        <w:rPr>
          <w:spacing w:val="-3"/>
          <w:sz w:val="18"/>
        </w:rPr>
        <w:t xml:space="preserve"> </w:t>
      </w:r>
      <w:r>
        <w:rPr>
          <w:sz w:val="18"/>
        </w:rPr>
        <w:t>into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calculation?</w:t>
      </w:r>
    </w:p>
    <w:p w:rsidR="00274020" w:rsidRDefault="00274020">
      <w:pPr>
        <w:pStyle w:val="BodyText"/>
        <w:spacing w:before="9"/>
        <w:rPr>
          <w:rFonts w:ascii="Verdana"/>
        </w:rPr>
      </w:pPr>
    </w:p>
    <w:p w:rsidR="00274020" w:rsidRDefault="00722F86">
      <w:pPr>
        <w:pStyle w:val="ListParagraph"/>
        <w:numPr>
          <w:ilvl w:val="0"/>
          <w:numId w:val="15"/>
        </w:numPr>
        <w:tabs>
          <w:tab w:val="left" w:pos="798"/>
        </w:tabs>
        <w:spacing w:line="276" w:lineRule="auto"/>
        <w:ind w:right="3966" w:firstLine="0"/>
        <w:rPr>
          <w:sz w:val="18"/>
        </w:rPr>
      </w:pPr>
      <w:r>
        <w:rPr>
          <w:sz w:val="18"/>
        </w:rPr>
        <w:t>likewise, the SRA is expanding at a fairly fast rate. How much would this</w:t>
      </w:r>
      <w:r>
        <w:rPr>
          <w:spacing w:val="-62"/>
          <w:sz w:val="18"/>
        </w:rPr>
        <w:t xml:space="preserve"> </w:t>
      </w:r>
      <w:r>
        <w:rPr>
          <w:sz w:val="18"/>
        </w:rPr>
        <w:t>have cost a year ago, and is there a way to predict what it would cost (at</w:t>
      </w:r>
      <w:r>
        <w:rPr>
          <w:spacing w:val="1"/>
          <w:sz w:val="18"/>
        </w:rPr>
        <w:t xml:space="preserve"> </w:t>
      </w:r>
      <w:r>
        <w:rPr>
          <w:sz w:val="18"/>
        </w:rPr>
        <w:t>present</w:t>
      </w:r>
      <w:r>
        <w:rPr>
          <w:spacing w:val="-1"/>
          <w:sz w:val="18"/>
        </w:rPr>
        <w:t xml:space="preserve"> </w:t>
      </w:r>
      <w:r>
        <w:rPr>
          <w:sz w:val="18"/>
        </w:rPr>
        <w:t>cloud</w:t>
      </w:r>
      <w:r>
        <w:rPr>
          <w:spacing w:val="-1"/>
          <w:sz w:val="18"/>
        </w:rPr>
        <w:t xml:space="preserve"> </w:t>
      </w:r>
      <w:r>
        <w:rPr>
          <w:sz w:val="18"/>
        </w:rPr>
        <w:t>computing</w:t>
      </w:r>
      <w:r>
        <w:rPr>
          <w:spacing w:val="-1"/>
          <w:sz w:val="18"/>
        </w:rPr>
        <w:t xml:space="preserve"> </w:t>
      </w:r>
      <w:r>
        <w:rPr>
          <w:sz w:val="18"/>
        </w:rPr>
        <w:t>rates)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year?</w:t>
      </w:r>
    </w:p>
    <w:p w:rsidR="00274020" w:rsidRDefault="00274020">
      <w:pPr>
        <w:pStyle w:val="BodyText"/>
        <w:spacing w:before="8"/>
        <w:rPr>
          <w:rFonts w:ascii="Verdana"/>
        </w:rPr>
      </w:pPr>
    </w:p>
    <w:p w:rsidR="00274020" w:rsidRDefault="00722F86">
      <w:pPr>
        <w:pStyle w:val="ListParagraph"/>
        <w:numPr>
          <w:ilvl w:val="0"/>
          <w:numId w:val="15"/>
        </w:numPr>
        <w:tabs>
          <w:tab w:val="left" w:pos="798"/>
        </w:tabs>
        <w:spacing w:line="276" w:lineRule="auto"/>
        <w:ind w:right="3139" w:firstLine="0"/>
        <w:rPr>
          <w:sz w:val="18"/>
        </w:rPr>
      </w:pPr>
      <w:r>
        <w:rPr>
          <w:sz w:val="18"/>
        </w:rPr>
        <w:t>how much does maintenance and upkeep of the query resource cost? Presumably</w:t>
      </w:r>
      <w:r>
        <w:rPr>
          <w:spacing w:val="-6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data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the biggest cost?</w:t>
      </w:r>
    </w:p>
    <w:p w:rsidR="00274020" w:rsidRDefault="00274020">
      <w:pPr>
        <w:pStyle w:val="BodyText"/>
        <w:spacing w:before="10"/>
        <w:rPr>
          <w:rFonts w:ascii="Verdana"/>
        </w:rPr>
      </w:pPr>
    </w:p>
    <w:p w:rsidR="00274020" w:rsidRDefault="00722F86">
      <w:pPr>
        <w:ind w:left="620"/>
        <w:rPr>
          <w:rFonts w:ascii="Verdana"/>
          <w:sz w:val="18"/>
        </w:rPr>
      </w:pPr>
      <w:r>
        <w:rPr>
          <w:rFonts w:ascii="Verdana"/>
          <w:sz w:val="18"/>
        </w:rPr>
        <w:t>Other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miscellaneous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questions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-</w:t>
      </w:r>
    </w:p>
    <w:p w:rsidR="00274020" w:rsidRDefault="00274020">
      <w:pPr>
        <w:pStyle w:val="BodyText"/>
        <w:spacing w:before="3"/>
        <w:rPr>
          <w:rFonts w:ascii="Verdana"/>
          <w:sz w:val="23"/>
        </w:rPr>
      </w:pPr>
    </w:p>
    <w:p w:rsidR="00274020" w:rsidRDefault="00722F86">
      <w:pPr>
        <w:pStyle w:val="ListParagraph"/>
        <w:numPr>
          <w:ilvl w:val="0"/>
          <w:numId w:val="15"/>
        </w:numPr>
        <w:tabs>
          <w:tab w:val="left" w:pos="798"/>
        </w:tabs>
        <w:spacing w:line="276" w:lineRule="auto"/>
        <w:ind w:right="3993" w:firstLine="0"/>
        <w:rPr>
          <w:sz w:val="18"/>
        </w:rPr>
      </w:pPr>
      <w:r>
        <w:rPr>
          <w:sz w:val="18"/>
        </w:rPr>
        <w:t>are the ~12,000 raw assemblies available, or only the summaries of the</w:t>
      </w:r>
      <w:r>
        <w:rPr>
          <w:spacing w:val="-61"/>
          <w:sz w:val="18"/>
        </w:rPr>
        <w:t xml:space="preserve"> </w:t>
      </w:r>
      <w:r>
        <w:rPr>
          <w:sz w:val="18"/>
        </w:rPr>
        <w:t>matches?</w:t>
      </w:r>
    </w:p>
    <w:p w:rsidR="00274020" w:rsidRDefault="00274020">
      <w:pPr>
        <w:pStyle w:val="BodyText"/>
        <w:spacing w:before="10"/>
        <w:rPr>
          <w:rFonts w:ascii="Verdana"/>
        </w:rPr>
      </w:pPr>
    </w:p>
    <w:p w:rsidR="00274020" w:rsidRDefault="00722F86">
      <w:pPr>
        <w:ind w:left="620"/>
        <w:rPr>
          <w:rFonts w:ascii="Verdana"/>
          <w:sz w:val="18"/>
        </w:rPr>
      </w:pPr>
      <w:r>
        <w:rPr>
          <w:rFonts w:ascii="Verdana"/>
          <w:sz w:val="18"/>
        </w:rPr>
        <w:t>Minor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comments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--</w:t>
      </w:r>
    </w:p>
    <w:p w:rsidR="00274020" w:rsidRDefault="00274020">
      <w:pPr>
        <w:pStyle w:val="BodyText"/>
        <w:spacing w:before="3"/>
        <w:rPr>
          <w:rFonts w:ascii="Verdana"/>
          <w:sz w:val="23"/>
        </w:rPr>
      </w:pPr>
    </w:p>
    <w:p w:rsidR="00274020" w:rsidRDefault="00722F86">
      <w:pPr>
        <w:spacing w:line="276" w:lineRule="auto"/>
        <w:ind w:left="620" w:right="3961"/>
        <w:rPr>
          <w:rFonts w:ascii="Verdana"/>
          <w:sz w:val="18"/>
        </w:rPr>
      </w:pPr>
      <w:r>
        <w:rPr>
          <w:rFonts w:ascii="Verdana"/>
          <w:sz w:val="18"/>
        </w:rPr>
        <w:t>The sentence starting with "MHV can infect human cells in vitro" is hard to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read.</w:t>
      </w:r>
    </w:p>
    <w:p w:rsidR="00274020" w:rsidRDefault="00274020">
      <w:pPr>
        <w:pStyle w:val="BodyText"/>
        <w:spacing w:before="10"/>
        <w:rPr>
          <w:rFonts w:ascii="Verdana"/>
        </w:rPr>
      </w:pPr>
    </w:p>
    <w:p w:rsidR="00274020" w:rsidRDefault="00722F86">
      <w:pPr>
        <w:ind w:left="620"/>
        <w:rPr>
          <w:rFonts w:ascii="Verdana"/>
          <w:sz w:val="18"/>
        </w:rPr>
      </w:pPr>
      <w:r>
        <w:rPr>
          <w:rFonts w:ascii="Verdana"/>
          <w:sz w:val="18"/>
        </w:rPr>
        <w:t>"Woodchuck</w:t>
      </w:r>
      <w:r>
        <w:rPr>
          <w:rFonts w:ascii="Verdana"/>
          <w:spacing w:val="-2"/>
          <w:sz w:val="18"/>
        </w:rPr>
        <w:t xml:space="preserve"> </w:t>
      </w:r>
      <w:proofErr w:type="spellStart"/>
      <w:r>
        <w:rPr>
          <w:rFonts w:ascii="Verdana"/>
          <w:sz w:val="18"/>
        </w:rPr>
        <w:t>Heptatitis</w:t>
      </w:r>
      <w:proofErr w:type="spellEnd"/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Virus...,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it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is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in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fact,"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sentence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seems</w:t>
      </w:r>
      <w:r>
        <w:rPr>
          <w:rFonts w:ascii="Verdana"/>
          <w:spacing w:val="-3"/>
          <w:sz w:val="18"/>
        </w:rPr>
        <w:t xml:space="preserve"> </w:t>
      </w:r>
      <w:proofErr w:type="spellStart"/>
      <w:r>
        <w:rPr>
          <w:rFonts w:ascii="Verdana"/>
          <w:sz w:val="18"/>
        </w:rPr>
        <w:t>agrammatical</w:t>
      </w:r>
      <w:proofErr w:type="spellEnd"/>
      <w:r>
        <w:rPr>
          <w:rFonts w:ascii="Verdana"/>
          <w:sz w:val="18"/>
        </w:rPr>
        <w:t>.</w:t>
      </w:r>
    </w:p>
    <w:p w:rsidR="00274020" w:rsidRDefault="00274020">
      <w:pPr>
        <w:pStyle w:val="BodyText"/>
        <w:spacing w:before="6"/>
        <w:rPr>
          <w:rFonts w:ascii="Verdana"/>
          <w:sz w:val="23"/>
        </w:rPr>
      </w:pPr>
    </w:p>
    <w:p w:rsidR="00274020" w:rsidRDefault="00722F86">
      <w:pPr>
        <w:ind w:left="620"/>
        <w:rPr>
          <w:rFonts w:ascii="Verdana"/>
          <w:sz w:val="18"/>
        </w:rPr>
      </w:pPr>
      <w:r>
        <w:rPr>
          <w:rFonts w:ascii="Verdana"/>
          <w:sz w:val="18"/>
        </w:rPr>
        <w:t>"If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not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for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conservation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endangered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species,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then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to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conserve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our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own."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could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use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rephrasing.</w:t>
      </w:r>
    </w:p>
    <w:p w:rsidR="00274020" w:rsidRDefault="00274020">
      <w:pPr>
        <w:pStyle w:val="BodyText"/>
        <w:rPr>
          <w:rFonts w:ascii="Verdana"/>
          <w:sz w:val="22"/>
        </w:rPr>
      </w:pPr>
    </w:p>
    <w:p w:rsidR="00274020" w:rsidRDefault="00274020">
      <w:pPr>
        <w:pStyle w:val="BodyText"/>
        <w:rPr>
          <w:rFonts w:ascii="Verdana"/>
          <w:sz w:val="22"/>
        </w:rPr>
      </w:pPr>
    </w:p>
    <w:p w:rsidR="00274020" w:rsidRDefault="00274020">
      <w:pPr>
        <w:pStyle w:val="BodyText"/>
        <w:spacing w:before="9"/>
        <w:rPr>
          <w:rFonts w:ascii="Verdana"/>
        </w:rPr>
      </w:pPr>
    </w:p>
    <w:p w:rsidR="00274020" w:rsidRDefault="00722F86">
      <w:pPr>
        <w:ind w:left="620"/>
        <w:rPr>
          <w:rFonts w:ascii="Verdana"/>
          <w:b/>
          <w:sz w:val="18"/>
        </w:rPr>
      </w:pPr>
      <w:r>
        <w:rPr>
          <w:rFonts w:ascii="Verdana"/>
          <w:b/>
          <w:sz w:val="18"/>
        </w:rPr>
        <w:t>Referee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#2</w:t>
      </w:r>
      <w:r>
        <w:rPr>
          <w:rFonts w:ascii="Verdana"/>
          <w:b/>
          <w:spacing w:val="-6"/>
          <w:sz w:val="18"/>
        </w:rPr>
        <w:t xml:space="preserve"> </w:t>
      </w:r>
      <w:r>
        <w:rPr>
          <w:rFonts w:ascii="Verdana"/>
          <w:b/>
          <w:sz w:val="18"/>
        </w:rPr>
        <w:t>(Remarks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sz w:val="18"/>
        </w:rPr>
        <w:t>to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the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Author):</w:t>
      </w:r>
    </w:p>
    <w:p w:rsidR="00274020" w:rsidRDefault="00274020">
      <w:pPr>
        <w:pStyle w:val="BodyText"/>
        <w:spacing w:before="3"/>
        <w:rPr>
          <w:rFonts w:ascii="Verdana"/>
          <w:b/>
          <w:sz w:val="23"/>
        </w:rPr>
      </w:pPr>
    </w:p>
    <w:p w:rsidR="00274020" w:rsidRDefault="00722F86" w:rsidP="00722F86">
      <w:pPr>
        <w:spacing w:line="276" w:lineRule="auto"/>
        <w:ind w:left="620" w:right="161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In their manuscript, “</w:t>
      </w:r>
      <w:proofErr w:type="spellStart"/>
      <w:r>
        <w:rPr>
          <w:rFonts w:ascii="Verdana" w:hAnsi="Verdana"/>
          <w:sz w:val="18"/>
        </w:rPr>
        <w:t>Petabase</w:t>
      </w:r>
      <w:proofErr w:type="spellEnd"/>
      <w:r>
        <w:rPr>
          <w:rFonts w:ascii="Verdana" w:hAnsi="Verdana"/>
          <w:sz w:val="18"/>
        </w:rPr>
        <w:t>-scale sequence alignment catalyses viral discovery” Edgar and colleagues develop an</w:t>
      </w:r>
      <w:r>
        <w:rPr>
          <w:rFonts w:ascii="Verdana" w:hAnsi="Verdana"/>
          <w:spacing w:val="-61"/>
          <w:sz w:val="18"/>
        </w:rPr>
        <w:t xml:space="preserve"> </w:t>
      </w:r>
      <w:r>
        <w:rPr>
          <w:rFonts w:ascii="Verdana" w:hAnsi="Verdana"/>
          <w:sz w:val="18"/>
        </w:rPr>
        <w:t>AWS-based computational pipeline to perform short read alignment using Bowtie 2 against a set of query nucleotide</w:t>
      </w:r>
      <w:r>
        <w:rPr>
          <w:rFonts w:ascii="Verdana" w:hAnsi="Verdana"/>
          <w:spacing w:val="-61"/>
          <w:sz w:val="18"/>
        </w:rPr>
        <w:t xml:space="preserve"> </w:t>
      </w:r>
      <w:r>
        <w:rPr>
          <w:rFonts w:ascii="Verdana" w:hAnsi="Verdana"/>
          <w:sz w:val="18"/>
        </w:rPr>
        <w:t xml:space="preserve">sequences. This framework is subsequently used to align all of the SRA against genomes of </w:t>
      </w:r>
      <w:proofErr w:type="spellStart"/>
      <w:r>
        <w:rPr>
          <w:rFonts w:ascii="Verdana" w:hAnsi="Verdana"/>
          <w:sz w:val="18"/>
        </w:rPr>
        <w:t>CoV</w:t>
      </w:r>
      <w:proofErr w:type="spellEnd"/>
      <w:r>
        <w:rPr>
          <w:rFonts w:ascii="Verdana" w:hAnsi="Verdana"/>
          <w:sz w:val="18"/>
        </w:rPr>
        <w:t>, large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 xml:space="preserve">bacteriophage genomes, and </w:t>
      </w:r>
      <w:proofErr w:type="spellStart"/>
      <w:r>
        <w:rPr>
          <w:rFonts w:ascii="Verdana" w:hAnsi="Verdana"/>
          <w:sz w:val="18"/>
        </w:rPr>
        <w:t>deltaviruses</w:t>
      </w:r>
      <w:proofErr w:type="spellEnd"/>
      <w:r>
        <w:rPr>
          <w:rFonts w:ascii="Verdana" w:hAnsi="Verdana"/>
          <w:sz w:val="18"/>
        </w:rPr>
        <w:t>. The authors then performed de novo assembly on a subset of SRA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>libraries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to identify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and</w:t>
      </w:r>
      <w:r>
        <w:rPr>
          <w:rFonts w:ascii="Verdana" w:hAnsi="Verdana"/>
          <w:spacing w:val="-1"/>
          <w:sz w:val="18"/>
        </w:rPr>
        <w:t xml:space="preserve"> </w:t>
      </w:r>
      <w:proofErr w:type="spellStart"/>
      <w:r>
        <w:rPr>
          <w:rFonts w:ascii="Verdana" w:hAnsi="Verdana"/>
          <w:sz w:val="18"/>
        </w:rPr>
        <w:t>analyze</w:t>
      </w:r>
      <w:proofErr w:type="spellEnd"/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viral genomes.</w:t>
      </w:r>
    </w:p>
    <w:p w:rsidR="00274020" w:rsidRDefault="00274020">
      <w:pPr>
        <w:pStyle w:val="BodyText"/>
        <w:spacing w:before="9"/>
        <w:rPr>
          <w:rFonts w:ascii="Verdana"/>
        </w:rPr>
      </w:pPr>
    </w:p>
    <w:p w:rsidR="00274020" w:rsidRDefault="00722F86" w:rsidP="00722F86">
      <w:pPr>
        <w:spacing w:line="276" w:lineRule="auto"/>
        <w:ind w:left="620" w:right="111"/>
        <w:jc w:val="both"/>
        <w:rPr>
          <w:rFonts w:ascii="Verdana"/>
          <w:sz w:val="18"/>
        </w:rPr>
      </w:pPr>
      <w:r>
        <w:rPr>
          <w:rFonts w:ascii="Verdana"/>
          <w:sz w:val="18"/>
        </w:rPr>
        <w:t>The Serratus manuscript addresses the timely and important issue of efficiently identifying novel viral genomes from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all publicly available datasets. The Serratus workflow appears to be a useful, well documented computational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resource for efficiently identifying SRA libraries that potentially contain genomes related to a particular virus of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interest. The Serratus explorer website contains alignment summaries for numerous viruses in the SRA and could be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used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to</w:t>
      </w:r>
      <w:r>
        <w:rPr>
          <w:rFonts w:ascii="Verdana"/>
          <w:spacing w:val="-2"/>
          <w:sz w:val="18"/>
        </w:rPr>
        <w:t xml:space="preserve"> </w:t>
      </w:r>
      <w:proofErr w:type="spellStart"/>
      <w:r>
        <w:rPr>
          <w:rFonts w:ascii="Verdana"/>
          <w:sz w:val="18"/>
        </w:rPr>
        <w:t>catalyze</w:t>
      </w:r>
      <w:proofErr w:type="spellEnd"/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further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discoveries.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data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resource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3"/>
          <w:sz w:val="18"/>
        </w:rPr>
        <w:t xml:space="preserve"> </w:t>
      </w:r>
      <w:proofErr w:type="spellStart"/>
      <w:r>
        <w:rPr>
          <w:rFonts w:ascii="Verdana"/>
          <w:sz w:val="18"/>
        </w:rPr>
        <w:t>CoV</w:t>
      </w:r>
      <w:proofErr w:type="spellEnd"/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genomes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should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be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a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valuable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community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resource.</w:t>
      </w:r>
    </w:p>
    <w:p w:rsidR="00274020" w:rsidRDefault="00274020">
      <w:pPr>
        <w:pStyle w:val="BodyText"/>
        <w:rPr>
          <w:rFonts w:ascii="Verdana"/>
          <w:sz w:val="22"/>
        </w:rPr>
      </w:pPr>
    </w:p>
    <w:p w:rsidR="00274020" w:rsidRDefault="00274020">
      <w:pPr>
        <w:pStyle w:val="BodyText"/>
        <w:spacing w:before="5"/>
        <w:rPr>
          <w:rFonts w:ascii="Verdana"/>
          <w:sz w:val="19"/>
        </w:rPr>
      </w:pPr>
    </w:p>
    <w:p w:rsidR="00274020" w:rsidRDefault="00722F86">
      <w:pPr>
        <w:ind w:left="620"/>
        <w:rPr>
          <w:rFonts w:ascii="Verdana"/>
          <w:sz w:val="18"/>
        </w:rPr>
      </w:pPr>
      <w:r>
        <w:rPr>
          <w:rFonts w:ascii="Verdana"/>
          <w:sz w:val="18"/>
        </w:rPr>
        <w:t>Main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issues</w:t>
      </w:r>
    </w:p>
    <w:p w:rsidR="00274020" w:rsidRDefault="00274020">
      <w:pPr>
        <w:pStyle w:val="BodyText"/>
        <w:spacing w:before="6"/>
        <w:rPr>
          <w:rFonts w:ascii="Verdana"/>
          <w:sz w:val="23"/>
        </w:rPr>
      </w:pPr>
    </w:p>
    <w:p w:rsidR="00274020" w:rsidRDefault="00722F86" w:rsidP="00722F86">
      <w:pPr>
        <w:spacing w:line="276" w:lineRule="auto"/>
        <w:ind w:left="620" w:right="304"/>
        <w:jc w:val="both"/>
        <w:rPr>
          <w:rFonts w:ascii="Verdana"/>
          <w:sz w:val="18"/>
        </w:rPr>
      </w:pPr>
      <w:r>
        <w:rPr>
          <w:rFonts w:ascii="Verdana"/>
          <w:sz w:val="18"/>
        </w:rPr>
        <w:t>As a methods paper, I found several areas were lacking in the results: a high-level overview of the method,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highlighting novel aspects and key innovations of approach, benchmarking the approach, comparison with existing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approaches, and identification and stating limitations of approach. Instead, the Serratus approach is briefly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described (with details in methods section) before the paper dives into the three downstream analyses. Here are a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few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limitations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that I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see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with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current implementation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that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should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be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addressed/discussed:</w:t>
      </w:r>
    </w:p>
    <w:p w:rsidR="00274020" w:rsidRDefault="00722F86">
      <w:pPr>
        <w:pStyle w:val="ListParagraph"/>
        <w:numPr>
          <w:ilvl w:val="0"/>
          <w:numId w:val="14"/>
        </w:numPr>
        <w:tabs>
          <w:tab w:val="left" w:pos="880"/>
        </w:tabs>
        <w:spacing w:line="276" w:lineRule="auto"/>
        <w:ind w:right="268" w:firstLine="0"/>
        <w:rPr>
          <w:sz w:val="18"/>
        </w:rPr>
      </w:pPr>
      <w:r>
        <w:rPr>
          <w:sz w:val="18"/>
        </w:rPr>
        <w:t>Serratus generates alignments, but it’s ultimately up to the user to perform the assemblies and identify/validate</w:t>
      </w:r>
      <w:r>
        <w:rPr>
          <w:spacing w:val="-62"/>
          <w:sz w:val="18"/>
        </w:rPr>
        <w:t xml:space="preserve"> </w:t>
      </w:r>
      <w:r>
        <w:rPr>
          <w:sz w:val="18"/>
        </w:rPr>
        <w:t>viral</w:t>
      </w:r>
      <w:r>
        <w:rPr>
          <w:spacing w:val="-1"/>
          <w:sz w:val="18"/>
        </w:rPr>
        <w:t xml:space="preserve"> </w:t>
      </w:r>
      <w:r>
        <w:rPr>
          <w:sz w:val="18"/>
        </w:rPr>
        <w:t>genomes.</w:t>
      </w:r>
    </w:p>
    <w:p w:rsidR="00274020" w:rsidRDefault="00722F86">
      <w:pPr>
        <w:pStyle w:val="ListParagraph"/>
        <w:numPr>
          <w:ilvl w:val="0"/>
          <w:numId w:val="14"/>
        </w:numPr>
        <w:tabs>
          <w:tab w:val="left" w:pos="880"/>
        </w:tabs>
        <w:spacing w:before="1"/>
        <w:ind w:left="879"/>
        <w:rPr>
          <w:sz w:val="18"/>
        </w:rPr>
      </w:pPr>
      <w:r>
        <w:rPr>
          <w:sz w:val="18"/>
        </w:rPr>
        <w:t>Serratus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mainly</w:t>
      </w:r>
      <w:r>
        <w:rPr>
          <w:spacing w:val="-3"/>
          <w:sz w:val="18"/>
        </w:rPr>
        <w:t xml:space="preserve"> </w:t>
      </w:r>
      <w:r>
        <w:rPr>
          <w:sz w:val="18"/>
        </w:rPr>
        <w:t>useful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detecting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presence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known</w:t>
      </w:r>
      <w:r>
        <w:rPr>
          <w:spacing w:val="-3"/>
          <w:sz w:val="18"/>
        </w:rPr>
        <w:t xml:space="preserve"> </w:t>
      </w:r>
      <w:r>
        <w:rPr>
          <w:sz w:val="18"/>
        </w:rPr>
        <w:t>viruses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a sequencing</w:t>
      </w:r>
      <w:r>
        <w:rPr>
          <w:spacing w:val="-2"/>
          <w:sz w:val="18"/>
        </w:rPr>
        <w:t xml:space="preserve"> </w:t>
      </w:r>
      <w:r>
        <w:rPr>
          <w:sz w:val="18"/>
        </w:rPr>
        <w:t>library.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contrasts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</w:p>
    <w:p w:rsidR="00274020" w:rsidRDefault="00274020">
      <w:pPr>
        <w:rPr>
          <w:sz w:val="18"/>
        </w:rPr>
        <w:sectPr w:rsidR="00274020">
          <w:pgSz w:w="12240" w:h="15840"/>
          <w:pgMar w:top="960" w:right="480" w:bottom="280" w:left="400" w:header="720" w:footer="720" w:gutter="0"/>
          <w:cols w:space="720"/>
        </w:sectPr>
      </w:pPr>
    </w:p>
    <w:p w:rsidR="00274020" w:rsidRDefault="00722F86">
      <w:pPr>
        <w:spacing w:before="80" w:line="276" w:lineRule="auto"/>
        <w:ind w:left="620" w:right="1806"/>
        <w:rPr>
          <w:rFonts w:ascii="Verdana"/>
          <w:sz w:val="18"/>
        </w:rPr>
      </w:pPr>
      <w:r>
        <w:rPr>
          <w:rFonts w:ascii="Verdana"/>
          <w:sz w:val="18"/>
        </w:rPr>
        <w:lastRenderedPageBreak/>
        <w:t xml:space="preserve">tools like </w:t>
      </w:r>
      <w:proofErr w:type="spellStart"/>
      <w:r>
        <w:rPr>
          <w:rFonts w:ascii="Verdana"/>
          <w:sz w:val="18"/>
        </w:rPr>
        <w:t>VirSorter</w:t>
      </w:r>
      <w:proofErr w:type="spellEnd"/>
      <w:r>
        <w:rPr>
          <w:rFonts w:ascii="Verdana"/>
          <w:sz w:val="18"/>
        </w:rPr>
        <w:t xml:space="preserve"> and </w:t>
      </w:r>
      <w:proofErr w:type="spellStart"/>
      <w:r>
        <w:rPr>
          <w:rFonts w:ascii="Verdana"/>
          <w:sz w:val="18"/>
        </w:rPr>
        <w:t>VirFinder</w:t>
      </w:r>
      <w:proofErr w:type="spellEnd"/>
      <w:r>
        <w:rPr>
          <w:rFonts w:ascii="Verdana"/>
          <w:sz w:val="18"/>
        </w:rPr>
        <w:t xml:space="preserve"> that perform de novo identification of viruses from an assembled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metagenome/</w:t>
      </w:r>
      <w:proofErr w:type="spellStart"/>
      <w:r>
        <w:rPr>
          <w:rFonts w:ascii="Verdana"/>
          <w:sz w:val="18"/>
        </w:rPr>
        <w:t>metatranscriptome</w:t>
      </w:r>
      <w:proofErr w:type="spellEnd"/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and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can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identify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truly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novel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viruses.</w:t>
      </w:r>
    </w:p>
    <w:p w:rsidR="00274020" w:rsidRDefault="00722F86">
      <w:pPr>
        <w:pStyle w:val="ListParagraph"/>
        <w:numPr>
          <w:ilvl w:val="0"/>
          <w:numId w:val="14"/>
        </w:numPr>
        <w:tabs>
          <w:tab w:val="left" w:pos="880"/>
        </w:tabs>
        <w:spacing w:before="1" w:line="276" w:lineRule="auto"/>
        <w:ind w:right="319" w:firstLine="0"/>
        <w:rPr>
          <w:sz w:val="18"/>
        </w:rPr>
      </w:pPr>
      <w:r>
        <w:rPr>
          <w:sz w:val="18"/>
        </w:rPr>
        <w:t>What is the sensitivity/specificity of SRA libraries identified by Serratus? For example, from the initial set of</w:t>
      </w:r>
      <w:r>
        <w:rPr>
          <w:spacing w:val="1"/>
          <w:sz w:val="18"/>
        </w:rPr>
        <w:t xml:space="preserve"> </w:t>
      </w:r>
      <w:r>
        <w:rPr>
          <w:sz w:val="18"/>
        </w:rPr>
        <w:t>52,772 “</w:t>
      </w:r>
      <w:proofErr w:type="spellStart"/>
      <w:r>
        <w:rPr>
          <w:sz w:val="18"/>
        </w:rPr>
        <w:t>CoV</w:t>
      </w:r>
      <w:proofErr w:type="spellEnd"/>
      <w:r>
        <w:rPr>
          <w:sz w:val="18"/>
        </w:rPr>
        <w:t xml:space="preserve">-like” SRA libraries, only 11,120 yielded a </w:t>
      </w:r>
      <w:proofErr w:type="spellStart"/>
      <w:r>
        <w:rPr>
          <w:sz w:val="18"/>
        </w:rPr>
        <w:t>CoV</w:t>
      </w:r>
      <w:proofErr w:type="spellEnd"/>
      <w:r>
        <w:rPr>
          <w:sz w:val="18"/>
        </w:rPr>
        <w:t xml:space="preserve"> assembly, and only 4,179 of these had a </w:t>
      </w:r>
      <w:proofErr w:type="spellStart"/>
      <w:r>
        <w:rPr>
          <w:sz w:val="18"/>
        </w:rPr>
        <w:t>RdRp</w:t>
      </w:r>
      <w:proofErr w:type="spellEnd"/>
      <w:r>
        <w:rPr>
          <w:sz w:val="18"/>
        </w:rPr>
        <w:t>. So less</w:t>
      </w:r>
      <w:r>
        <w:rPr>
          <w:spacing w:val="-61"/>
          <w:sz w:val="18"/>
        </w:rPr>
        <w:t xml:space="preserve"> </w:t>
      </w:r>
      <w:r>
        <w:rPr>
          <w:sz w:val="18"/>
        </w:rPr>
        <w:t>than 10% of the SRA libraries identified by Serratus ultimately yielded a high-quality genome. We also don’t know</w:t>
      </w:r>
      <w:r>
        <w:rPr>
          <w:spacing w:val="-61"/>
          <w:sz w:val="18"/>
        </w:rPr>
        <w:t xml:space="preserve"> </w:t>
      </w:r>
      <w:r>
        <w:rPr>
          <w:sz w:val="18"/>
        </w:rPr>
        <w:t>how</w:t>
      </w:r>
      <w:r>
        <w:rPr>
          <w:spacing w:val="-3"/>
          <w:sz w:val="18"/>
        </w:rPr>
        <w:t xml:space="preserve"> </w:t>
      </w:r>
      <w:r>
        <w:rPr>
          <w:sz w:val="18"/>
        </w:rPr>
        <w:t>many</w:t>
      </w:r>
      <w:r>
        <w:rPr>
          <w:spacing w:val="-2"/>
          <w:sz w:val="18"/>
        </w:rPr>
        <w:t xml:space="preserve"> </w:t>
      </w:r>
      <w:r>
        <w:rPr>
          <w:sz w:val="18"/>
        </w:rPr>
        <w:t>SRA</w:t>
      </w:r>
      <w:r>
        <w:rPr>
          <w:spacing w:val="-2"/>
          <w:sz w:val="18"/>
        </w:rPr>
        <w:t xml:space="preserve"> </w:t>
      </w:r>
      <w:r>
        <w:rPr>
          <w:sz w:val="18"/>
        </w:rPr>
        <w:t>datasets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proofErr w:type="spellStart"/>
      <w:r>
        <w:rPr>
          <w:sz w:val="18"/>
        </w:rPr>
        <w:t>CoV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genomes</w:t>
      </w:r>
      <w:r>
        <w:rPr>
          <w:spacing w:val="-1"/>
          <w:sz w:val="18"/>
        </w:rPr>
        <w:t xml:space="preserve"> </w:t>
      </w: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have been</w:t>
      </w:r>
      <w:r>
        <w:rPr>
          <w:spacing w:val="-2"/>
          <w:sz w:val="18"/>
        </w:rPr>
        <w:t xml:space="preserve"> </w:t>
      </w:r>
      <w:r>
        <w:rPr>
          <w:sz w:val="18"/>
        </w:rPr>
        <w:t>missed by</w:t>
      </w:r>
      <w:r>
        <w:rPr>
          <w:spacing w:val="-2"/>
          <w:sz w:val="18"/>
        </w:rPr>
        <w:t xml:space="preserve"> </w:t>
      </w:r>
      <w:r>
        <w:rPr>
          <w:sz w:val="18"/>
        </w:rPr>
        <w:t>Serratus.</w:t>
      </w:r>
    </w:p>
    <w:p w:rsidR="00274020" w:rsidRDefault="00722F86">
      <w:pPr>
        <w:pStyle w:val="ListParagraph"/>
        <w:numPr>
          <w:ilvl w:val="0"/>
          <w:numId w:val="14"/>
        </w:numPr>
        <w:tabs>
          <w:tab w:val="left" w:pos="880"/>
        </w:tabs>
        <w:spacing w:line="276" w:lineRule="auto"/>
        <w:ind w:right="125" w:firstLine="0"/>
        <w:rPr>
          <w:sz w:val="18"/>
        </w:rPr>
      </w:pPr>
      <w:r>
        <w:rPr>
          <w:sz w:val="18"/>
        </w:rPr>
        <w:t>Can Serratus accurately predict which SRA libraries will yield a high-quality assembly? This would save users a lot</w:t>
      </w:r>
      <w:r>
        <w:rPr>
          <w:spacing w:val="-6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time</w:t>
      </w:r>
      <w:r>
        <w:rPr>
          <w:spacing w:val="-2"/>
          <w:sz w:val="18"/>
        </w:rPr>
        <w:t xml:space="preserve"> </w:t>
      </w:r>
      <w:r>
        <w:rPr>
          <w:sz w:val="18"/>
        </w:rPr>
        <w:t>potentially.</w:t>
      </w:r>
    </w:p>
    <w:p w:rsidR="00274020" w:rsidRDefault="00722F86">
      <w:pPr>
        <w:pStyle w:val="ListParagraph"/>
        <w:numPr>
          <w:ilvl w:val="0"/>
          <w:numId w:val="14"/>
        </w:numPr>
        <w:tabs>
          <w:tab w:val="left" w:pos="880"/>
        </w:tabs>
        <w:spacing w:line="276" w:lineRule="auto"/>
        <w:ind w:right="567" w:firstLine="0"/>
        <w:rPr>
          <w:sz w:val="18"/>
        </w:rPr>
      </w:pPr>
      <w:r>
        <w:rPr>
          <w:sz w:val="18"/>
        </w:rPr>
        <w:t>What is the relationship between sequence divergence of a virus (e.g. average amino acid identity to nearest</w:t>
      </w:r>
      <w:r>
        <w:rPr>
          <w:spacing w:val="-62"/>
          <w:sz w:val="18"/>
        </w:rPr>
        <w:t xml:space="preserve"> </w:t>
      </w:r>
      <w:r>
        <w:rPr>
          <w:sz w:val="18"/>
        </w:rPr>
        <w:t>reference)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sensitivity</w:t>
      </w:r>
      <w:r>
        <w:rPr>
          <w:spacing w:val="-3"/>
          <w:sz w:val="18"/>
        </w:rPr>
        <w:t xml:space="preserve"> </w:t>
      </w:r>
      <w:r>
        <w:rPr>
          <w:sz w:val="18"/>
        </w:rPr>
        <w:t>(e.g.</w:t>
      </w:r>
      <w:r>
        <w:rPr>
          <w:spacing w:val="-3"/>
          <w:sz w:val="18"/>
        </w:rPr>
        <w:t xml:space="preserve"> </w:t>
      </w:r>
      <w:r>
        <w:rPr>
          <w:sz w:val="18"/>
        </w:rPr>
        <w:t>accurately</w:t>
      </w:r>
      <w:r>
        <w:rPr>
          <w:spacing w:val="-3"/>
          <w:sz w:val="18"/>
        </w:rPr>
        <w:t xml:space="preserve"> </w:t>
      </w:r>
      <w:r>
        <w:rPr>
          <w:sz w:val="18"/>
        </w:rPr>
        <w:t>predicting</w:t>
      </w:r>
      <w:r>
        <w:rPr>
          <w:spacing w:val="-2"/>
          <w:sz w:val="18"/>
        </w:rPr>
        <w:t xml:space="preserve"> </w:t>
      </w:r>
      <w:r>
        <w:rPr>
          <w:sz w:val="18"/>
        </w:rPr>
        <w:t>the presence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virus in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SRA library)?</w:t>
      </w:r>
    </w:p>
    <w:p w:rsidR="00274020" w:rsidRDefault="00274020">
      <w:pPr>
        <w:pStyle w:val="BodyText"/>
        <w:spacing w:before="8"/>
        <w:rPr>
          <w:rFonts w:ascii="Verdana"/>
        </w:rPr>
      </w:pPr>
    </w:p>
    <w:p w:rsidR="00274020" w:rsidRDefault="00722F86" w:rsidP="00722F86">
      <w:pPr>
        <w:spacing w:line="276" w:lineRule="auto"/>
        <w:ind w:left="620" w:right="122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I would appreciate more discussion in the introduction regarding previous efforts and tools that have enabled large-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>scale discovery of novel viruses (or other genetic elements) from public datasets (including the SRA). First, there is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 xml:space="preserve">the </w:t>
      </w:r>
      <w:proofErr w:type="spellStart"/>
      <w:r>
        <w:rPr>
          <w:rFonts w:ascii="Verdana" w:hAnsi="Verdana"/>
          <w:sz w:val="18"/>
        </w:rPr>
        <w:t>SearchSRA</w:t>
      </w:r>
      <w:proofErr w:type="spellEnd"/>
      <w:r>
        <w:rPr>
          <w:rFonts w:ascii="Verdana" w:hAnsi="Verdana"/>
          <w:sz w:val="18"/>
        </w:rPr>
        <w:t xml:space="preserve"> online tool (http</w:t>
      </w:r>
      <w:hyperlink r:id="rId5">
        <w:r>
          <w:rPr>
            <w:rFonts w:ascii="Verdana" w:hAnsi="Verdana"/>
            <w:sz w:val="18"/>
          </w:rPr>
          <w:t>s://w</w:t>
        </w:r>
      </w:hyperlink>
      <w:r>
        <w:rPr>
          <w:rFonts w:ascii="Verdana" w:hAnsi="Verdana"/>
          <w:sz w:val="18"/>
        </w:rPr>
        <w:t>ww.</w:t>
      </w:r>
      <w:hyperlink r:id="rId6">
        <w:r>
          <w:rPr>
            <w:rFonts w:ascii="Verdana" w:hAnsi="Verdana"/>
            <w:sz w:val="18"/>
          </w:rPr>
          <w:t>search</w:t>
        </w:r>
      </w:hyperlink>
      <w:r>
        <w:rPr>
          <w:rFonts w:ascii="Verdana" w:hAnsi="Verdana"/>
          <w:sz w:val="18"/>
        </w:rPr>
        <w:t>s</w:t>
      </w:r>
      <w:hyperlink r:id="rId7">
        <w:r>
          <w:rPr>
            <w:rFonts w:ascii="Verdana" w:hAnsi="Verdana"/>
            <w:sz w:val="18"/>
          </w:rPr>
          <w:t xml:space="preserve">ra.org/) </w:t>
        </w:r>
      </w:hyperlink>
      <w:r>
        <w:rPr>
          <w:rFonts w:ascii="Verdana" w:hAnsi="Verdana"/>
          <w:sz w:val="18"/>
        </w:rPr>
        <w:t>that appears to perform the same function as Serratus. For</w:t>
      </w:r>
      <w:r>
        <w:rPr>
          <w:rFonts w:ascii="Verdana" w:hAnsi="Verdana"/>
          <w:spacing w:val="-61"/>
          <w:sz w:val="18"/>
        </w:rPr>
        <w:t xml:space="preserve"> </w:t>
      </w:r>
      <w:r>
        <w:rPr>
          <w:rFonts w:ascii="Verdana" w:hAnsi="Verdana"/>
          <w:sz w:val="18"/>
        </w:rPr>
        <w:t xml:space="preserve">example, </w:t>
      </w:r>
      <w:proofErr w:type="spellStart"/>
      <w:r>
        <w:rPr>
          <w:rFonts w:ascii="Verdana" w:hAnsi="Verdana"/>
          <w:sz w:val="18"/>
        </w:rPr>
        <w:t>SearchSRA</w:t>
      </w:r>
      <w:proofErr w:type="spellEnd"/>
      <w:r>
        <w:rPr>
          <w:rFonts w:ascii="Verdana" w:hAnsi="Verdana"/>
          <w:sz w:val="18"/>
        </w:rPr>
        <w:t xml:space="preserve"> was used by </w:t>
      </w:r>
      <w:proofErr w:type="spellStart"/>
      <w:r>
        <w:rPr>
          <w:rFonts w:ascii="Verdana" w:hAnsi="Verdana"/>
          <w:sz w:val="18"/>
        </w:rPr>
        <w:t>Hryckowian</w:t>
      </w:r>
      <w:proofErr w:type="spellEnd"/>
      <w:r>
        <w:rPr>
          <w:rFonts w:ascii="Verdana" w:hAnsi="Verdana"/>
          <w:sz w:val="18"/>
        </w:rPr>
        <w:t xml:space="preserve"> et al. (</w:t>
      </w:r>
      <w:proofErr w:type="spellStart"/>
      <w:r>
        <w:rPr>
          <w:rFonts w:ascii="Verdana" w:hAnsi="Verdana"/>
          <w:sz w:val="18"/>
        </w:rPr>
        <w:t>doi</w:t>
      </w:r>
      <w:proofErr w:type="spellEnd"/>
      <w:r>
        <w:rPr>
          <w:rFonts w:ascii="Verdana" w:hAnsi="Verdana"/>
          <w:sz w:val="18"/>
        </w:rPr>
        <w:t>: 10.1016/j.chom.2020.06.011) to align 100,000 SRA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 xml:space="preserve">libraries to B. </w:t>
      </w:r>
      <w:proofErr w:type="spellStart"/>
      <w:r>
        <w:rPr>
          <w:rFonts w:ascii="Verdana" w:hAnsi="Verdana"/>
          <w:sz w:val="18"/>
        </w:rPr>
        <w:t>thetaiotaomicron</w:t>
      </w:r>
      <w:proofErr w:type="spellEnd"/>
      <w:r>
        <w:rPr>
          <w:rFonts w:ascii="Verdana" w:hAnsi="Verdana"/>
          <w:sz w:val="18"/>
        </w:rPr>
        <w:t xml:space="preserve">-infecting phage genomes; the authors performed </w:t>
      </w:r>
      <w:proofErr w:type="spellStart"/>
      <w:r>
        <w:rPr>
          <w:rFonts w:ascii="Verdana" w:hAnsi="Verdana"/>
          <w:sz w:val="18"/>
        </w:rPr>
        <w:t>metagenomic</w:t>
      </w:r>
      <w:proofErr w:type="spellEnd"/>
      <w:r>
        <w:rPr>
          <w:rFonts w:ascii="Verdana" w:hAnsi="Verdana"/>
          <w:sz w:val="18"/>
        </w:rPr>
        <w:t xml:space="preserve"> assembly and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 xml:space="preserve">discovered novel genomes. The </w:t>
      </w:r>
      <w:proofErr w:type="spellStart"/>
      <w:r>
        <w:rPr>
          <w:rFonts w:ascii="Verdana" w:hAnsi="Verdana"/>
          <w:sz w:val="18"/>
        </w:rPr>
        <w:t>SearchSRA</w:t>
      </w:r>
      <w:proofErr w:type="spellEnd"/>
      <w:r>
        <w:rPr>
          <w:rFonts w:ascii="Verdana" w:hAnsi="Verdana"/>
          <w:sz w:val="18"/>
        </w:rPr>
        <w:t xml:space="preserve"> tool was also discussed in a conference paper by Edwards et al. (</w:t>
      </w:r>
      <w:proofErr w:type="spellStart"/>
      <w:r>
        <w:rPr>
          <w:rFonts w:ascii="Verdana" w:hAnsi="Verdana"/>
          <w:sz w:val="18"/>
        </w:rPr>
        <w:t>doi</w:t>
      </w:r>
      <w:proofErr w:type="spellEnd"/>
      <w:r>
        <w:rPr>
          <w:rFonts w:ascii="Verdana" w:hAnsi="Verdana"/>
          <w:sz w:val="18"/>
        </w:rPr>
        <w:t>: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>10.1145/3219104.3229278): “We are developing a set of tools to enable biologists to mine the metagenomes in the</w:t>
      </w:r>
      <w:r>
        <w:rPr>
          <w:rFonts w:ascii="Verdana" w:hAnsi="Verdana"/>
          <w:spacing w:val="-61"/>
          <w:sz w:val="18"/>
        </w:rPr>
        <w:t xml:space="preserve"> </w:t>
      </w:r>
      <w:r>
        <w:rPr>
          <w:rFonts w:ascii="Verdana" w:hAnsi="Verdana"/>
          <w:sz w:val="18"/>
        </w:rPr>
        <w:t>SRA using the NSF-funded cloud computing resources, Jetstream and Wrangler.”. Second, the Serratus project and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>tool were only possible because the NIH has recently moved the SRA to the cloud, as part of the STRIDES initiative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>(https://datascience.nih.gov/strides). This is valuable context that should be included. Third, there are several other</w:t>
      </w:r>
      <w:r>
        <w:rPr>
          <w:rFonts w:ascii="Verdana" w:hAnsi="Verdana"/>
          <w:spacing w:val="-61"/>
          <w:sz w:val="18"/>
        </w:rPr>
        <w:t xml:space="preserve"> </w:t>
      </w:r>
      <w:r>
        <w:rPr>
          <w:rFonts w:ascii="Verdana" w:hAnsi="Verdana"/>
          <w:sz w:val="18"/>
        </w:rPr>
        <w:t>large-scale projects which perform systematic assembly and annotation of publicly available datasets, including from</w:t>
      </w:r>
      <w:r>
        <w:rPr>
          <w:rFonts w:ascii="Verdana" w:hAnsi="Verdana"/>
          <w:spacing w:val="-61"/>
          <w:sz w:val="18"/>
        </w:rPr>
        <w:t xml:space="preserve"> </w:t>
      </w:r>
      <w:r>
        <w:rPr>
          <w:rFonts w:ascii="Verdana" w:hAnsi="Verdana"/>
          <w:sz w:val="18"/>
        </w:rPr>
        <w:t>the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SRA.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The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two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main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players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here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are</w:t>
      </w:r>
      <w:r>
        <w:rPr>
          <w:rFonts w:ascii="Verdana" w:hAnsi="Verdana"/>
          <w:spacing w:val="-3"/>
          <w:sz w:val="18"/>
        </w:rPr>
        <w:t xml:space="preserve"> </w:t>
      </w:r>
      <w:proofErr w:type="spellStart"/>
      <w:r>
        <w:rPr>
          <w:rFonts w:ascii="Verdana" w:hAnsi="Verdana"/>
          <w:sz w:val="18"/>
        </w:rPr>
        <w:t>MGnify</w:t>
      </w:r>
      <w:proofErr w:type="spellEnd"/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(doi:10.1093/</w:t>
      </w:r>
      <w:proofErr w:type="spellStart"/>
      <w:r>
        <w:rPr>
          <w:rFonts w:ascii="Verdana" w:hAnsi="Verdana"/>
          <w:sz w:val="18"/>
        </w:rPr>
        <w:t>nar</w:t>
      </w:r>
      <w:proofErr w:type="spellEnd"/>
      <w:r>
        <w:rPr>
          <w:rFonts w:ascii="Verdana" w:hAnsi="Verdana"/>
          <w:sz w:val="18"/>
        </w:rPr>
        <w:t>/gkz1035)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and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IMG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(doi:10.1093/</w:t>
      </w:r>
      <w:proofErr w:type="spellStart"/>
      <w:r>
        <w:rPr>
          <w:rFonts w:ascii="Verdana" w:hAnsi="Verdana"/>
          <w:sz w:val="18"/>
        </w:rPr>
        <w:t>nar</w:t>
      </w:r>
      <w:proofErr w:type="spellEnd"/>
      <w:r>
        <w:rPr>
          <w:rFonts w:ascii="Verdana" w:hAnsi="Verdana"/>
          <w:sz w:val="18"/>
        </w:rPr>
        <w:t>/gky901).</w:t>
      </w:r>
    </w:p>
    <w:p w:rsidR="00274020" w:rsidRDefault="00722F86" w:rsidP="00722F86">
      <w:pPr>
        <w:spacing w:line="276" w:lineRule="auto"/>
        <w:ind w:left="620" w:right="198"/>
        <w:jc w:val="both"/>
        <w:rPr>
          <w:rFonts w:ascii="Verdana"/>
          <w:sz w:val="18"/>
        </w:rPr>
      </w:pPr>
      <w:r>
        <w:rPr>
          <w:rFonts w:ascii="Verdana"/>
          <w:sz w:val="18"/>
        </w:rPr>
        <w:t>Additionally, for IMG, there is IMG/VR (doi:10.1093/</w:t>
      </w:r>
      <w:proofErr w:type="spellStart"/>
      <w:r>
        <w:rPr>
          <w:rFonts w:ascii="Verdana"/>
          <w:sz w:val="18"/>
        </w:rPr>
        <w:t>nar</w:t>
      </w:r>
      <w:proofErr w:type="spellEnd"/>
      <w:r>
        <w:rPr>
          <w:rFonts w:ascii="Verdana"/>
          <w:sz w:val="18"/>
        </w:rPr>
        <w:t>/gky1127) which performs de novo viral discovery, enabling</w:t>
      </w:r>
      <w:r>
        <w:rPr>
          <w:rFonts w:ascii="Verdana"/>
          <w:spacing w:val="-62"/>
          <w:sz w:val="18"/>
        </w:rPr>
        <w:t xml:space="preserve"> </w:t>
      </w:r>
      <w:r>
        <w:rPr>
          <w:rFonts w:ascii="Verdana"/>
          <w:sz w:val="18"/>
        </w:rPr>
        <w:t>identification of truly novel viruses that are highly diverged from existing references. These existing large-scale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efforts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should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be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discussed.</w:t>
      </w:r>
    </w:p>
    <w:p w:rsidR="00274020" w:rsidRDefault="00274020" w:rsidP="00722F86">
      <w:pPr>
        <w:pStyle w:val="BodyText"/>
        <w:spacing w:before="10"/>
        <w:jc w:val="both"/>
        <w:rPr>
          <w:rFonts w:ascii="Verdana"/>
        </w:rPr>
      </w:pPr>
    </w:p>
    <w:p w:rsidR="00274020" w:rsidRDefault="00722F86" w:rsidP="00722F86">
      <w:pPr>
        <w:spacing w:line="276" w:lineRule="auto"/>
        <w:ind w:left="620" w:right="96"/>
        <w:jc w:val="both"/>
        <w:rPr>
          <w:rFonts w:ascii="Verdana"/>
          <w:sz w:val="18"/>
        </w:rPr>
      </w:pPr>
      <w:r>
        <w:rPr>
          <w:rFonts w:ascii="Verdana"/>
          <w:sz w:val="18"/>
        </w:rPr>
        <w:t xml:space="preserve">The authors recovered a huge trove of </w:t>
      </w:r>
      <w:proofErr w:type="spellStart"/>
      <w:r>
        <w:rPr>
          <w:rFonts w:ascii="Verdana"/>
          <w:sz w:val="18"/>
        </w:rPr>
        <w:t>CoV</w:t>
      </w:r>
      <w:proofErr w:type="spellEnd"/>
      <w:r>
        <w:rPr>
          <w:rFonts w:ascii="Verdana"/>
          <w:sz w:val="18"/>
        </w:rPr>
        <w:t xml:space="preserve"> genomes, but these sequences were not </w:t>
      </w:r>
      <w:proofErr w:type="spellStart"/>
      <w:r>
        <w:rPr>
          <w:rFonts w:ascii="Verdana"/>
          <w:sz w:val="18"/>
        </w:rPr>
        <w:t>analyzed</w:t>
      </w:r>
      <w:proofErr w:type="spellEnd"/>
      <w:r>
        <w:rPr>
          <w:rFonts w:ascii="Verdana"/>
          <w:sz w:val="18"/>
        </w:rPr>
        <w:t xml:space="preserve"> in great detail, beyond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identification of novel 97% OTUs. Are the authors saving these analyses for a subsequent/companion paper? This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dataset will likely be of great value, but I came away with little in terms of new insights. Stylistically, I would have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preferred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a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deeper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analysis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 xml:space="preserve">the </w:t>
      </w:r>
      <w:proofErr w:type="spellStart"/>
      <w:r>
        <w:rPr>
          <w:rFonts w:ascii="Verdana"/>
          <w:sz w:val="18"/>
        </w:rPr>
        <w:t>CoV</w:t>
      </w:r>
      <w:proofErr w:type="spellEnd"/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genomes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rather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than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multiple shallow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analyses.</w:t>
      </w:r>
    </w:p>
    <w:p w:rsidR="00274020" w:rsidRDefault="00274020" w:rsidP="00722F86">
      <w:pPr>
        <w:pStyle w:val="BodyText"/>
        <w:spacing w:before="8"/>
        <w:jc w:val="both"/>
        <w:rPr>
          <w:rFonts w:ascii="Verdana"/>
        </w:rPr>
      </w:pPr>
    </w:p>
    <w:p w:rsidR="00274020" w:rsidRDefault="00722F86" w:rsidP="00722F86">
      <w:pPr>
        <w:ind w:left="620"/>
        <w:jc w:val="both"/>
        <w:rPr>
          <w:rFonts w:ascii="Verdana"/>
          <w:sz w:val="18"/>
        </w:rPr>
      </w:pPr>
      <w:r>
        <w:rPr>
          <w:rFonts w:ascii="Verdana"/>
          <w:sz w:val="18"/>
        </w:rPr>
        <w:t>Minor/specific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comments:</w:t>
      </w:r>
    </w:p>
    <w:p w:rsidR="00274020" w:rsidRDefault="00274020" w:rsidP="00722F86">
      <w:pPr>
        <w:pStyle w:val="BodyText"/>
        <w:spacing w:before="4"/>
        <w:jc w:val="both"/>
        <w:rPr>
          <w:rFonts w:ascii="Verdana"/>
          <w:sz w:val="23"/>
        </w:rPr>
      </w:pPr>
    </w:p>
    <w:p w:rsidR="00274020" w:rsidRDefault="00722F86" w:rsidP="00722F86">
      <w:pPr>
        <w:spacing w:line="276" w:lineRule="auto"/>
        <w:ind w:left="620" w:right="381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Line 65: I’m a bit confused by the mention of nucleotide vs translated alignments. When does one use one versus</w:t>
      </w:r>
      <w:r>
        <w:rPr>
          <w:rFonts w:ascii="Verdana" w:hAnsi="Verdana"/>
          <w:spacing w:val="-61"/>
          <w:sz w:val="18"/>
        </w:rPr>
        <w:t xml:space="preserve"> </w:t>
      </w:r>
      <w:r>
        <w:rPr>
          <w:rFonts w:ascii="Verdana" w:hAnsi="Verdana"/>
          <w:sz w:val="18"/>
        </w:rPr>
        <w:t>the other? How were the 370k runs selected for translated alignment? Is this decision automated or left up to the</w:t>
      </w:r>
      <w:r>
        <w:rPr>
          <w:rFonts w:ascii="Verdana" w:hAnsi="Verdana"/>
          <w:spacing w:val="-61"/>
          <w:sz w:val="18"/>
        </w:rPr>
        <w:t xml:space="preserve"> </w:t>
      </w:r>
      <w:r>
        <w:rPr>
          <w:rFonts w:ascii="Verdana" w:hAnsi="Verdana"/>
          <w:sz w:val="18"/>
        </w:rPr>
        <w:t>user?</w:t>
      </w:r>
    </w:p>
    <w:p w:rsidR="00274020" w:rsidRDefault="00274020" w:rsidP="00722F86">
      <w:pPr>
        <w:pStyle w:val="BodyText"/>
        <w:spacing w:before="10"/>
        <w:jc w:val="both"/>
        <w:rPr>
          <w:rFonts w:ascii="Verdana"/>
        </w:rPr>
      </w:pPr>
    </w:p>
    <w:p w:rsidR="00274020" w:rsidRDefault="00722F86" w:rsidP="00722F86">
      <w:pPr>
        <w:spacing w:line="276" w:lineRule="auto"/>
        <w:ind w:left="620" w:right="203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Line 68: The inclusion of SRA libraries by STAT is confusing to me. If there are </w:t>
      </w:r>
      <w:proofErr w:type="spellStart"/>
      <w:r>
        <w:rPr>
          <w:rFonts w:ascii="Verdana" w:hAnsi="Verdana"/>
          <w:sz w:val="18"/>
        </w:rPr>
        <w:t>CoV</w:t>
      </w:r>
      <w:proofErr w:type="spellEnd"/>
      <w:r>
        <w:rPr>
          <w:rFonts w:ascii="Verdana" w:hAnsi="Verdana"/>
          <w:sz w:val="18"/>
        </w:rPr>
        <w:t xml:space="preserve"> genomes in these SRA libraries,</w:t>
      </w:r>
      <w:r>
        <w:rPr>
          <w:rFonts w:ascii="Verdana" w:hAnsi="Verdana"/>
          <w:spacing w:val="-61"/>
          <w:sz w:val="18"/>
        </w:rPr>
        <w:t xml:space="preserve"> </w:t>
      </w:r>
      <w:r>
        <w:rPr>
          <w:rFonts w:ascii="Verdana" w:hAnsi="Verdana"/>
          <w:sz w:val="18"/>
        </w:rPr>
        <w:t>shouldn’t they be identified by Serratus? Or is this an indicator of Serratus failing to detect SRA libraries known to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 xml:space="preserve">contain </w:t>
      </w:r>
      <w:proofErr w:type="spellStart"/>
      <w:r>
        <w:rPr>
          <w:rFonts w:ascii="Verdana" w:hAnsi="Verdana"/>
          <w:sz w:val="18"/>
        </w:rPr>
        <w:t>CoV</w:t>
      </w:r>
      <w:proofErr w:type="spellEnd"/>
      <w:r>
        <w:rPr>
          <w:rFonts w:ascii="Verdana" w:hAnsi="Verdana"/>
          <w:sz w:val="18"/>
        </w:rPr>
        <w:t xml:space="preserve"> genomes? One good experiment would be to quantify the number of </w:t>
      </w:r>
      <w:proofErr w:type="spellStart"/>
      <w:r>
        <w:rPr>
          <w:rFonts w:ascii="Verdana" w:hAnsi="Verdana"/>
          <w:sz w:val="18"/>
        </w:rPr>
        <w:t>CoV</w:t>
      </w:r>
      <w:proofErr w:type="spellEnd"/>
      <w:r>
        <w:rPr>
          <w:rFonts w:ascii="Verdana" w:hAnsi="Verdana"/>
          <w:sz w:val="18"/>
        </w:rPr>
        <w:t xml:space="preserve"> genomes assembled from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>STAT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identified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SRA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libraries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that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were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not identified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by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Serratus.</w:t>
      </w:r>
    </w:p>
    <w:p w:rsidR="00274020" w:rsidRDefault="00274020" w:rsidP="00722F86">
      <w:pPr>
        <w:pStyle w:val="BodyText"/>
        <w:spacing w:before="8"/>
        <w:jc w:val="both"/>
        <w:rPr>
          <w:rFonts w:ascii="Verdana"/>
        </w:rPr>
      </w:pPr>
    </w:p>
    <w:p w:rsidR="00274020" w:rsidRDefault="00722F86" w:rsidP="00722F86">
      <w:pPr>
        <w:spacing w:line="273" w:lineRule="auto"/>
        <w:ind w:left="620" w:right="571"/>
        <w:jc w:val="both"/>
        <w:rPr>
          <w:rFonts w:ascii="Verdana"/>
          <w:sz w:val="18"/>
        </w:rPr>
      </w:pPr>
      <w:r>
        <w:rPr>
          <w:rFonts w:ascii="Verdana"/>
          <w:sz w:val="18"/>
        </w:rPr>
        <w:t xml:space="preserve">Line 68: Why did so many assemblies lack an </w:t>
      </w:r>
      <w:proofErr w:type="spellStart"/>
      <w:r>
        <w:rPr>
          <w:rFonts w:ascii="Verdana"/>
          <w:sz w:val="18"/>
        </w:rPr>
        <w:t>RdRp</w:t>
      </w:r>
      <w:proofErr w:type="spellEnd"/>
      <w:r>
        <w:rPr>
          <w:rFonts w:ascii="Verdana"/>
          <w:sz w:val="18"/>
        </w:rPr>
        <w:t>? Is this simply because they were partial? Or were they not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actually</w:t>
      </w:r>
      <w:r>
        <w:rPr>
          <w:rFonts w:ascii="Verdana"/>
          <w:spacing w:val="-3"/>
          <w:sz w:val="18"/>
        </w:rPr>
        <w:t xml:space="preserve"> </w:t>
      </w:r>
      <w:proofErr w:type="spellStart"/>
      <w:r>
        <w:rPr>
          <w:rFonts w:ascii="Verdana"/>
          <w:sz w:val="18"/>
        </w:rPr>
        <w:t>CoV</w:t>
      </w:r>
      <w:proofErr w:type="spellEnd"/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genomes?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Were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there any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specific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issues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that prevented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high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quality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assembly?</w:t>
      </w:r>
    </w:p>
    <w:p w:rsidR="00274020" w:rsidRDefault="00274020" w:rsidP="00722F86">
      <w:pPr>
        <w:pStyle w:val="BodyText"/>
        <w:jc w:val="both"/>
        <w:rPr>
          <w:rFonts w:ascii="Verdana"/>
          <w:sz w:val="21"/>
        </w:rPr>
      </w:pPr>
    </w:p>
    <w:p w:rsidR="00274020" w:rsidRDefault="00722F86" w:rsidP="00722F86">
      <w:pPr>
        <w:spacing w:line="276" w:lineRule="auto"/>
        <w:ind w:left="620" w:right="473"/>
        <w:jc w:val="both"/>
        <w:rPr>
          <w:rFonts w:ascii="Verdana"/>
          <w:sz w:val="18"/>
        </w:rPr>
      </w:pPr>
      <w:r>
        <w:rPr>
          <w:rFonts w:ascii="Verdana"/>
          <w:sz w:val="18"/>
        </w:rPr>
        <w:t xml:space="preserve">Line 70: The authors identified a total of 129 </w:t>
      </w:r>
      <w:proofErr w:type="spellStart"/>
      <w:r>
        <w:rPr>
          <w:rFonts w:ascii="Verdana"/>
          <w:sz w:val="18"/>
        </w:rPr>
        <w:t>CoV</w:t>
      </w:r>
      <w:proofErr w:type="spellEnd"/>
      <w:r>
        <w:rPr>
          <w:rFonts w:ascii="Verdana"/>
          <w:sz w:val="18"/>
        </w:rPr>
        <w:t xml:space="preserve"> OTUs. How many OTUs were already represented by reference</w:t>
      </w:r>
      <w:r>
        <w:rPr>
          <w:rFonts w:ascii="Verdana"/>
          <w:spacing w:val="-62"/>
          <w:sz w:val="18"/>
        </w:rPr>
        <w:t xml:space="preserve"> </w:t>
      </w:r>
      <w:r>
        <w:rPr>
          <w:rFonts w:ascii="Verdana"/>
          <w:sz w:val="18"/>
        </w:rPr>
        <w:t>genomes?</w:t>
      </w:r>
    </w:p>
    <w:p w:rsidR="00274020" w:rsidRDefault="00274020" w:rsidP="00722F86">
      <w:pPr>
        <w:pStyle w:val="BodyText"/>
        <w:spacing w:before="9"/>
        <w:jc w:val="both"/>
        <w:rPr>
          <w:rFonts w:ascii="Verdana"/>
        </w:rPr>
      </w:pPr>
    </w:p>
    <w:p w:rsidR="00274020" w:rsidRDefault="00722F86" w:rsidP="00722F86">
      <w:pPr>
        <w:spacing w:before="1" w:line="276" w:lineRule="auto"/>
        <w:ind w:left="620" w:right="361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Line 70: I’d appreciate a bit more discussion of why the 97% amino acid identity threshold was chosen. Would all</w:t>
      </w:r>
      <w:r>
        <w:rPr>
          <w:rFonts w:ascii="Verdana" w:hAnsi="Verdana"/>
          <w:spacing w:val="-61"/>
          <w:sz w:val="18"/>
        </w:rPr>
        <w:t xml:space="preserve"> </w:t>
      </w:r>
      <w:r>
        <w:rPr>
          <w:rFonts w:ascii="Verdana" w:hAnsi="Verdana"/>
          <w:sz w:val="18"/>
        </w:rPr>
        <w:t xml:space="preserve">SARS-CoV-2 genomes fall into a single OTU? Is there value in identifying novel </w:t>
      </w:r>
      <w:proofErr w:type="spellStart"/>
      <w:r>
        <w:rPr>
          <w:rFonts w:ascii="Verdana" w:hAnsi="Verdana"/>
          <w:sz w:val="18"/>
        </w:rPr>
        <w:t>CoV</w:t>
      </w:r>
      <w:proofErr w:type="spellEnd"/>
      <w:r>
        <w:rPr>
          <w:rFonts w:ascii="Verdana" w:hAnsi="Verdana"/>
          <w:sz w:val="18"/>
        </w:rPr>
        <w:t xml:space="preserve"> OTUs at a higher resolution? I</w:t>
      </w:r>
      <w:r>
        <w:rPr>
          <w:rFonts w:ascii="Verdana" w:hAnsi="Verdana"/>
          <w:spacing w:val="-61"/>
          <w:sz w:val="18"/>
        </w:rPr>
        <w:t xml:space="preserve"> </w:t>
      </w:r>
      <w:r>
        <w:rPr>
          <w:rFonts w:ascii="Verdana" w:hAnsi="Verdana"/>
          <w:sz w:val="18"/>
        </w:rPr>
        <w:t>see the 99% identity OTUs in Figure 1 but this isn’t discussed? Is additional novelty evident when performing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>genome-wide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phylogenetic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analysis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of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genomes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within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each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of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the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OTUs?</w:t>
      </w:r>
    </w:p>
    <w:p w:rsidR="00274020" w:rsidRDefault="00274020" w:rsidP="00722F86">
      <w:pPr>
        <w:pStyle w:val="BodyText"/>
        <w:spacing w:before="8"/>
        <w:jc w:val="both"/>
        <w:rPr>
          <w:rFonts w:ascii="Verdana"/>
        </w:rPr>
      </w:pPr>
    </w:p>
    <w:p w:rsidR="00274020" w:rsidRDefault="00722F86" w:rsidP="00722F86">
      <w:pPr>
        <w:spacing w:line="276" w:lineRule="auto"/>
        <w:ind w:left="620" w:right="214"/>
        <w:jc w:val="both"/>
        <w:rPr>
          <w:rFonts w:ascii="Verdana"/>
          <w:sz w:val="18"/>
        </w:rPr>
      </w:pPr>
      <w:r>
        <w:rPr>
          <w:rFonts w:ascii="Verdana"/>
          <w:sz w:val="18"/>
        </w:rPr>
        <w:t>Line 70: It is surprising to me that despite the massive search, only 13 novel OTUs were discovered (and 3 of them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being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previously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described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in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another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publication).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It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is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not clear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if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this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is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reflecting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a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limitation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Serratus to</w:t>
      </w:r>
    </w:p>
    <w:p w:rsidR="00274020" w:rsidRDefault="00274020">
      <w:pPr>
        <w:spacing w:line="276" w:lineRule="auto"/>
        <w:rPr>
          <w:rFonts w:ascii="Verdana"/>
          <w:sz w:val="18"/>
        </w:rPr>
        <w:sectPr w:rsidR="00274020">
          <w:pgSz w:w="12240" w:h="15840"/>
          <w:pgMar w:top="960" w:right="480" w:bottom="280" w:left="400" w:header="720" w:footer="720" w:gutter="0"/>
          <w:cols w:space="720"/>
        </w:sectPr>
      </w:pPr>
    </w:p>
    <w:p w:rsidR="00274020" w:rsidRDefault="00722F86" w:rsidP="00722F86">
      <w:pPr>
        <w:spacing w:before="80" w:line="552" w:lineRule="auto"/>
        <w:ind w:left="620" w:right="925"/>
        <w:jc w:val="both"/>
        <w:rPr>
          <w:rFonts w:ascii="Verdana"/>
          <w:sz w:val="18"/>
        </w:rPr>
      </w:pPr>
      <w:r>
        <w:rPr>
          <w:rFonts w:ascii="Verdana"/>
          <w:sz w:val="18"/>
        </w:rPr>
        <w:lastRenderedPageBreak/>
        <w:t>discover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truly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novel</w:t>
      </w:r>
      <w:r>
        <w:rPr>
          <w:rFonts w:ascii="Verdana"/>
          <w:spacing w:val="-2"/>
          <w:sz w:val="18"/>
        </w:rPr>
        <w:t xml:space="preserve"> </w:t>
      </w:r>
      <w:proofErr w:type="spellStart"/>
      <w:r>
        <w:rPr>
          <w:rFonts w:ascii="Verdana"/>
          <w:sz w:val="18"/>
        </w:rPr>
        <w:t>CoV</w:t>
      </w:r>
      <w:proofErr w:type="spellEnd"/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genomes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or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whether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we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have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sampled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nearly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full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biodiversity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this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family.</w:t>
      </w:r>
      <w:r>
        <w:rPr>
          <w:rFonts w:ascii="Verdana"/>
          <w:spacing w:val="-60"/>
          <w:sz w:val="18"/>
        </w:rPr>
        <w:t xml:space="preserve"> </w:t>
      </w:r>
      <w:r>
        <w:rPr>
          <w:rFonts w:ascii="Verdana"/>
          <w:sz w:val="18"/>
        </w:rPr>
        <w:t>Line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94: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Typo</w:t>
      </w:r>
    </w:p>
    <w:p w:rsidR="00274020" w:rsidRDefault="00722F86" w:rsidP="00722F86">
      <w:pPr>
        <w:spacing w:before="2" w:line="273" w:lineRule="auto"/>
        <w:ind w:left="620" w:right="235"/>
        <w:jc w:val="both"/>
        <w:rPr>
          <w:rFonts w:ascii="Verdana"/>
          <w:sz w:val="18"/>
        </w:rPr>
      </w:pPr>
      <w:r>
        <w:rPr>
          <w:rFonts w:ascii="Verdana"/>
          <w:sz w:val="18"/>
        </w:rPr>
        <w:t xml:space="preserve">Figure 1: Please include OTUs from all </w:t>
      </w:r>
      <w:proofErr w:type="spellStart"/>
      <w:r>
        <w:rPr>
          <w:rFonts w:ascii="Verdana"/>
          <w:sz w:val="18"/>
        </w:rPr>
        <w:t>CoV</w:t>
      </w:r>
      <w:proofErr w:type="spellEnd"/>
      <w:r>
        <w:rPr>
          <w:rFonts w:ascii="Verdana"/>
          <w:sz w:val="18"/>
        </w:rPr>
        <w:t xml:space="preserve"> genomes, and not just those recovered from the current study. This will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show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full diversity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this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viral family.</w:t>
      </w:r>
    </w:p>
    <w:p w:rsidR="00274020" w:rsidRDefault="00274020" w:rsidP="00722F86">
      <w:pPr>
        <w:pStyle w:val="BodyText"/>
        <w:spacing w:before="12"/>
        <w:jc w:val="both"/>
        <w:rPr>
          <w:rFonts w:ascii="Verdana"/>
        </w:rPr>
      </w:pPr>
    </w:p>
    <w:p w:rsidR="00274020" w:rsidRDefault="00722F86" w:rsidP="00722F86">
      <w:pPr>
        <w:spacing w:line="276" w:lineRule="auto"/>
        <w:ind w:left="620" w:right="161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Figure 1: The legend in 1A is confusing. Why are there not 2 boxes next to Aquatic and Fowl? What is the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>significance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of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the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3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dots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next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to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the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known</w:t>
      </w:r>
      <w:r>
        <w:rPr>
          <w:rFonts w:ascii="Verdana" w:hAnsi="Verdana"/>
          <w:spacing w:val="-3"/>
          <w:sz w:val="18"/>
        </w:rPr>
        <w:t xml:space="preserve"> </w:t>
      </w:r>
      <w:proofErr w:type="gramStart"/>
      <w:r>
        <w:rPr>
          <w:rFonts w:ascii="Verdana" w:hAnsi="Verdana"/>
          <w:sz w:val="18"/>
        </w:rPr>
        <w:t>OTU.</w:t>
      </w:r>
      <w:proofErr w:type="gramEnd"/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In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one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case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I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see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an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OTU where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the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host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is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“other”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(known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and</w:t>
      </w:r>
      <w:r>
        <w:rPr>
          <w:rFonts w:ascii="Verdana" w:hAnsi="Verdana"/>
          <w:spacing w:val="-60"/>
          <w:sz w:val="18"/>
        </w:rPr>
        <w:t xml:space="preserve"> </w:t>
      </w:r>
      <w:r>
        <w:rPr>
          <w:rFonts w:ascii="Verdana" w:hAnsi="Verdana"/>
          <w:sz w:val="18"/>
        </w:rPr>
        <w:t>unknown) -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not sure</w:t>
      </w:r>
      <w:r>
        <w:rPr>
          <w:rFonts w:ascii="Verdana" w:hAnsi="Verdana"/>
          <w:spacing w:val="2"/>
          <w:sz w:val="18"/>
        </w:rPr>
        <w:t xml:space="preserve"> </w:t>
      </w:r>
      <w:r>
        <w:rPr>
          <w:rFonts w:ascii="Verdana" w:hAnsi="Verdana"/>
          <w:sz w:val="18"/>
        </w:rPr>
        <w:t>what</w:t>
      </w:r>
      <w:r>
        <w:rPr>
          <w:rFonts w:ascii="Verdana" w:hAnsi="Verdana"/>
          <w:spacing w:val="2"/>
          <w:sz w:val="18"/>
        </w:rPr>
        <w:t xml:space="preserve"> </w:t>
      </w:r>
      <w:r>
        <w:rPr>
          <w:rFonts w:ascii="Verdana" w:hAnsi="Verdana"/>
          <w:sz w:val="18"/>
        </w:rPr>
        <w:t>this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means.</w:t>
      </w:r>
    </w:p>
    <w:p w:rsidR="00274020" w:rsidRDefault="00274020" w:rsidP="00722F86">
      <w:pPr>
        <w:pStyle w:val="BodyText"/>
        <w:spacing w:before="7"/>
        <w:jc w:val="both"/>
        <w:rPr>
          <w:rFonts w:ascii="Verdana"/>
        </w:rPr>
      </w:pPr>
    </w:p>
    <w:p w:rsidR="00274020" w:rsidRDefault="00722F86" w:rsidP="00722F86">
      <w:pPr>
        <w:spacing w:before="1" w:line="276" w:lineRule="auto"/>
        <w:ind w:left="620" w:right="263"/>
        <w:jc w:val="both"/>
        <w:rPr>
          <w:rFonts w:ascii="Verdana"/>
          <w:sz w:val="18"/>
        </w:rPr>
      </w:pPr>
      <w:r>
        <w:rPr>
          <w:rFonts w:ascii="Verdana"/>
          <w:sz w:val="18"/>
        </w:rPr>
        <w:t>Figure 1: It could be interesting to see on the tree which OTUs infect humans (and whether or not this was already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known).</w:t>
      </w:r>
    </w:p>
    <w:p w:rsidR="00274020" w:rsidRDefault="00274020" w:rsidP="00722F86">
      <w:pPr>
        <w:pStyle w:val="BodyText"/>
        <w:spacing w:before="9"/>
        <w:jc w:val="both"/>
        <w:rPr>
          <w:rFonts w:ascii="Verdana"/>
        </w:rPr>
      </w:pPr>
    </w:p>
    <w:p w:rsidR="00274020" w:rsidRDefault="00722F86" w:rsidP="00722F86">
      <w:pPr>
        <w:ind w:left="620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Serratus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explorer: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I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don’t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see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any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options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for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downloading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the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alignment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statistics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-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users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will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want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this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information</w:t>
      </w:r>
    </w:p>
    <w:p w:rsidR="00274020" w:rsidRDefault="00722F86" w:rsidP="00722F86">
      <w:pPr>
        <w:spacing w:before="34" w:line="276" w:lineRule="auto"/>
        <w:ind w:left="620" w:right="193"/>
        <w:jc w:val="both"/>
        <w:rPr>
          <w:rFonts w:ascii="Verdana"/>
          <w:sz w:val="18"/>
        </w:rPr>
      </w:pPr>
      <w:r>
        <w:rPr>
          <w:rFonts w:ascii="Verdana"/>
          <w:sz w:val="18"/>
        </w:rPr>
        <w:t xml:space="preserve">- both for an individual query (e.g. </w:t>
      </w:r>
      <w:proofErr w:type="spellStart"/>
      <w:r>
        <w:rPr>
          <w:rFonts w:ascii="Verdana"/>
          <w:sz w:val="18"/>
        </w:rPr>
        <w:t>Coronaviridae</w:t>
      </w:r>
      <w:proofErr w:type="spellEnd"/>
      <w:r>
        <w:rPr>
          <w:rFonts w:ascii="Verdana"/>
          <w:sz w:val="18"/>
        </w:rPr>
        <w:t>) and a bulk download of the entire dataset. This will enable users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 xml:space="preserve">to download and </w:t>
      </w:r>
      <w:proofErr w:type="spellStart"/>
      <w:r>
        <w:rPr>
          <w:rFonts w:ascii="Verdana"/>
          <w:sz w:val="18"/>
        </w:rPr>
        <w:t>analyze</w:t>
      </w:r>
      <w:proofErr w:type="spellEnd"/>
      <w:r>
        <w:rPr>
          <w:rFonts w:ascii="Verdana"/>
          <w:sz w:val="18"/>
        </w:rPr>
        <w:t xml:space="preserve"> these SRA runs on their own. Also from looking at the coverage </w:t>
      </w:r>
      <w:proofErr w:type="spellStart"/>
      <w:r>
        <w:rPr>
          <w:rFonts w:ascii="Verdana"/>
          <w:sz w:val="18"/>
        </w:rPr>
        <w:t>heatmaps</w:t>
      </w:r>
      <w:proofErr w:type="spellEnd"/>
      <w:r>
        <w:rPr>
          <w:rFonts w:ascii="Verdana"/>
          <w:sz w:val="18"/>
        </w:rPr>
        <w:t xml:space="preserve"> for</w:t>
      </w:r>
      <w:r>
        <w:rPr>
          <w:rFonts w:ascii="Verdana"/>
          <w:spacing w:val="1"/>
          <w:sz w:val="18"/>
        </w:rPr>
        <w:t xml:space="preserve"> </w:t>
      </w:r>
      <w:proofErr w:type="spellStart"/>
      <w:r>
        <w:rPr>
          <w:rFonts w:ascii="Verdana"/>
          <w:sz w:val="18"/>
        </w:rPr>
        <w:t>Coronaviridae</w:t>
      </w:r>
      <w:proofErr w:type="spellEnd"/>
      <w:r>
        <w:rPr>
          <w:rFonts w:ascii="Verdana"/>
          <w:sz w:val="18"/>
        </w:rPr>
        <w:t xml:space="preserve"> and other families, I see a common pattern where the last 1 or 2 bins in the </w:t>
      </w:r>
      <w:proofErr w:type="spellStart"/>
      <w:r>
        <w:rPr>
          <w:rFonts w:ascii="Verdana"/>
          <w:sz w:val="18"/>
        </w:rPr>
        <w:t>pangenome</w:t>
      </w:r>
      <w:proofErr w:type="spellEnd"/>
      <w:r>
        <w:rPr>
          <w:rFonts w:ascii="Verdana"/>
          <w:sz w:val="18"/>
        </w:rPr>
        <w:t xml:space="preserve"> are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recruiting the vast majority of reads. Can the authors comment on this pattern? Does such an unbalanced coverage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profile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result in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a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low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confidence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score?</w:t>
      </w:r>
    </w:p>
    <w:p w:rsidR="00274020" w:rsidRDefault="00274020" w:rsidP="00722F86">
      <w:pPr>
        <w:pStyle w:val="BodyText"/>
        <w:jc w:val="both"/>
        <w:rPr>
          <w:rFonts w:ascii="Verdana"/>
          <w:sz w:val="22"/>
        </w:rPr>
      </w:pPr>
    </w:p>
    <w:p w:rsidR="00274020" w:rsidRDefault="00274020">
      <w:pPr>
        <w:pStyle w:val="BodyText"/>
        <w:spacing w:before="2"/>
        <w:rPr>
          <w:rFonts w:ascii="Verdana"/>
          <w:sz w:val="19"/>
        </w:rPr>
      </w:pPr>
    </w:p>
    <w:p w:rsidR="00274020" w:rsidRDefault="00722F86">
      <w:pPr>
        <w:spacing w:before="1"/>
        <w:ind w:left="620"/>
        <w:rPr>
          <w:rFonts w:ascii="Verdana"/>
          <w:b/>
          <w:sz w:val="18"/>
        </w:rPr>
      </w:pPr>
      <w:r>
        <w:rPr>
          <w:rFonts w:ascii="Verdana"/>
          <w:b/>
          <w:sz w:val="18"/>
        </w:rPr>
        <w:t>Referee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#3</w:t>
      </w:r>
      <w:r>
        <w:rPr>
          <w:rFonts w:ascii="Verdana"/>
          <w:b/>
          <w:spacing w:val="-6"/>
          <w:sz w:val="18"/>
        </w:rPr>
        <w:t xml:space="preserve"> </w:t>
      </w:r>
      <w:r>
        <w:rPr>
          <w:rFonts w:ascii="Verdana"/>
          <w:b/>
          <w:sz w:val="18"/>
        </w:rPr>
        <w:t>(Remarks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sz w:val="18"/>
        </w:rPr>
        <w:t>to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the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Author):</w:t>
      </w:r>
    </w:p>
    <w:p w:rsidR="00274020" w:rsidRDefault="00274020">
      <w:pPr>
        <w:pStyle w:val="BodyText"/>
        <w:spacing w:before="5"/>
        <w:rPr>
          <w:rFonts w:ascii="Verdana"/>
          <w:b/>
          <w:sz w:val="23"/>
        </w:rPr>
      </w:pPr>
    </w:p>
    <w:p w:rsidR="00274020" w:rsidRDefault="00722F86">
      <w:pPr>
        <w:ind w:left="62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Review</w:t>
      </w:r>
      <w:r>
        <w:rPr>
          <w:rFonts w:ascii="Verdana" w:hAnsi="Verdana"/>
          <w:spacing w:val="-6"/>
          <w:sz w:val="18"/>
        </w:rPr>
        <w:t xml:space="preserve"> </w:t>
      </w:r>
      <w:r>
        <w:rPr>
          <w:rFonts w:ascii="Verdana" w:hAnsi="Verdana"/>
          <w:sz w:val="18"/>
        </w:rPr>
        <w:t>for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“</w:t>
      </w:r>
      <w:proofErr w:type="spellStart"/>
      <w:r>
        <w:rPr>
          <w:rFonts w:ascii="Verdana" w:hAnsi="Verdana"/>
          <w:sz w:val="18"/>
        </w:rPr>
        <w:t>Petabase</w:t>
      </w:r>
      <w:proofErr w:type="spellEnd"/>
      <w:r>
        <w:rPr>
          <w:rFonts w:ascii="Verdana" w:hAnsi="Verdana"/>
          <w:sz w:val="18"/>
        </w:rPr>
        <w:t>-scale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sequence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alignment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catalyses</w:t>
      </w:r>
      <w:r>
        <w:rPr>
          <w:rFonts w:ascii="Verdana" w:hAnsi="Verdana"/>
          <w:spacing w:val="-5"/>
          <w:sz w:val="18"/>
        </w:rPr>
        <w:t xml:space="preserve"> </w:t>
      </w:r>
      <w:r>
        <w:rPr>
          <w:rFonts w:ascii="Verdana" w:hAnsi="Verdana"/>
          <w:sz w:val="18"/>
        </w:rPr>
        <w:t>viral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discovery”</w:t>
      </w:r>
    </w:p>
    <w:p w:rsidR="00274020" w:rsidRDefault="00722F86">
      <w:pPr>
        <w:spacing w:before="34"/>
        <w:ind w:left="620"/>
        <w:rPr>
          <w:rFonts w:ascii="Verdana"/>
          <w:sz w:val="18"/>
        </w:rPr>
      </w:pPr>
      <w:r>
        <w:rPr>
          <w:rFonts w:ascii="Verdana"/>
          <w:sz w:val="18"/>
        </w:rPr>
        <w:t>=========</w:t>
      </w:r>
    </w:p>
    <w:p w:rsidR="00274020" w:rsidRDefault="00274020">
      <w:pPr>
        <w:pStyle w:val="BodyText"/>
        <w:rPr>
          <w:rFonts w:ascii="Verdana"/>
          <w:sz w:val="22"/>
        </w:rPr>
      </w:pPr>
    </w:p>
    <w:p w:rsidR="00274020" w:rsidRDefault="00274020">
      <w:pPr>
        <w:pStyle w:val="BodyText"/>
        <w:rPr>
          <w:rFonts w:ascii="Verdana"/>
          <w:sz w:val="22"/>
        </w:rPr>
      </w:pPr>
    </w:p>
    <w:p w:rsidR="00274020" w:rsidRDefault="00722F86" w:rsidP="00722F86">
      <w:pPr>
        <w:spacing w:line="276" w:lineRule="auto"/>
        <w:ind w:left="620" w:right="209"/>
        <w:jc w:val="both"/>
        <w:rPr>
          <w:rFonts w:ascii="Verdana"/>
          <w:sz w:val="18"/>
        </w:rPr>
      </w:pPr>
      <w:r>
        <w:rPr>
          <w:rFonts w:ascii="Verdana"/>
          <w:sz w:val="18"/>
        </w:rPr>
        <w:t>In their work the authors describe a reanalysis of almost 4 million sequence data sets from the SRA searching for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matches against a collection of viral families using massively parallelized computational analysis on a cloud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computing platform. Applying state-of-the art computational workflows and technologies largely developed for the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metagenomics domain, they show how this can be used for the systematic discovery and characterization of novel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OTUs related to SARS-COV-2 viruses from different hosts. Along with this comes a very nicely curated resource.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Summary reports and all generated alignments and genome assemblies are available for download, and matches of</w:t>
      </w:r>
      <w:r>
        <w:rPr>
          <w:rFonts w:ascii="Verdana"/>
          <w:spacing w:val="-62"/>
          <w:sz w:val="18"/>
        </w:rPr>
        <w:t xml:space="preserve"> </w:t>
      </w:r>
      <w:r>
        <w:rPr>
          <w:rFonts w:ascii="Verdana"/>
          <w:sz w:val="18"/>
        </w:rPr>
        <w:t>viruses to the target sequence database can be explored and visualized via a user-friendly web interface. I would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like to congratulate the authors on this amazing piece of work, which really shows how biological discovery can and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should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be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done in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the twenty-first century.</w:t>
      </w:r>
    </w:p>
    <w:p w:rsidR="00274020" w:rsidRDefault="00274020">
      <w:pPr>
        <w:pStyle w:val="BodyText"/>
        <w:spacing w:before="10"/>
        <w:rPr>
          <w:rFonts w:ascii="Verdana"/>
        </w:rPr>
      </w:pPr>
    </w:p>
    <w:p w:rsidR="00274020" w:rsidRDefault="00722F86" w:rsidP="00722F86">
      <w:pPr>
        <w:ind w:left="620"/>
        <w:jc w:val="both"/>
        <w:rPr>
          <w:rFonts w:ascii="Verdana"/>
          <w:sz w:val="18"/>
        </w:rPr>
      </w:pPr>
      <w:r>
        <w:rPr>
          <w:rFonts w:ascii="Verdana"/>
          <w:sz w:val="18"/>
        </w:rPr>
        <w:t>Comments</w:t>
      </w:r>
    </w:p>
    <w:p w:rsidR="00274020" w:rsidRDefault="00722F86" w:rsidP="00722F86">
      <w:pPr>
        <w:spacing w:before="31" w:line="276" w:lineRule="auto"/>
        <w:ind w:left="620" w:right="144"/>
        <w:jc w:val="both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 xml:space="preserve">Abstract, </w:t>
      </w:r>
      <w:proofErr w:type="gramStart"/>
      <w:r>
        <w:rPr>
          <w:rFonts w:ascii="Verdana" w:hAnsi="Verdana"/>
          <w:sz w:val="18"/>
        </w:rPr>
        <w:t>“..</w:t>
      </w:r>
      <w:proofErr w:type="gramEnd"/>
      <w:r>
        <w:rPr>
          <w:rFonts w:ascii="Verdana" w:hAnsi="Verdana"/>
          <w:sz w:val="18"/>
        </w:rPr>
        <w:t>can accelerate vaccine and therapeutic developments”: From the discovery of a novel viral genus found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>in some other host animal it is a VERY long road to human vaccine development or therapies (they may not even be</w:t>
      </w:r>
      <w:r>
        <w:rPr>
          <w:rFonts w:ascii="Verdana" w:hAnsi="Verdana"/>
          <w:spacing w:val="-61"/>
          <w:sz w:val="18"/>
        </w:rPr>
        <w:t xml:space="preserve"> </w:t>
      </w:r>
      <w:r>
        <w:rPr>
          <w:rFonts w:ascii="Verdana" w:hAnsi="Verdana"/>
          <w:sz w:val="18"/>
        </w:rPr>
        <w:t>a need if it has not crossed the species barrier). I would suggest to instead highlight the value of this approach for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>viral surveillance and monitoring of viruses with pandemic potential, instead. We definitely want to know about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>which viruses are prevalent in which host species, to better understand the origin of a putative pandemic virus or</w:t>
      </w:r>
      <w:r>
        <w:rPr>
          <w:rFonts w:ascii="Verdana" w:hAnsi="Verdana"/>
          <w:spacing w:val="1"/>
          <w:sz w:val="18"/>
        </w:rPr>
        <w:t xml:space="preserve"> </w:t>
      </w:r>
      <w:r>
        <w:rPr>
          <w:rFonts w:ascii="Verdana" w:hAnsi="Verdana"/>
          <w:sz w:val="18"/>
        </w:rPr>
        <w:t>consider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measures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that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reduce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the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chances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of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having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another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animal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virus with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pandemic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potential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(such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as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e.g.</w:t>
      </w:r>
    </w:p>
    <w:p w:rsidR="00274020" w:rsidRDefault="00722F86" w:rsidP="00722F86">
      <w:pPr>
        <w:ind w:left="620"/>
        <w:jc w:val="both"/>
        <w:rPr>
          <w:rFonts w:ascii="Verdana"/>
          <w:sz w:val="18"/>
        </w:rPr>
      </w:pPr>
      <w:r>
        <w:rPr>
          <w:rFonts w:ascii="Verdana"/>
          <w:sz w:val="18"/>
        </w:rPr>
        <w:t>H5N1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influenza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viruses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or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COV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related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to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SARS-COV2)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being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able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to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establish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in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human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population.</w:t>
      </w:r>
    </w:p>
    <w:p w:rsidR="00274020" w:rsidRDefault="00722F86" w:rsidP="00722F86">
      <w:pPr>
        <w:spacing w:before="33" w:line="276" w:lineRule="auto"/>
        <w:ind w:left="620" w:right="174"/>
        <w:jc w:val="both"/>
        <w:rPr>
          <w:rFonts w:ascii="Verdana"/>
          <w:sz w:val="18"/>
        </w:rPr>
      </w:pPr>
      <w:r>
        <w:rPr>
          <w:rFonts w:ascii="Verdana"/>
          <w:sz w:val="18"/>
        </w:rPr>
        <w:t xml:space="preserve">Page3. Can you clarify how you selected </w:t>
      </w:r>
      <w:proofErr w:type="spellStart"/>
      <w:r>
        <w:rPr>
          <w:rFonts w:ascii="Verdana"/>
          <w:sz w:val="18"/>
        </w:rPr>
        <w:t>RdRp</w:t>
      </w:r>
      <w:proofErr w:type="spellEnd"/>
      <w:r>
        <w:rPr>
          <w:rFonts w:ascii="Verdana"/>
          <w:sz w:val="18"/>
        </w:rPr>
        <w:t xml:space="preserve"> as phylogenetic marker for OTU-style analyses? Were only full length</w:t>
      </w:r>
      <w:r>
        <w:rPr>
          <w:rFonts w:ascii="Verdana"/>
          <w:spacing w:val="-61"/>
          <w:sz w:val="18"/>
        </w:rPr>
        <w:t xml:space="preserve"> </w:t>
      </w:r>
      <w:proofErr w:type="spellStart"/>
      <w:r>
        <w:rPr>
          <w:rFonts w:ascii="Verdana"/>
          <w:sz w:val="18"/>
        </w:rPr>
        <w:t>RdRp</w:t>
      </w:r>
      <w:proofErr w:type="spellEnd"/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sequences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from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assemblies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to build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the phylogenetic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tree?</w:t>
      </w:r>
    </w:p>
    <w:p w:rsidR="00274020" w:rsidRDefault="00722F86" w:rsidP="00722F86">
      <w:pPr>
        <w:spacing w:before="1" w:line="276" w:lineRule="auto"/>
        <w:ind w:left="620" w:right="96"/>
        <w:jc w:val="both"/>
        <w:rPr>
          <w:rFonts w:ascii="Verdana"/>
          <w:sz w:val="18"/>
        </w:rPr>
      </w:pPr>
      <w:r>
        <w:rPr>
          <w:rFonts w:ascii="Verdana"/>
          <w:sz w:val="18"/>
        </w:rPr>
        <w:t>Page3. Based on what criteria were viral families chosen to be included as a reference in the search? Extended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figures 4 and 5 give an overview which seems quite comprehensive, and includes some other families with pandemic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potential - a few more explanatory sentences on this could be added to the main text (also to further clarify the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value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and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scope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the generated resource).</w:t>
      </w:r>
    </w:p>
    <w:p w:rsidR="00274020" w:rsidRDefault="00722F86" w:rsidP="00722F86">
      <w:pPr>
        <w:spacing w:line="218" w:lineRule="exact"/>
        <w:ind w:left="620"/>
        <w:jc w:val="both"/>
        <w:rPr>
          <w:rFonts w:ascii="Verdana"/>
          <w:sz w:val="18"/>
        </w:rPr>
      </w:pPr>
      <w:r>
        <w:rPr>
          <w:rFonts w:ascii="Verdana"/>
          <w:sz w:val="18"/>
        </w:rPr>
        <w:t>Methods: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Was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quality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control</w:t>
      </w:r>
      <w:r>
        <w:rPr>
          <w:rFonts w:ascii="Verdana"/>
          <w:spacing w:val="-3"/>
          <w:sz w:val="18"/>
        </w:rPr>
        <w:t xml:space="preserve"> </w:t>
      </w:r>
      <w:proofErr w:type="spellStart"/>
      <w:r>
        <w:rPr>
          <w:rFonts w:ascii="Verdana"/>
          <w:sz w:val="18"/>
        </w:rPr>
        <w:t>preprocessing</w:t>
      </w:r>
      <w:proofErr w:type="spellEnd"/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performed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before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alignment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and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assembly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raw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read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data?</w:t>
      </w:r>
    </w:p>
    <w:p w:rsidR="00274020" w:rsidRDefault="00722F86" w:rsidP="00722F86">
      <w:pPr>
        <w:spacing w:before="33" w:line="276" w:lineRule="auto"/>
        <w:ind w:left="620" w:right="306"/>
        <w:jc w:val="both"/>
        <w:rPr>
          <w:rFonts w:ascii="Verdana"/>
          <w:sz w:val="18"/>
        </w:rPr>
      </w:pPr>
      <w:r>
        <w:rPr>
          <w:rFonts w:ascii="Verdana"/>
          <w:sz w:val="18"/>
        </w:rPr>
        <w:t xml:space="preserve">For the assembly of genomes for further viral families, could the </w:t>
      </w:r>
      <w:proofErr w:type="spellStart"/>
      <w:r>
        <w:rPr>
          <w:rFonts w:ascii="Verdana"/>
          <w:sz w:val="18"/>
        </w:rPr>
        <w:t>CoronaSpades</w:t>
      </w:r>
      <w:proofErr w:type="spellEnd"/>
      <w:r>
        <w:rPr>
          <w:rFonts w:ascii="Verdana"/>
          <w:sz w:val="18"/>
        </w:rPr>
        <w:t xml:space="preserve"> assembler be made generic? It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seems that it partly already is, despite its specific name - this could be clarified - and information provided on how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to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best select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 xml:space="preserve">the </w:t>
      </w:r>
      <w:proofErr w:type="spellStart"/>
      <w:r>
        <w:rPr>
          <w:rFonts w:ascii="Verdana"/>
          <w:sz w:val="18"/>
        </w:rPr>
        <w:t>Pfam</w:t>
      </w:r>
      <w:proofErr w:type="spellEnd"/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families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used for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assembly.</w:t>
      </w:r>
    </w:p>
    <w:p w:rsidR="00274020" w:rsidRDefault="00274020" w:rsidP="00722F86">
      <w:pPr>
        <w:spacing w:line="276" w:lineRule="auto"/>
        <w:jc w:val="both"/>
        <w:rPr>
          <w:rFonts w:ascii="Verdana"/>
          <w:sz w:val="18"/>
        </w:rPr>
        <w:sectPr w:rsidR="00274020">
          <w:pgSz w:w="12240" w:h="15840"/>
          <w:pgMar w:top="960" w:right="480" w:bottom="280" w:left="400" w:header="720" w:footer="720" w:gutter="0"/>
          <w:cols w:space="720"/>
        </w:sectPr>
      </w:pPr>
    </w:p>
    <w:p w:rsidR="00274020" w:rsidRDefault="00722F86" w:rsidP="00722F86">
      <w:pPr>
        <w:spacing w:before="72"/>
        <w:ind w:left="620"/>
        <w:jc w:val="both"/>
        <w:rPr>
          <w:rFonts w:ascii="Verdana"/>
          <w:sz w:val="18"/>
        </w:rPr>
      </w:pPr>
      <w:r>
        <w:rPr>
          <w:rFonts w:ascii="Verdana"/>
          <w:sz w:val="18"/>
        </w:rPr>
        <w:lastRenderedPageBreak/>
        <w:t>Minor</w:t>
      </w:r>
    </w:p>
    <w:p w:rsidR="00274020" w:rsidRDefault="00274020">
      <w:pPr>
        <w:pStyle w:val="BodyText"/>
        <w:spacing w:before="6"/>
        <w:rPr>
          <w:rFonts w:ascii="Verdana"/>
          <w:sz w:val="23"/>
        </w:rPr>
      </w:pPr>
    </w:p>
    <w:p w:rsidR="00274020" w:rsidRDefault="00722F86">
      <w:pPr>
        <w:ind w:left="620"/>
        <w:rPr>
          <w:rFonts w:ascii="Verdana"/>
          <w:sz w:val="18"/>
        </w:rPr>
      </w:pPr>
      <w:r>
        <w:rPr>
          <w:rFonts w:ascii="Verdana"/>
          <w:sz w:val="18"/>
        </w:rPr>
        <w:t>Page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5,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second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paragraph: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"related</w:t>
      </w:r>
      <w:r>
        <w:rPr>
          <w:rFonts w:ascii="Verdana"/>
          <w:spacing w:val="-2"/>
          <w:sz w:val="18"/>
        </w:rPr>
        <w:t xml:space="preserve"> </w:t>
      </w:r>
      <w:proofErr w:type="spellStart"/>
      <w:r>
        <w:rPr>
          <w:rFonts w:ascii="Verdana"/>
          <w:sz w:val="18"/>
        </w:rPr>
        <w:t>contigs</w:t>
      </w:r>
      <w:proofErr w:type="spellEnd"/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suggests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that</w:t>
      </w:r>
      <w:r>
        <w:rPr>
          <w:rFonts w:ascii="Verdana"/>
          <w:spacing w:val="-3"/>
          <w:sz w:val="18"/>
        </w:rPr>
        <w:t xml:space="preserve"> </w:t>
      </w:r>
      <w:proofErr w:type="gramStart"/>
      <w:r>
        <w:rPr>
          <w:rFonts w:ascii="Verdana"/>
          <w:sz w:val="18"/>
        </w:rPr>
        <w:t>there</w:t>
      </w:r>
      <w:proofErr w:type="gramEnd"/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genome".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Replace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"there"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with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"their".</w:t>
      </w:r>
    </w:p>
    <w:p w:rsidR="00274020" w:rsidRDefault="00722F86">
      <w:pPr>
        <w:spacing w:before="33" w:line="273" w:lineRule="auto"/>
        <w:ind w:left="620" w:right="414"/>
        <w:rPr>
          <w:rFonts w:ascii="Verdana"/>
          <w:sz w:val="18"/>
        </w:rPr>
      </w:pPr>
      <w:r>
        <w:rPr>
          <w:rFonts w:ascii="Verdana"/>
          <w:sz w:val="18"/>
        </w:rPr>
        <w:t xml:space="preserve">Page 5, last sentence: "cryptic </w:t>
      </w:r>
      <w:proofErr w:type="spellStart"/>
      <w:r>
        <w:rPr>
          <w:rFonts w:ascii="Verdana"/>
          <w:sz w:val="18"/>
        </w:rPr>
        <w:t>MmonDV</w:t>
      </w:r>
      <w:proofErr w:type="spellEnd"/>
      <w:r>
        <w:rPr>
          <w:rFonts w:ascii="Verdana"/>
          <w:sz w:val="18"/>
        </w:rPr>
        <w:t xml:space="preserve"> infection may have be underlying some of this variability". This sentence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needs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some editing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and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shortening.</w:t>
      </w:r>
    </w:p>
    <w:p w:rsidR="00274020" w:rsidRDefault="00722F86">
      <w:pPr>
        <w:spacing w:before="3"/>
        <w:ind w:left="62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Page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7: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the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“drop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in”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cost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of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DNA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sequencing?</w:t>
      </w:r>
    </w:p>
    <w:p w:rsidR="00274020" w:rsidRDefault="00722F86">
      <w:pPr>
        <w:spacing w:before="33" w:line="276" w:lineRule="auto"/>
        <w:ind w:left="620" w:right="458"/>
        <w:rPr>
          <w:rFonts w:ascii="Verdana"/>
          <w:sz w:val="18"/>
        </w:rPr>
      </w:pPr>
      <w:r>
        <w:rPr>
          <w:rFonts w:ascii="Verdana"/>
          <w:sz w:val="18"/>
        </w:rPr>
        <w:t>Page 14, last paragraph of section 1.1.2. Add a period between "module" and "S3". Replace "shutting done" with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"shutting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down".</w:t>
      </w:r>
    </w:p>
    <w:p w:rsidR="00274020" w:rsidRDefault="00722F86">
      <w:pPr>
        <w:spacing w:before="1"/>
        <w:ind w:left="620"/>
        <w:rPr>
          <w:rFonts w:ascii="Verdana"/>
          <w:sz w:val="18"/>
        </w:rPr>
      </w:pPr>
      <w:r>
        <w:rPr>
          <w:rFonts w:ascii="Verdana"/>
          <w:sz w:val="18"/>
        </w:rPr>
        <w:t>Page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14,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last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sentence: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Replace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"has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disappear"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with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"has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disappeared".</w:t>
      </w:r>
    </w:p>
    <w:p w:rsidR="00274020" w:rsidRDefault="00722F86">
      <w:pPr>
        <w:spacing w:before="33" w:line="273" w:lineRule="auto"/>
        <w:ind w:left="620" w:right="507"/>
        <w:rPr>
          <w:rFonts w:ascii="Verdana"/>
          <w:sz w:val="18"/>
        </w:rPr>
      </w:pPr>
      <w:r>
        <w:rPr>
          <w:rFonts w:ascii="Verdana"/>
          <w:sz w:val="18"/>
        </w:rPr>
        <w:t>Page 14: introduce all the terms related to the cloud computing service used, such as AWS S3 (page 14, section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1.1.1),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Spot instance,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and</w:t>
      </w:r>
      <w:r>
        <w:rPr>
          <w:rFonts w:ascii="Verdana"/>
          <w:spacing w:val="2"/>
          <w:sz w:val="18"/>
        </w:rPr>
        <w:t xml:space="preserve"> </w:t>
      </w:r>
      <w:r>
        <w:rPr>
          <w:rFonts w:ascii="Verdana"/>
          <w:sz w:val="18"/>
        </w:rPr>
        <w:t>EC2 (page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14,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section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1.1.2).</w:t>
      </w:r>
    </w:p>
    <w:p w:rsidR="00274020" w:rsidRDefault="00722F86">
      <w:pPr>
        <w:spacing w:before="3"/>
        <w:ind w:left="62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Page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17: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“ab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initio”</w:t>
      </w:r>
    </w:p>
    <w:p w:rsidR="00274020" w:rsidRDefault="00722F86">
      <w:pPr>
        <w:spacing w:before="34" w:line="276" w:lineRule="auto"/>
        <w:ind w:left="620"/>
        <w:rPr>
          <w:rFonts w:ascii="Verdana"/>
          <w:sz w:val="18"/>
        </w:rPr>
      </w:pPr>
      <w:r>
        <w:rPr>
          <w:rFonts w:ascii="Verdana"/>
          <w:sz w:val="18"/>
        </w:rPr>
        <w:t>page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18,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section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1.4.3: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provide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a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reference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and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version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for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all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software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used,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e.g.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for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Megahit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version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is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missing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(page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20,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section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1.9),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and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for</w:t>
      </w:r>
      <w:r>
        <w:rPr>
          <w:rFonts w:ascii="Verdana"/>
          <w:spacing w:val="-2"/>
          <w:sz w:val="18"/>
        </w:rPr>
        <w:t xml:space="preserve"> </w:t>
      </w:r>
      <w:proofErr w:type="spellStart"/>
      <w:r>
        <w:rPr>
          <w:rFonts w:ascii="Verdana"/>
          <w:sz w:val="18"/>
        </w:rPr>
        <w:t>CheckV</w:t>
      </w:r>
      <w:proofErr w:type="spellEnd"/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also the reference</w:t>
      </w:r>
    </w:p>
    <w:p w:rsidR="00274020" w:rsidRDefault="00722F86">
      <w:pPr>
        <w:ind w:left="620"/>
        <w:rPr>
          <w:rFonts w:ascii="Verdana"/>
          <w:sz w:val="18"/>
        </w:rPr>
      </w:pPr>
      <w:r>
        <w:rPr>
          <w:rFonts w:ascii="Verdana"/>
          <w:sz w:val="18"/>
        </w:rPr>
        <w:t>Page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19,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first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paragraph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section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1.8: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Replace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"build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on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top"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with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"built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on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top".</w:t>
      </w:r>
    </w:p>
    <w:p w:rsidR="00274020" w:rsidRDefault="00722F86">
      <w:pPr>
        <w:spacing w:before="31" w:line="276" w:lineRule="auto"/>
        <w:ind w:left="620" w:right="307"/>
        <w:rPr>
          <w:rFonts w:ascii="Verdana"/>
          <w:sz w:val="18"/>
        </w:rPr>
      </w:pPr>
      <w:r>
        <w:rPr>
          <w:rFonts w:ascii="Verdana"/>
          <w:sz w:val="18"/>
        </w:rPr>
        <w:t>Fig. 1C and Fig. 2: what aligner was used to map assembled long sequences to reference sequences/genomes, QC</w:t>
      </w:r>
      <w:r>
        <w:rPr>
          <w:rFonts w:ascii="Verdana"/>
          <w:spacing w:val="-62"/>
          <w:sz w:val="18"/>
        </w:rPr>
        <w:t xml:space="preserve"> </w:t>
      </w:r>
      <w:r>
        <w:rPr>
          <w:rFonts w:ascii="Verdana"/>
          <w:sz w:val="18"/>
        </w:rPr>
        <w:t>prior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to alignment and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assembly?</w:t>
      </w:r>
    </w:p>
    <w:p w:rsidR="00274020" w:rsidRDefault="00722F86">
      <w:pPr>
        <w:spacing w:before="1"/>
        <w:ind w:left="620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Figure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2: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“area</w:t>
      </w:r>
      <w:r>
        <w:rPr>
          <w:rFonts w:ascii="Verdana" w:hAnsi="Verdana"/>
          <w:spacing w:val="-3"/>
          <w:sz w:val="18"/>
        </w:rPr>
        <w:t xml:space="preserve"> </w:t>
      </w:r>
      <w:r>
        <w:rPr>
          <w:rFonts w:ascii="Verdana" w:hAnsi="Verdana"/>
          <w:sz w:val="18"/>
        </w:rPr>
        <w:t>proportional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to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count”</w:t>
      </w:r>
      <w:r>
        <w:rPr>
          <w:rFonts w:ascii="Verdana" w:hAnsi="Verdana"/>
          <w:spacing w:val="-4"/>
          <w:sz w:val="18"/>
        </w:rPr>
        <w:t xml:space="preserve"> </w:t>
      </w:r>
      <w:r>
        <w:rPr>
          <w:rFonts w:ascii="Verdana" w:hAnsi="Verdana"/>
          <w:sz w:val="18"/>
        </w:rPr>
        <w:t>-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count</w:t>
      </w:r>
      <w:r>
        <w:rPr>
          <w:rFonts w:ascii="Verdana" w:hAnsi="Verdana"/>
          <w:spacing w:val="-2"/>
          <w:sz w:val="18"/>
        </w:rPr>
        <w:t xml:space="preserve"> </w:t>
      </w:r>
      <w:r>
        <w:rPr>
          <w:rFonts w:ascii="Verdana" w:hAnsi="Verdana"/>
          <w:sz w:val="18"/>
        </w:rPr>
        <w:t>of</w:t>
      </w:r>
      <w:r>
        <w:rPr>
          <w:rFonts w:ascii="Verdana" w:hAnsi="Verdana"/>
          <w:spacing w:val="-1"/>
          <w:sz w:val="18"/>
        </w:rPr>
        <w:t xml:space="preserve"> </w:t>
      </w:r>
      <w:r>
        <w:rPr>
          <w:rFonts w:ascii="Verdana" w:hAnsi="Verdana"/>
          <w:sz w:val="18"/>
        </w:rPr>
        <w:t>what?</w:t>
      </w:r>
    </w:p>
    <w:p w:rsidR="00274020" w:rsidRDefault="00722F86">
      <w:pPr>
        <w:spacing w:before="33"/>
        <w:ind w:left="620"/>
        <w:rPr>
          <w:rFonts w:ascii="Verdana"/>
          <w:sz w:val="18"/>
        </w:rPr>
      </w:pP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`serratus-align`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pipeline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used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`</w:t>
      </w:r>
      <w:proofErr w:type="spellStart"/>
      <w:r>
        <w:rPr>
          <w:rFonts w:ascii="Verdana"/>
          <w:sz w:val="18"/>
        </w:rPr>
        <w:t>seqkit</w:t>
      </w:r>
      <w:proofErr w:type="spellEnd"/>
      <w:r>
        <w:rPr>
          <w:rFonts w:ascii="Verdana"/>
          <w:sz w:val="18"/>
        </w:rPr>
        <w:t>`,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but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tool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was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not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cited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in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manuscript.</w:t>
      </w:r>
    </w:p>
    <w:p w:rsidR="00274020" w:rsidRDefault="00274020">
      <w:pPr>
        <w:pStyle w:val="BodyText"/>
        <w:spacing w:before="6"/>
        <w:rPr>
          <w:rFonts w:ascii="Verdana"/>
          <w:sz w:val="23"/>
        </w:rPr>
      </w:pPr>
    </w:p>
    <w:p w:rsidR="00274020" w:rsidRDefault="00722F86">
      <w:pPr>
        <w:ind w:left="620"/>
        <w:rPr>
          <w:rFonts w:ascii="Verdana"/>
          <w:b/>
          <w:sz w:val="18"/>
        </w:rPr>
      </w:pPr>
      <w:r>
        <w:rPr>
          <w:rFonts w:ascii="Verdana"/>
          <w:b/>
          <w:sz w:val="18"/>
        </w:rPr>
        <w:t>Referee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#4</w:t>
      </w:r>
      <w:r>
        <w:rPr>
          <w:rFonts w:ascii="Verdana"/>
          <w:b/>
          <w:spacing w:val="-6"/>
          <w:sz w:val="18"/>
        </w:rPr>
        <w:t xml:space="preserve"> </w:t>
      </w:r>
      <w:r>
        <w:rPr>
          <w:rFonts w:ascii="Verdana"/>
          <w:b/>
          <w:sz w:val="18"/>
        </w:rPr>
        <w:t>(Remarks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sz w:val="18"/>
        </w:rPr>
        <w:t>to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the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Author):</w:t>
      </w:r>
    </w:p>
    <w:p w:rsidR="00274020" w:rsidRDefault="00274020" w:rsidP="00722F86">
      <w:pPr>
        <w:pStyle w:val="BodyText"/>
        <w:spacing w:before="3"/>
        <w:jc w:val="both"/>
        <w:rPr>
          <w:rFonts w:ascii="Verdana"/>
          <w:b/>
          <w:sz w:val="23"/>
        </w:rPr>
      </w:pPr>
    </w:p>
    <w:p w:rsidR="00274020" w:rsidRDefault="00722F86" w:rsidP="00722F86">
      <w:pPr>
        <w:spacing w:line="276" w:lineRule="auto"/>
        <w:ind w:left="620" w:right="163"/>
        <w:jc w:val="both"/>
        <w:rPr>
          <w:rFonts w:ascii="Verdana"/>
          <w:sz w:val="18"/>
        </w:rPr>
      </w:pPr>
      <w:r>
        <w:rPr>
          <w:rFonts w:ascii="Verdana"/>
          <w:sz w:val="18"/>
        </w:rPr>
        <w:t>This paper describes Serratus, a cloud computing platform for high-large virus alignment and virus discovery. While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 xml:space="preserve">the platform itself seems very useful, and it is impressive to work at the </w:t>
      </w:r>
      <w:proofErr w:type="spellStart"/>
      <w:r>
        <w:rPr>
          <w:rFonts w:ascii="Verdana"/>
          <w:sz w:val="18"/>
        </w:rPr>
        <w:t>petabase</w:t>
      </w:r>
      <w:proofErr w:type="spellEnd"/>
      <w:r>
        <w:rPr>
          <w:rFonts w:ascii="Verdana"/>
          <w:sz w:val="18"/>
        </w:rPr>
        <w:t>-scale, the results presented are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rather under-whelming despite a huge amount of hype. Even with all these analyses the authors are only able to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discover 13 novel coronaviruses in the SRA, some of which have already been noted. This is a very poor return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given that are a multitude of other papers that have discovered greater numbers of RNA viruses in the SRA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(sometimes 100s of novel RNA viruses have been identified in this manner). The reality of the matter is that SRA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 xml:space="preserve">mining is now a standard part of </w:t>
      </w:r>
      <w:proofErr w:type="spellStart"/>
      <w:r>
        <w:rPr>
          <w:rFonts w:ascii="Verdana"/>
          <w:sz w:val="18"/>
        </w:rPr>
        <w:t>metagenomic</w:t>
      </w:r>
      <w:proofErr w:type="spellEnd"/>
      <w:r>
        <w:rPr>
          <w:rFonts w:ascii="Verdana"/>
          <w:sz w:val="18"/>
        </w:rPr>
        <w:t xml:space="preserve"> analyses and for a Nature quality paper I would </w:t>
      </w:r>
      <w:proofErr w:type="spellStart"/>
      <w:r>
        <w:rPr>
          <w:rFonts w:ascii="Verdana"/>
          <w:sz w:val="18"/>
        </w:rPr>
        <w:t>expects</w:t>
      </w:r>
      <w:proofErr w:type="spellEnd"/>
      <w:r>
        <w:rPr>
          <w:rFonts w:ascii="Verdana"/>
          <w:sz w:val="18"/>
        </w:rPr>
        <w:t xml:space="preserve"> orders of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magnitude of novel viruses to be described. In addition, although the novel coronaviruses identified are very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interesting from an evolutionary perspective, as they are so divergent and are found in divergent hosts, they are no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relevance whatsoever to SARS-CoV-2. Similarly, while the discovery of the divergent delta viruses is interesting and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again useful from an evolutionary perspective, there have recently been a number of papers on this subject such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that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this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is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really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more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same.</w:t>
      </w:r>
    </w:p>
    <w:p w:rsidR="00274020" w:rsidRDefault="00274020" w:rsidP="00722F86">
      <w:pPr>
        <w:pStyle w:val="BodyText"/>
        <w:spacing w:before="9"/>
        <w:jc w:val="both"/>
        <w:rPr>
          <w:rFonts w:ascii="Verdana"/>
        </w:rPr>
      </w:pPr>
    </w:p>
    <w:p w:rsidR="00274020" w:rsidRDefault="00722F86">
      <w:pPr>
        <w:spacing w:before="1"/>
        <w:ind w:left="620"/>
        <w:rPr>
          <w:rFonts w:ascii="Verdana"/>
          <w:sz w:val="18"/>
        </w:rPr>
      </w:pPr>
      <w:r>
        <w:rPr>
          <w:rFonts w:ascii="Verdana"/>
          <w:sz w:val="18"/>
        </w:rPr>
        <w:t>SPECIFIC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POINTS</w:t>
      </w:r>
    </w:p>
    <w:p w:rsidR="00274020" w:rsidRDefault="00722F86" w:rsidP="00722F86">
      <w:pPr>
        <w:pStyle w:val="ListParagraph"/>
        <w:numPr>
          <w:ilvl w:val="0"/>
          <w:numId w:val="13"/>
        </w:numPr>
        <w:tabs>
          <w:tab w:val="left" w:pos="863"/>
        </w:tabs>
        <w:spacing w:before="33" w:line="276" w:lineRule="auto"/>
        <w:ind w:right="177" w:firstLine="0"/>
        <w:jc w:val="both"/>
        <w:rPr>
          <w:sz w:val="18"/>
        </w:rPr>
      </w:pPr>
      <w:r>
        <w:rPr>
          <w:sz w:val="18"/>
        </w:rPr>
        <w:t xml:space="preserve">The title is hugely </w:t>
      </w:r>
      <w:proofErr w:type="gramStart"/>
      <w:r>
        <w:rPr>
          <w:sz w:val="18"/>
        </w:rPr>
        <w:t>is</w:t>
      </w:r>
      <w:proofErr w:type="gramEnd"/>
      <w:r>
        <w:rPr>
          <w:sz w:val="18"/>
        </w:rPr>
        <w:t xml:space="preserve"> hugely over-hyped. The SRA screening for viruses is now commonplace and previous studies</w:t>
      </w:r>
      <w:r>
        <w:rPr>
          <w:spacing w:val="-61"/>
          <w:sz w:val="18"/>
        </w:rPr>
        <w:t xml:space="preserve"> </w:t>
      </w:r>
      <w:r>
        <w:rPr>
          <w:sz w:val="18"/>
        </w:rPr>
        <w:t>have identified far greater numbers and more interesting viruses than those described here (e.g. recent study on</w:t>
      </w:r>
      <w:r>
        <w:rPr>
          <w:spacing w:val="1"/>
          <w:sz w:val="18"/>
        </w:rPr>
        <w:t xml:space="preserve"> </w:t>
      </w:r>
      <w:r>
        <w:rPr>
          <w:sz w:val="18"/>
        </w:rPr>
        <w:t>divergent</w:t>
      </w:r>
      <w:r>
        <w:rPr>
          <w:spacing w:val="-1"/>
          <w:sz w:val="18"/>
        </w:rPr>
        <w:t xml:space="preserve"> </w:t>
      </w:r>
      <w:r>
        <w:rPr>
          <w:sz w:val="18"/>
        </w:rPr>
        <w:t>animal influenza</w:t>
      </w:r>
      <w:r>
        <w:rPr>
          <w:spacing w:val="-1"/>
          <w:sz w:val="18"/>
        </w:rPr>
        <w:t xml:space="preserve"> </w:t>
      </w:r>
      <w:r>
        <w:rPr>
          <w:sz w:val="18"/>
        </w:rPr>
        <w:t>viruses).</w:t>
      </w:r>
    </w:p>
    <w:p w:rsidR="00274020" w:rsidRDefault="00274020">
      <w:pPr>
        <w:pStyle w:val="BodyText"/>
        <w:spacing w:before="7"/>
        <w:rPr>
          <w:rFonts w:ascii="Verdana"/>
        </w:rPr>
      </w:pPr>
    </w:p>
    <w:p w:rsidR="00274020" w:rsidRDefault="00722F86">
      <w:pPr>
        <w:pStyle w:val="ListParagraph"/>
        <w:numPr>
          <w:ilvl w:val="0"/>
          <w:numId w:val="13"/>
        </w:numPr>
        <w:tabs>
          <w:tab w:val="left" w:pos="863"/>
        </w:tabs>
        <w:spacing w:before="1"/>
        <w:ind w:left="862"/>
        <w:rPr>
          <w:sz w:val="18"/>
        </w:rPr>
      </w:pPr>
      <w:r>
        <w:rPr>
          <w:sz w:val="18"/>
        </w:rPr>
        <w:t>Did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authors</w:t>
      </w:r>
      <w:r>
        <w:rPr>
          <w:spacing w:val="-3"/>
          <w:sz w:val="18"/>
        </w:rPr>
        <w:t xml:space="preserve"> </w:t>
      </w:r>
      <w:r>
        <w:rPr>
          <w:sz w:val="18"/>
        </w:rPr>
        <w:t>check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determine</w:t>
      </w:r>
      <w:r>
        <w:rPr>
          <w:spacing w:val="-3"/>
          <w:sz w:val="18"/>
        </w:rPr>
        <w:t xml:space="preserve"> </w:t>
      </w:r>
      <w:r>
        <w:rPr>
          <w:sz w:val="18"/>
        </w:rPr>
        <w:t>whether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novel</w:t>
      </w:r>
      <w:r>
        <w:rPr>
          <w:spacing w:val="-2"/>
          <w:sz w:val="18"/>
        </w:rPr>
        <w:t xml:space="preserve"> </w:t>
      </w:r>
      <w:r>
        <w:rPr>
          <w:sz w:val="18"/>
        </w:rPr>
        <w:t>coronaviruses</w:t>
      </w:r>
      <w:r>
        <w:rPr>
          <w:spacing w:val="-3"/>
          <w:sz w:val="18"/>
        </w:rPr>
        <w:t xml:space="preserve"> </w:t>
      </w:r>
      <w:r>
        <w:rPr>
          <w:sz w:val="18"/>
        </w:rPr>
        <w:t>were</w:t>
      </w:r>
      <w:r>
        <w:rPr>
          <w:spacing w:val="-2"/>
          <w:sz w:val="18"/>
        </w:rPr>
        <w:t xml:space="preserve"> </w:t>
      </w:r>
      <w:r>
        <w:rPr>
          <w:sz w:val="18"/>
        </w:rPr>
        <w:t>exogenous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endogenous?</w:t>
      </w:r>
    </w:p>
    <w:p w:rsidR="00274020" w:rsidRDefault="00274020">
      <w:pPr>
        <w:pStyle w:val="BodyText"/>
        <w:spacing w:before="5"/>
        <w:rPr>
          <w:rFonts w:ascii="Verdana"/>
          <w:sz w:val="23"/>
        </w:rPr>
      </w:pPr>
    </w:p>
    <w:p w:rsidR="00274020" w:rsidRDefault="00722F86">
      <w:pPr>
        <w:pStyle w:val="ListParagraph"/>
        <w:numPr>
          <w:ilvl w:val="0"/>
          <w:numId w:val="13"/>
        </w:numPr>
        <w:tabs>
          <w:tab w:val="left" w:pos="863"/>
        </w:tabs>
        <w:ind w:left="862"/>
        <w:rPr>
          <w:sz w:val="18"/>
        </w:rPr>
      </w:pPr>
      <w:r>
        <w:rPr>
          <w:sz w:val="18"/>
        </w:rPr>
        <w:t>OTUs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not a</w:t>
      </w:r>
      <w:r>
        <w:rPr>
          <w:spacing w:val="-2"/>
          <w:sz w:val="18"/>
        </w:rPr>
        <w:t xml:space="preserve"> </w:t>
      </w:r>
      <w:r>
        <w:rPr>
          <w:sz w:val="18"/>
        </w:rPr>
        <w:t>term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virology</w:t>
      </w:r>
      <w:r>
        <w:rPr>
          <w:spacing w:val="-3"/>
          <w:sz w:val="18"/>
        </w:rPr>
        <w:t xml:space="preserve"> </w:t>
      </w:r>
      <w:r>
        <w:rPr>
          <w:sz w:val="18"/>
        </w:rPr>
        <w:t>papers.</w:t>
      </w:r>
    </w:p>
    <w:p w:rsidR="00274020" w:rsidRDefault="00274020">
      <w:pPr>
        <w:pStyle w:val="BodyText"/>
        <w:spacing w:before="3"/>
        <w:rPr>
          <w:rFonts w:ascii="Verdana"/>
          <w:sz w:val="23"/>
        </w:rPr>
      </w:pPr>
    </w:p>
    <w:p w:rsidR="00274020" w:rsidRDefault="00722F86" w:rsidP="00722F86">
      <w:pPr>
        <w:pStyle w:val="ListParagraph"/>
        <w:numPr>
          <w:ilvl w:val="0"/>
          <w:numId w:val="13"/>
        </w:numPr>
        <w:tabs>
          <w:tab w:val="left" w:pos="863"/>
        </w:tabs>
        <w:spacing w:before="1" w:line="276" w:lineRule="auto"/>
        <w:ind w:right="225" w:firstLine="0"/>
        <w:jc w:val="both"/>
        <w:rPr>
          <w:sz w:val="18"/>
        </w:rPr>
      </w:pPr>
      <w:r>
        <w:rPr>
          <w:sz w:val="18"/>
        </w:rPr>
        <w:t>Abstract: yes, documenting novel viruses is critical in the pandemic age, but that documentation needs to by</w:t>
      </w:r>
      <w:r>
        <w:rPr>
          <w:spacing w:val="1"/>
          <w:sz w:val="18"/>
        </w:rPr>
        <w:t xml:space="preserve"> </w:t>
      </w:r>
      <w:r>
        <w:rPr>
          <w:sz w:val="18"/>
        </w:rPr>
        <w:t>sequencing novel viruses in animals and humans who work at the human-animal interface, not mining existing</w:t>
      </w:r>
      <w:r>
        <w:rPr>
          <w:spacing w:val="1"/>
          <w:sz w:val="18"/>
        </w:rPr>
        <w:t xml:space="preserve"> </w:t>
      </w:r>
      <w:r>
        <w:rPr>
          <w:sz w:val="18"/>
        </w:rPr>
        <w:t>transcriptomes. I have similar reservations about the opening paragraph of the Introduction: what we need to do is</w:t>
      </w:r>
      <w:r>
        <w:rPr>
          <w:spacing w:val="-61"/>
          <w:sz w:val="18"/>
        </w:rPr>
        <w:t xml:space="preserve"> </w:t>
      </w:r>
      <w:r>
        <w:rPr>
          <w:sz w:val="18"/>
        </w:rPr>
        <w:t>collect new data from key species and locations, not mining existing data. And virus discovery is demonstrably not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first step in</w:t>
      </w:r>
      <w:r>
        <w:rPr>
          <w:spacing w:val="-2"/>
          <w:sz w:val="18"/>
        </w:rPr>
        <w:t xml:space="preserve"> </w:t>
      </w:r>
      <w:r>
        <w:rPr>
          <w:sz w:val="18"/>
        </w:rPr>
        <w:t>preparing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the next pandemic.</w:t>
      </w:r>
    </w:p>
    <w:p w:rsidR="00274020" w:rsidRDefault="00274020" w:rsidP="00722F86">
      <w:pPr>
        <w:pStyle w:val="BodyText"/>
        <w:spacing w:before="8"/>
        <w:jc w:val="both"/>
        <w:rPr>
          <w:rFonts w:ascii="Verdana"/>
        </w:rPr>
      </w:pPr>
    </w:p>
    <w:p w:rsidR="00274020" w:rsidRDefault="00722F86" w:rsidP="00722F86">
      <w:pPr>
        <w:pStyle w:val="ListParagraph"/>
        <w:numPr>
          <w:ilvl w:val="0"/>
          <w:numId w:val="13"/>
        </w:numPr>
        <w:tabs>
          <w:tab w:val="left" w:pos="863"/>
        </w:tabs>
        <w:spacing w:line="276" w:lineRule="auto"/>
        <w:ind w:right="418" w:firstLine="0"/>
        <w:jc w:val="both"/>
        <w:rPr>
          <w:sz w:val="18"/>
        </w:rPr>
      </w:pPr>
      <w:r>
        <w:rPr>
          <w:sz w:val="18"/>
        </w:rPr>
        <w:t>The comment that the identification of the axolotl delta virus will assist in their conservation is a real stretch</w:t>
      </w:r>
      <w:r>
        <w:rPr>
          <w:spacing w:val="1"/>
          <w:sz w:val="18"/>
        </w:rPr>
        <w:t xml:space="preserve"> </w:t>
      </w:r>
      <w:r>
        <w:rPr>
          <w:sz w:val="18"/>
        </w:rPr>
        <w:t>(putting in mildly). There’s no evidence that the virus causes disease and previous mining studies have identified</w:t>
      </w:r>
      <w:r>
        <w:rPr>
          <w:spacing w:val="-61"/>
          <w:sz w:val="18"/>
        </w:rPr>
        <w:t xml:space="preserve"> </w:t>
      </w:r>
      <w:r>
        <w:rPr>
          <w:sz w:val="18"/>
        </w:rPr>
        <w:t>influenza viruses in axolotl (Parry et al. Viruses 12, 1042; 2020). The comments about the woodchuck delta virus</w:t>
      </w:r>
      <w:r>
        <w:rPr>
          <w:spacing w:val="-61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similarly</w:t>
      </w:r>
      <w:r>
        <w:rPr>
          <w:spacing w:val="-2"/>
          <w:sz w:val="18"/>
        </w:rPr>
        <w:t xml:space="preserve"> </w:t>
      </w:r>
      <w:r>
        <w:rPr>
          <w:sz w:val="18"/>
        </w:rPr>
        <w:t>overblown.</w:t>
      </w:r>
    </w:p>
    <w:p w:rsidR="00274020" w:rsidRDefault="00274020">
      <w:pPr>
        <w:spacing w:line="276" w:lineRule="auto"/>
        <w:rPr>
          <w:sz w:val="18"/>
        </w:rPr>
        <w:sectPr w:rsidR="00274020">
          <w:pgSz w:w="12240" w:h="15840"/>
          <w:pgMar w:top="1220" w:right="480" w:bottom="280" w:left="400" w:header="720" w:footer="720" w:gutter="0"/>
          <w:cols w:space="720"/>
        </w:sectPr>
      </w:pPr>
    </w:p>
    <w:p w:rsidR="00274020" w:rsidRDefault="00722F86" w:rsidP="00722F86">
      <w:pPr>
        <w:pStyle w:val="ListParagraph"/>
        <w:numPr>
          <w:ilvl w:val="0"/>
          <w:numId w:val="13"/>
        </w:numPr>
        <w:tabs>
          <w:tab w:val="left" w:pos="863"/>
        </w:tabs>
        <w:spacing w:before="80" w:line="276" w:lineRule="auto"/>
        <w:ind w:right="182" w:firstLine="0"/>
        <w:jc w:val="both"/>
        <w:rPr>
          <w:sz w:val="18"/>
        </w:rPr>
      </w:pPr>
      <w:r>
        <w:rPr>
          <w:sz w:val="18"/>
        </w:rPr>
        <w:lastRenderedPageBreak/>
        <w:t>In the cited study on febrile children (ref. 18) I see from the original study that they noted that coronaviruses</w:t>
      </w:r>
      <w:r>
        <w:rPr>
          <w:spacing w:val="1"/>
          <w:sz w:val="18"/>
        </w:rPr>
        <w:t xml:space="preserve"> </w:t>
      </w:r>
      <w:r>
        <w:rPr>
          <w:sz w:val="18"/>
        </w:rPr>
        <w:t>were</w:t>
      </w:r>
      <w:r>
        <w:rPr>
          <w:spacing w:val="-3"/>
          <w:sz w:val="18"/>
        </w:rPr>
        <w:t xml:space="preserve"> </w:t>
      </w:r>
      <w:r>
        <w:rPr>
          <w:sz w:val="18"/>
        </w:rPr>
        <w:t>present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2"/>
          <w:sz w:val="18"/>
        </w:rPr>
        <w:t xml:space="preserve"> </w:t>
      </w:r>
      <w:r>
        <w:rPr>
          <w:sz w:val="18"/>
        </w:rPr>
        <w:t>individuals</w:t>
      </w:r>
      <w:r>
        <w:rPr>
          <w:spacing w:val="-3"/>
          <w:sz w:val="18"/>
        </w:rPr>
        <w:t xml:space="preserve"> </w:t>
      </w:r>
      <w:r>
        <w:rPr>
          <w:sz w:val="18"/>
        </w:rPr>
        <w:t>(noted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two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figures).</w:t>
      </w:r>
      <w:r>
        <w:rPr>
          <w:spacing w:val="-3"/>
          <w:sz w:val="18"/>
        </w:rPr>
        <w:t xml:space="preserve"> </w:t>
      </w:r>
      <w:r>
        <w:rPr>
          <w:sz w:val="18"/>
        </w:rPr>
        <w:t>So,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result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now</w:t>
      </w:r>
      <w:r>
        <w:rPr>
          <w:spacing w:val="-4"/>
          <w:sz w:val="18"/>
        </w:rPr>
        <w:t xml:space="preserve"> </w:t>
      </w:r>
      <w:r>
        <w:rPr>
          <w:sz w:val="18"/>
        </w:rPr>
        <w:t>novel.</w:t>
      </w:r>
      <w:r>
        <w:rPr>
          <w:spacing w:val="-3"/>
          <w:sz w:val="18"/>
        </w:rPr>
        <w:t xml:space="preserve"> </w:t>
      </w:r>
      <w:r>
        <w:rPr>
          <w:sz w:val="18"/>
        </w:rPr>
        <w:t>Plus,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would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very</w:t>
      </w:r>
      <w:r>
        <w:rPr>
          <w:spacing w:val="-61"/>
          <w:sz w:val="18"/>
        </w:rPr>
        <w:t xml:space="preserve"> </w:t>
      </w:r>
      <w:r>
        <w:rPr>
          <w:sz w:val="18"/>
        </w:rPr>
        <w:t>surprised if this was MHV. More likely HKU1 or OC43 that are common cold coronaviruses and pretty closely related</w:t>
      </w:r>
      <w:r>
        <w:rPr>
          <w:spacing w:val="-6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MHV.</w:t>
      </w:r>
    </w:p>
    <w:p w:rsidR="00274020" w:rsidRDefault="00274020" w:rsidP="00722F86">
      <w:pPr>
        <w:pStyle w:val="BodyText"/>
        <w:spacing w:before="8"/>
        <w:jc w:val="both"/>
        <w:rPr>
          <w:rFonts w:ascii="Verdana"/>
        </w:rPr>
      </w:pPr>
    </w:p>
    <w:p w:rsidR="00274020" w:rsidRDefault="00722F86" w:rsidP="00722F86">
      <w:pPr>
        <w:pStyle w:val="ListParagraph"/>
        <w:numPr>
          <w:ilvl w:val="0"/>
          <w:numId w:val="13"/>
        </w:numPr>
        <w:tabs>
          <w:tab w:val="left" w:pos="863"/>
        </w:tabs>
        <w:spacing w:before="1" w:line="276" w:lineRule="auto"/>
        <w:ind w:right="169" w:firstLine="0"/>
        <w:jc w:val="both"/>
        <w:rPr>
          <w:sz w:val="18"/>
        </w:rPr>
      </w:pPr>
      <w:r>
        <w:rPr>
          <w:sz w:val="18"/>
        </w:rPr>
        <w:t>Extended Figure 4 (and Figure 2) seems to imply that the Serratus has discovered a lot of other novel viruses. To</w:t>
      </w:r>
      <w:r>
        <w:rPr>
          <w:spacing w:val="-61"/>
          <w:sz w:val="18"/>
        </w:rPr>
        <w:t xml:space="preserve"> </w:t>
      </w:r>
      <w:r>
        <w:rPr>
          <w:sz w:val="18"/>
        </w:rPr>
        <w:t xml:space="preserve">me, that would be far more interesting than the </w:t>
      </w:r>
      <w:proofErr w:type="spellStart"/>
      <w:r>
        <w:rPr>
          <w:sz w:val="18"/>
        </w:rPr>
        <w:t>mis</w:t>
      </w:r>
      <w:proofErr w:type="spellEnd"/>
      <w:r>
        <w:rPr>
          <w:sz w:val="18"/>
        </w:rPr>
        <w:t>-focus on coronaviruses. I would much rather see a really</w:t>
      </w:r>
      <w:r>
        <w:rPr>
          <w:spacing w:val="1"/>
          <w:sz w:val="18"/>
        </w:rPr>
        <w:t xml:space="preserve"> </w:t>
      </w:r>
      <w:r>
        <w:rPr>
          <w:sz w:val="18"/>
        </w:rPr>
        <w:t>expansive</w:t>
      </w:r>
      <w:r>
        <w:rPr>
          <w:spacing w:val="-1"/>
          <w:sz w:val="18"/>
        </w:rPr>
        <w:t xml:space="preserve"> </w:t>
      </w:r>
      <w:r>
        <w:rPr>
          <w:sz w:val="18"/>
        </w:rPr>
        <w:t>virus</w:t>
      </w:r>
      <w:r>
        <w:rPr>
          <w:spacing w:val="-1"/>
          <w:sz w:val="18"/>
        </w:rPr>
        <w:t xml:space="preserve"> </w:t>
      </w:r>
      <w:r>
        <w:rPr>
          <w:sz w:val="18"/>
        </w:rPr>
        <w:t>discovery</w:t>
      </w:r>
      <w:r>
        <w:rPr>
          <w:spacing w:val="-1"/>
          <w:sz w:val="18"/>
        </w:rPr>
        <w:t xml:space="preserve"> </w:t>
      </w:r>
      <w:r>
        <w:rPr>
          <w:sz w:val="18"/>
        </w:rPr>
        <w:t>program</w:t>
      </w:r>
      <w:r>
        <w:rPr>
          <w:spacing w:val="-1"/>
          <w:sz w:val="18"/>
        </w:rPr>
        <w:t xml:space="preserve"> </w:t>
      </w:r>
      <w:proofErr w:type="spellStart"/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than</w:t>
      </w:r>
      <w:proofErr w:type="spellEnd"/>
      <w:r>
        <w:rPr>
          <w:spacing w:val="-2"/>
          <w:sz w:val="18"/>
        </w:rPr>
        <w:t xml:space="preserve"> </w:t>
      </w:r>
      <w:r>
        <w:rPr>
          <w:sz w:val="18"/>
        </w:rPr>
        <w:t>the very</w:t>
      </w:r>
      <w:r>
        <w:rPr>
          <w:spacing w:val="-1"/>
          <w:sz w:val="18"/>
        </w:rPr>
        <w:t xml:space="preserve"> </w:t>
      </w:r>
      <w:r>
        <w:rPr>
          <w:sz w:val="18"/>
        </w:rPr>
        <w:t>shallow</w:t>
      </w:r>
      <w:r>
        <w:rPr>
          <w:spacing w:val="-2"/>
          <w:sz w:val="18"/>
        </w:rPr>
        <w:t xml:space="preserve"> </w:t>
      </w:r>
      <w:r>
        <w:rPr>
          <w:sz w:val="18"/>
        </w:rPr>
        <w:t>one</w:t>
      </w:r>
      <w:r>
        <w:rPr>
          <w:spacing w:val="-1"/>
          <w:sz w:val="18"/>
        </w:rPr>
        <w:t xml:space="preserve"> </w:t>
      </w:r>
      <w:r>
        <w:rPr>
          <w:sz w:val="18"/>
        </w:rPr>
        <w:t>presented here.</w:t>
      </w:r>
    </w:p>
    <w:p w:rsidR="00274020" w:rsidRDefault="00274020" w:rsidP="00722F86">
      <w:pPr>
        <w:pStyle w:val="BodyText"/>
        <w:spacing w:before="10"/>
        <w:jc w:val="both"/>
        <w:rPr>
          <w:rFonts w:ascii="Verdana"/>
        </w:rPr>
      </w:pPr>
    </w:p>
    <w:p w:rsidR="00274020" w:rsidRDefault="00722F86" w:rsidP="00722F86">
      <w:pPr>
        <w:pStyle w:val="ListParagraph"/>
        <w:numPr>
          <w:ilvl w:val="0"/>
          <w:numId w:val="13"/>
        </w:numPr>
        <w:tabs>
          <w:tab w:val="left" w:pos="863"/>
        </w:tabs>
        <w:ind w:left="862"/>
        <w:jc w:val="both"/>
        <w:rPr>
          <w:sz w:val="18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final</w:t>
      </w:r>
      <w:r>
        <w:rPr>
          <w:spacing w:val="-1"/>
          <w:sz w:val="18"/>
        </w:rPr>
        <w:t xml:space="preserve"> </w:t>
      </w:r>
      <w:r>
        <w:rPr>
          <w:sz w:val="18"/>
        </w:rPr>
        <w:t>paragraph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Discussion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correct,</w:t>
      </w:r>
      <w:r>
        <w:rPr>
          <w:spacing w:val="-3"/>
          <w:sz w:val="18"/>
        </w:rPr>
        <w:t xml:space="preserve"> </w:t>
      </w:r>
      <w:r>
        <w:rPr>
          <w:sz w:val="18"/>
        </w:rPr>
        <w:t>but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-1"/>
          <w:sz w:val="18"/>
        </w:rPr>
        <w:t xml:space="preserve"> </w:t>
      </w:r>
      <w:r>
        <w:rPr>
          <w:sz w:val="18"/>
        </w:rPr>
        <w:t>has</w:t>
      </w:r>
      <w:r>
        <w:rPr>
          <w:spacing w:val="-2"/>
          <w:sz w:val="18"/>
        </w:rPr>
        <w:t xml:space="preserve"> </w:t>
      </w:r>
      <w:r>
        <w:rPr>
          <w:sz w:val="18"/>
        </w:rPr>
        <w:t>nothing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do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transcriptome</w:t>
      </w:r>
      <w:r>
        <w:rPr>
          <w:spacing w:val="-2"/>
          <w:sz w:val="18"/>
        </w:rPr>
        <w:t xml:space="preserve"> </w:t>
      </w:r>
      <w:r>
        <w:rPr>
          <w:sz w:val="18"/>
        </w:rPr>
        <w:t>mining.</w:t>
      </w:r>
    </w:p>
    <w:p w:rsidR="00274020" w:rsidRDefault="00274020" w:rsidP="00722F86">
      <w:pPr>
        <w:pStyle w:val="BodyText"/>
        <w:spacing w:before="11"/>
        <w:jc w:val="both"/>
        <w:rPr>
          <w:rFonts w:ascii="Verdana"/>
          <w:sz w:val="18"/>
        </w:rPr>
      </w:pPr>
    </w:p>
    <w:p w:rsidR="00274020" w:rsidRDefault="00722F86">
      <w:pPr>
        <w:ind w:left="620"/>
        <w:jc w:val="both"/>
        <w:rPr>
          <w:rFonts w:ascii="Calibri"/>
          <w:b/>
        </w:rPr>
      </w:pPr>
      <w:r>
        <w:rPr>
          <w:rFonts w:ascii="Calibri"/>
          <w:b/>
        </w:rPr>
        <w:t>Author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Rebuttals to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Initial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Comments:</w:t>
      </w:r>
    </w:p>
    <w:p w:rsidR="00274020" w:rsidRDefault="00274020">
      <w:pPr>
        <w:pStyle w:val="BodyText"/>
        <w:spacing w:before="9"/>
        <w:rPr>
          <w:rFonts w:ascii="Calibri"/>
          <w:b/>
          <w:sz w:val="19"/>
        </w:rPr>
      </w:pPr>
    </w:p>
    <w:p w:rsidR="00274020" w:rsidRDefault="00274020">
      <w:pPr>
        <w:pStyle w:val="BodyText"/>
        <w:spacing w:before="3"/>
        <w:rPr>
          <w:rFonts w:ascii="Calibri"/>
          <w:sz w:val="17"/>
        </w:rPr>
      </w:pPr>
      <w:bookmarkStart w:id="0" w:name="1_Rebuttal_Letter"/>
      <w:bookmarkStart w:id="1" w:name="1.1_Editor’s_Comments"/>
      <w:bookmarkEnd w:id="0"/>
      <w:bookmarkEnd w:id="1"/>
    </w:p>
    <w:p w:rsidR="00274020" w:rsidRDefault="00722F86">
      <w:pPr>
        <w:pStyle w:val="ListParagraph"/>
        <w:numPr>
          <w:ilvl w:val="1"/>
          <w:numId w:val="12"/>
        </w:numPr>
        <w:tabs>
          <w:tab w:val="left" w:pos="1347"/>
          <w:tab w:val="left" w:pos="1348"/>
        </w:tabs>
        <w:ind w:hanging="616"/>
        <w:rPr>
          <w:rFonts w:ascii="Calibri"/>
          <w:b/>
        </w:rPr>
      </w:pPr>
      <w:bookmarkStart w:id="2" w:name="1.1_Referee_#1"/>
      <w:bookmarkEnd w:id="2"/>
      <w:r>
        <w:rPr>
          <w:rFonts w:ascii="Calibri"/>
          <w:b/>
        </w:rPr>
        <w:t>Referee</w:t>
      </w:r>
      <w:r>
        <w:rPr>
          <w:rFonts w:ascii="Calibri"/>
          <w:b/>
          <w:spacing w:val="22"/>
        </w:rPr>
        <w:t xml:space="preserve"> </w:t>
      </w:r>
      <w:r>
        <w:rPr>
          <w:rFonts w:ascii="Calibri"/>
          <w:b/>
        </w:rPr>
        <w:t>#1</w:t>
      </w:r>
    </w:p>
    <w:p w:rsidR="00274020" w:rsidRPr="0064514D" w:rsidRDefault="0064514D">
      <w:pPr>
        <w:pStyle w:val="BodyText"/>
        <w:rPr>
          <w:rFonts w:ascii="Calibri"/>
          <w:b/>
          <w:sz w:val="16"/>
        </w:rPr>
      </w:pPr>
      <w:r>
        <w:pict>
          <v:group id="docshapegroup5" o:spid="_x0000_s1283" style="position:absolute;margin-left:51pt;margin-top:11pt;width:460.75pt;height:308.45pt;z-index:-15728128;mso-wrap-distance-left:0;mso-wrap-distance-right:0;mso-position-horizontal-relative:page" coordorigin="1020,220" coordsize="9215,6169">
            <v:rect id="docshape6" o:spid="_x0000_s1290" style="position:absolute;left:1020;top:3490;width:29;height:2899" fillcolor="#dfd6ba" stroked="f"/>
            <v:rect id="docshape7" o:spid="_x0000_s1289" style="position:absolute;left:1049;top:3490;width:9185;height:2898" fillcolor="#f8f4e9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8" o:spid="_x0000_s1288" type="#_x0000_t75" style="position:absolute;left:1639;top:3553;width:2599;height:171">
              <v:imagedata r:id="rId8" o:title=""/>
            </v:shape>
            <v:shape id="docshape9" o:spid="_x0000_s1287" type="#_x0000_t75" style="position:absolute;left:4327;top:3553;width:1164;height:171">
              <v:imagedata r:id="rId9" o:title=""/>
            </v:shape>
            <v:rect id="docshape10" o:spid="_x0000_s1286" style="position:absolute;left:1020;top:220;width:30;height:3265" fillcolor="#dfd6ba" stroked="f"/>
            <v:rect id="docshape11" o:spid="_x0000_s1285" style="position:absolute;left:1050;top:220;width:9185;height:3265" fillcolor="#f8f4e9" stroked="f"/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12" o:spid="_x0000_s1284" type="#_x0000_t202" style="position:absolute;left:1050;top:220;width:9185;height:6168" filled="f" stroked="f">
              <v:textbox inset="0,0,0,0">
                <w:txbxContent>
                  <w:p w:rsidR="00722F86" w:rsidRDefault="00722F86">
                    <w:pPr>
                      <w:spacing w:before="137" w:line="252" w:lineRule="auto"/>
                      <w:ind w:left="140" w:right="193" w:hanging="1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this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paper,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authors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introduce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workflow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platform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that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permits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petabase</w:t>
                    </w:r>
                    <w:proofErr w:type="spellEnd"/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alignment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against the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vast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majority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public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read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data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sets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SRA,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called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Serratus.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They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demonstrate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its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applica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>-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bility</w:t>
                    </w:r>
                    <w:proofErr w:type="spellEnd"/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by</w:t>
                    </w:r>
                    <w:r>
                      <w:rPr>
                        <w:rFonts w:asci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aligning</w:t>
                    </w:r>
                    <w:r>
                      <w:rPr>
                        <w:rFonts w:asci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viral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pangenomes</w:t>
                    </w:r>
                    <w:proofErr w:type="spellEnd"/>
                    <w:r>
                      <w:rPr>
                        <w:rFonts w:asci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that</w:t>
                    </w:r>
                    <w:r>
                      <w:rPr>
                        <w:rFonts w:asci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include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SARS-Cov2.</w:t>
                    </w:r>
                  </w:p>
                  <w:p w:rsidR="00722F86" w:rsidRDefault="00722F86">
                    <w:pPr>
                      <w:spacing w:before="3"/>
                      <w:rPr>
                        <w:rFonts w:ascii="Calibri"/>
                        <w:sz w:val="16"/>
                      </w:rPr>
                    </w:pPr>
                  </w:p>
                  <w:p w:rsidR="00722F86" w:rsidRDefault="00722F86">
                    <w:pPr>
                      <w:spacing w:line="252" w:lineRule="auto"/>
                      <w:ind w:left="139" w:right="195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The underlying approach involves aligning the reads to discover relevant SRA data sets, followed by de novo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assembly and annotation of the resulting assemblies, and then inspection after extracting the assemblies of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interest.</w:t>
                    </w:r>
                  </w:p>
                  <w:p w:rsidR="00722F86" w:rsidRDefault="00722F86">
                    <w:pPr>
                      <w:spacing w:before="5"/>
                      <w:rPr>
                        <w:rFonts w:ascii="Calibri"/>
                        <w:sz w:val="16"/>
                      </w:rPr>
                    </w:pPr>
                  </w:p>
                  <w:p w:rsidR="00722F86" w:rsidRDefault="00722F86">
                    <w:pPr>
                      <w:ind w:left="139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Some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results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include:</w:t>
                    </w:r>
                  </w:p>
                  <w:p w:rsidR="00722F86" w:rsidRDefault="00722F86">
                    <w:pPr>
                      <w:spacing w:before="1"/>
                      <w:rPr>
                        <w:rFonts w:ascii="Calibri"/>
                        <w:sz w:val="19"/>
                      </w:rPr>
                    </w:pPr>
                  </w:p>
                  <w:p w:rsidR="00722F86" w:rsidRDefault="00722F86">
                    <w:pPr>
                      <w:numPr>
                        <w:ilvl w:val="0"/>
                        <w:numId w:val="11"/>
                      </w:numPr>
                      <w:tabs>
                        <w:tab w:val="left" w:pos="577"/>
                      </w:tabs>
                      <w:spacing w:before="1"/>
                      <w:ind w:left="576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13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new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previously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uncharacterized/unavailable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CoV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 xml:space="preserve"> families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(by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OTU)</w:t>
                    </w:r>
                  </w:p>
                  <w:p w:rsidR="00722F86" w:rsidRDefault="00722F86">
                    <w:pPr>
                      <w:rPr>
                        <w:rFonts w:ascii="Calibri"/>
                        <w:sz w:val="20"/>
                      </w:rPr>
                    </w:pPr>
                  </w:p>
                  <w:p w:rsidR="00722F86" w:rsidRDefault="00722F86">
                    <w:pPr>
                      <w:spacing w:before="6"/>
                      <w:rPr>
                        <w:rFonts w:ascii="Calibri"/>
                        <w:sz w:val="19"/>
                      </w:rPr>
                    </w:pPr>
                  </w:p>
                  <w:p w:rsidR="00722F86" w:rsidRDefault="00722F86">
                    <w:pPr>
                      <w:spacing w:before="1"/>
                      <w:ind w:left="375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w w:val="99"/>
                        <w:sz w:val="20"/>
                      </w:rPr>
                      <w:t>•</w:t>
                    </w:r>
                  </w:p>
                  <w:p w:rsidR="00722F86" w:rsidRDefault="00722F86">
                    <w:pPr>
                      <w:numPr>
                        <w:ilvl w:val="0"/>
                        <w:numId w:val="11"/>
                      </w:numPr>
                      <w:tabs>
                        <w:tab w:val="left" w:pos="575"/>
                      </w:tabs>
                      <w:spacing w:before="75"/>
                      <w:ind w:left="574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browse able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query able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database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results</w:t>
                    </w:r>
                  </w:p>
                  <w:p w:rsidR="00722F86" w:rsidRDefault="00722F86">
                    <w:pPr>
                      <w:numPr>
                        <w:ilvl w:val="0"/>
                        <w:numId w:val="11"/>
                      </w:numPr>
                      <w:tabs>
                        <w:tab w:val="left" w:pos="575"/>
                      </w:tabs>
                      <w:spacing w:before="75"/>
                      <w:ind w:left="574" w:right="284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preliminary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results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showing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how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this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approach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could potentially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be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used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discover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outbreaks and/or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do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source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tracking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discovery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based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manner.</w:t>
                    </w:r>
                  </w:p>
                  <w:p w:rsidR="00722F86" w:rsidRDefault="00722F86">
                    <w:pPr>
                      <w:numPr>
                        <w:ilvl w:val="0"/>
                        <w:numId w:val="11"/>
                      </w:numPr>
                      <w:tabs>
                        <w:tab w:val="left" w:pos="575"/>
                      </w:tabs>
                      <w:spacing w:before="85"/>
                      <w:ind w:left="574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by-family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breakdown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assemble-able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RNA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virome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>.</w:t>
                    </w:r>
                  </w:p>
                  <w:p w:rsidR="00722F86" w:rsidRDefault="00722F86">
                    <w:pPr>
                      <w:spacing w:before="82" w:line="252" w:lineRule="auto"/>
                      <w:ind w:left="137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authors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are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appropriately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cautious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conclude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only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that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their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results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provide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hypotheses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for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exploration,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but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results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are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very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exciting</w:t>
                    </w:r>
                    <w:r>
                      <w:rPr>
                        <w:rFonts w:asci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without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any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further</w:t>
                    </w:r>
                    <w:r>
                      <w:rPr>
                        <w:rFonts w:asci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validation!</w:t>
                    </w:r>
                  </w:p>
                  <w:p w:rsidR="00722F86" w:rsidRDefault="00722F86">
                    <w:pPr>
                      <w:spacing w:before="3"/>
                      <w:rPr>
                        <w:rFonts w:ascii="Calibri"/>
                        <w:sz w:val="16"/>
                      </w:rPr>
                    </w:pPr>
                  </w:p>
                  <w:p w:rsidR="00722F86" w:rsidRDefault="00722F86">
                    <w:pPr>
                      <w:ind w:left="136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Another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exciting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aspect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this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project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is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that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it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was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created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out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large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open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science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collaboration.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spacing w:before="2"/>
        <w:rPr>
          <w:rFonts w:ascii="Calibri"/>
          <w:b/>
          <w:sz w:val="28"/>
        </w:rPr>
      </w:pPr>
    </w:p>
    <w:p w:rsidR="00274020" w:rsidRDefault="00722F86">
      <w:pPr>
        <w:pStyle w:val="BodyText"/>
        <w:spacing w:line="254" w:lineRule="auto"/>
        <w:ind w:left="620" w:right="304"/>
      </w:pPr>
      <w:r>
        <w:t>Thank</w:t>
      </w:r>
      <w:r>
        <w:rPr>
          <w:spacing w:val="-10"/>
        </w:rPr>
        <w:t xml:space="preserve"> </w:t>
      </w:r>
      <w:r>
        <w:t>you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your</w:t>
      </w:r>
      <w:r>
        <w:rPr>
          <w:spacing w:val="-8"/>
        </w:rPr>
        <w:t xml:space="preserve"> </w:t>
      </w:r>
      <w:r>
        <w:t>careful</w:t>
      </w:r>
      <w:r>
        <w:rPr>
          <w:spacing w:val="-5"/>
        </w:rPr>
        <w:t xml:space="preserve"> </w:t>
      </w:r>
      <w:r>
        <w:t>consideration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manuscript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thoughtful</w:t>
      </w:r>
      <w:r>
        <w:rPr>
          <w:spacing w:val="-7"/>
        </w:rPr>
        <w:t xml:space="preserve"> </w:t>
      </w:r>
      <w:r>
        <w:t>suggestions.</w:t>
      </w:r>
      <w:r>
        <w:rPr>
          <w:spacing w:val="6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done</w:t>
      </w:r>
      <w:r>
        <w:rPr>
          <w:spacing w:val="-9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best</w:t>
      </w:r>
      <w:r>
        <w:rPr>
          <w:spacing w:val="-7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address</w:t>
      </w:r>
      <w:r>
        <w:rPr>
          <w:spacing w:val="10"/>
        </w:rPr>
        <w:t xml:space="preserve"> </w:t>
      </w:r>
      <w:r>
        <w:t>them,</w:t>
      </w:r>
      <w:r>
        <w:rPr>
          <w:spacing w:val="12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believe</w:t>
      </w:r>
      <w:r>
        <w:rPr>
          <w:spacing w:val="15"/>
        </w:rPr>
        <w:t xml:space="preserve"> </w:t>
      </w:r>
      <w:r>
        <w:t>it</w:t>
      </w:r>
      <w:r>
        <w:rPr>
          <w:spacing w:val="14"/>
        </w:rPr>
        <w:t xml:space="preserve"> </w:t>
      </w:r>
      <w:r>
        <w:t>has</w:t>
      </w:r>
      <w:r>
        <w:rPr>
          <w:spacing w:val="14"/>
        </w:rPr>
        <w:t xml:space="preserve"> </w:t>
      </w:r>
      <w:r>
        <w:t>strengthened</w:t>
      </w:r>
      <w:r>
        <w:rPr>
          <w:spacing w:val="14"/>
        </w:rPr>
        <w:t xml:space="preserve"> </w:t>
      </w:r>
      <w:r>
        <w:t>our</w:t>
      </w:r>
      <w:r>
        <w:rPr>
          <w:spacing w:val="13"/>
        </w:rPr>
        <w:t xml:space="preserve"> </w:t>
      </w:r>
      <w:r>
        <w:t>manuscript</w:t>
      </w:r>
      <w:r>
        <w:rPr>
          <w:spacing w:val="14"/>
        </w:rPr>
        <w:t xml:space="preserve"> </w:t>
      </w:r>
      <w:r>
        <w:t>substantially.</w:t>
      </w:r>
    </w:p>
    <w:p w:rsidR="00274020" w:rsidRDefault="00274020">
      <w:pPr>
        <w:pStyle w:val="BodyText"/>
      </w:pPr>
    </w:p>
    <w:p w:rsidR="00274020" w:rsidRPr="0064514D" w:rsidRDefault="0064514D" w:rsidP="0064514D">
      <w:pPr>
        <w:pStyle w:val="BodyText"/>
        <w:spacing w:before="4"/>
        <w:rPr>
          <w:sz w:val="19"/>
        </w:rPr>
      </w:pPr>
      <w:r>
        <w:pict>
          <v:group id="docshapegroup13" o:spid="_x0000_s1279" style="position:absolute;margin-left:60.5pt;margin-top:12.25pt;width:460.75pt;height:58.7pt;z-index:-15727616;mso-wrap-distance-left:0;mso-wrap-distance-right:0;mso-position-horizontal-relative:page" coordorigin="1210,245" coordsize="9215,1174">
            <v:rect id="docshape14" o:spid="_x0000_s1282" style="position:absolute;left:1210;top:244;width:30;height:1174" fillcolor="#dfd6ba" stroked="f"/>
            <v:rect id="docshape15" o:spid="_x0000_s1281" style="position:absolute;left:1240;top:244;width:9185;height:1173" fillcolor="#f8f4e9" stroked="f"/>
            <v:shape id="docshape16" o:spid="_x0000_s1280" type="#_x0000_t202" style="position:absolute;left:1240;top:244;width:9185;height:1173" filled="f" stroked="f">
              <v:textbox inset="0,0,0,0">
                <w:txbxContent>
                  <w:p w:rsidR="00722F86" w:rsidRDefault="00722F86">
                    <w:pPr>
                      <w:spacing w:before="136" w:line="252" w:lineRule="auto"/>
                      <w:ind w:left="139" w:right="190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While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have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no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major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reservations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about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overall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approach,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am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very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positive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about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paper,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think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 paper could serve as an even bigger landmark if it talked more about the costs and challenges of this kind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 analysis. I think this is just the start of many more such analyses, and it would be good to have a baseline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cost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from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this</w:t>
                    </w:r>
                    <w:r>
                      <w:rPr>
                        <w:rFonts w:asci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pioneering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effort.</w:t>
                    </w:r>
                  </w:p>
                </w:txbxContent>
              </v:textbox>
            </v:shape>
            <w10:wrap type="topAndBottom" anchorx="page"/>
          </v:group>
        </w:pict>
      </w:r>
      <w:bookmarkStart w:id="3" w:name="_GoBack"/>
      <w:bookmarkEnd w:id="3"/>
    </w:p>
    <w:p w:rsidR="00274020" w:rsidRDefault="00722F86">
      <w:pPr>
        <w:pStyle w:val="BodyText"/>
        <w:spacing w:before="186" w:line="249" w:lineRule="auto"/>
        <w:ind w:left="732" w:right="648"/>
        <w:jc w:val="both"/>
      </w:pPr>
      <w:r>
        <w:rPr>
          <w:spacing w:val="-1"/>
        </w:rPr>
        <w:t>This</w:t>
      </w:r>
      <w:r>
        <w:rPr>
          <w:spacing w:val="-11"/>
        </w:rPr>
        <w:t xml:space="preserve"> </w:t>
      </w:r>
      <w:r>
        <w:rPr>
          <w:spacing w:val="-1"/>
        </w:rPr>
        <w:t>is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great</w:t>
      </w:r>
      <w:r>
        <w:rPr>
          <w:spacing w:val="-10"/>
        </w:rPr>
        <w:t xml:space="preserve"> </w:t>
      </w:r>
      <w:r>
        <w:rPr>
          <w:spacing w:val="-1"/>
        </w:rPr>
        <w:t>suggestion,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11"/>
        </w:rPr>
        <w:t xml:space="preserve"> </w:t>
      </w:r>
      <w:r>
        <w:rPr>
          <w:spacing w:val="-1"/>
        </w:rPr>
        <w:t>frequently</w:t>
      </w:r>
      <w:r>
        <w:rPr>
          <w:spacing w:val="-10"/>
        </w:rPr>
        <w:t xml:space="preserve"> </w:t>
      </w:r>
      <w:r>
        <w:rPr>
          <w:spacing w:val="-1"/>
        </w:rPr>
        <w:t>asked</w:t>
      </w:r>
      <w:r>
        <w:rPr>
          <w:spacing w:val="-11"/>
        </w:rPr>
        <w:t xml:space="preserve"> </w:t>
      </w:r>
      <w:r>
        <w:rPr>
          <w:spacing w:val="-1"/>
        </w:rPr>
        <w:t>question</w:t>
      </w:r>
      <w:r>
        <w:rPr>
          <w:spacing w:val="-9"/>
        </w:rPr>
        <w:t xml:space="preserve"> </w:t>
      </w:r>
      <w:r>
        <w:rPr>
          <w:spacing w:val="-1"/>
        </w:rPr>
        <w:t>we</w:t>
      </w:r>
      <w:r>
        <w:rPr>
          <w:spacing w:val="-11"/>
        </w:rPr>
        <w:t xml:space="preserve"> </w:t>
      </w:r>
      <w:r>
        <w:rPr>
          <w:spacing w:val="-1"/>
        </w:rPr>
        <w:t>receive</w:t>
      </w:r>
      <w:r>
        <w:rPr>
          <w:spacing w:val="-11"/>
        </w:rPr>
        <w:t xml:space="preserve"> </w:t>
      </w:r>
      <w:r>
        <w:rPr>
          <w:spacing w:val="-1"/>
        </w:rPr>
        <w:t>at</w:t>
      </w:r>
      <w:r>
        <w:rPr>
          <w:spacing w:val="-10"/>
        </w:rPr>
        <w:t xml:space="preserve"> </w:t>
      </w:r>
      <w:r>
        <w:rPr>
          <w:spacing w:val="-1"/>
        </w:rPr>
        <w:t>conferences.</w:t>
      </w:r>
      <w:r>
        <w:rPr>
          <w:spacing w:val="29"/>
        </w:rPr>
        <w:t xml:space="preserve"> </w:t>
      </w:r>
      <w:r>
        <w:rPr>
          <w:spacing w:val="-1"/>
        </w:rPr>
        <w:t>We</w:t>
      </w:r>
      <w:r>
        <w:rPr>
          <w:spacing w:val="-10"/>
        </w:rPr>
        <w:t xml:space="preserve"> </w:t>
      </w:r>
      <w:r>
        <w:rPr>
          <w:spacing w:val="-1"/>
        </w:rPr>
        <w:t>are</w:t>
      </w:r>
      <w:r>
        <w:rPr>
          <w:spacing w:val="-11"/>
        </w:rPr>
        <w:t xml:space="preserve"> </w:t>
      </w:r>
      <w:r>
        <w:rPr>
          <w:spacing w:val="-1"/>
        </w:rPr>
        <w:t>limited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text/focus</w:t>
      </w:r>
      <w:r>
        <w:rPr>
          <w:spacing w:val="-10"/>
        </w:rPr>
        <w:t xml:space="preserve"> </w:t>
      </w:r>
      <w:r>
        <w:t>of</w:t>
      </w:r>
      <w:r>
        <w:rPr>
          <w:spacing w:val="-46"/>
        </w:rPr>
        <w:t xml:space="preserve"> </w:t>
      </w:r>
      <w:r>
        <w:t>what</w:t>
      </w:r>
      <w:r>
        <w:rPr>
          <w:spacing w:val="-10"/>
        </w:rPr>
        <w:t xml:space="preserve"> </w:t>
      </w:r>
      <w:r>
        <w:t>we</w:t>
      </w:r>
      <w:r>
        <w:rPr>
          <w:spacing w:val="-11"/>
        </w:rPr>
        <w:t xml:space="preserve"> </w:t>
      </w:r>
      <w:r>
        <w:t>can</w:t>
      </w:r>
      <w:r>
        <w:rPr>
          <w:spacing w:val="-10"/>
        </w:rPr>
        <w:t xml:space="preserve"> </w:t>
      </w:r>
      <w:r>
        <w:t>reasonably</w:t>
      </w:r>
      <w:r>
        <w:rPr>
          <w:spacing w:val="-11"/>
        </w:rPr>
        <w:t xml:space="preserve"> </w:t>
      </w:r>
      <w:r>
        <w:t>cover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manuscript</w:t>
      </w:r>
      <w:r>
        <w:rPr>
          <w:spacing w:val="-7"/>
        </w:rPr>
        <w:t xml:space="preserve"> </w:t>
      </w:r>
      <w:r>
        <w:t>but</w:t>
      </w:r>
      <w:r>
        <w:rPr>
          <w:spacing w:val="-10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an</w:t>
      </w:r>
      <w:r>
        <w:rPr>
          <w:spacing w:val="-11"/>
        </w:rPr>
        <w:t xml:space="preserve"> </w:t>
      </w:r>
      <w:r>
        <w:t>actively</w:t>
      </w:r>
      <w:r>
        <w:rPr>
          <w:spacing w:val="-10"/>
        </w:rPr>
        <w:t xml:space="preserve"> </w:t>
      </w:r>
      <w:r>
        <w:t>developing</w:t>
      </w:r>
      <w:r>
        <w:rPr>
          <w:spacing w:val="-12"/>
        </w:rPr>
        <w:t xml:space="preserve"> </w:t>
      </w:r>
      <w:r>
        <w:t>wiki</w:t>
      </w:r>
      <w:r>
        <w:rPr>
          <w:spacing w:val="-11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Serratus</w:t>
      </w:r>
      <w:r>
        <w:rPr>
          <w:spacing w:val="-7"/>
        </w:rPr>
        <w:t xml:space="preserve"> </w:t>
      </w:r>
      <w:r>
        <w:t>project</w:t>
      </w:r>
      <w:r>
        <w:rPr>
          <w:spacing w:val="1"/>
        </w:rPr>
        <w:t xml:space="preserve"> </w:t>
      </w:r>
      <w:r>
        <w:t>to which we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added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‘</w:t>
      </w:r>
      <w:proofErr w:type="gramStart"/>
      <w:r>
        <w:t>Budget‘</w:t>
      </w:r>
      <w:r>
        <w:rPr>
          <w:spacing w:val="1"/>
        </w:rPr>
        <w:t xml:space="preserve"> </w:t>
      </w:r>
      <w:r>
        <w:t>page</w:t>
      </w:r>
      <w:proofErr w:type="gramEnd"/>
      <w:r>
        <w:rPr>
          <w:spacing w:val="1"/>
        </w:rPr>
        <w:t xml:space="preserve"> </w:t>
      </w:r>
      <w:r>
        <w:t>(</w:t>
      </w:r>
      <w:r>
        <w:rPr>
          <w:rFonts w:ascii="Cambria" w:hAnsi="Cambria"/>
        </w:rPr>
        <w:t>https://github.com/ababaian/serratus/wiki/budget</w:t>
      </w:r>
      <w:r>
        <w:t>),</w:t>
      </w:r>
      <w:r>
        <w:rPr>
          <w:spacing w:val="1"/>
        </w:rPr>
        <w:t xml:space="preserve"> </w:t>
      </w:r>
      <w:r>
        <w:t>and now refer</w:t>
      </w:r>
      <w:r>
        <w:rPr>
          <w:spacing w:val="1"/>
        </w:rPr>
        <w:t xml:space="preserve"> </w:t>
      </w:r>
      <w:r>
        <w:t>readers</w:t>
      </w:r>
      <w:r>
        <w:rPr>
          <w:spacing w:val="13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it</w:t>
      </w:r>
      <w:r>
        <w:rPr>
          <w:spacing w:val="17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relevant</w:t>
      </w:r>
      <w:r>
        <w:rPr>
          <w:spacing w:val="17"/>
        </w:rPr>
        <w:t xml:space="preserve"> </w:t>
      </w:r>
      <w:r>
        <w:t>section</w:t>
      </w:r>
      <w:r>
        <w:rPr>
          <w:spacing w:val="14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paper.</w:t>
      </w:r>
    </w:p>
    <w:p w:rsidR="00274020" w:rsidRDefault="00722F86">
      <w:pPr>
        <w:pStyle w:val="BodyText"/>
        <w:spacing w:before="2" w:line="252" w:lineRule="auto"/>
        <w:ind w:left="732" w:right="649" w:hanging="1"/>
        <w:jc w:val="both"/>
      </w:pPr>
      <w:r>
        <w:t>This covers the entirety of our project costs broken down by research and development, major analyses, and</w:t>
      </w:r>
      <w:r>
        <w:rPr>
          <w:spacing w:val="1"/>
        </w:rPr>
        <w:t xml:space="preserve"> </w:t>
      </w:r>
      <w:r>
        <w:rPr>
          <w:spacing w:val="-2"/>
        </w:rPr>
        <w:t>resources</w:t>
      </w:r>
      <w:r>
        <w:rPr>
          <w:spacing w:val="-8"/>
        </w:rPr>
        <w:t xml:space="preserve"> </w:t>
      </w:r>
      <w:r>
        <w:rPr>
          <w:spacing w:val="-2"/>
        </w:rPr>
        <w:t>used,</w:t>
      </w:r>
      <w:r>
        <w:rPr>
          <w:spacing w:val="-10"/>
        </w:rPr>
        <w:t xml:space="preserve"> </w:t>
      </w:r>
      <w:r>
        <w:rPr>
          <w:spacing w:val="-2"/>
        </w:rPr>
        <w:t>as</w:t>
      </w:r>
      <w:r>
        <w:rPr>
          <w:spacing w:val="-10"/>
        </w:rPr>
        <w:t xml:space="preserve"> </w:t>
      </w:r>
      <w:r>
        <w:rPr>
          <w:spacing w:val="-2"/>
        </w:rPr>
        <w:t>well</w:t>
      </w:r>
      <w:r>
        <w:rPr>
          <w:spacing w:val="-9"/>
        </w:rPr>
        <w:t xml:space="preserve"> </w:t>
      </w:r>
      <w:r>
        <w:rPr>
          <w:spacing w:val="-1"/>
        </w:rPr>
        <w:t>as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-9"/>
        </w:rPr>
        <w:t xml:space="preserve"> </w:t>
      </w:r>
      <w:r>
        <w:rPr>
          <w:spacing w:val="-1"/>
        </w:rPr>
        <w:t>series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recommendations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opinions</w:t>
      </w:r>
      <w:r>
        <w:rPr>
          <w:spacing w:val="-10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rPr>
          <w:spacing w:val="-1"/>
        </w:rPr>
        <w:t>how</w:t>
      </w:r>
      <w:r>
        <w:rPr>
          <w:spacing w:val="-7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1"/>
        </w:rPr>
        <w:t>best</w:t>
      </w:r>
      <w:r>
        <w:rPr>
          <w:spacing w:val="-10"/>
        </w:rPr>
        <w:t xml:space="preserve"> </w:t>
      </w:r>
      <w:r>
        <w:rPr>
          <w:spacing w:val="-1"/>
        </w:rPr>
        <w:t>manage</w:t>
      </w:r>
      <w:r>
        <w:rPr>
          <w:spacing w:val="-9"/>
        </w:rPr>
        <w:t xml:space="preserve"> </w:t>
      </w:r>
      <w:r>
        <w:rPr>
          <w:spacing w:val="-1"/>
        </w:rPr>
        <w:t>costs</w:t>
      </w:r>
      <w:r>
        <w:rPr>
          <w:spacing w:val="-8"/>
        </w:rPr>
        <w:t xml:space="preserve"> </w:t>
      </w:r>
      <w:r>
        <w:rPr>
          <w:spacing w:val="-1"/>
        </w:rPr>
        <w:t>using</w:t>
      </w:r>
      <w:r>
        <w:rPr>
          <w:spacing w:val="-8"/>
        </w:rPr>
        <w:t xml:space="preserve"> </w:t>
      </w:r>
      <w:r>
        <w:rPr>
          <w:spacing w:val="-1"/>
        </w:rPr>
        <w:t>commercial</w:t>
      </w:r>
      <w:r>
        <w:rPr>
          <w:spacing w:val="-46"/>
        </w:rPr>
        <w:t xml:space="preserve"> </w:t>
      </w:r>
      <w:r>
        <w:t>computing</w:t>
      </w:r>
      <w:r>
        <w:rPr>
          <w:spacing w:val="14"/>
        </w:rPr>
        <w:t xml:space="preserve"> </w:t>
      </w:r>
      <w:r>
        <w:t>systems.</w:t>
      </w:r>
    </w:p>
    <w:p w:rsidR="00274020" w:rsidRDefault="00274020">
      <w:pPr>
        <w:spacing w:line="252" w:lineRule="auto"/>
        <w:jc w:val="both"/>
        <w:sectPr w:rsidR="00274020">
          <w:pgSz w:w="12240" w:h="15840"/>
          <w:pgMar w:top="960" w:right="480" w:bottom="280" w:left="400" w:header="720" w:footer="720" w:gutter="0"/>
          <w:cols w:space="720"/>
        </w:sectPr>
      </w:pPr>
    </w:p>
    <w:p w:rsidR="00274020" w:rsidRDefault="0064514D">
      <w:pPr>
        <w:pStyle w:val="BodyText"/>
        <w:ind w:left="1157"/>
      </w:pPr>
      <w:r>
        <w:pict>
          <v:group id="docshapegroup17" o:spid="_x0000_s1275" style="width:460.75pt;height:67.85pt;mso-position-horizontal-relative:char;mso-position-vertical-relative:line" coordsize="9215,1357">
            <v:rect id="docshape18" o:spid="_x0000_s1278" style="position:absolute;width:30;height:1293" fillcolor="#dfd6ba" stroked="f"/>
            <v:rect id="docshape19" o:spid="_x0000_s1277" style="position:absolute;left:30;width:9185;height:1293" fillcolor="#f8f4e9" stroked="f"/>
            <v:shape id="docshape20" o:spid="_x0000_s1276" type="#_x0000_t202" style="position:absolute;width:9215;height:1357" filled="f" stroked="f">
              <v:textbox inset="0,0,0,0">
                <w:txbxContent>
                  <w:p w:rsidR="00722F86" w:rsidRDefault="00722F86">
                    <w:pPr>
                      <w:spacing w:before="137"/>
                      <w:ind w:left="168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For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example,</w:t>
                    </w:r>
                  </w:p>
                  <w:p w:rsidR="00722F86" w:rsidRDefault="00722F86">
                    <w:pPr>
                      <w:spacing w:before="12"/>
                      <w:rPr>
                        <w:rFonts w:ascii="Calibri"/>
                        <w:sz w:val="18"/>
                      </w:rPr>
                    </w:pPr>
                  </w:p>
                  <w:p w:rsidR="00722F86" w:rsidRDefault="00722F86">
                    <w:pPr>
                      <w:numPr>
                        <w:ilvl w:val="0"/>
                        <w:numId w:val="10"/>
                      </w:numPr>
                      <w:tabs>
                        <w:tab w:val="left" w:pos="606"/>
                      </w:tabs>
                      <w:spacing w:line="244" w:lineRule="auto"/>
                      <w:ind w:right="192" w:hanging="199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the analysis cost about $10,000 per day based on 1 cent per million data sets per day. What was the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rough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overall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cost?</w:t>
                    </w:r>
                    <w:r>
                      <w:rPr>
                        <w:rFonts w:asci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think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can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figure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it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out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from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numbers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presented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but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it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is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important to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know</w:t>
                    </w:r>
                    <w:r>
                      <w:rPr>
                        <w:rFonts w:asci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complete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cost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from-scratch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reanalysis.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4020" w:rsidRDefault="00274020">
      <w:pPr>
        <w:pStyle w:val="BodyText"/>
      </w:pPr>
    </w:p>
    <w:p w:rsidR="00274020" w:rsidRDefault="00274020">
      <w:pPr>
        <w:pStyle w:val="BodyText"/>
        <w:spacing w:before="2"/>
        <w:rPr>
          <w:sz w:val="22"/>
        </w:rPr>
      </w:pPr>
    </w:p>
    <w:p w:rsidR="00274020" w:rsidRDefault="00722F86">
      <w:pPr>
        <w:pStyle w:val="BodyText"/>
        <w:spacing w:line="232" w:lineRule="auto"/>
        <w:ind w:left="620" w:right="649"/>
        <w:jc w:val="both"/>
      </w:pPr>
      <w:r>
        <w:t xml:space="preserve">The total cost for the project including research and development has been </w:t>
      </w:r>
      <w:r>
        <w:rPr>
          <w:rFonts w:ascii="Calibri"/>
        </w:rPr>
        <w:t>$</w:t>
      </w:r>
      <w:r>
        <w:t xml:space="preserve">370 USD and </w:t>
      </w:r>
      <w:r>
        <w:rPr>
          <w:rFonts w:ascii="Calibri"/>
        </w:rPr>
        <w:t>$</w:t>
      </w:r>
      <w:r>
        <w:t>182,000 in AWS</w:t>
      </w:r>
      <w:r>
        <w:rPr>
          <w:spacing w:val="1"/>
        </w:rPr>
        <w:t xml:space="preserve"> </w:t>
      </w:r>
      <w:r>
        <w:t>computing</w:t>
      </w:r>
      <w:r>
        <w:rPr>
          <w:spacing w:val="30"/>
        </w:rPr>
        <w:t xml:space="preserve"> </w:t>
      </w:r>
      <w:r>
        <w:t>credits.</w:t>
      </w:r>
      <w:r>
        <w:rPr>
          <w:spacing w:val="12"/>
        </w:rPr>
        <w:t xml:space="preserve"> </w:t>
      </w:r>
      <w:r>
        <w:t>(See:</w:t>
      </w:r>
      <w:r>
        <w:rPr>
          <w:spacing w:val="9"/>
        </w:rPr>
        <w:t xml:space="preserve"> </w:t>
      </w:r>
      <w:r>
        <w:rPr>
          <w:rFonts w:ascii="Cambria"/>
        </w:rPr>
        <w:t>https://github.com/ababaian/serratus/wiki/budget</w:t>
      </w:r>
      <w:r>
        <w:rPr>
          <w:rFonts w:ascii="Cambria"/>
          <w:spacing w:val="38"/>
        </w:rPr>
        <w:t xml:space="preserve"> </w:t>
      </w:r>
      <w:r>
        <w:t>for</w:t>
      </w:r>
      <w:r>
        <w:rPr>
          <w:spacing w:val="31"/>
        </w:rPr>
        <w:t xml:space="preserve"> </w:t>
      </w:r>
      <w:r>
        <w:t>breakdown).</w:t>
      </w:r>
    </w:p>
    <w:p w:rsidR="00274020" w:rsidRDefault="00722F86">
      <w:pPr>
        <w:pStyle w:val="BodyText"/>
        <w:spacing w:before="15" w:line="247" w:lineRule="auto"/>
        <w:ind w:left="620" w:right="647"/>
        <w:jc w:val="both"/>
      </w:pPr>
      <w:r>
        <w:rPr>
          <w:spacing w:val="-1"/>
        </w:rPr>
        <w:t>We</w:t>
      </w:r>
      <w:r>
        <w:rPr>
          <w:spacing w:val="-13"/>
        </w:rPr>
        <w:t xml:space="preserve"> </w:t>
      </w:r>
      <w:r>
        <w:rPr>
          <w:spacing w:val="-1"/>
        </w:rPr>
        <w:t>do</w:t>
      </w:r>
      <w:r>
        <w:rPr>
          <w:spacing w:val="-12"/>
        </w:rPr>
        <w:t xml:space="preserve"> </w:t>
      </w:r>
      <w:r>
        <w:rPr>
          <w:spacing w:val="-1"/>
        </w:rPr>
        <w:t>not</w:t>
      </w:r>
      <w:r>
        <w:rPr>
          <w:spacing w:val="-10"/>
        </w:rPr>
        <w:t xml:space="preserve"> </w:t>
      </w:r>
      <w:r>
        <w:rPr>
          <w:spacing w:val="-1"/>
        </w:rPr>
        <w:t>present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total</w:t>
      </w:r>
      <w:r>
        <w:rPr>
          <w:spacing w:val="-10"/>
        </w:rPr>
        <w:t xml:space="preserve"> </w:t>
      </w:r>
      <w:r>
        <w:rPr>
          <w:spacing w:val="-1"/>
        </w:rPr>
        <w:t>run</w:t>
      </w:r>
      <w:r>
        <w:rPr>
          <w:spacing w:val="-13"/>
        </w:rPr>
        <w:t xml:space="preserve"> </w:t>
      </w:r>
      <w:r>
        <w:rPr>
          <w:spacing w:val="-1"/>
        </w:rPr>
        <w:t>cost</w:t>
      </w:r>
      <w:r>
        <w:rPr>
          <w:spacing w:val="-12"/>
        </w:rPr>
        <w:t xml:space="preserve"> </w:t>
      </w:r>
      <w:r>
        <w:rPr>
          <w:spacing w:val="-1"/>
        </w:rPr>
        <w:t>from</w:t>
      </w:r>
      <w:r>
        <w:rPr>
          <w:spacing w:val="-13"/>
        </w:rPr>
        <w:t xml:space="preserve"> </w:t>
      </w:r>
      <w:r>
        <w:rPr>
          <w:spacing w:val="-1"/>
        </w:rPr>
        <w:t>the</w:t>
      </w:r>
      <w:r>
        <w:rPr>
          <w:spacing w:val="-13"/>
        </w:rPr>
        <w:t xml:space="preserve"> </w:t>
      </w:r>
      <w:r>
        <w:rPr>
          <w:spacing w:val="-1"/>
        </w:rPr>
        <w:t>nucleotide</w:t>
      </w:r>
      <w:r>
        <w:rPr>
          <w:spacing w:val="-11"/>
        </w:rPr>
        <w:t xml:space="preserve"> </w:t>
      </w:r>
      <w:r>
        <w:rPr>
          <w:spacing w:val="-1"/>
        </w:rPr>
        <w:t>search</w:t>
      </w:r>
      <w:r>
        <w:rPr>
          <w:spacing w:val="-11"/>
        </w:rPr>
        <w:t xml:space="preserve"> </w:t>
      </w:r>
      <w:r>
        <w:rPr>
          <w:spacing w:val="-1"/>
        </w:rPr>
        <w:t>in</w:t>
      </w:r>
      <w:r>
        <w:rPr>
          <w:spacing w:val="-13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manuscript</w:t>
      </w:r>
      <w:r>
        <w:rPr>
          <w:spacing w:val="-12"/>
        </w:rPr>
        <w:t xml:space="preserve"> </w:t>
      </w:r>
      <w:r>
        <w:t>as</w:t>
      </w:r>
      <w:r>
        <w:rPr>
          <w:spacing w:val="-10"/>
        </w:rPr>
        <w:t xml:space="preserve"> </w:t>
      </w:r>
      <w:r>
        <w:t>we</w:t>
      </w:r>
      <w:r>
        <w:rPr>
          <w:spacing w:val="-13"/>
        </w:rPr>
        <w:t xml:space="preserve"> </w:t>
      </w:r>
      <w:r>
        <w:t>were</w:t>
      </w:r>
      <w:r>
        <w:rPr>
          <w:spacing w:val="-13"/>
        </w:rPr>
        <w:t xml:space="preserve"> </w:t>
      </w:r>
      <w:r>
        <w:t>significantly</w:t>
      </w:r>
      <w:r>
        <w:rPr>
          <w:spacing w:val="-9"/>
        </w:rPr>
        <w:t xml:space="preserve"> </w:t>
      </w:r>
      <w:r>
        <w:t>optimising</w:t>
      </w:r>
      <w:r>
        <w:rPr>
          <w:spacing w:val="1"/>
        </w:rPr>
        <w:t xml:space="preserve"> </w:t>
      </w:r>
      <w:r>
        <w:t xml:space="preserve">the system as we were running it at scale. The reported 1.29 million libraries in 24 hours for </w:t>
      </w:r>
      <w:r>
        <w:rPr>
          <w:rFonts w:ascii="Calibri"/>
        </w:rPr>
        <w:t>$</w:t>
      </w:r>
      <w:r>
        <w:t>0.0062 US dollars</w:t>
      </w:r>
      <w:r>
        <w:rPr>
          <w:spacing w:val="1"/>
        </w:rPr>
        <w:t xml:space="preserve"> </w:t>
      </w:r>
      <w:r>
        <w:t xml:space="preserve">reflects the current state of nucleotide search for Serratus. The total cost of the translated-nucleotide </w:t>
      </w:r>
      <w:proofErr w:type="spellStart"/>
      <w:r>
        <w:t>RdRP</w:t>
      </w:r>
      <w:proofErr w:type="spellEnd"/>
      <w:r>
        <w:t xml:space="preserve"> search</w:t>
      </w:r>
      <w:r>
        <w:rPr>
          <w:spacing w:val="1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5.7</w:t>
      </w:r>
      <w:r>
        <w:rPr>
          <w:spacing w:val="7"/>
        </w:rPr>
        <w:t xml:space="preserve"> </w:t>
      </w:r>
      <w:r>
        <w:t>million</w:t>
      </w:r>
      <w:r>
        <w:rPr>
          <w:spacing w:val="8"/>
        </w:rPr>
        <w:t xml:space="preserve"> </w:t>
      </w:r>
      <w:r>
        <w:t>libraries</w:t>
      </w:r>
      <w:r>
        <w:rPr>
          <w:spacing w:val="6"/>
        </w:rPr>
        <w:t xml:space="preserve"> </w:t>
      </w:r>
      <w:r>
        <w:t>was</w:t>
      </w:r>
      <w:r>
        <w:rPr>
          <w:spacing w:val="11"/>
        </w:rPr>
        <w:t xml:space="preserve"> </w:t>
      </w:r>
      <w:r>
        <w:t>completed</w:t>
      </w:r>
      <w:r>
        <w:rPr>
          <w:spacing w:val="7"/>
        </w:rPr>
        <w:t xml:space="preserve"> </w:t>
      </w:r>
      <w:r>
        <w:t>casually</w:t>
      </w:r>
      <w:r>
        <w:rPr>
          <w:spacing w:val="6"/>
        </w:rPr>
        <w:t xml:space="preserve"> </w:t>
      </w:r>
      <w:r>
        <w:t>over</w:t>
      </w:r>
      <w:r>
        <w:rPr>
          <w:spacing w:val="6"/>
        </w:rPr>
        <w:t xml:space="preserve"> </w:t>
      </w:r>
      <w:r>
        <w:t>11</w:t>
      </w:r>
      <w:r>
        <w:rPr>
          <w:spacing w:val="11"/>
        </w:rPr>
        <w:t xml:space="preserve"> </w:t>
      </w:r>
      <w:r>
        <w:t>days</w:t>
      </w:r>
      <w:r>
        <w:rPr>
          <w:spacing w:val="6"/>
        </w:rPr>
        <w:t xml:space="preserve"> </w:t>
      </w:r>
      <w:r>
        <w:t>(the</w:t>
      </w:r>
      <w:r>
        <w:rPr>
          <w:spacing w:val="6"/>
        </w:rPr>
        <w:t xml:space="preserve"> </w:t>
      </w:r>
      <w:r>
        <w:t>system</w:t>
      </w:r>
      <w:r>
        <w:rPr>
          <w:spacing w:val="8"/>
        </w:rPr>
        <w:t xml:space="preserve"> </w:t>
      </w:r>
      <w:r>
        <w:t>was</w:t>
      </w:r>
      <w:r>
        <w:rPr>
          <w:spacing w:val="6"/>
        </w:rPr>
        <w:t xml:space="preserve"> </w:t>
      </w:r>
      <w:r>
        <w:t>not</w:t>
      </w:r>
      <w:r>
        <w:rPr>
          <w:spacing w:val="9"/>
        </w:rPr>
        <w:t xml:space="preserve"> </w:t>
      </w:r>
      <w:r>
        <w:t>run</w:t>
      </w:r>
      <w:r>
        <w:rPr>
          <w:spacing w:val="6"/>
        </w:rPr>
        <w:t xml:space="preserve"> </w:t>
      </w:r>
      <w:r>
        <w:t>continuously)</w:t>
      </w:r>
      <w:r>
        <w:rPr>
          <w:spacing w:val="6"/>
        </w:rPr>
        <w:t xml:space="preserve"> </w:t>
      </w:r>
      <w:r>
        <w:t>for</w:t>
      </w:r>
      <w:r>
        <w:rPr>
          <w:spacing w:val="18"/>
        </w:rPr>
        <w:t xml:space="preserve"> </w:t>
      </w:r>
      <w:r>
        <w:rPr>
          <w:rFonts w:ascii="Calibri"/>
        </w:rPr>
        <w:t>$</w:t>
      </w:r>
      <w:r>
        <w:t>23,980</w:t>
      </w:r>
      <w:r>
        <w:rPr>
          <w:spacing w:val="8"/>
        </w:rPr>
        <w:t xml:space="preserve"> </w:t>
      </w:r>
      <w:r>
        <w:t>or</w:t>
      </w:r>
    </w:p>
    <w:p w:rsidR="00274020" w:rsidRDefault="00722F86">
      <w:pPr>
        <w:pStyle w:val="BodyText"/>
        <w:spacing w:before="3"/>
        <w:ind w:left="619"/>
        <w:jc w:val="both"/>
      </w:pPr>
      <w:r>
        <w:rPr>
          <w:rFonts w:ascii="Calibri"/>
          <w:spacing w:val="-1"/>
        </w:rPr>
        <w:t>$</w:t>
      </w:r>
      <w:r>
        <w:rPr>
          <w:spacing w:val="-1"/>
        </w:rPr>
        <w:t>0.0042</w:t>
      </w:r>
      <w:r>
        <w:rPr>
          <w:spacing w:val="-9"/>
        </w:rPr>
        <w:t xml:space="preserve"> </w:t>
      </w:r>
      <w:r>
        <w:rPr>
          <w:spacing w:val="-1"/>
        </w:rPr>
        <w:t>per</w:t>
      </w:r>
      <w:r>
        <w:rPr>
          <w:spacing w:val="-11"/>
        </w:rPr>
        <w:t xml:space="preserve"> </w:t>
      </w:r>
      <w:r>
        <w:rPr>
          <w:spacing w:val="-1"/>
        </w:rPr>
        <w:t>library.</w:t>
      </w:r>
      <w:r>
        <w:rPr>
          <w:spacing w:val="4"/>
        </w:rPr>
        <w:t xml:space="preserve"> </w:t>
      </w:r>
      <w:r>
        <w:rPr>
          <w:spacing w:val="-1"/>
        </w:rPr>
        <w:t>We</w:t>
      </w:r>
      <w:r>
        <w:rPr>
          <w:spacing w:val="-11"/>
        </w:rPr>
        <w:t xml:space="preserve"> </w:t>
      </w:r>
      <w:r>
        <w:rPr>
          <w:spacing w:val="-1"/>
        </w:rPr>
        <w:t>added</w:t>
      </w:r>
      <w:r>
        <w:rPr>
          <w:spacing w:val="-10"/>
        </w:rPr>
        <w:t xml:space="preserve"> </w:t>
      </w:r>
      <w:r>
        <w:rPr>
          <w:spacing w:val="-1"/>
        </w:rPr>
        <w:t>this</w:t>
      </w:r>
      <w:r>
        <w:rPr>
          <w:spacing w:val="-8"/>
        </w:rPr>
        <w:t xml:space="preserve"> </w:t>
      </w:r>
      <w:r>
        <w:t>value</w:t>
      </w:r>
      <w:r>
        <w:rPr>
          <w:spacing w:val="-9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relevant</w:t>
      </w:r>
      <w:r>
        <w:rPr>
          <w:spacing w:val="-8"/>
        </w:rPr>
        <w:t xml:space="preserve"> </w:t>
      </w:r>
      <w:r>
        <w:t>methods</w:t>
      </w:r>
      <w:r>
        <w:rPr>
          <w:spacing w:val="-8"/>
        </w:rPr>
        <w:t xml:space="preserve"> </w:t>
      </w:r>
      <w:r>
        <w:t>section.</w:t>
      </w:r>
    </w:p>
    <w:p w:rsidR="00274020" w:rsidRDefault="0064514D">
      <w:pPr>
        <w:pStyle w:val="BodyText"/>
        <w:spacing w:before="1"/>
        <w:rPr>
          <w:sz w:val="18"/>
        </w:rPr>
      </w:pPr>
      <w:r>
        <w:pict>
          <v:group id="docshapegroup21" o:spid="_x0000_s1271" style="position:absolute;margin-left:78.1pt;margin-top:11.5pt;width:460.75pt;height:35.35pt;z-index:-15726592;mso-wrap-distance-left:0;mso-wrap-distance-right:0;mso-position-horizontal-relative:page" coordorigin="1562,230" coordsize="9215,707">
            <v:rect id="docshape22" o:spid="_x0000_s1274" style="position:absolute;left:1562;top:230;width:30;height:707" fillcolor="#dfd6ba" stroked="f"/>
            <v:rect id="docshape23" o:spid="_x0000_s1273" style="position:absolute;left:1592;top:230;width:9185;height:706" fillcolor="#f8f4e9" stroked="f"/>
            <v:shape id="docshape24" o:spid="_x0000_s1272" type="#_x0000_t202" style="position:absolute;left:1592;top:230;width:9185;height:706" filled="f" stroked="f">
              <v:textbox inset="0,0,0,0">
                <w:txbxContent>
                  <w:p w:rsidR="00722F86" w:rsidRDefault="00722F86">
                    <w:pPr>
                      <w:numPr>
                        <w:ilvl w:val="0"/>
                        <w:numId w:val="9"/>
                      </w:numPr>
                      <w:tabs>
                        <w:tab w:val="left" w:pos="576"/>
                      </w:tabs>
                      <w:spacing w:before="142" w:line="235" w:lineRule="auto"/>
                      <w:ind w:right="290" w:hanging="199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what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would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cost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be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(estimate)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if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this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were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be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used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with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new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reference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pangenome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>,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 what</w:t>
                    </w:r>
                    <w:r>
                      <w:rPr>
                        <w:rFonts w:ascii="Calibri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are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factors</w:t>
                    </w:r>
                    <w:r>
                      <w:rPr>
                        <w:rFonts w:asci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that</w:t>
                    </w:r>
                    <w:r>
                      <w:rPr>
                        <w:rFonts w:asci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go</w:t>
                    </w:r>
                    <w:r>
                      <w:rPr>
                        <w:rFonts w:asci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into</w:t>
                    </w:r>
                    <w:r>
                      <w:rPr>
                        <w:rFonts w:asci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that</w:t>
                    </w:r>
                    <w:r>
                      <w:rPr>
                        <w:rFonts w:asci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calculation?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spacing w:before="6"/>
        <w:rPr>
          <w:sz w:val="18"/>
        </w:rPr>
      </w:pPr>
    </w:p>
    <w:p w:rsidR="00274020" w:rsidRDefault="00722F86">
      <w:pPr>
        <w:pStyle w:val="BodyText"/>
        <w:spacing w:line="247" w:lineRule="auto"/>
        <w:ind w:left="732" w:right="649"/>
        <w:jc w:val="both"/>
      </w:pPr>
      <w:r>
        <w:rPr>
          <w:spacing w:val="-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a</w:t>
      </w:r>
      <w:r>
        <w:rPr>
          <w:spacing w:val="-8"/>
        </w:rPr>
        <w:t xml:space="preserve"> </w:t>
      </w:r>
      <w:r>
        <w:rPr>
          <w:spacing w:val="-1"/>
        </w:rPr>
        <w:t>ground-up</w:t>
      </w:r>
      <w:r>
        <w:rPr>
          <w:spacing w:val="-10"/>
        </w:rPr>
        <w:t xml:space="preserve"> </w:t>
      </w:r>
      <w:r>
        <w:rPr>
          <w:spacing w:val="-1"/>
        </w:rPr>
        <w:t>search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5.7</w:t>
      </w:r>
      <w:r>
        <w:rPr>
          <w:spacing w:val="-8"/>
        </w:rPr>
        <w:t xml:space="preserve"> </w:t>
      </w:r>
      <w:r>
        <w:rPr>
          <w:spacing w:val="-1"/>
        </w:rPr>
        <w:t>million</w:t>
      </w:r>
      <w:r>
        <w:rPr>
          <w:spacing w:val="-6"/>
        </w:rPr>
        <w:t xml:space="preserve"> </w:t>
      </w:r>
      <w:r>
        <w:rPr>
          <w:spacing w:val="-1"/>
        </w:rPr>
        <w:t>libraries</w:t>
      </w:r>
      <w:r>
        <w:rPr>
          <w:spacing w:val="-6"/>
        </w:rPr>
        <w:t xml:space="preserve"> </w:t>
      </w:r>
      <w:r>
        <w:t>presented</w:t>
      </w:r>
      <w:r>
        <w:rPr>
          <w:spacing w:val="-8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revision</w:t>
      </w:r>
      <w:r>
        <w:rPr>
          <w:spacing w:val="-4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accrued</w:t>
      </w:r>
      <w:r>
        <w:rPr>
          <w:spacing w:val="-6"/>
        </w:rPr>
        <w:t xml:space="preserve"> </w:t>
      </w:r>
      <w:r>
        <w:t>almost</w:t>
      </w:r>
      <w:r>
        <w:rPr>
          <w:spacing w:val="-7"/>
        </w:rPr>
        <w:t xml:space="preserve"> </w:t>
      </w:r>
      <w:r>
        <w:rPr>
          <w:rFonts w:ascii="Calibri" w:hAnsi="Calibri"/>
        </w:rPr>
        <w:t>$</w:t>
      </w:r>
      <w:r>
        <w:t>24K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credit-cost. The</w:t>
      </w:r>
      <w:r>
        <w:rPr>
          <w:spacing w:val="1"/>
        </w:rPr>
        <w:t xml:space="preserve"> </w:t>
      </w:r>
      <w:r>
        <w:t>final cost for an individualised search will be highly dependent on the search query and parameters, empirical</w:t>
      </w:r>
      <w:r>
        <w:rPr>
          <w:spacing w:val="1"/>
        </w:rPr>
        <w:t xml:space="preserve"> </w:t>
      </w:r>
      <w:r>
        <w:rPr>
          <w:spacing w:val="-1"/>
        </w:rPr>
        <w:t>measurement</w:t>
      </w:r>
      <w:r>
        <w:rPr>
          <w:spacing w:val="-8"/>
        </w:rPr>
        <w:t xml:space="preserve"> </w:t>
      </w:r>
      <w:r>
        <w:rPr>
          <w:spacing w:val="-1"/>
        </w:rPr>
        <w:t>would</w:t>
      </w:r>
      <w:r>
        <w:rPr>
          <w:spacing w:val="-5"/>
        </w:rPr>
        <w:t xml:space="preserve"> </w:t>
      </w:r>
      <w:r>
        <w:rPr>
          <w:spacing w:val="-1"/>
        </w:rPr>
        <w:t>be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only</w:t>
      </w:r>
      <w:r>
        <w:rPr>
          <w:spacing w:val="-7"/>
        </w:rPr>
        <w:t xml:space="preserve"> </w:t>
      </w:r>
      <w:r>
        <w:rPr>
          <w:spacing w:val="-1"/>
        </w:rPr>
        <w:t>way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5"/>
        </w:rPr>
        <w:t xml:space="preserve"> </w:t>
      </w:r>
      <w:r>
        <w:rPr>
          <w:spacing w:val="-1"/>
        </w:rPr>
        <w:t>assess</w:t>
      </w:r>
      <w:r>
        <w:rPr>
          <w:spacing w:val="-5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accurately.</w:t>
      </w:r>
      <w:r>
        <w:rPr>
          <w:spacing w:val="-7"/>
        </w:rPr>
        <w:t xml:space="preserve"> </w:t>
      </w:r>
      <w:r>
        <w:rPr>
          <w:spacing w:val="-1"/>
        </w:rPr>
        <w:t>We</w:t>
      </w:r>
      <w:r>
        <w:rPr>
          <w:spacing w:val="-6"/>
        </w:rPr>
        <w:t xml:space="preserve"> </w:t>
      </w:r>
      <w:r>
        <w:rPr>
          <w:spacing w:val="-1"/>
        </w:rPr>
        <w:t>offer</w:t>
      </w:r>
      <w:r>
        <w:rPr>
          <w:spacing w:val="-5"/>
        </w:rPr>
        <w:t xml:space="preserve"> </w:t>
      </w:r>
      <w:r>
        <w:rPr>
          <w:spacing w:val="-1"/>
        </w:rPr>
        <w:t>some</w:t>
      </w:r>
      <w:r>
        <w:rPr>
          <w:spacing w:val="-7"/>
        </w:rPr>
        <w:t xml:space="preserve"> </w:t>
      </w:r>
      <w:r>
        <w:rPr>
          <w:spacing w:val="-1"/>
        </w:rPr>
        <w:t>guidelines</w:t>
      </w:r>
      <w:r>
        <w:rPr>
          <w:spacing w:val="-5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experience</w:t>
      </w:r>
      <w:r>
        <w:rPr>
          <w:spacing w:val="-7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45"/>
        </w:rPr>
        <w:t xml:space="preserve"> </w:t>
      </w:r>
      <w:r>
        <w:t>“</w:t>
      </w:r>
      <w:proofErr w:type="spellStart"/>
      <w:r>
        <w:t>Pangenome</w:t>
      </w:r>
      <w:proofErr w:type="spellEnd"/>
      <w:r>
        <w:rPr>
          <w:spacing w:val="39"/>
        </w:rPr>
        <w:t xml:space="preserve"> </w:t>
      </w:r>
      <w:r>
        <w:t>Design”</w:t>
      </w:r>
      <w:r>
        <w:rPr>
          <w:spacing w:val="43"/>
        </w:rPr>
        <w:t xml:space="preserve"> </w:t>
      </w:r>
      <w:r>
        <w:t>wiki</w:t>
      </w:r>
      <w:r>
        <w:rPr>
          <w:spacing w:val="41"/>
        </w:rPr>
        <w:t xml:space="preserve"> </w:t>
      </w:r>
      <w:r>
        <w:t>page</w:t>
      </w:r>
      <w:r>
        <w:rPr>
          <w:spacing w:val="40"/>
        </w:rPr>
        <w:t xml:space="preserve"> </w:t>
      </w:r>
      <w:r>
        <w:t>(</w:t>
      </w:r>
      <w:r>
        <w:rPr>
          <w:rFonts w:ascii="Cambria" w:hAnsi="Cambria"/>
        </w:rPr>
        <w:t>https://github.com/ababaian/serratus/wiki/pangenome_design</w:t>
      </w:r>
      <w:r>
        <w:t>)</w:t>
      </w:r>
    </w:p>
    <w:p w:rsidR="00274020" w:rsidRDefault="00722F86">
      <w:pPr>
        <w:pStyle w:val="BodyText"/>
        <w:spacing w:line="226" w:lineRule="exact"/>
        <w:ind w:left="1032"/>
      </w:pPr>
      <w:r>
        <w:t>Briefly,</w:t>
      </w:r>
    </w:p>
    <w:p w:rsidR="00274020" w:rsidRDefault="00722F86">
      <w:pPr>
        <w:pStyle w:val="ListParagraph"/>
        <w:numPr>
          <w:ilvl w:val="2"/>
          <w:numId w:val="12"/>
        </w:numPr>
        <w:tabs>
          <w:tab w:val="left" w:pos="1232"/>
        </w:tabs>
        <w:spacing w:before="167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Applying</w:t>
      </w:r>
      <w:r>
        <w:rPr>
          <w:rFonts w:ascii="Georgia" w:hAnsi="Georgia"/>
          <w:spacing w:val="-12"/>
          <w:sz w:val="20"/>
        </w:rPr>
        <w:t xml:space="preserve"> </w:t>
      </w:r>
      <w:r>
        <w:rPr>
          <w:rFonts w:ascii="Georgia" w:hAnsi="Georgia"/>
          <w:sz w:val="20"/>
        </w:rPr>
        <w:t>Bowtie2,</w:t>
      </w:r>
      <w:r>
        <w:rPr>
          <w:rFonts w:ascii="Georgia" w:hAnsi="Georgia"/>
          <w:spacing w:val="-11"/>
          <w:sz w:val="20"/>
        </w:rPr>
        <w:t xml:space="preserve"> </w:t>
      </w:r>
      <w:r>
        <w:rPr>
          <w:rFonts w:ascii="Georgia" w:hAnsi="Georgia"/>
          <w:sz w:val="20"/>
        </w:rPr>
        <w:t>the</w:t>
      </w:r>
      <w:r>
        <w:rPr>
          <w:rFonts w:ascii="Georgia" w:hAnsi="Georgia"/>
          <w:spacing w:val="-10"/>
          <w:sz w:val="20"/>
        </w:rPr>
        <w:t xml:space="preserve"> </w:t>
      </w:r>
      <w:r>
        <w:rPr>
          <w:rFonts w:ascii="Georgia" w:hAnsi="Georgia"/>
          <w:sz w:val="20"/>
        </w:rPr>
        <w:t>“cov3ma”</w:t>
      </w:r>
      <w:r>
        <w:rPr>
          <w:rFonts w:ascii="Georgia" w:hAnsi="Georgia"/>
          <w:spacing w:val="-10"/>
          <w:sz w:val="20"/>
        </w:rPr>
        <w:t xml:space="preserve"> </w:t>
      </w:r>
      <w:r>
        <w:rPr>
          <w:rFonts w:ascii="Georgia" w:hAnsi="Georgia"/>
          <w:sz w:val="20"/>
        </w:rPr>
        <w:t>nucleotide</w:t>
      </w:r>
      <w:r>
        <w:rPr>
          <w:rFonts w:ascii="Georgia" w:hAnsi="Georgia"/>
          <w:spacing w:val="-8"/>
          <w:sz w:val="20"/>
        </w:rPr>
        <w:t xml:space="preserve"> </w:t>
      </w:r>
      <w:proofErr w:type="spellStart"/>
      <w:r>
        <w:rPr>
          <w:rFonts w:ascii="Georgia" w:hAnsi="Georgia"/>
          <w:sz w:val="20"/>
        </w:rPr>
        <w:t>pangenome</w:t>
      </w:r>
      <w:proofErr w:type="spellEnd"/>
      <w:r>
        <w:rPr>
          <w:rFonts w:ascii="Georgia" w:hAnsi="Georgia"/>
          <w:spacing w:val="-7"/>
          <w:sz w:val="20"/>
        </w:rPr>
        <w:t xml:space="preserve"> </w:t>
      </w:r>
      <w:r>
        <w:rPr>
          <w:rFonts w:ascii="Georgia" w:hAnsi="Georgia"/>
          <w:sz w:val="20"/>
        </w:rPr>
        <w:t>was</w:t>
      </w:r>
      <w:r>
        <w:rPr>
          <w:rFonts w:ascii="Georgia" w:hAnsi="Georgia"/>
          <w:spacing w:val="-9"/>
          <w:sz w:val="20"/>
        </w:rPr>
        <w:t xml:space="preserve"> </w:t>
      </w:r>
      <w:r>
        <w:rPr>
          <w:rFonts w:ascii="Georgia" w:hAnsi="Georgia"/>
          <w:sz w:val="20"/>
        </w:rPr>
        <w:t>79.8</w:t>
      </w:r>
      <w:r>
        <w:rPr>
          <w:rFonts w:ascii="Georgia" w:hAnsi="Georgia"/>
          <w:spacing w:val="-10"/>
          <w:sz w:val="20"/>
        </w:rPr>
        <w:t xml:space="preserve"> </w:t>
      </w:r>
      <w:r>
        <w:rPr>
          <w:rFonts w:ascii="Georgia" w:hAnsi="Georgia"/>
          <w:sz w:val="20"/>
        </w:rPr>
        <w:t>MB</w:t>
      </w:r>
      <w:r>
        <w:rPr>
          <w:rFonts w:ascii="Georgia" w:hAnsi="Georgia"/>
          <w:spacing w:val="-10"/>
          <w:sz w:val="20"/>
        </w:rPr>
        <w:t xml:space="preserve"> </w:t>
      </w:r>
      <w:r>
        <w:rPr>
          <w:rFonts w:ascii="Georgia" w:hAnsi="Georgia"/>
          <w:sz w:val="20"/>
        </w:rPr>
        <w:t>and</w:t>
      </w:r>
      <w:r>
        <w:rPr>
          <w:rFonts w:ascii="Georgia" w:hAnsi="Georgia"/>
          <w:spacing w:val="-10"/>
          <w:sz w:val="20"/>
        </w:rPr>
        <w:t xml:space="preserve"> </w:t>
      </w:r>
      <w:r>
        <w:rPr>
          <w:rFonts w:ascii="Calibri" w:hAnsi="Calibri"/>
          <w:sz w:val="20"/>
        </w:rPr>
        <w:t>$</w:t>
      </w:r>
      <w:r>
        <w:rPr>
          <w:rFonts w:ascii="Georgia" w:hAnsi="Georgia"/>
          <w:sz w:val="20"/>
        </w:rPr>
        <w:t>0.0062</w:t>
      </w:r>
      <w:r>
        <w:rPr>
          <w:rFonts w:ascii="Georgia" w:hAnsi="Georgia"/>
          <w:spacing w:val="-8"/>
          <w:sz w:val="20"/>
        </w:rPr>
        <w:t xml:space="preserve"> </w:t>
      </w:r>
      <w:r>
        <w:rPr>
          <w:rFonts w:ascii="Georgia" w:hAnsi="Georgia"/>
          <w:sz w:val="20"/>
        </w:rPr>
        <w:t>per</w:t>
      </w:r>
      <w:r>
        <w:rPr>
          <w:rFonts w:ascii="Georgia" w:hAnsi="Georgia"/>
          <w:spacing w:val="-9"/>
          <w:sz w:val="20"/>
        </w:rPr>
        <w:t xml:space="preserve"> </w:t>
      </w:r>
      <w:r>
        <w:rPr>
          <w:rFonts w:ascii="Georgia" w:hAnsi="Georgia"/>
          <w:sz w:val="20"/>
        </w:rPr>
        <w:t>library.</w:t>
      </w:r>
    </w:p>
    <w:p w:rsidR="00274020" w:rsidRDefault="00722F86">
      <w:pPr>
        <w:pStyle w:val="ListParagraph"/>
        <w:numPr>
          <w:ilvl w:val="2"/>
          <w:numId w:val="12"/>
        </w:numPr>
        <w:tabs>
          <w:tab w:val="left" w:pos="1232"/>
        </w:tabs>
        <w:spacing w:before="101"/>
        <w:ind w:left="1232" w:hanging="199"/>
        <w:rPr>
          <w:rFonts w:ascii="Georgia" w:hAnsi="Georgia"/>
          <w:sz w:val="20"/>
        </w:rPr>
      </w:pPr>
      <w:r>
        <w:rPr>
          <w:rFonts w:ascii="Georgia" w:hAnsi="Georgia"/>
          <w:w w:val="98"/>
          <w:sz w:val="20"/>
        </w:rPr>
        <w:t>App</w:t>
      </w:r>
      <w:r>
        <w:rPr>
          <w:rFonts w:ascii="Georgia" w:hAnsi="Georgia"/>
          <w:spacing w:val="1"/>
          <w:w w:val="98"/>
          <w:sz w:val="20"/>
        </w:rPr>
        <w:t>l</w:t>
      </w:r>
      <w:r>
        <w:rPr>
          <w:rFonts w:ascii="Georgia" w:hAnsi="Georgia"/>
          <w:spacing w:val="-1"/>
          <w:w w:val="98"/>
          <w:sz w:val="20"/>
        </w:rPr>
        <w:t>y</w:t>
      </w:r>
      <w:r>
        <w:rPr>
          <w:rFonts w:ascii="Georgia" w:hAnsi="Georgia"/>
          <w:w w:val="98"/>
          <w:sz w:val="20"/>
        </w:rPr>
        <w:t>i</w:t>
      </w:r>
      <w:r>
        <w:rPr>
          <w:rFonts w:ascii="Georgia" w:hAnsi="Georgia"/>
          <w:spacing w:val="-1"/>
          <w:w w:val="98"/>
          <w:sz w:val="20"/>
        </w:rPr>
        <w:t>n</w:t>
      </w:r>
      <w:r>
        <w:rPr>
          <w:rFonts w:ascii="Georgia" w:hAnsi="Georgia"/>
          <w:w w:val="98"/>
          <w:sz w:val="20"/>
        </w:rPr>
        <w:t>g</w:t>
      </w:r>
      <w:r>
        <w:rPr>
          <w:rFonts w:ascii="Georgia" w:hAnsi="Georgia"/>
          <w:spacing w:val="22"/>
          <w:sz w:val="20"/>
        </w:rPr>
        <w:t xml:space="preserve"> </w:t>
      </w:r>
      <w:r>
        <w:rPr>
          <w:rFonts w:ascii="Georgia" w:hAnsi="Georgia"/>
          <w:spacing w:val="1"/>
          <w:w w:val="99"/>
          <w:sz w:val="20"/>
        </w:rPr>
        <w:t>D</w:t>
      </w:r>
      <w:r>
        <w:rPr>
          <w:rFonts w:ascii="Georgia" w:hAnsi="Georgia"/>
          <w:spacing w:val="-1"/>
          <w:w w:val="99"/>
          <w:sz w:val="20"/>
        </w:rPr>
        <w:t>I</w:t>
      </w:r>
      <w:r>
        <w:rPr>
          <w:rFonts w:ascii="Georgia" w:hAnsi="Georgia"/>
          <w:spacing w:val="3"/>
          <w:w w:val="99"/>
          <w:sz w:val="20"/>
        </w:rPr>
        <w:t>A</w:t>
      </w:r>
      <w:r>
        <w:rPr>
          <w:rFonts w:ascii="Georgia" w:hAnsi="Georgia"/>
          <w:spacing w:val="2"/>
          <w:w w:val="99"/>
          <w:sz w:val="20"/>
        </w:rPr>
        <w:t>MO</w:t>
      </w:r>
      <w:r>
        <w:rPr>
          <w:rFonts w:ascii="Georgia" w:hAnsi="Georgia"/>
          <w:spacing w:val="3"/>
          <w:w w:val="99"/>
          <w:sz w:val="20"/>
        </w:rPr>
        <w:t>N</w:t>
      </w:r>
      <w:r>
        <w:rPr>
          <w:rFonts w:ascii="Georgia" w:hAnsi="Georgia"/>
          <w:w w:val="99"/>
          <w:sz w:val="20"/>
        </w:rPr>
        <w:t>D</w:t>
      </w:r>
      <w:r>
        <w:rPr>
          <w:rFonts w:ascii="Georgia" w:hAnsi="Georgia"/>
          <w:spacing w:val="18"/>
          <w:sz w:val="20"/>
        </w:rPr>
        <w:t xml:space="preserve"> </w:t>
      </w:r>
      <w:r>
        <w:rPr>
          <w:rFonts w:ascii="Georgia" w:hAnsi="Georgia"/>
          <w:spacing w:val="-1"/>
          <w:w w:val="98"/>
          <w:sz w:val="20"/>
        </w:rPr>
        <w:t>ou</w:t>
      </w:r>
      <w:r>
        <w:rPr>
          <w:rFonts w:ascii="Georgia" w:hAnsi="Georgia"/>
          <w:w w:val="98"/>
          <w:sz w:val="20"/>
        </w:rPr>
        <w:t>t</w:t>
      </w:r>
      <w:r>
        <w:rPr>
          <w:rFonts w:ascii="Georgia" w:hAnsi="Georgia"/>
          <w:spacing w:val="18"/>
          <w:sz w:val="20"/>
        </w:rPr>
        <w:t xml:space="preserve"> </w:t>
      </w:r>
      <w:r>
        <w:rPr>
          <w:rFonts w:ascii="Georgia" w:hAnsi="Georgia"/>
          <w:w w:val="92"/>
          <w:sz w:val="20"/>
        </w:rPr>
        <w:t>of</w:t>
      </w:r>
      <w:r>
        <w:rPr>
          <w:rFonts w:ascii="Georgia" w:hAnsi="Georgia"/>
          <w:spacing w:val="16"/>
          <w:sz w:val="20"/>
        </w:rPr>
        <w:t xml:space="preserve"> </w:t>
      </w:r>
      <w:r>
        <w:rPr>
          <w:rFonts w:ascii="Georgia" w:hAnsi="Georgia"/>
          <w:spacing w:val="-2"/>
          <w:w w:val="95"/>
          <w:sz w:val="20"/>
        </w:rPr>
        <w:t>t</w:t>
      </w:r>
      <w:r>
        <w:rPr>
          <w:rFonts w:ascii="Georgia" w:hAnsi="Georgia"/>
          <w:spacing w:val="1"/>
          <w:w w:val="95"/>
          <w:sz w:val="20"/>
        </w:rPr>
        <w:t>h</w:t>
      </w:r>
      <w:r>
        <w:rPr>
          <w:rFonts w:ascii="Georgia" w:hAnsi="Georgia"/>
          <w:w w:val="95"/>
          <w:sz w:val="20"/>
        </w:rPr>
        <w:t>e</w:t>
      </w:r>
      <w:r>
        <w:rPr>
          <w:rFonts w:ascii="Georgia" w:hAnsi="Georgia"/>
          <w:spacing w:val="17"/>
          <w:sz w:val="20"/>
        </w:rPr>
        <w:t xml:space="preserve"> </w:t>
      </w:r>
      <w:r>
        <w:rPr>
          <w:rFonts w:ascii="Georgia" w:hAnsi="Georgia"/>
          <w:spacing w:val="5"/>
          <w:w w:val="98"/>
          <w:sz w:val="20"/>
        </w:rPr>
        <w:t>b</w:t>
      </w:r>
      <w:r>
        <w:rPr>
          <w:rFonts w:ascii="Georgia" w:hAnsi="Georgia"/>
          <w:spacing w:val="-7"/>
          <w:w w:val="92"/>
          <w:sz w:val="20"/>
        </w:rPr>
        <w:t>o</w:t>
      </w:r>
      <w:r>
        <w:rPr>
          <w:rFonts w:ascii="Georgia" w:hAnsi="Georgia"/>
          <w:spacing w:val="2"/>
          <w:w w:val="102"/>
          <w:sz w:val="20"/>
        </w:rPr>
        <w:t>x</w:t>
      </w:r>
      <w:r>
        <w:rPr>
          <w:rFonts w:ascii="Georgia" w:hAnsi="Georgia"/>
          <w:w w:val="102"/>
          <w:sz w:val="20"/>
        </w:rPr>
        <w:t>,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spacing w:val="1"/>
          <w:w w:val="95"/>
          <w:sz w:val="20"/>
        </w:rPr>
        <w:t>th</w:t>
      </w:r>
      <w:r>
        <w:rPr>
          <w:rFonts w:ascii="Georgia" w:hAnsi="Georgia"/>
          <w:w w:val="95"/>
          <w:sz w:val="20"/>
        </w:rPr>
        <w:t>e</w:t>
      </w:r>
      <w:r>
        <w:rPr>
          <w:rFonts w:ascii="Georgia" w:hAnsi="Georgia"/>
          <w:spacing w:val="17"/>
          <w:sz w:val="20"/>
        </w:rPr>
        <w:t xml:space="preserve"> </w:t>
      </w:r>
      <w:r>
        <w:rPr>
          <w:rFonts w:ascii="Georgia" w:hAnsi="Georgia"/>
          <w:spacing w:val="-1"/>
          <w:w w:val="99"/>
          <w:sz w:val="20"/>
        </w:rPr>
        <w:t>“p</w:t>
      </w:r>
      <w:r>
        <w:rPr>
          <w:rFonts w:ascii="Georgia" w:hAnsi="Georgia"/>
          <w:w w:val="99"/>
          <w:sz w:val="20"/>
        </w:rPr>
        <w:t>rotr</w:t>
      </w:r>
      <w:r>
        <w:rPr>
          <w:rFonts w:ascii="Georgia" w:hAnsi="Georgia"/>
          <w:spacing w:val="-1"/>
          <w:w w:val="99"/>
          <w:sz w:val="20"/>
        </w:rPr>
        <w:t>ef</w:t>
      </w:r>
      <w:r>
        <w:rPr>
          <w:rFonts w:ascii="Georgia" w:hAnsi="Georgia"/>
          <w:spacing w:val="2"/>
          <w:w w:val="99"/>
          <w:sz w:val="20"/>
        </w:rPr>
        <w:t>5</w:t>
      </w:r>
      <w:r>
        <w:rPr>
          <w:rFonts w:ascii="Georgia" w:hAnsi="Georgia"/>
          <w:w w:val="99"/>
          <w:sz w:val="20"/>
        </w:rPr>
        <w:t>”</w:t>
      </w:r>
      <w:r>
        <w:rPr>
          <w:rFonts w:ascii="Georgia" w:hAnsi="Georgia"/>
          <w:spacing w:val="18"/>
          <w:sz w:val="20"/>
        </w:rPr>
        <w:t xml:space="preserve"> </w:t>
      </w:r>
      <w:proofErr w:type="spellStart"/>
      <w:r>
        <w:rPr>
          <w:rFonts w:ascii="Georgia" w:hAnsi="Georgia"/>
          <w:spacing w:val="-2"/>
          <w:w w:val="95"/>
          <w:sz w:val="20"/>
        </w:rPr>
        <w:t>p</w:t>
      </w:r>
      <w:r>
        <w:rPr>
          <w:rFonts w:ascii="Georgia" w:hAnsi="Georgia"/>
          <w:spacing w:val="-1"/>
          <w:w w:val="95"/>
          <w:sz w:val="20"/>
        </w:rPr>
        <w:t>an</w:t>
      </w:r>
      <w:r>
        <w:rPr>
          <w:rFonts w:ascii="Georgia" w:hAnsi="Georgia"/>
          <w:spacing w:val="-2"/>
          <w:w w:val="95"/>
          <w:sz w:val="20"/>
        </w:rPr>
        <w:t>p</w:t>
      </w:r>
      <w:r>
        <w:rPr>
          <w:rFonts w:ascii="Georgia" w:hAnsi="Georgia"/>
          <w:w w:val="95"/>
          <w:sz w:val="20"/>
        </w:rPr>
        <w:t>ro</w:t>
      </w:r>
      <w:r>
        <w:rPr>
          <w:rFonts w:ascii="Georgia" w:hAnsi="Georgia"/>
          <w:spacing w:val="-2"/>
          <w:w w:val="95"/>
          <w:sz w:val="20"/>
        </w:rPr>
        <w:t>te</w:t>
      </w:r>
      <w:r>
        <w:rPr>
          <w:rFonts w:ascii="Georgia" w:hAnsi="Georgia"/>
          <w:w w:val="95"/>
          <w:sz w:val="20"/>
        </w:rPr>
        <w:t>o</w:t>
      </w:r>
      <w:r>
        <w:rPr>
          <w:rFonts w:ascii="Georgia" w:hAnsi="Georgia"/>
          <w:spacing w:val="-1"/>
          <w:w w:val="95"/>
          <w:sz w:val="20"/>
        </w:rPr>
        <w:t>m</w:t>
      </w:r>
      <w:r>
        <w:rPr>
          <w:rFonts w:ascii="Georgia" w:hAnsi="Georgia"/>
          <w:w w:val="95"/>
          <w:sz w:val="20"/>
        </w:rPr>
        <w:t>e</w:t>
      </w:r>
      <w:proofErr w:type="spellEnd"/>
      <w:r>
        <w:rPr>
          <w:rFonts w:ascii="Georgia" w:hAnsi="Georgia"/>
          <w:spacing w:val="18"/>
          <w:sz w:val="20"/>
        </w:rPr>
        <w:t xml:space="preserve"> </w:t>
      </w:r>
      <w:r>
        <w:rPr>
          <w:rFonts w:ascii="Georgia" w:hAnsi="Georgia"/>
          <w:spacing w:val="-7"/>
          <w:w w:val="95"/>
          <w:sz w:val="20"/>
        </w:rPr>
        <w:t>w</w:t>
      </w:r>
      <w:r>
        <w:rPr>
          <w:rFonts w:ascii="Georgia" w:hAnsi="Georgia"/>
          <w:spacing w:val="-1"/>
          <w:w w:val="95"/>
          <w:sz w:val="20"/>
        </w:rPr>
        <w:t>a</w:t>
      </w:r>
      <w:r>
        <w:rPr>
          <w:rFonts w:ascii="Georgia" w:hAnsi="Georgia"/>
          <w:w w:val="95"/>
          <w:sz w:val="20"/>
        </w:rPr>
        <w:t>s</w:t>
      </w:r>
      <w:r>
        <w:rPr>
          <w:rFonts w:ascii="Georgia" w:hAnsi="Georgia"/>
          <w:spacing w:val="18"/>
          <w:sz w:val="20"/>
        </w:rPr>
        <w:t xml:space="preserve"> </w:t>
      </w:r>
      <w:r>
        <w:rPr>
          <w:rFonts w:ascii="Georgia" w:hAnsi="Georgia"/>
          <w:spacing w:val="-2"/>
          <w:w w:val="90"/>
          <w:sz w:val="20"/>
        </w:rPr>
        <w:t>6</w:t>
      </w:r>
      <w:r>
        <w:rPr>
          <w:rFonts w:ascii="Georgia" w:hAnsi="Georgia"/>
          <w:spacing w:val="-1"/>
          <w:w w:val="90"/>
          <w:sz w:val="20"/>
        </w:rPr>
        <w:t>.</w:t>
      </w:r>
      <w:r>
        <w:rPr>
          <w:rFonts w:ascii="Georgia" w:hAnsi="Georgia"/>
          <w:w w:val="90"/>
          <w:sz w:val="20"/>
        </w:rPr>
        <w:t>6</w:t>
      </w:r>
      <w:r>
        <w:rPr>
          <w:rFonts w:ascii="Georgia" w:hAnsi="Georgia"/>
          <w:spacing w:val="20"/>
          <w:sz w:val="20"/>
        </w:rPr>
        <w:t xml:space="preserve"> </w:t>
      </w:r>
      <w:r>
        <w:rPr>
          <w:rFonts w:ascii="Georgia" w:hAnsi="Georgia"/>
          <w:spacing w:val="2"/>
          <w:w w:val="99"/>
          <w:sz w:val="20"/>
        </w:rPr>
        <w:t>M</w:t>
      </w:r>
      <w:r>
        <w:rPr>
          <w:rFonts w:ascii="Georgia" w:hAnsi="Georgia"/>
          <w:w w:val="99"/>
          <w:sz w:val="20"/>
        </w:rPr>
        <w:t>B</w:t>
      </w:r>
      <w:r>
        <w:rPr>
          <w:rFonts w:ascii="Georgia" w:hAnsi="Georgia"/>
          <w:spacing w:val="18"/>
          <w:sz w:val="20"/>
        </w:rPr>
        <w:t xml:space="preserve"> </w:t>
      </w:r>
      <w:r>
        <w:rPr>
          <w:rFonts w:ascii="Georgia" w:hAnsi="Georgia"/>
          <w:spacing w:val="2"/>
          <w:w w:val="95"/>
          <w:sz w:val="20"/>
        </w:rPr>
        <w:t>a</w:t>
      </w:r>
      <w:r>
        <w:rPr>
          <w:rFonts w:ascii="Georgia" w:hAnsi="Georgia"/>
          <w:spacing w:val="-1"/>
          <w:w w:val="95"/>
          <w:sz w:val="20"/>
        </w:rPr>
        <w:t>n</w:t>
      </w:r>
      <w:r>
        <w:rPr>
          <w:rFonts w:ascii="Georgia" w:hAnsi="Georgia"/>
          <w:w w:val="95"/>
          <w:sz w:val="20"/>
        </w:rPr>
        <w:t>d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spacing w:val="-99"/>
          <w:w w:val="98"/>
          <w:position w:val="6"/>
          <w:sz w:val="20"/>
        </w:rPr>
        <w:t>˜</w:t>
      </w:r>
      <w:r>
        <w:rPr>
          <w:rFonts w:ascii="Calibri" w:hAnsi="Calibri"/>
          <w:spacing w:val="-2"/>
          <w:w w:val="98"/>
          <w:sz w:val="20"/>
        </w:rPr>
        <w:t>$</w:t>
      </w:r>
      <w:r>
        <w:rPr>
          <w:rFonts w:ascii="Georgia" w:hAnsi="Georgia"/>
          <w:spacing w:val="-1"/>
          <w:w w:val="84"/>
          <w:sz w:val="20"/>
        </w:rPr>
        <w:t>0</w:t>
      </w:r>
      <w:r>
        <w:rPr>
          <w:rFonts w:ascii="Georgia" w:hAnsi="Georgia"/>
          <w:spacing w:val="2"/>
          <w:w w:val="84"/>
          <w:sz w:val="20"/>
        </w:rPr>
        <w:t>.</w:t>
      </w:r>
      <w:r>
        <w:rPr>
          <w:rFonts w:ascii="Georgia" w:hAnsi="Georgia"/>
          <w:spacing w:val="1"/>
          <w:w w:val="84"/>
          <w:sz w:val="20"/>
        </w:rPr>
        <w:t>0</w:t>
      </w:r>
      <w:r>
        <w:rPr>
          <w:rFonts w:ascii="Georgia" w:hAnsi="Georgia"/>
          <w:w w:val="84"/>
          <w:sz w:val="20"/>
        </w:rPr>
        <w:t>3</w:t>
      </w:r>
      <w:r>
        <w:rPr>
          <w:rFonts w:ascii="Georgia" w:hAnsi="Georgia"/>
          <w:spacing w:val="18"/>
          <w:sz w:val="20"/>
        </w:rPr>
        <w:t xml:space="preserve"> </w:t>
      </w:r>
      <w:r>
        <w:rPr>
          <w:rFonts w:ascii="Georgia" w:hAnsi="Georgia"/>
          <w:spacing w:val="3"/>
          <w:w w:val="95"/>
          <w:sz w:val="20"/>
        </w:rPr>
        <w:t>p</w:t>
      </w:r>
      <w:r>
        <w:rPr>
          <w:rFonts w:ascii="Georgia" w:hAnsi="Georgia"/>
          <w:spacing w:val="-1"/>
          <w:w w:val="92"/>
          <w:sz w:val="20"/>
        </w:rPr>
        <w:t>e</w:t>
      </w:r>
      <w:r>
        <w:rPr>
          <w:rFonts w:ascii="Georgia" w:hAnsi="Georgia"/>
          <w:w w:val="92"/>
          <w:sz w:val="20"/>
        </w:rPr>
        <w:t>r</w:t>
      </w:r>
      <w:r>
        <w:rPr>
          <w:rFonts w:ascii="Georgia" w:hAnsi="Georgia"/>
          <w:spacing w:val="19"/>
          <w:sz w:val="20"/>
        </w:rPr>
        <w:t xml:space="preserve"> </w:t>
      </w:r>
      <w:r>
        <w:rPr>
          <w:rFonts w:ascii="Georgia" w:hAnsi="Georgia"/>
          <w:spacing w:val="-1"/>
          <w:w w:val="98"/>
          <w:sz w:val="20"/>
        </w:rPr>
        <w:t>l</w:t>
      </w:r>
      <w:r>
        <w:rPr>
          <w:rFonts w:ascii="Georgia" w:hAnsi="Georgia"/>
          <w:w w:val="98"/>
          <w:sz w:val="20"/>
        </w:rPr>
        <w:t>ib</w:t>
      </w:r>
      <w:r>
        <w:rPr>
          <w:rFonts w:ascii="Georgia" w:hAnsi="Georgia"/>
          <w:spacing w:val="1"/>
          <w:w w:val="98"/>
          <w:sz w:val="20"/>
        </w:rPr>
        <w:t>r</w:t>
      </w:r>
      <w:r>
        <w:rPr>
          <w:rFonts w:ascii="Georgia" w:hAnsi="Georgia"/>
          <w:spacing w:val="-1"/>
          <w:w w:val="98"/>
          <w:sz w:val="20"/>
        </w:rPr>
        <w:t>a</w:t>
      </w:r>
      <w:r>
        <w:rPr>
          <w:rFonts w:ascii="Georgia" w:hAnsi="Georgia"/>
          <w:spacing w:val="1"/>
          <w:w w:val="98"/>
          <w:sz w:val="20"/>
        </w:rPr>
        <w:t>r</w:t>
      </w:r>
      <w:r>
        <w:rPr>
          <w:rFonts w:ascii="Georgia" w:hAnsi="Georgia"/>
          <w:spacing w:val="-18"/>
          <w:w w:val="98"/>
          <w:sz w:val="20"/>
        </w:rPr>
        <w:t>y</w:t>
      </w:r>
      <w:r>
        <w:rPr>
          <w:rFonts w:ascii="Georgia" w:hAnsi="Georgia"/>
          <w:w w:val="99"/>
          <w:sz w:val="20"/>
        </w:rPr>
        <w:t>.</w:t>
      </w:r>
    </w:p>
    <w:p w:rsidR="00274020" w:rsidRDefault="00722F86">
      <w:pPr>
        <w:pStyle w:val="ListParagraph"/>
        <w:numPr>
          <w:ilvl w:val="2"/>
          <w:numId w:val="12"/>
        </w:numPr>
        <w:tabs>
          <w:tab w:val="left" w:pos="1232"/>
        </w:tabs>
        <w:spacing w:before="154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Applying our</w:t>
      </w:r>
      <w:r>
        <w:rPr>
          <w:rFonts w:ascii="Georgia" w:hAnsi="Georgia"/>
          <w:spacing w:val="1"/>
          <w:sz w:val="20"/>
        </w:rPr>
        <w:t xml:space="preserve"> </w:t>
      </w:r>
      <w:r>
        <w:rPr>
          <w:rFonts w:ascii="Georgia" w:hAnsi="Georgia"/>
          <w:sz w:val="20"/>
        </w:rPr>
        <w:t>optimised</w:t>
      </w:r>
      <w:r>
        <w:rPr>
          <w:rFonts w:ascii="Georgia" w:hAnsi="Georgia"/>
          <w:spacing w:val="4"/>
          <w:sz w:val="20"/>
        </w:rPr>
        <w:t xml:space="preserve"> </w:t>
      </w:r>
      <w:r>
        <w:rPr>
          <w:rFonts w:ascii="Georgia" w:hAnsi="Georgia"/>
          <w:sz w:val="20"/>
        </w:rPr>
        <w:t>DIAMOND,</w:t>
      </w:r>
      <w:r>
        <w:rPr>
          <w:rFonts w:ascii="Georgia" w:hAnsi="Georgia"/>
          <w:spacing w:val="-1"/>
          <w:sz w:val="20"/>
        </w:rPr>
        <w:t xml:space="preserve"> </w:t>
      </w:r>
      <w:r>
        <w:rPr>
          <w:rFonts w:ascii="Georgia" w:hAnsi="Georgia"/>
          <w:sz w:val="20"/>
        </w:rPr>
        <w:t>the</w:t>
      </w:r>
      <w:r>
        <w:rPr>
          <w:rFonts w:ascii="Georgia" w:hAnsi="Georgia"/>
          <w:spacing w:val="1"/>
          <w:sz w:val="20"/>
        </w:rPr>
        <w:t xml:space="preserve"> </w:t>
      </w:r>
      <w:r>
        <w:rPr>
          <w:rFonts w:ascii="Georgia" w:hAnsi="Georgia"/>
          <w:sz w:val="20"/>
        </w:rPr>
        <w:t>“rdrp1”</w:t>
      </w:r>
      <w:r>
        <w:rPr>
          <w:rFonts w:ascii="Georgia" w:hAnsi="Georgia"/>
          <w:spacing w:val="1"/>
          <w:sz w:val="20"/>
        </w:rPr>
        <w:t xml:space="preserve"> </w:t>
      </w:r>
      <w:r>
        <w:rPr>
          <w:rFonts w:ascii="Georgia" w:hAnsi="Georgia"/>
          <w:sz w:val="20"/>
        </w:rPr>
        <w:t>collection</w:t>
      </w:r>
      <w:r>
        <w:rPr>
          <w:rFonts w:ascii="Georgia" w:hAnsi="Georgia"/>
          <w:spacing w:val="1"/>
          <w:sz w:val="20"/>
        </w:rPr>
        <w:t xml:space="preserve"> </w:t>
      </w:r>
      <w:r>
        <w:rPr>
          <w:rFonts w:ascii="Georgia" w:hAnsi="Georgia"/>
          <w:sz w:val="20"/>
        </w:rPr>
        <w:t>was 7.1</w:t>
      </w:r>
      <w:r>
        <w:rPr>
          <w:rFonts w:ascii="Georgia" w:hAnsi="Georgia"/>
          <w:spacing w:val="2"/>
          <w:sz w:val="20"/>
        </w:rPr>
        <w:t xml:space="preserve"> </w:t>
      </w:r>
      <w:r>
        <w:rPr>
          <w:rFonts w:ascii="Georgia" w:hAnsi="Georgia"/>
          <w:sz w:val="20"/>
        </w:rPr>
        <w:t>MB and</w:t>
      </w:r>
      <w:r>
        <w:rPr>
          <w:rFonts w:ascii="Georgia" w:hAnsi="Georgia"/>
          <w:spacing w:val="3"/>
          <w:sz w:val="20"/>
        </w:rPr>
        <w:t xml:space="preserve"> </w:t>
      </w:r>
      <w:r>
        <w:rPr>
          <w:rFonts w:ascii="Calibri" w:hAnsi="Calibri"/>
          <w:sz w:val="20"/>
        </w:rPr>
        <w:t>$</w:t>
      </w:r>
      <w:r>
        <w:rPr>
          <w:rFonts w:ascii="Georgia" w:hAnsi="Georgia"/>
          <w:sz w:val="20"/>
        </w:rPr>
        <w:t>0.0042 per</w:t>
      </w:r>
      <w:r>
        <w:rPr>
          <w:rFonts w:ascii="Georgia" w:hAnsi="Georgia"/>
          <w:spacing w:val="1"/>
          <w:sz w:val="20"/>
        </w:rPr>
        <w:t xml:space="preserve"> </w:t>
      </w:r>
      <w:r>
        <w:rPr>
          <w:rFonts w:ascii="Georgia" w:hAnsi="Georgia"/>
          <w:sz w:val="20"/>
        </w:rPr>
        <w:t>library.</w:t>
      </w:r>
    </w:p>
    <w:p w:rsidR="00274020" w:rsidRDefault="00274020">
      <w:pPr>
        <w:pStyle w:val="BodyText"/>
        <w:rPr>
          <w:sz w:val="22"/>
        </w:rPr>
      </w:pPr>
    </w:p>
    <w:p w:rsidR="00274020" w:rsidRDefault="00274020">
      <w:pPr>
        <w:pStyle w:val="BodyText"/>
        <w:spacing w:before="10"/>
        <w:rPr>
          <w:sz w:val="19"/>
        </w:rPr>
      </w:pPr>
    </w:p>
    <w:p w:rsidR="00274020" w:rsidRDefault="00722F86">
      <w:pPr>
        <w:pStyle w:val="BodyText"/>
        <w:spacing w:line="254" w:lineRule="auto"/>
        <w:ind w:left="620" w:right="925"/>
      </w:pPr>
      <w:r>
        <w:rPr>
          <w:w w:val="95"/>
        </w:rPr>
        <w:t>If</w:t>
      </w:r>
      <w:r>
        <w:rPr>
          <w:spacing w:val="9"/>
          <w:w w:val="95"/>
        </w:rPr>
        <w:t xml:space="preserve"> </w:t>
      </w:r>
      <w:r>
        <w:rPr>
          <w:w w:val="95"/>
        </w:rPr>
        <w:t>your</w:t>
      </w:r>
      <w:r>
        <w:rPr>
          <w:spacing w:val="10"/>
          <w:w w:val="95"/>
        </w:rPr>
        <w:t xml:space="preserve"> </w:t>
      </w:r>
      <w:r>
        <w:rPr>
          <w:w w:val="95"/>
        </w:rPr>
        <w:t>search</w:t>
      </w:r>
      <w:r>
        <w:rPr>
          <w:spacing w:val="8"/>
          <w:w w:val="95"/>
        </w:rPr>
        <w:t xml:space="preserve"> </w:t>
      </w:r>
      <w:r>
        <w:rPr>
          <w:w w:val="95"/>
        </w:rPr>
        <w:t>includes</w:t>
      </w:r>
      <w:r>
        <w:rPr>
          <w:spacing w:val="8"/>
          <w:w w:val="95"/>
        </w:rPr>
        <w:t xml:space="preserve"> </w:t>
      </w:r>
      <w:r>
        <w:rPr>
          <w:w w:val="95"/>
        </w:rPr>
        <w:t>highly</w:t>
      </w:r>
      <w:r>
        <w:rPr>
          <w:spacing w:val="9"/>
          <w:w w:val="95"/>
        </w:rPr>
        <w:t xml:space="preserve"> </w:t>
      </w:r>
      <w:r>
        <w:rPr>
          <w:w w:val="95"/>
        </w:rPr>
        <w:t>abundant/frequent</w:t>
      </w:r>
      <w:r>
        <w:rPr>
          <w:spacing w:val="7"/>
          <w:w w:val="95"/>
        </w:rPr>
        <w:t xml:space="preserve"> </w:t>
      </w:r>
      <w:r>
        <w:rPr>
          <w:w w:val="95"/>
        </w:rPr>
        <w:t>sequences</w:t>
      </w:r>
      <w:r>
        <w:rPr>
          <w:spacing w:val="8"/>
          <w:w w:val="95"/>
        </w:rPr>
        <w:t xml:space="preserve"> </w:t>
      </w:r>
      <w:r>
        <w:rPr>
          <w:w w:val="95"/>
        </w:rPr>
        <w:t>(</w:t>
      </w:r>
      <w:proofErr w:type="spellStart"/>
      <w:r>
        <w:rPr>
          <w:w w:val="95"/>
        </w:rPr>
        <w:t>rRNA</w:t>
      </w:r>
      <w:proofErr w:type="spellEnd"/>
      <w:r>
        <w:rPr>
          <w:spacing w:val="8"/>
          <w:w w:val="95"/>
        </w:rPr>
        <w:t xml:space="preserve"> </w:t>
      </w:r>
      <w:r>
        <w:rPr>
          <w:w w:val="95"/>
        </w:rPr>
        <w:t>/</w:t>
      </w:r>
      <w:r>
        <w:rPr>
          <w:spacing w:val="9"/>
          <w:w w:val="95"/>
        </w:rPr>
        <w:t xml:space="preserve"> </w:t>
      </w:r>
      <w:r>
        <w:rPr>
          <w:w w:val="95"/>
        </w:rPr>
        <w:t>ribosomal</w:t>
      </w:r>
      <w:r>
        <w:rPr>
          <w:spacing w:val="9"/>
          <w:w w:val="95"/>
        </w:rPr>
        <w:t xml:space="preserve"> </w:t>
      </w:r>
      <w:r>
        <w:rPr>
          <w:w w:val="95"/>
        </w:rPr>
        <w:t>proteins),</w:t>
      </w:r>
      <w:r>
        <w:rPr>
          <w:spacing w:val="13"/>
          <w:w w:val="95"/>
        </w:rPr>
        <w:t xml:space="preserve"> </w:t>
      </w:r>
      <w:r>
        <w:rPr>
          <w:w w:val="95"/>
        </w:rPr>
        <w:t>you</w:t>
      </w:r>
      <w:r>
        <w:rPr>
          <w:spacing w:val="9"/>
          <w:w w:val="95"/>
        </w:rPr>
        <w:t xml:space="preserve"> </w:t>
      </w:r>
      <w:r>
        <w:rPr>
          <w:w w:val="95"/>
        </w:rPr>
        <w:t>can</w:t>
      </w:r>
      <w:r>
        <w:rPr>
          <w:spacing w:val="9"/>
          <w:w w:val="95"/>
        </w:rPr>
        <w:t xml:space="preserve"> </w:t>
      </w:r>
      <w:r>
        <w:rPr>
          <w:w w:val="95"/>
        </w:rPr>
        <w:t>expect</w:t>
      </w:r>
      <w:r>
        <w:rPr>
          <w:spacing w:val="8"/>
          <w:w w:val="95"/>
        </w:rPr>
        <w:t xml:space="preserve"> </w:t>
      </w:r>
      <w:r>
        <w:rPr>
          <w:w w:val="95"/>
        </w:rPr>
        <w:t>a</w:t>
      </w:r>
      <w:r>
        <w:rPr>
          <w:spacing w:val="9"/>
          <w:w w:val="95"/>
        </w:rPr>
        <w:t xml:space="preserve"> </w:t>
      </w:r>
      <w:r>
        <w:rPr>
          <w:w w:val="95"/>
        </w:rPr>
        <w:t>much</w:t>
      </w:r>
      <w:r>
        <w:rPr>
          <w:spacing w:val="1"/>
          <w:w w:val="95"/>
        </w:rPr>
        <w:t xml:space="preserve"> </w:t>
      </w:r>
      <w:r>
        <w:t>higher</w:t>
      </w:r>
      <w:r>
        <w:rPr>
          <w:spacing w:val="15"/>
        </w:rPr>
        <w:t xml:space="preserve"> </w:t>
      </w:r>
      <w:r>
        <w:t>value</w:t>
      </w:r>
      <w:r>
        <w:rPr>
          <w:spacing w:val="15"/>
        </w:rPr>
        <w:t xml:space="preserve"> </w:t>
      </w:r>
      <w:r>
        <w:t>due</w:t>
      </w:r>
      <w:r>
        <w:rPr>
          <w:spacing w:val="13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computationally</w:t>
      </w:r>
      <w:r>
        <w:rPr>
          <w:spacing w:val="14"/>
        </w:rPr>
        <w:t xml:space="preserve"> </w:t>
      </w:r>
      <w:r>
        <w:t>expensive</w:t>
      </w:r>
      <w:r>
        <w:rPr>
          <w:spacing w:val="15"/>
        </w:rPr>
        <w:t xml:space="preserve"> </w:t>
      </w:r>
      <w:r>
        <w:t>“seed</w:t>
      </w:r>
      <w:r>
        <w:rPr>
          <w:spacing w:val="19"/>
        </w:rPr>
        <w:t xml:space="preserve"> </w:t>
      </w:r>
      <w:r>
        <w:t>extensions”.</w:t>
      </w:r>
    </w:p>
    <w:p w:rsidR="00274020" w:rsidRDefault="00274020">
      <w:pPr>
        <w:pStyle w:val="BodyText"/>
      </w:pPr>
    </w:p>
    <w:p w:rsidR="00274020" w:rsidRDefault="0064514D">
      <w:pPr>
        <w:pStyle w:val="BodyText"/>
        <w:spacing w:before="10"/>
        <w:rPr>
          <w:sz w:val="19"/>
        </w:rPr>
      </w:pPr>
      <w:r>
        <w:pict>
          <v:group id="docshapegroup25" o:spid="_x0000_s1267" style="position:absolute;margin-left:63pt;margin-top:12.5pt;width:460.75pt;height:35.35pt;z-index:-15726080;mso-wrap-distance-left:0;mso-wrap-distance-right:0;mso-position-horizontal-relative:page" coordorigin="1260,250" coordsize="9215,707">
            <v:rect id="docshape26" o:spid="_x0000_s1270" style="position:absolute;left:1260;top:250;width:30;height:707" fillcolor="#dfd6ba" stroked="f"/>
            <v:rect id="docshape27" o:spid="_x0000_s1269" style="position:absolute;left:1290;top:250;width:9185;height:706" fillcolor="#f8f4e9" stroked="f"/>
            <v:shape id="docshape28" o:spid="_x0000_s1268" type="#_x0000_t202" style="position:absolute;left:1290;top:250;width:9185;height:706" filled="f" stroked="f">
              <v:textbox inset="0,0,0,0">
                <w:txbxContent>
                  <w:p w:rsidR="00722F86" w:rsidRDefault="00722F86">
                    <w:pPr>
                      <w:numPr>
                        <w:ilvl w:val="0"/>
                        <w:numId w:val="8"/>
                      </w:numPr>
                      <w:tabs>
                        <w:tab w:val="left" w:pos="578"/>
                      </w:tabs>
                      <w:spacing w:before="128"/>
                      <w:ind w:right="387" w:hanging="199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likewise,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SRA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is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expanding</w:t>
                    </w:r>
                    <w:r>
                      <w:rPr>
                        <w:rFonts w:asci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at</w:t>
                    </w:r>
                    <w:r>
                      <w:rPr>
                        <w:rFonts w:asci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fairly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fast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rate.</w:t>
                    </w:r>
                    <w:r>
                      <w:rPr>
                        <w:rFonts w:ascii="Calibri"/>
                        <w:spacing w:val="2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How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much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would</w:t>
                    </w:r>
                    <w:r>
                      <w:rPr>
                        <w:rFonts w:asci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this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have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cost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year</w:t>
                    </w:r>
                    <w:r>
                      <w:rPr>
                        <w:rFonts w:asci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ago, and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is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there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way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predict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what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it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would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cost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(at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present</w:t>
                    </w:r>
                    <w:r>
                      <w:rPr>
                        <w:rFonts w:asci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cloud</w:t>
                    </w:r>
                    <w:r>
                      <w:rPr>
                        <w:rFonts w:asci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computing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rates)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year?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rPr>
          <w:sz w:val="22"/>
        </w:rPr>
      </w:pPr>
    </w:p>
    <w:p w:rsidR="00274020" w:rsidRDefault="00274020">
      <w:pPr>
        <w:pStyle w:val="BodyText"/>
        <w:spacing w:before="2"/>
      </w:pPr>
    </w:p>
    <w:p w:rsidR="00274020" w:rsidRDefault="00722F86" w:rsidP="00722F86">
      <w:pPr>
        <w:pStyle w:val="BodyText"/>
        <w:ind w:left="620" w:right="198" w:hanging="1"/>
        <w:jc w:val="both"/>
      </w:pPr>
      <w:r>
        <w:t>A year and a half ago, a naive implementation of cloud-based computing to analyse only 10,708 transcriptomes cost</w:t>
      </w:r>
      <w:r>
        <w:rPr>
          <w:spacing w:val="1"/>
        </w:rPr>
        <w:t xml:space="preserve"> </w:t>
      </w:r>
      <w:r>
        <w:t>approximately</w:t>
      </w:r>
      <w:r>
        <w:rPr>
          <w:spacing w:val="-8"/>
        </w:rPr>
        <w:t xml:space="preserve"> </w:t>
      </w:r>
      <w:r>
        <w:rPr>
          <w:rFonts w:ascii="Calibri"/>
        </w:rPr>
        <w:t>$</w:t>
      </w:r>
      <w:r>
        <w:t>0.40</w:t>
      </w:r>
      <w:r>
        <w:rPr>
          <w:spacing w:val="-6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library</w:t>
      </w:r>
      <w:r>
        <w:rPr>
          <w:spacing w:val="-8"/>
        </w:rPr>
        <w:t xml:space="preserve"> </w:t>
      </w:r>
      <w:r>
        <w:t>(</w:t>
      </w:r>
      <w:r>
        <w:rPr>
          <w:rFonts w:ascii="Cambria"/>
        </w:rPr>
        <w:t>https://doi.org/10.1016/j.celrep.2020.107611</w:t>
      </w:r>
      <w:r>
        <w:t>).</w:t>
      </w:r>
      <w:r>
        <w:rPr>
          <w:spacing w:val="29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difficult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predict</w:t>
      </w:r>
      <w:r>
        <w:rPr>
          <w:spacing w:val="-6"/>
        </w:rPr>
        <w:t xml:space="preserve"> </w:t>
      </w:r>
      <w:r>
        <w:t>what</w:t>
      </w:r>
      <w:r>
        <w:rPr>
          <w:spacing w:val="-11"/>
        </w:rPr>
        <w:t xml:space="preserve"> </w:t>
      </w:r>
      <w:r>
        <w:t>costs</w:t>
      </w:r>
      <w:r>
        <w:rPr>
          <w:spacing w:val="-11"/>
        </w:rPr>
        <w:t xml:space="preserve"> </w:t>
      </w:r>
      <w:r>
        <w:t>will</w:t>
      </w:r>
      <w:r>
        <w:rPr>
          <w:spacing w:val="-46"/>
        </w:rPr>
        <w:t xml:space="preserve"> </w:t>
      </w:r>
      <w:r>
        <w:rPr>
          <w:w w:val="95"/>
        </w:rPr>
        <w:t>be in</w:t>
      </w:r>
      <w:r>
        <w:rPr>
          <w:spacing w:val="2"/>
          <w:w w:val="95"/>
        </w:rPr>
        <w:t xml:space="preserve"> </w:t>
      </w:r>
      <w:r>
        <w:rPr>
          <w:w w:val="95"/>
        </w:rPr>
        <w:t>a</w:t>
      </w:r>
      <w:r>
        <w:rPr>
          <w:spacing w:val="1"/>
          <w:w w:val="95"/>
        </w:rPr>
        <w:t xml:space="preserve"> </w:t>
      </w:r>
      <w:r>
        <w:rPr>
          <w:w w:val="95"/>
        </w:rPr>
        <w:t>year</w:t>
      </w:r>
      <w:r>
        <w:rPr>
          <w:spacing w:val="3"/>
          <w:w w:val="95"/>
        </w:rPr>
        <w:t xml:space="preserve"> </w:t>
      </w:r>
      <w:r>
        <w:rPr>
          <w:w w:val="95"/>
        </w:rPr>
        <w:t>as the</w:t>
      </w:r>
      <w:r>
        <w:rPr>
          <w:spacing w:val="1"/>
          <w:w w:val="95"/>
        </w:rPr>
        <w:t xml:space="preserve"> </w:t>
      </w:r>
      <w:r>
        <w:rPr>
          <w:w w:val="95"/>
        </w:rPr>
        <w:t>technology</w:t>
      </w:r>
      <w:r>
        <w:rPr>
          <w:spacing w:val="-2"/>
          <w:w w:val="95"/>
        </w:rPr>
        <w:t xml:space="preserve"> </w:t>
      </w:r>
      <w:r>
        <w:rPr>
          <w:w w:val="95"/>
        </w:rPr>
        <w:t>is</w:t>
      </w:r>
      <w:r>
        <w:rPr>
          <w:spacing w:val="1"/>
          <w:w w:val="95"/>
        </w:rPr>
        <w:t xml:space="preserve"> </w:t>
      </w:r>
      <w:r>
        <w:rPr>
          <w:w w:val="95"/>
        </w:rPr>
        <w:t>rapidly improving,</w:t>
      </w:r>
      <w:r>
        <w:rPr>
          <w:spacing w:val="1"/>
          <w:w w:val="95"/>
        </w:rPr>
        <w:t xml:space="preserve"> </w:t>
      </w:r>
      <w:r>
        <w:rPr>
          <w:w w:val="95"/>
        </w:rPr>
        <w:t>for</w:t>
      </w:r>
      <w:r>
        <w:rPr>
          <w:spacing w:val="2"/>
          <w:w w:val="95"/>
        </w:rPr>
        <w:t xml:space="preserve"> </w:t>
      </w:r>
      <w:r>
        <w:rPr>
          <w:w w:val="95"/>
        </w:rPr>
        <w:t>instance</w:t>
      </w:r>
      <w:r>
        <w:rPr>
          <w:spacing w:val="1"/>
          <w:w w:val="95"/>
        </w:rPr>
        <w:t xml:space="preserve"> </w:t>
      </w:r>
      <w:r>
        <w:rPr>
          <w:w w:val="95"/>
        </w:rPr>
        <w:t>since the</w:t>
      </w:r>
      <w:r>
        <w:rPr>
          <w:spacing w:val="1"/>
          <w:w w:val="95"/>
        </w:rPr>
        <w:t xml:space="preserve"> </w:t>
      </w:r>
      <w:r>
        <w:rPr>
          <w:w w:val="95"/>
        </w:rPr>
        <w:t>first draft</w:t>
      </w:r>
      <w:r>
        <w:rPr>
          <w:spacing w:val="1"/>
          <w:w w:val="95"/>
        </w:rPr>
        <w:t xml:space="preserve"> </w:t>
      </w:r>
      <w:r>
        <w:rPr>
          <w:w w:val="95"/>
        </w:rPr>
        <w:t>of</w:t>
      </w:r>
      <w:r>
        <w:rPr>
          <w:spacing w:val="1"/>
          <w:w w:val="95"/>
        </w:rPr>
        <w:t xml:space="preserve"> </w:t>
      </w:r>
      <w:r>
        <w:rPr>
          <w:w w:val="95"/>
        </w:rPr>
        <w:t>this</w:t>
      </w:r>
      <w:r>
        <w:rPr>
          <w:spacing w:val="1"/>
          <w:w w:val="95"/>
        </w:rPr>
        <w:t xml:space="preserve"> </w:t>
      </w:r>
      <w:r>
        <w:rPr>
          <w:w w:val="95"/>
        </w:rPr>
        <w:t>manuscript,</w:t>
      </w:r>
      <w:r>
        <w:rPr>
          <w:spacing w:val="1"/>
          <w:w w:val="95"/>
        </w:rPr>
        <w:t xml:space="preserve"> </w:t>
      </w:r>
      <w:r>
        <w:rPr>
          <w:w w:val="95"/>
        </w:rPr>
        <w:t>we</w:t>
      </w:r>
      <w:r>
        <w:rPr>
          <w:spacing w:val="-4"/>
          <w:w w:val="95"/>
        </w:rPr>
        <w:t xml:space="preserve"> </w:t>
      </w:r>
      <w:r>
        <w:rPr>
          <w:w w:val="95"/>
        </w:rPr>
        <w:t>decreased the</w:t>
      </w:r>
      <w:r>
        <w:rPr>
          <w:spacing w:val="-3"/>
          <w:w w:val="95"/>
        </w:rPr>
        <w:t xml:space="preserve"> </w:t>
      </w:r>
      <w:r>
        <w:rPr>
          <w:w w:val="95"/>
        </w:rPr>
        <w:t>cost</w:t>
      </w:r>
      <w:r>
        <w:rPr>
          <w:spacing w:val="1"/>
          <w:w w:val="95"/>
        </w:rPr>
        <w:t xml:space="preserve"> </w:t>
      </w:r>
      <w:r>
        <w:t>of running a translated-nucleotide by nearly an order of magnitude. As we optimise one part of the system, another</w:t>
      </w:r>
      <w:r>
        <w:rPr>
          <w:spacing w:val="1"/>
        </w:rPr>
        <w:t xml:space="preserve"> </w:t>
      </w:r>
      <w:r>
        <w:t>bottleneck</w:t>
      </w:r>
      <w:r>
        <w:rPr>
          <w:spacing w:val="-4"/>
        </w:rPr>
        <w:t xml:space="preserve"> </w:t>
      </w:r>
      <w:r>
        <w:t>arises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</w:t>
      </w:r>
      <w:r>
        <w:rPr>
          <w:spacing w:val="-3"/>
        </w:rPr>
        <w:t xml:space="preserve"> </w:t>
      </w:r>
      <w:r>
        <w:t>on.</w:t>
      </w:r>
      <w:r>
        <w:rPr>
          <w:spacing w:val="-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allowed</w:t>
      </w:r>
      <w:r>
        <w:rPr>
          <w:spacing w:val="-1"/>
        </w:rPr>
        <w:t xml:space="preserve"> </w:t>
      </w:r>
      <w:r>
        <w:t>speculate,</w:t>
      </w:r>
      <w:r>
        <w:rPr>
          <w:spacing w:val="-1"/>
        </w:rPr>
        <w:t xml:space="preserve"> </w:t>
      </w:r>
      <w:r>
        <w:t>it</w:t>
      </w:r>
      <w:r>
        <w:rPr>
          <w:spacing w:val="-2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unreasonable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expect</w:t>
      </w:r>
      <w:r>
        <w:rPr>
          <w:spacing w:val="-2"/>
        </w:rPr>
        <w:t xml:space="preserve"> </w:t>
      </w:r>
      <w:r>
        <w:t>search</w:t>
      </w:r>
      <w:r>
        <w:rPr>
          <w:spacing w:val="-3"/>
        </w:rPr>
        <w:t xml:space="preserve"> </w:t>
      </w:r>
      <w:r>
        <w:t>costs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reach</w:t>
      </w:r>
    </w:p>
    <w:p w:rsidR="00274020" w:rsidRDefault="00722F86" w:rsidP="00722F86">
      <w:pPr>
        <w:pStyle w:val="BodyText"/>
        <w:spacing w:before="4"/>
        <w:ind w:left="620"/>
        <w:jc w:val="both"/>
      </w:pPr>
      <w:r>
        <w:t>sub-</w:t>
      </w:r>
      <w:r>
        <w:rPr>
          <w:rFonts w:ascii="Calibri"/>
        </w:rPr>
        <w:t>$</w:t>
      </w:r>
      <w:r>
        <w:t>0.001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year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keep</w:t>
      </w:r>
      <w:r>
        <w:rPr>
          <w:spacing w:val="-1"/>
        </w:rPr>
        <w:t xml:space="preserve"> </w:t>
      </w:r>
      <w:r>
        <w:t>pace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growing</w:t>
      </w:r>
      <w:r>
        <w:rPr>
          <w:spacing w:val="-3"/>
        </w:rPr>
        <w:t xml:space="preserve"> </w:t>
      </w:r>
      <w:r>
        <w:t>SRA.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our</w:t>
      </w:r>
      <w:r>
        <w:rPr>
          <w:spacing w:val="-3"/>
        </w:rPr>
        <w:t xml:space="preserve"> </w:t>
      </w:r>
      <w:proofErr w:type="spellStart"/>
      <w:r>
        <w:t>RdRP</w:t>
      </w:r>
      <w:proofErr w:type="spellEnd"/>
      <w:r>
        <w:rPr>
          <w:spacing w:val="-1"/>
        </w:rPr>
        <w:t xml:space="preserve"> </w:t>
      </w:r>
      <w:r>
        <w:t>search</w:t>
      </w:r>
      <w:r>
        <w:rPr>
          <w:spacing w:val="-1"/>
        </w:rPr>
        <w:t xml:space="preserve"> </w:t>
      </w:r>
      <w:r>
        <w:t>space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SRA,</w:t>
      </w:r>
      <w:r>
        <w:rPr>
          <w:spacing w:val="-4"/>
        </w:rPr>
        <w:t xml:space="preserve"> </w:t>
      </w:r>
      <w:r>
        <w:t>there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approximately</w:t>
      </w:r>
      <w:r>
        <w:rPr>
          <w:spacing w:val="1"/>
        </w:rPr>
        <w:t xml:space="preserve"> </w:t>
      </w:r>
      <w:r>
        <w:t>150,000</w:t>
      </w:r>
      <w:r>
        <w:rPr>
          <w:spacing w:val="-2"/>
        </w:rPr>
        <w:t xml:space="preserve"> </w:t>
      </w:r>
      <w:r>
        <w:t>runs</w:t>
      </w:r>
      <w:r>
        <w:rPr>
          <w:spacing w:val="-3"/>
        </w:rPr>
        <w:t xml:space="preserve"> </w:t>
      </w:r>
      <w:r>
        <w:t>added per</w:t>
      </w:r>
      <w:r>
        <w:rPr>
          <w:spacing w:val="-1"/>
        </w:rPr>
        <w:t xml:space="preserve"> </w:t>
      </w:r>
      <w:r>
        <w:t>month</w:t>
      </w:r>
      <w:r>
        <w:rPr>
          <w:spacing w:val="-4"/>
        </w:rPr>
        <w:t xml:space="preserve"> </w:t>
      </w:r>
      <w:r>
        <w:t>which</w:t>
      </w:r>
      <w:r>
        <w:rPr>
          <w:spacing w:val="-4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 xml:space="preserve">only </w:t>
      </w:r>
      <w:r>
        <w:rPr>
          <w:rFonts w:ascii="Calibri"/>
        </w:rPr>
        <w:t>$</w:t>
      </w:r>
      <w:r>
        <w:t>630/</w:t>
      </w:r>
      <w:proofErr w:type="spellStart"/>
      <w:r>
        <w:t>mo</w:t>
      </w:r>
      <w:proofErr w:type="spellEnd"/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keep</w:t>
      </w:r>
      <w:r>
        <w:rPr>
          <w:spacing w:val="-2"/>
        </w:rPr>
        <w:t xml:space="preserve"> </w:t>
      </w:r>
      <w:r>
        <w:t>pace.</w:t>
      </w:r>
    </w:p>
    <w:p w:rsidR="00274020" w:rsidRDefault="00722F86" w:rsidP="00722F86">
      <w:pPr>
        <w:pStyle w:val="BodyText"/>
        <w:spacing w:line="247" w:lineRule="auto"/>
        <w:ind w:left="619" w:right="643"/>
        <w:jc w:val="both"/>
      </w:pPr>
      <w:r>
        <w:t xml:space="preserve">It is important to note here that the cost of de novo assembly was between </w:t>
      </w:r>
      <w:r>
        <w:rPr>
          <w:rFonts w:ascii="Calibri"/>
        </w:rPr>
        <w:t>$</w:t>
      </w:r>
      <w:r>
        <w:t xml:space="preserve">0.30 and </w:t>
      </w:r>
      <w:r>
        <w:rPr>
          <w:rFonts w:ascii="Calibri"/>
        </w:rPr>
        <w:t>$</w:t>
      </w:r>
      <w:r>
        <w:t>0.40 per library, and while</w:t>
      </w:r>
      <w:r>
        <w:rPr>
          <w:spacing w:val="1"/>
        </w:rPr>
        <w:t xml:space="preserve"> </w:t>
      </w:r>
      <w:r>
        <w:t>this can be improved, the high memory demands do not allow for parallelization and fault-tolerance in the same</w:t>
      </w:r>
      <w:r>
        <w:rPr>
          <w:spacing w:val="1"/>
        </w:rPr>
        <w:t xml:space="preserve"> </w:t>
      </w:r>
      <w:r>
        <w:t>way that alignment does, thus it is much more challenging to see how sequence discovery methods relying on</w:t>
      </w:r>
      <w:r>
        <w:rPr>
          <w:spacing w:val="1"/>
        </w:rPr>
        <w:t xml:space="preserve"> </w:t>
      </w:r>
      <w:r>
        <w:t>assembly</w:t>
      </w:r>
      <w:r>
        <w:rPr>
          <w:spacing w:val="13"/>
        </w:rPr>
        <w:t xml:space="preserve"> </w:t>
      </w:r>
      <w:r>
        <w:t>will</w:t>
      </w:r>
      <w:r>
        <w:rPr>
          <w:spacing w:val="13"/>
        </w:rPr>
        <w:t xml:space="preserve"> </w:t>
      </w:r>
      <w:r>
        <w:t>scale</w:t>
      </w:r>
      <w:r>
        <w:rPr>
          <w:spacing w:val="13"/>
        </w:rPr>
        <w:t xml:space="preserve"> </w:t>
      </w:r>
      <w:r>
        <w:t>with</w:t>
      </w:r>
      <w:r>
        <w:rPr>
          <w:spacing w:val="12"/>
        </w:rPr>
        <w:t xml:space="preserve"> </w:t>
      </w:r>
      <w:r>
        <w:t>an</w:t>
      </w:r>
      <w:r>
        <w:rPr>
          <w:spacing w:val="15"/>
        </w:rPr>
        <w:t xml:space="preserve"> </w:t>
      </w:r>
      <w:r>
        <w:t>exponentially</w:t>
      </w:r>
      <w:r>
        <w:rPr>
          <w:spacing w:val="14"/>
        </w:rPr>
        <w:t xml:space="preserve"> </w:t>
      </w:r>
      <w:r>
        <w:t>growing</w:t>
      </w:r>
      <w:r>
        <w:rPr>
          <w:spacing w:val="12"/>
        </w:rPr>
        <w:t xml:space="preserve"> </w:t>
      </w:r>
      <w:r>
        <w:t>database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coming</w:t>
      </w:r>
      <w:r>
        <w:rPr>
          <w:spacing w:val="13"/>
        </w:rPr>
        <w:t xml:space="preserve"> </w:t>
      </w:r>
      <w:r>
        <w:t>years.</w:t>
      </w:r>
    </w:p>
    <w:p w:rsidR="00274020" w:rsidRDefault="00274020">
      <w:pPr>
        <w:spacing w:line="247" w:lineRule="auto"/>
        <w:jc w:val="both"/>
        <w:sectPr w:rsidR="00274020">
          <w:pgSz w:w="12240" w:h="15840"/>
          <w:pgMar w:top="1440" w:right="480" w:bottom="280" w:left="400" w:header="720" w:footer="720" w:gutter="0"/>
          <w:cols w:space="720"/>
        </w:sectPr>
      </w:pPr>
    </w:p>
    <w:p w:rsidR="00274020" w:rsidRDefault="0064514D">
      <w:pPr>
        <w:pStyle w:val="BodyText"/>
        <w:ind w:left="1162"/>
      </w:pPr>
      <w:r>
        <w:pict>
          <v:group id="docshapegroup29" o:spid="_x0000_s1263" style="width:460.75pt;height:34.8pt;mso-position-horizontal-relative:char;mso-position-vertical-relative:line" coordsize="9215,696">
            <v:rect id="docshape30" o:spid="_x0000_s1266" style="position:absolute;width:30;height:696" fillcolor="#dfd6ba" stroked="f"/>
            <v:rect id="docshape31" o:spid="_x0000_s1265" style="position:absolute;left:30;width:9185;height:695" fillcolor="#f8f4e9" stroked="f"/>
            <v:shape id="docshape32" o:spid="_x0000_s1264" type="#_x0000_t202" style="position:absolute;left:30;width:9185;height:695" filled="f" stroked="f">
              <v:textbox inset="0,0,0,0">
                <w:txbxContent>
                  <w:p w:rsidR="00722F86" w:rsidRDefault="00722F86">
                    <w:pPr>
                      <w:numPr>
                        <w:ilvl w:val="0"/>
                        <w:numId w:val="7"/>
                      </w:numPr>
                      <w:tabs>
                        <w:tab w:val="left" w:pos="576"/>
                      </w:tabs>
                      <w:spacing w:before="128"/>
                      <w:ind w:right="759" w:hanging="199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how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much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does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maintenance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upkeep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query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resource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cost?</w:t>
                    </w:r>
                    <w:r>
                      <w:rPr>
                        <w:rFonts w:asci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Presumably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data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is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biggest</w:t>
                    </w:r>
                    <w:r>
                      <w:rPr>
                        <w:rFonts w:ascii="Calibri"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cost?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4020" w:rsidRDefault="00274020">
      <w:pPr>
        <w:pStyle w:val="BodyText"/>
      </w:pPr>
    </w:p>
    <w:p w:rsidR="00274020" w:rsidRDefault="00274020">
      <w:pPr>
        <w:pStyle w:val="BodyText"/>
        <w:spacing w:before="3"/>
        <w:rPr>
          <w:sz w:val="21"/>
        </w:rPr>
      </w:pPr>
    </w:p>
    <w:p w:rsidR="00274020" w:rsidRDefault="00722F86">
      <w:pPr>
        <w:pStyle w:val="BodyText"/>
        <w:spacing w:line="242" w:lineRule="auto"/>
        <w:ind w:left="732" w:right="647" w:firstLine="297"/>
        <w:jc w:val="both"/>
      </w:pPr>
      <w:r>
        <w:t>Storage costs will depend on what information is retained and if you choose to maintain it on S3 for further</w:t>
      </w:r>
      <w:r>
        <w:rPr>
          <w:spacing w:val="1"/>
        </w:rPr>
        <w:t xml:space="preserve"> </w:t>
      </w:r>
      <w:r>
        <w:t>processing. In our application we keep mapped reads as bam files to make the data “</w:t>
      </w:r>
      <w:proofErr w:type="spellStart"/>
      <w:r>
        <w:t>explorable</w:t>
      </w:r>
      <w:proofErr w:type="spellEnd"/>
      <w:r>
        <w:t>” and this makes</w:t>
      </w:r>
      <w:r>
        <w:rPr>
          <w:spacing w:val="1"/>
        </w:rPr>
        <w:t xml:space="preserve"> </w:t>
      </w:r>
      <w:r>
        <w:t>up the bulk of our 5.6 terabyte “release” data. One can just as easily keep only the summary files which are the</w:t>
      </w:r>
      <w:r>
        <w:rPr>
          <w:spacing w:val="1"/>
        </w:rPr>
        <w:t xml:space="preserve"> </w:t>
      </w:r>
      <w:r>
        <w:t xml:space="preserve">most informative and between 5 and 18 GB per major experiment. Storage costs on S3 are </w:t>
      </w:r>
      <w:r>
        <w:rPr>
          <w:rFonts w:ascii="Calibri" w:hAnsi="Calibri"/>
        </w:rPr>
        <w:t>$</w:t>
      </w:r>
      <w:r>
        <w:t>0.022 per GB-month</w:t>
      </w:r>
      <w:r>
        <w:rPr>
          <w:spacing w:val="1"/>
        </w:rPr>
        <w:t xml:space="preserve"> </w:t>
      </w:r>
      <w:r>
        <w:t xml:space="preserve">or </w:t>
      </w:r>
      <w:r>
        <w:rPr>
          <w:rFonts w:ascii="Calibri" w:hAnsi="Calibri"/>
        </w:rPr>
        <w:t>$</w:t>
      </w:r>
      <w:r>
        <w:t xml:space="preserve">0.085 per GB to download locally, this works out to </w:t>
      </w:r>
      <w:r>
        <w:rPr>
          <w:rFonts w:ascii="Calibri" w:hAnsi="Calibri"/>
        </w:rPr>
        <w:t>$</w:t>
      </w:r>
      <w:r>
        <w:t xml:space="preserve">1500 annually or </w:t>
      </w:r>
      <w:r>
        <w:rPr>
          <w:rFonts w:ascii="Calibri" w:hAnsi="Calibri"/>
        </w:rPr>
        <w:t>$</w:t>
      </w:r>
      <w:r>
        <w:t>475 once, respectively. We’re in the</w:t>
      </w:r>
      <w:r>
        <w:rPr>
          <w:spacing w:val="1"/>
        </w:rPr>
        <w:t xml:space="preserve"> </w:t>
      </w:r>
      <w:r>
        <w:t>process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fully</w:t>
      </w:r>
      <w:r>
        <w:rPr>
          <w:spacing w:val="-5"/>
        </w:rPr>
        <w:t xml:space="preserve"> </w:t>
      </w:r>
      <w:proofErr w:type="spellStart"/>
      <w:r>
        <w:t>reimplementing</w:t>
      </w:r>
      <w:proofErr w:type="spellEnd"/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back-end</w:t>
      </w:r>
      <w:r>
        <w:rPr>
          <w:spacing w:val="-2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SQL</w:t>
      </w:r>
      <w:r>
        <w:rPr>
          <w:spacing w:val="-5"/>
        </w:rPr>
        <w:t xml:space="preserve"> </w:t>
      </w:r>
      <w:r>
        <w:t>server,</w:t>
      </w:r>
      <w:r>
        <w:rPr>
          <w:spacing w:val="-2"/>
        </w:rPr>
        <w:t xml:space="preserve"> </w:t>
      </w:r>
      <w:r>
        <w:t>but</w:t>
      </w:r>
      <w:r>
        <w:rPr>
          <w:spacing w:val="-5"/>
        </w:rPr>
        <w:t xml:space="preserve"> </w:t>
      </w:r>
      <w:r>
        <w:t>initial</w:t>
      </w:r>
      <w:r>
        <w:rPr>
          <w:spacing w:val="-5"/>
        </w:rPr>
        <w:t xml:space="preserve"> </w:t>
      </w:r>
      <w:r>
        <w:t>estimates</w:t>
      </w:r>
      <w:r>
        <w:rPr>
          <w:spacing w:val="-6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rPr>
          <w:rFonts w:ascii="Calibri" w:hAnsi="Calibri"/>
        </w:rPr>
        <w:t>$</w:t>
      </w:r>
      <w:r>
        <w:t>250</w:t>
      </w:r>
      <w:r>
        <w:rPr>
          <w:spacing w:val="-4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month</w:t>
      </w:r>
      <w:r>
        <w:rPr>
          <w:spacing w:val="14"/>
        </w:rPr>
        <w:t xml:space="preserve"> </w:t>
      </w:r>
      <w:r>
        <w:t>or</w:t>
      </w:r>
      <w:r>
        <w:rPr>
          <w:spacing w:val="16"/>
        </w:rPr>
        <w:t xml:space="preserve"> </w:t>
      </w:r>
      <w:r>
        <w:rPr>
          <w:rFonts w:ascii="Calibri" w:hAnsi="Calibri"/>
        </w:rPr>
        <w:t>$</w:t>
      </w:r>
      <w:r>
        <w:t>3000</w:t>
      </w:r>
      <w:r>
        <w:rPr>
          <w:spacing w:val="16"/>
        </w:rPr>
        <w:t xml:space="preserve"> </w:t>
      </w:r>
      <w:r>
        <w:t>annually.</w:t>
      </w:r>
    </w:p>
    <w:p w:rsidR="00274020" w:rsidRDefault="0064514D">
      <w:pPr>
        <w:pStyle w:val="BodyText"/>
        <w:spacing w:before="9"/>
        <w:rPr>
          <w:sz w:val="17"/>
        </w:rPr>
      </w:pPr>
      <w:r>
        <w:pict>
          <v:group id="docshapegroup33" o:spid="_x0000_s1258" style="position:absolute;margin-left:77.85pt;margin-top:11.3pt;width:460.75pt;height:40.75pt;z-index:-15725056;mso-wrap-distance-left:0;mso-wrap-distance-right:0;mso-position-horizontal-relative:page" coordorigin="1557,226" coordsize="9215,815">
            <v:rect id="docshape34" o:spid="_x0000_s1262" style="position:absolute;left:1557;top:226;width:30;height:815" fillcolor="#dfd6ba" stroked="f"/>
            <v:rect id="docshape35" o:spid="_x0000_s1261" style="position:absolute;left:1587;top:226;width:9185;height:815" fillcolor="#f8f4e9" stroked="f"/>
            <v:shape id="docshape36" o:spid="_x0000_s1260" type="#_x0000_t75" style="position:absolute;left:1734;top:417;width:2402;height:171">
              <v:imagedata r:id="rId10" o:title=""/>
            </v:shape>
            <v:shape id="docshape37" o:spid="_x0000_s1259" type="#_x0000_t202" style="position:absolute;left:1587;top:226;width:9185;height:815" filled="f" stroked="f">
              <v:textbox inset="0,0,0,0">
                <w:txbxContent>
                  <w:p w:rsidR="00722F86" w:rsidRDefault="00722F86"/>
                  <w:p w:rsidR="00722F86" w:rsidRDefault="00722F86">
                    <w:pPr>
                      <w:rPr>
                        <w:sz w:val="32"/>
                      </w:rPr>
                    </w:pPr>
                  </w:p>
                  <w:p w:rsidR="00722F86" w:rsidRDefault="00722F86">
                    <w:pPr>
                      <w:numPr>
                        <w:ilvl w:val="0"/>
                        <w:numId w:val="6"/>
                      </w:numPr>
                      <w:tabs>
                        <w:tab w:val="left" w:pos="576"/>
                      </w:tabs>
                      <w:spacing w:before="1" w:line="201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are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i/>
                        <w:sz w:val="20"/>
                      </w:rPr>
                      <w:t>≈</w:t>
                    </w:r>
                    <w:r>
                      <w:rPr>
                        <w:rFonts w:ascii="Calibri" w:hAnsi="Calibri"/>
                        <w:sz w:val="20"/>
                      </w:rPr>
                      <w:t>12,000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raw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assemblies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available,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or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only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summaries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matches?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rPr>
          <w:sz w:val="22"/>
        </w:rPr>
      </w:pPr>
    </w:p>
    <w:p w:rsidR="00274020" w:rsidRDefault="00722F86">
      <w:pPr>
        <w:pStyle w:val="BodyText"/>
        <w:spacing w:before="197" w:line="252" w:lineRule="auto"/>
        <w:ind w:left="732" w:right="650" w:firstLine="297"/>
        <w:jc w:val="both"/>
      </w:pPr>
      <w:r>
        <w:t>Both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raw</w:t>
      </w:r>
      <w:r>
        <w:rPr>
          <w:spacing w:val="-8"/>
        </w:rPr>
        <w:t xml:space="preserve"> </w:t>
      </w:r>
      <w:r>
        <w:t>assemblies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summary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available,</w:t>
      </w:r>
      <w:r>
        <w:rPr>
          <w:spacing w:val="-8"/>
        </w:rPr>
        <w:t xml:space="preserve"> </w:t>
      </w:r>
      <w:r>
        <w:t>although</w:t>
      </w:r>
      <w:r>
        <w:rPr>
          <w:spacing w:val="-6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not</w:t>
      </w:r>
      <w:r>
        <w:rPr>
          <w:spacing w:val="-7"/>
        </w:rPr>
        <w:t xml:space="preserve"> </w:t>
      </w:r>
      <w:r>
        <w:t>fully</w:t>
      </w:r>
      <w:r>
        <w:rPr>
          <w:spacing w:val="-7"/>
        </w:rPr>
        <w:t xml:space="preserve"> </w:t>
      </w:r>
      <w:r>
        <w:t>implemented</w:t>
      </w:r>
      <w:r>
        <w:rPr>
          <w:spacing w:val="-7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 xml:space="preserve">time of submission. We previously stored the 56,511 assemblies and 11,120 assembled and annotated </w:t>
      </w:r>
      <w:proofErr w:type="spellStart"/>
      <w:r>
        <w:t>CoV</w:t>
      </w:r>
      <w:proofErr w:type="spellEnd"/>
      <w:r>
        <w:t xml:space="preserve"> </w:t>
      </w:r>
      <w:proofErr w:type="spellStart"/>
      <w:r>
        <w:t>contigs</w:t>
      </w:r>
      <w:proofErr w:type="spellEnd"/>
      <w:r>
        <w:rPr>
          <w:spacing w:val="-46"/>
        </w:rPr>
        <w:t xml:space="preserve"> </w:t>
      </w:r>
      <w:r>
        <w:t>in our unstructured data-lake. We have now migrated all our assembly data into a structured format (machine-</w:t>
      </w:r>
      <w:r>
        <w:rPr>
          <w:spacing w:val="1"/>
        </w:rPr>
        <w:t xml:space="preserve"> </w:t>
      </w:r>
      <w:r>
        <w:t>accessible)</w:t>
      </w:r>
      <w:r>
        <w:rPr>
          <w:spacing w:val="15"/>
        </w:rPr>
        <w:t xml:space="preserve"> </w:t>
      </w:r>
      <w:r>
        <w:t>on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proofErr w:type="spellStart"/>
      <w:r>
        <w:t>LovelyWater</w:t>
      </w:r>
      <w:proofErr w:type="spellEnd"/>
      <w:r>
        <w:rPr>
          <w:spacing w:val="16"/>
        </w:rPr>
        <w:t xml:space="preserve"> </w:t>
      </w:r>
      <w:r>
        <w:t>server.</w:t>
      </w:r>
    </w:p>
    <w:p w:rsidR="00274020" w:rsidRDefault="00722F86">
      <w:pPr>
        <w:pStyle w:val="BodyText"/>
        <w:spacing w:line="244" w:lineRule="auto"/>
        <w:ind w:left="732" w:right="648" w:firstLine="297"/>
        <w:jc w:val="both"/>
      </w:pPr>
      <w:r>
        <w:t xml:space="preserve">The most up to date information about structured data releases can be found on the wiki: </w:t>
      </w:r>
      <w:r>
        <w:rPr>
          <w:rFonts w:ascii="Cambria" w:hAnsi="Cambria"/>
        </w:rPr>
        <w:t>https://github.</w:t>
      </w:r>
      <w:r>
        <w:rPr>
          <w:rFonts w:ascii="Cambria" w:hAnsi="Cambria"/>
          <w:spacing w:val="1"/>
        </w:rPr>
        <w:t xml:space="preserve"> </w:t>
      </w:r>
      <w:r>
        <w:rPr>
          <w:rFonts w:ascii="Cambria" w:hAnsi="Cambria"/>
        </w:rPr>
        <w:t>com/</w:t>
      </w:r>
      <w:proofErr w:type="spellStart"/>
      <w:r>
        <w:rPr>
          <w:rFonts w:ascii="Cambria" w:hAnsi="Cambria"/>
        </w:rPr>
        <w:t>ababaian</w:t>
      </w:r>
      <w:proofErr w:type="spellEnd"/>
      <w:r>
        <w:rPr>
          <w:rFonts w:ascii="Cambria" w:hAnsi="Cambria"/>
        </w:rPr>
        <w:t>/serratus/wiki/Access-Data-Release</w:t>
      </w:r>
      <w:r>
        <w:rPr>
          <w:rFonts w:ascii="Cambria" w:hAnsi="Cambria"/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assembly</w:t>
      </w:r>
      <w:r>
        <w:rPr>
          <w:spacing w:val="1"/>
        </w:rPr>
        <w:t xml:space="preserve"> </w:t>
      </w:r>
      <w:r>
        <w:t>specific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described</w:t>
      </w:r>
      <w:r>
        <w:rPr>
          <w:spacing w:val="1"/>
        </w:rPr>
        <w:t xml:space="preserve"> </w:t>
      </w:r>
      <w:r>
        <w:t>on</w:t>
      </w:r>
      <w:r>
        <w:rPr>
          <w:spacing w:val="1"/>
        </w:rPr>
        <w:t xml:space="preserve"> </w:t>
      </w:r>
      <w:proofErr w:type="spellStart"/>
      <w:r>
        <w:t>it’s</w:t>
      </w:r>
      <w:proofErr w:type="spellEnd"/>
      <w:r>
        <w:rPr>
          <w:spacing w:val="1"/>
        </w:rPr>
        <w:t xml:space="preserve"> </w:t>
      </w:r>
      <w:r>
        <w:t>own</w:t>
      </w:r>
      <w:r>
        <w:rPr>
          <w:spacing w:val="1"/>
        </w:rPr>
        <w:t xml:space="preserve"> </w:t>
      </w:r>
      <w:r>
        <w:t>page:</w:t>
      </w:r>
      <w:r>
        <w:rPr>
          <w:spacing w:val="1"/>
        </w:rPr>
        <w:t xml:space="preserve"> </w:t>
      </w:r>
      <w:r>
        <w:rPr>
          <w:rFonts w:ascii="Cambria" w:hAnsi="Cambria"/>
        </w:rPr>
        <w:t>https://github.com/ababaian/serratus/wiki/Assembly-Data</w:t>
      </w:r>
      <w:r>
        <w:t>.</w:t>
      </w:r>
    </w:p>
    <w:p w:rsidR="00274020" w:rsidRDefault="0064514D">
      <w:pPr>
        <w:pStyle w:val="BodyText"/>
        <w:spacing w:before="8"/>
        <w:rPr>
          <w:sz w:val="17"/>
        </w:rPr>
      </w:pPr>
      <w:r>
        <w:pict>
          <v:group id="docshapegroup38" o:spid="_x0000_s1253" style="position:absolute;margin-left:78.1pt;margin-top:11.25pt;width:460.75pt;height:56.6pt;z-index:-15724544;mso-wrap-distance-left:0;mso-wrap-distance-right:0;mso-position-horizontal-relative:page" coordorigin="1562,225" coordsize="9215,1132">
            <v:rect id="docshape39" o:spid="_x0000_s1257" style="position:absolute;left:1562;top:225;width:30;height:1132" fillcolor="#dfd6ba" stroked="f"/>
            <v:rect id="docshape40" o:spid="_x0000_s1256" style="position:absolute;left:1592;top:225;width:9185;height:1132" fillcolor="#f8f4e9" stroked="f"/>
            <v:shape id="docshape41" o:spid="_x0000_s1255" type="#_x0000_t75" style="position:absolute;left:1746;top:420;width:1325;height:131">
              <v:imagedata r:id="rId11" o:title=""/>
            </v:shape>
            <v:shape id="docshape42" o:spid="_x0000_s1254" type="#_x0000_t202" style="position:absolute;left:1592;top:225;width:9185;height:1132" filled="f" stroked="f">
              <v:textbox inset="0,0,0,0">
                <w:txbxContent>
                  <w:p w:rsidR="00722F86" w:rsidRDefault="00722F86">
                    <w:pPr>
                      <w:rPr>
                        <w:sz w:val="20"/>
                      </w:rPr>
                    </w:pPr>
                  </w:p>
                  <w:p w:rsidR="00722F86" w:rsidRDefault="00722F86">
                    <w:pPr>
                      <w:rPr>
                        <w:sz w:val="20"/>
                      </w:rPr>
                    </w:pPr>
                  </w:p>
                  <w:p w:rsidR="00722F86" w:rsidRDefault="00722F86">
                    <w:pPr>
                      <w:numPr>
                        <w:ilvl w:val="0"/>
                        <w:numId w:val="5"/>
                      </w:numPr>
                      <w:tabs>
                        <w:tab w:val="left" w:pos="576"/>
                      </w:tabs>
                      <w:spacing w:before="159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sentence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starting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with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“MHV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can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infect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human</w:t>
                    </w:r>
                    <w:r>
                      <w:rPr>
                        <w:rFonts w:ascii="Calibri" w:hAns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cells</w:t>
                    </w:r>
                    <w:r>
                      <w:rPr>
                        <w:rFonts w:ascii="Calibri" w:hAns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</w:t>
                    </w:r>
                    <w:r>
                      <w:rPr>
                        <w:rFonts w:ascii="Calibri" w:hAns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vitro”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is</w:t>
                    </w:r>
                    <w:r>
                      <w:rPr>
                        <w:rFonts w:ascii="Calibri" w:hAns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hard</w:t>
                    </w:r>
                    <w:r>
                      <w:rPr>
                        <w:rFonts w:ascii="Calibri" w:hAns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to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read.</w:t>
                    </w:r>
                  </w:p>
                  <w:p w:rsidR="00722F86" w:rsidRDefault="00722F86">
                    <w:pPr>
                      <w:numPr>
                        <w:ilvl w:val="0"/>
                        <w:numId w:val="5"/>
                      </w:numPr>
                      <w:tabs>
                        <w:tab w:val="left" w:pos="576"/>
                      </w:tabs>
                      <w:spacing w:before="75" w:line="199" w:lineRule="exac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“Woodchuck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Heptatitis</w:t>
                    </w:r>
                    <w:proofErr w:type="spellEnd"/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Virus...,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it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is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fact,” sentence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seems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 grammatical.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spacing w:before="8"/>
        <w:rPr>
          <w:sz w:val="18"/>
        </w:rPr>
      </w:pPr>
    </w:p>
    <w:p w:rsidR="00274020" w:rsidRDefault="00722F86">
      <w:pPr>
        <w:pStyle w:val="BodyText"/>
        <w:spacing w:before="1"/>
        <w:ind w:left="1032"/>
      </w:pPr>
      <w:r>
        <w:t>Thanks,</w:t>
      </w:r>
      <w:r>
        <w:rPr>
          <w:spacing w:val="-5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agree</w:t>
      </w:r>
      <w:r>
        <w:rPr>
          <w:spacing w:val="-3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wording</w:t>
      </w:r>
      <w:r>
        <w:rPr>
          <w:spacing w:val="-4"/>
        </w:rPr>
        <w:t xml:space="preserve"> </w:t>
      </w:r>
      <w:r>
        <w:t>has</w:t>
      </w:r>
      <w:r>
        <w:rPr>
          <w:spacing w:val="-3"/>
        </w:rPr>
        <w:t xml:space="preserve"> </w:t>
      </w:r>
      <w:r>
        <w:t>been</w:t>
      </w:r>
      <w:r>
        <w:rPr>
          <w:spacing w:val="-5"/>
        </w:rPr>
        <w:t xml:space="preserve"> </w:t>
      </w:r>
      <w:r>
        <w:t>clarified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revision.</w:t>
      </w:r>
    </w:p>
    <w:p w:rsidR="00274020" w:rsidRDefault="0064514D">
      <w:pPr>
        <w:pStyle w:val="BodyText"/>
        <w:spacing w:before="7"/>
        <w:rPr>
          <w:sz w:val="18"/>
        </w:rPr>
      </w:pPr>
      <w:r>
        <w:pict>
          <v:group id="docshapegroup43" o:spid="_x0000_s1249" style="position:absolute;margin-left:78.1pt;margin-top:11.8pt;width:460.75pt;height:22.85pt;z-index:-15724032;mso-wrap-distance-left:0;mso-wrap-distance-right:0;mso-position-horizontal-relative:page" coordorigin="1562,236" coordsize="9215,457">
            <v:rect id="docshape44" o:spid="_x0000_s1252" style="position:absolute;left:1562;top:236;width:30;height:457" fillcolor="#dfd6ba" stroked="f"/>
            <v:rect id="docshape45" o:spid="_x0000_s1251" style="position:absolute;left:1592;top:236;width:9185;height:456" fillcolor="#f8f4e9" stroked="f"/>
            <v:shape id="docshape46" o:spid="_x0000_s1250" type="#_x0000_t202" style="position:absolute;left:1592;top:236;width:9185;height:456" filled="f" stroked="f">
              <v:textbox inset="0,0,0,0">
                <w:txbxContent>
                  <w:p w:rsidR="00722F86" w:rsidRDefault="00722F86">
                    <w:pPr>
                      <w:spacing w:before="136"/>
                      <w:ind w:left="138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“If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not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for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conservation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endangered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species,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then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to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conserve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our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own.”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could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use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rephrasing.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spacing w:before="3"/>
        <w:rPr>
          <w:sz w:val="19"/>
        </w:rPr>
      </w:pPr>
    </w:p>
    <w:p w:rsidR="00274020" w:rsidRDefault="00722F86">
      <w:pPr>
        <w:pStyle w:val="BodyText"/>
        <w:spacing w:line="252" w:lineRule="auto"/>
        <w:ind w:left="732" w:right="647" w:firstLine="297"/>
        <w:jc w:val="both"/>
      </w:pPr>
      <w:r>
        <w:t>We specifically worded this final sentence to subvert readers’ expectations. While conservation of endangered</w:t>
      </w:r>
      <w:r>
        <w:rPr>
          <w:spacing w:val="-46"/>
        </w:rPr>
        <w:t xml:space="preserve"> </w:t>
      </w:r>
      <w:r>
        <w:t>species</w:t>
      </w:r>
      <w:r>
        <w:rPr>
          <w:spacing w:val="-1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typically</w:t>
      </w:r>
      <w:r>
        <w:rPr>
          <w:spacing w:val="-3"/>
        </w:rPr>
        <w:t xml:space="preserve"> </w:t>
      </w:r>
      <w:r>
        <w:t>understood</w:t>
      </w:r>
      <w:r>
        <w:rPr>
          <w:spacing w:val="-6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mean</w:t>
      </w:r>
      <w:r>
        <w:rPr>
          <w:spacing w:val="-3"/>
        </w:rPr>
        <w:t xml:space="preserve"> </w:t>
      </w:r>
      <w:r>
        <w:t>animals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wild,</w:t>
      </w:r>
      <w:r>
        <w:rPr>
          <w:spacing w:val="-2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critically</w:t>
      </w:r>
      <w:r>
        <w:rPr>
          <w:spacing w:val="-3"/>
        </w:rPr>
        <w:t xml:space="preserve"> </w:t>
      </w:r>
      <w:r>
        <w:t>related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conserving</w:t>
      </w:r>
      <w:r>
        <w:rPr>
          <w:spacing w:val="-2"/>
        </w:rPr>
        <w:t xml:space="preserve"> </w:t>
      </w:r>
      <w:r>
        <w:t>human</w:t>
      </w:r>
      <w:r>
        <w:rPr>
          <w:spacing w:val="-1"/>
        </w:rPr>
        <w:t xml:space="preserve"> </w:t>
      </w:r>
      <w:r>
        <w:t>health</w:t>
      </w:r>
      <w:r>
        <w:rPr>
          <w:spacing w:val="1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it</w:t>
      </w:r>
      <w:r>
        <w:rPr>
          <w:spacing w:val="14"/>
        </w:rPr>
        <w:t xml:space="preserve"> </w:t>
      </w:r>
      <w:r>
        <w:t>relates</w:t>
      </w:r>
      <w:r>
        <w:rPr>
          <w:spacing w:val="16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potential</w:t>
      </w:r>
      <w:r>
        <w:rPr>
          <w:spacing w:val="14"/>
        </w:rPr>
        <w:t xml:space="preserve"> </w:t>
      </w:r>
      <w:r>
        <w:t>zoonotic</w:t>
      </w:r>
      <w:r>
        <w:rPr>
          <w:spacing w:val="13"/>
        </w:rPr>
        <w:t xml:space="preserve"> </w:t>
      </w:r>
      <w:r>
        <w:t>events.</w:t>
      </w:r>
      <w:r>
        <w:rPr>
          <w:spacing w:val="3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jarring</w:t>
      </w:r>
      <w:r>
        <w:rPr>
          <w:spacing w:val="17"/>
        </w:rPr>
        <w:t xml:space="preserve"> </w:t>
      </w:r>
      <w:r>
        <w:t>effect</w:t>
      </w:r>
      <w:r>
        <w:rPr>
          <w:spacing w:val="15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intentional.</w:t>
      </w:r>
    </w:p>
    <w:p w:rsidR="00274020" w:rsidRDefault="00274020">
      <w:pPr>
        <w:pStyle w:val="BodyText"/>
        <w:rPr>
          <w:sz w:val="22"/>
        </w:rPr>
      </w:pPr>
    </w:p>
    <w:p w:rsidR="00274020" w:rsidRDefault="00274020">
      <w:pPr>
        <w:pStyle w:val="BodyText"/>
        <w:spacing w:before="8"/>
        <w:rPr>
          <w:sz w:val="22"/>
        </w:rPr>
      </w:pPr>
    </w:p>
    <w:p w:rsidR="00274020" w:rsidRDefault="00722F86">
      <w:pPr>
        <w:pStyle w:val="ListParagraph"/>
        <w:numPr>
          <w:ilvl w:val="1"/>
          <w:numId w:val="12"/>
        </w:numPr>
        <w:tabs>
          <w:tab w:val="left" w:pos="1347"/>
          <w:tab w:val="left" w:pos="1348"/>
        </w:tabs>
        <w:ind w:hanging="616"/>
        <w:rPr>
          <w:rFonts w:ascii="Calibri"/>
          <w:b/>
        </w:rPr>
      </w:pPr>
      <w:bookmarkStart w:id="4" w:name="1.2_Referee_#2"/>
      <w:bookmarkEnd w:id="4"/>
      <w:r>
        <w:rPr>
          <w:rFonts w:ascii="Calibri"/>
          <w:b/>
        </w:rPr>
        <w:t>Referee</w:t>
      </w:r>
      <w:r>
        <w:rPr>
          <w:rFonts w:ascii="Calibri"/>
          <w:b/>
          <w:spacing w:val="6"/>
        </w:rPr>
        <w:t xml:space="preserve"> </w:t>
      </w:r>
      <w:r>
        <w:rPr>
          <w:rFonts w:ascii="Calibri"/>
          <w:b/>
        </w:rPr>
        <w:t>#2</w:t>
      </w:r>
    </w:p>
    <w:p w:rsidR="00274020" w:rsidRDefault="00274020">
      <w:pPr>
        <w:rPr>
          <w:rFonts w:ascii="Calibri"/>
        </w:rPr>
        <w:sectPr w:rsidR="00274020">
          <w:pgSz w:w="12240" w:h="15840"/>
          <w:pgMar w:top="1440" w:right="480" w:bottom="280" w:left="400" w:header="720" w:footer="720" w:gutter="0"/>
          <w:cols w:space="720"/>
        </w:sectPr>
      </w:pPr>
    </w:p>
    <w:p w:rsidR="00274020" w:rsidRDefault="00274020">
      <w:pPr>
        <w:pStyle w:val="BodyText"/>
        <w:rPr>
          <w:rFonts w:ascii="Calibri"/>
          <w:b/>
        </w:rPr>
      </w:pPr>
    </w:p>
    <w:p w:rsidR="00274020" w:rsidRDefault="00274020">
      <w:pPr>
        <w:pStyle w:val="BodyText"/>
        <w:rPr>
          <w:rFonts w:ascii="Calibri"/>
          <w:b/>
        </w:rPr>
      </w:pPr>
    </w:p>
    <w:p w:rsidR="00274020" w:rsidRDefault="00274020">
      <w:pPr>
        <w:pStyle w:val="BodyText"/>
        <w:spacing w:before="8"/>
        <w:rPr>
          <w:rFonts w:ascii="Calibri"/>
          <w:b/>
          <w:sz w:val="23"/>
        </w:rPr>
      </w:pPr>
    </w:p>
    <w:p w:rsidR="00274020" w:rsidRDefault="0064514D">
      <w:pPr>
        <w:pStyle w:val="BodyText"/>
        <w:ind w:left="1157"/>
        <w:rPr>
          <w:rFonts w:ascii="Calibri"/>
        </w:rPr>
      </w:pPr>
      <w:r>
        <w:rPr>
          <w:rFonts w:ascii="Calibri"/>
        </w:rPr>
      </w:r>
      <w:r>
        <w:rPr>
          <w:rFonts w:ascii="Calibri"/>
        </w:rPr>
        <w:pict>
          <v:group id="docshapegroup47" o:spid="_x0000_s1245" style="width:460.75pt;height:157.75pt;mso-position-horizontal-relative:char;mso-position-vertical-relative:line" coordsize="9215,3155">
            <v:rect id="docshape48" o:spid="_x0000_s1248" style="position:absolute;width:30;height:3155" fillcolor="#dfd6ba" stroked="f"/>
            <v:rect id="docshape49" o:spid="_x0000_s1247" style="position:absolute;left:30;width:9185;height:3154" fillcolor="#f8f4e9" stroked="f"/>
            <v:shape id="docshape50" o:spid="_x0000_s1246" type="#_x0000_t202" style="position:absolute;left:30;width:9185;height:3154" filled="f" stroked="f">
              <v:textbox inset="0,0,0,0">
                <w:txbxContent>
                  <w:p w:rsidR="00722F86" w:rsidRDefault="00722F86">
                    <w:pPr>
                      <w:spacing w:before="25" w:line="252" w:lineRule="auto"/>
                      <w:ind w:left="188" w:right="141"/>
                      <w:jc w:val="both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In their manuscript, “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Petabase</w:t>
                    </w:r>
                    <w:proofErr w:type="spellEnd"/>
                    <w:r>
                      <w:rPr>
                        <w:rFonts w:ascii="Calibri" w:hAnsi="Calibri"/>
                        <w:sz w:val="20"/>
                      </w:rPr>
                      <w:t>-scale sequence alignment catalyses viral discovery” Edgar and col- leagues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develop an AWS-based computational pipeline to perform short read alignment using Bowtie2 against a set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 query nucleotide sequences. This framework is subsequently used to align all of the SRA against genomes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 xml:space="preserve">of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CoV</w:t>
                    </w:r>
                    <w:proofErr w:type="spellEnd"/>
                    <w:r>
                      <w:rPr>
                        <w:rFonts w:ascii="Calibri" w:hAnsi="Calibri"/>
                        <w:sz w:val="20"/>
                      </w:rPr>
                      <w:t xml:space="preserve">, large bacteriophage genomes, and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deltaviruses</w:t>
                    </w:r>
                    <w:proofErr w:type="spellEnd"/>
                    <w:r>
                      <w:rPr>
                        <w:rFonts w:ascii="Calibri" w:hAnsi="Calibri"/>
                        <w:sz w:val="20"/>
                      </w:rPr>
                      <w:t>. The authors then performed de novo assembly on a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subset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SRA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libraries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to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identify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and</w:t>
                    </w:r>
                    <w:r>
                      <w:rPr>
                        <w:rFonts w:ascii="Calibri" w:hAnsi="Calibri"/>
                        <w:spacing w:val="6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analyze</w:t>
                    </w:r>
                    <w:proofErr w:type="spellEnd"/>
                    <w:r>
                      <w:rPr>
                        <w:rFonts w:ascii="Calibri" w:hAns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viral</w:t>
                    </w:r>
                    <w:r>
                      <w:rPr>
                        <w:rFonts w:ascii="Calibri" w:hAns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genomes.</w:t>
                    </w:r>
                  </w:p>
                  <w:p w:rsidR="00722F86" w:rsidRDefault="00722F86">
                    <w:pPr>
                      <w:spacing w:before="4"/>
                      <w:rPr>
                        <w:rFonts w:ascii="Calibri"/>
                        <w:sz w:val="16"/>
                      </w:rPr>
                    </w:pPr>
                  </w:p>
                  <w:p w:rsidR="00722F86" w:rsidRDefault="00722F86">
                    <w:pPr>
                      <w:spacing w:line="252" w:lineRule="auto"/>
                      <w:ind w:left="187" w:right="142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Serratus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manuscript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addresses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timely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important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issue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efficiently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identifying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novel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viral genomes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from all publicly available datasets. The Serratus workflow appears to be a useful, well documented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computational resource for efficiently identifying SRA libraries that potentially contain genomes related to a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particular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virus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interest.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Serratus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explorer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website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contains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alignment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summaries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for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numerous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viruses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 xml:space="preserve">in the SRA and could be used to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catalyze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 xml:space="preserve"> further discoveries. The data resource of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CoV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 xml:space="preserve"> genomes should be a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valuable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community</w:t>
                    </w:r>
                    <w:r>
                      <w:rPr>
                        <w:rFonts w:asci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resource.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274020" w:rsidRDefault="00274020">
      <w:pPr>
        <w:pStyle w:val="BodyText"/>
        <w:rPr>
          <w:rFonts w:ascii="Calibri"/>
          <w:b/>
        </w:rPr>
      </w:pPr>
    </w:p>
    <w:p w:rsidR="00274020" w:rsidRDefault="00274020">
      <w:pPr>
        <w:pStyle w:val="BodyText"/>
        <w:rPr>
          <w:rFonts w:ascii="Calibri"/>
          <w:b/>
          <w:sz w:val="19"/>
        </w:rPr>
      </w:pPr>
    </w:p>
    <w:p w:rsidR="00274020" w:rsidRDefault="00722F86">
      <w:pPr>
        <w:pStyle w:val="BodyText"/>
        <w:ind w:left="732"/>
      </w:pPr>
      <w:r>
        <w:rPr>
          <w:spacing w:val="-2"/>
        </w:rPr>
        <w:t>Thank</w:t>
      </w:r>
      <w:r>
        <w:rPr>
          <w:spacing w:val="-9"/>
        </w:rPr>
        <w:t xml:space="preserve"> </w:t>
      </w:r>
      <w:r>
        <w:rPr>
          <w:spacing w:val="-1"/>
        </w:rPr>
        <w:t>you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9"/>
        </w:rPr>
        <w:t xml:space="preserve"> </w:t>
      </w:r>
      <w:r>
        <w:rPr>
          <w:spacing w:val="-1"/>
        </w:rPr>
        <w:t>your</w:t>
      </w:r>
      <w:r>
        <w:rPr>
          <w:spacing w:val="-9"/>
        </w:rPr>
        <w:t xml:space="preserve"> </w:t>
      </w:r>
      <w:r>
        <w:rPr>
          <w:spacing w:val="-1"/>
        </w:rPr>
        <w:t>review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suggestions.</w:t>
      </w:r>
      <w:r>
        <w:rPr>
          <w:spacing w:val="9"/>
        </w:rPr>
        <w:t xml:space="preserve"> </w:t>
      </w:r>
      <w:r>
        <w:rPr>
          <w:spacing w:val="-1"/>
        </w:rPr>
        <w:t>We</w:t>
      </w:r>
      <w:r>
        <w:rPr>
          <w:spacing w:val="-10"/>
        </w:rPr>
        <w:t xml:space="preserve"> </w:t>
      </w:r>
      <w:r>
        <w:rPr>
          <w:spacing w:val="-1"/>
        </w:rPr>
        <w:t>believe</w:t>
      </w:r>
      <w:r>
        <w:rPr>
          <w:spacing w:val="-10"/>
        </w:rPr>
        <w:t xml:space="preserve"> </w:t>
      </w:r>
      <w:r>
        <w:rPr>
          <w:spacing w:val="-1"/>
        </w:rPr>
        <w:t>we</w:t>
      </w:r>
      <w:r>
        <w:rPr>
          <w:spacing w:val="-10"/>
        </w:rPr>
        <w:t xml:space="preserve"> </w:t>
      </w:r>
      <w:r>
        <w:rPr>
          <w:spacing w:val="-1"/>
        </w:rPr>
        <w:t>have</w:t>
      </w:r>
      <w:r>
        <w:rPr>
          <w:spacing w:val="-11"/>
        </w:rPr>
        <w:t xml:space="preserve"> </w:t>
      </w:r>
      <w:r>
        <w:rPr>
          <w:spacing w:val="-1"/>
        </w:rPr>
        <w:t>addressed</w:t>
      </w:r>
      <w:r>
        <w:rPr>
          <w:spacing w:val="-9"/>
        </w:rPr>
        <w:t xml:space="preserve"> </w:t>
      </w:r>
      <w:r>
        <w:rPr>
          <w:spacing w:val="-1"/>
        </w:rPr>
        <w:t>each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them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9"/>
        </w:rPr>
        <w:t xml:space="preserve"> </w:t>
      </w:r>
      <w:r>
        <w:rPr>
          <w:spacing w:val="-1"/>
        </w:rPr>
        <w:t>improve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manuscript.</w:t>
      </w:r>
    </w:p>
    <w:p w:rsidR="00274020" w:rsidRDefault="0064514D">
      <w:pPr>
        <w:pStyle w:val="BodyText"/>
        <w:spacing w:before="8"/>
        <w:rPr>
          <w:sz w:val="13"/>
        </w:rPr>
      </w:pPr>
      <w:r>
        <w:pict>
          <v:group id="docshapegroup51" o:spid="_x0000_s1239" style="position:absolute;margin-left:78.1pt;margin-top:9pt;width:460.75pt;height:107.05pt;z-index:-15723008;mso-wrap-distance-left:0;mso-wrap-distance-right:0;mso-position-horizontal-relative:page" coordorigin="1562,180" coordsize="9215,2141">
            <v:rect id="docshape52" o:spid="_x0000_s1244" style="position:absolute;left:1562;top:180;width:30;height:2141" fillcolor="#dfd6ba" stroked="f"/>
            <v:rect id="docshape53" o:spid="_x0000_s1243" style="position:absolute;left:1592;top:180;width:9185;height:2141" fillcolor="#f8f4e9" stroked="f"/>
            <v:shape id="docshape54" o:spid="_x0000_s1242" type="#_x0000_t75" style="position:absolute;left:1746;top:369;width:6568;height:172">
              <v:imagedata r:id="rId12" o:title=""/>
            </v:shape>
            <v:shape id="docshape55" o:spid="_x0000_s1241" type="#_x0000_t75" style="position:absolute;left:1739;top:369;width:8835;height:686">
              <v:imagedata r:id="rId13" o:title=""/>
            </v:shape>
            <v:shape id="docshape56" o:spid="_x0000_s1240" type="#_x0000_t202" style="position:absolute;left:1592;top:180;width:9185;height:2141" filled="f" stroked="f">
              <v:textbox inset="0,0,0,0">
                <w:txbxContent>
                  <w:p w:rsidR="00722F86" w:rsidRDefault="00722F86">
                    <w:pPr>
                      <w:rPr>
                        <w:sz w:val="20"/>
                      </w:rPr>
                    </w:pPr>
                  </w:p>
                  <w:p w:rsidR="00722F86" w:rsidRDefault="00722F86">
                    <w:pPr>
                      <w:rPr>
                        <w:sz w:val="20"/>
                      </w:rPr>
                    </w:pPr>
                  </w:p>
                  <w:p w:rsidR="00722F86" w:rsidRDefault="00722F86">
                    <w:pPr>
                      <w:spacing w:before="1"/>
                      <w:rPr>
                        <w:sz w:val="17"/>
                      </w:rPr>
                    </w:pPr>
                  </w:p>
                  <w:p w:rsidR="00722F86" w:rsidRDefault="00722F86">
                    <w:pPr>
                      <w:spacing w:line="252" w:lineRule="auto"/>
                      <w:ind w:left="138" w:right="192" w:firstLine="6883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Serratus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approach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is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briefly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described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(with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details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methods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section)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before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paper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dives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into the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three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downstream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analyses.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Here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are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few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limitations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that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see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with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current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implementation that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should</w:t>
                    </w:r>
                    <w:r>
                      <w:rPr>
                        <w:rFonts w:asci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be</w:t>
                    </w:r>
                    <w:r>
                      <w:rPr>
                        <w:rFonts w:asci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addressed/discussed:</w:t>
                    </w:r>
                  </w:p>
                  <w:p w:rsidR="00722F86" w:rsidRDefault="00722F86">
                    <w:pPr>
                      <w:spacing w:before="3"/>
                      <w:rPr>
                        <w:rFonts w:ascii="Calibri"/>
                        <w:sz w:val="16"/>
                      </w:rPr>
                    </w:pPr>
                  </w:p>
                  <w:p w:rsidR="00722F86" w:rsidRDefault="00722F86">
                    <w:pPr>
                      <w:spacing w:line="252" w:lineRule="auto"/>
                      <w:ind w:left="138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1)</w:t>
                    </w:r>
                    <w:r>
                      <w:rPr>
                        <w:rFonts w:ascii="Calibri" w:hAns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Serratus</w:t>
                    </w:r>
                    <w:r>
                      <w:rPr>
                        <w:rFonts w:ascii="Calibri" w:hAns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generates</w:t>
                    </w:r>
                    <w:r>
                      <w:rPr>
                        <w:rFonts w:ascii="Calibri" w:hAns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alignments,</w:t>
                    </w:r>
                    <w:r>
                      <w:rPr>
                        <w:rFonts w:ascii="Calibri" w:hAns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but</w:t>
                    </w:r>
                    <w:r>
                      <w:rPr>
                        <w:rFonts w:ascii="Calibri" w:hAns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it’s</w:t>
                    </w:r>
                    <w:r>
                      <w:rPr>
                        <w:rFonts w:ascii="Calibri" w:hAns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ultimately</w:t>
                    </w:r>
                    <w:r>
                      <w:rPr>
                        <w:rFonts w:ascii="Calibri" w:hAns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up</w:t>
                    </w:r>
                    <w:r>
                      <w:rPr>
                        <w:rFonts w:ascii="Calibri" w:hAns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to</w:t>
                    </w:r>
                    <w:r>
                      <w:rPr>
                        <w:rFonts w:ascii="Calibri" w:hAns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user</w:t>
                    </w:r>
                    <w:r>
                      <w:rPr>
                        <w:rFonts w:ascii="Calibri" w:hAns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to</w:t>
                    </w:r>
                    <w:r>
                      <w:rPr>
                        <w:rFonts w:ascii="Calibri" w:hAns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perform</w:t>
                    </w:r>
                    <w:r>
                      <w:rPr>
                        <w:rFonts w:ascii="Calibri" w:hAns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assemblies</w:t>
                    </w:r>
                    <w:r>
                      <w:rPr>
                        <w:rFonts w:ascii="Calibri" w:hAns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and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identify/validate</w:t>
                    </w:r>
                    <w:r>
                      <w:rPr>
                        <w:rFonts w:ascii="Calibri" w:hAnsi="Calibri"/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viral</w:t>
                    </w:r>
                    <w:r>
                      <w:rPr>
                        <w:rFonts w:ascii="Calibri" w:hAns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genomes.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rPr>
          <w:sz w:val="22"/>
        </w:rPr>
      </w:pPr>
    </w:p>
    <w:p w:rsidR="00274020" w:rsidRDefault="00274020">
      <w:pPr>
        <w:pStyle w:val="BodyText"/>
        <w:spacing w:before="4"/>
        <w:rPr>
          <w:sz w:val="22"/>
        </w:rPr>
      </w:pPr>
    </w:p>
    <w:p w:rsidR="00274020" w:rsidRDefault="00722F86" w:rsidP="00722F86">
      <w:pPr>
        <w:pStyle w:val="BodyText"/>
        <w:spacing w:line="252" w:lineRule="auto"/>
        <w:ind w:left="733" w:right="646" w:firstLine="296"/>
        <w:jc w:val="both"/>
      </w:pPr>
      <w:r>
        <w:rPr>
          <w:spacing w:val="-1"/>
        </w:rPr>
        <w:t>This</w:t>
      </w:r>
      <w:r>
        <w:rPr>
          <w:spacing w:val="-11"/>
        </w:rPr>
        <w:t xml:space="preserve"> </w:t>
      </w:r>
      <w:r>
        <w:rPr>
          <w:spacing w:val="-1"/>
        </w:rPr>
        <w:t>is</w:t>
      </w:r>
      <w:r>
        <w:rPr>
          <w:spacing w:val="-11"/>
        </w:rPr>
        <w:t xml:space="preserve"> </w:t>
      </w:r>
      <w:r>
        <w:rPr>
          <w:spacing w:val="-1"/>
        </w:rPr>
        <w:t>correct.</w:t>
      </w:r>
      <w:r>
        <w:rPr>
          <w:spacing w:val="9"/>
        </w:rPr>
        <w:t xml:space="preserve"> </w:t>
      </w:r>
      <w:r>
        <w:rPr>
          <w:spacing w:val="-1"/>
        </w:rPr>
        <w:t>Computationally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human-hours,</w:t>
      </w:r>
      <w:r>
        <w:rPr>
          <w:spacing w:val="-7"/>
        </w:rPr>
        <w:t xml:space="preserve"> </w:t>
      </w:r>
      <w:r>
        <w:t>assembly</w:t>
      </w:r>
      <w:r>
        <w:rPr>
          <w:spacing w:val="-6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annotation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over</w:t>
      </w:r>
      <w:r>
        <w:rPr>
          <w:spacing w:val="-9"/>
        </w:rPr>
        <w:t xml:space="preserve"> </w:t>
      </w:r>
      <w:r>
        <w:t>an</w:t>
      </w:r>
      <w:r>
        <w:rPr>
          <w:spacing w:val="-6"/>
        </w:rPr>
        <w:t xml:space="preserve"> </w:t>
      </w:r>
      <w:r>
        <w:t>order</w:t>
      </w:r>
      <w:r>
        <w:rPr>
          <w:spacing w:val="-9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magnitude</w:t>
      </w:r>
      <w:r>
        <w:rPr>
          <w:spacing w:val="1"/>
        </w:rPr>
        <w:t xml:space="preserve"> </w:t>
      </w:r>
      <w:proofErr w:type="gramStart"/>
      <w:r>
        <w:t>more costly</w:t>
      </w:r>
      <w:proofErr w:type="gramEnd"/>
      <w:r>
        <w:t>. The objective of Serratus is to create a resource to catalyse global viral discovery. We cannot replace</w:t>
      </w:r>
      <w:r>
        <w:rPr>
          <w:spacing w:val="1"/>
        </w:rPr>
        <w:t xml:space="preserve"> </w:t>
      </w:r>
      <w:r>
        <w:t>or compete with the global virology community; instead we focus on the “tip of the spear”, efficiently connecting</w:t>
      </w:r>
      <w:r>
        <w:rPr>
          <w:spacing w:val="1"/>
        </w:rPr>
        <w:t xml:space="preserve"> </w:t>
      </w:r>
      <w:r>
        <w:t>researchers</w:t>
      </w:r>
      <w:r>
        <w:rPr>
          <w:spacing w:val="13"/>
        </w:rPr>
        <w:t xml:space="preserve"> </w:t>
      </w:r>
      <w:r>
        <w:t>with</w:t>
      </w:r>
      <w:r>
        <w:rPr>
          <w:spacing w:val="14"/>
        </w:rPr>
        <w:t xml:space="preserve"> </w:t>
      </w:r>
      <w:r>
        <w:t>exactly</w:t>
      </w:r>
      <w:r>
        <w:rPr>
          <w:spacing w:val="11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relevant</w:t>
      </w:r>
      <w:r>
        <w:rPr>
          <w:spacing w:val="14"/>
        </w:rPr>
        <w:t xml:space="preserve"> </w:t>
      </w:r>
      <w:r>
        <w:t>public</w:t>
      </w:r>
      <w:r>
        <w:rPr>
          <w:spacing w:val="13"/>
        </w:rPr>
        <w:t xml:space="preserve"> </w:t>
      </w:r>
      <w:r>
        <w:t>data</w:t>
      </w:r>
      <w:r>
        <w:rPr>
          <w:spacing w:val="13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domain</w:t>
      </w:r>
      <w:r>
        <w:rPr>
          <w:spacing w:val="13"/>
        </w:rPr>
        <w:t xml:space="preserve"> </w:t>
      </w:r>
      <w:r>
        <w:t>of</w:t>
      </w:r>
      <w:r>
        <w:rPr>
          <w:spacing w:val="13"/>
        </w:rPr>
        <w:t xml:space="preserve"> </w:t>
      </w:r>
      <w:r>
        <w:t>viral</w:t>
      </w:r>
      <w:r>
        <w:rPr>
          <w:spacing w:val="13"/>
        </w:rPr>
        <w:t xml:space="preserve"> </w:t>
      </w:r>
      <w:r>
        <w:t>discovery.</w:t>
      </w:r>
    </w:p>
    <w:p w:rsidR="00274020" w:rsidRDefault="00722F86" w:rsidP="00722F86">
      <w:pPr>
        <w:pStyle w:val="BodyText"/>
        <w:spacing w:before="4" w:line="252" w:lineRule="auto"/>
        <w:ind w:left="732" w:right="651" w:firstLine="298"/>
        <w:jc w:val="both"/>
      </w:pPr>
      <w:r>
        <w:t>In</w:t>
      </w:r>
      <w:r>
        <w:rPr>
          <w:spacing w:val="12"/>
        </w:rPr>
        <w:t xml:space="preserve"> </w:t>
      </w:r>
      <w:r>
        <w:t>this</w:t>
      </w:r>
      <w:r>
        <w:rPr>
          <w:spacing w:val="15"/>
        </w:rPr>
        <w:t xml:space="preserve"> </w:t>
      </w:r>
      <w:r>
        <w:t>light,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revised</w:t>
      </w:r>
      <w:r>
        <w:rPr>
          <w:spacing w:val="14"/>
        </w:rPr>
        <w:t xml:space="preserve"> </w:t>
      </w:r>
      <w:r>
        <w:t>manuscript</w:t>
      </w:r>
      <w:r>
        <w:rPr>
          <w:spacing w:val="17"/>
        </w:rPr>
        <w:t xml:space="preserve"> </w:t>
      </w:r>
      <w:r>
        <w:t>we</w:t>
      </w:r>
      <w:r>
        <w:rPr>
          <w:spacing w:val="14"/>
        </w:rPr>
        <w:t xml:space="preserve"> </w:t>
      </w:r>
      <w:r>
        <w:t>opted</w:t>
      </w:r>
      <w:r>
        <w:rPr>
          <w:spacing w:val="13"/>
        </w:rPr>
        <w:t xml:space="preserve"> </w:t>
      </w:r>
      <w:r>
        <w:t>against</w:t>
      </w:r>
      <w:r>
        <w:rPr>
          <w:spacing w:val="15"/>
        </w:rPr>
        <w:t xml:space="preserve"> </w:t>
      </w:r>
      <w:r>
        <w:t>trying</w:t>
      </w:r>
      <w:r>
        <w:rPr>
          <w:spacing w:val="13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what</w:t>
      </w:r>
      <w:r>
        <w:rPr>
          <w:spacing w:val="15"/>
        </w:rPr>
        <w:t xml:space="preserve"> </w:t>
      </w:r>
      <w:r>
        <w:t>others</w:t>
      </w:r>
      <w:r>
        <w:rPr>
          <w:spacing w:val="15"/>
        </w:rPr>
        <w:t xml:space="preserve"> </w:t>
      </w:r>
      <w:r>
        <w:t>can</w:t>
      </w:r>
      <w:r>
        <w:rPr>
          <w:spacing w:val="14"/>
        </w:rPr>
        <w:t xml:space="preserve"> </w:t>
      </w:r>
      <w:r>
        <w:t>most</w:t>
      </w:r>
      <w:r>
        <w:rPr>
          <w:spacing w:val="12"/>
        </w:rPr>
        <w:t xml:space="preserve"> </w:t>
      </w:r>
      <w:r>
        <w:t>likely</w:t>
      </w:r>
      <w:r>
        <w:rPr>
          <w:spacing w:val="16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t>better</w:t>
      </w:r>
      <w:r>
        <w:rPr>
          <w:spacing w:val="-46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describing</w:t>
      </w:r>
      <w:r>
        <w:rPr>
          <w:spacing w:val="-7"/>
        </w:rPr>
        <w:t xml:space="preserve"> </w:t>
      </w:r>
      <w:r>
        <w:t>viruses</w:t>
      </w:r>
      <w:r>
        <w:rPr>
          <w:spacing w:val="-5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family,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instead</w:t>
      </w:r>
      <w:r>
        <w:rPr>
          <w:spacing w:val="-7"/>
        </w:rPr>
        <w:t xml:space="preserve"> </w:t>
      </w:r>
      <w:r>
        <w:t>vastly</w:t>
      </w:r>
      <w:r>
        <w:rPr>
          <w:spacing w:val="-6"/>
        </w:rPr>
        <w:t xml:space="preserve"> </w:t>
      </w:r>
      <w:r>
        <w:t>expanded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improved</w:t>
      </w:r>
      <w:r>
        <w:rPr>
          <w:spacing w:val="-5"/>
        </w:rPr>
        <w:t xml:space="preserve"> </w:t>
      </w:r>
      <w:r>
        <w:t>what</w:t>
      </w:r>
      <w:r>
        <w:rPr>
          <w:spacing w:val="-5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capable</w:t>
      </w:r>
      <w:r>
        <w:rPr>
          <w:spacing w:val="-6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doing</w:t>
      </w:r>
      <w:r>
        <w:rPr>
          <w:spacing w:val="-7"/>
        </w:rPr>
        <w:t xml:space="preserve"> </w:t>
      </w:r>
      <w:r>
        <w:t>well,</w:t>
      </w:r>
      <w:r>
        <w:rPr>
          <w:spacing w:val="-9"/>
        </w:rPr>
        <w:t xml:space="preserve"> </w:t>
      </w:r>
      <w:r>
        <w:t>i.e.</w:t>
      </w:r>
      <w:r>
        <w:rPr>
          <w:spacing w:val="1"/>
        </w:rPr>
        <w:t xml:space="preserve"> </w:t>
      </w:r>
      <w:r>
        <w:t>illuminating</w:t>
      </w:r>
      <w:r>
        <w:rPr>
          <w:spacing w:val="15"/>
        </w:rPr>
        <w:t xml:space="preserve"> </w:t>
      </w:r>
      <w:r>
        <w:t>where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novel/known</w:t>
      </w:r>
      <w:r>
        <w:rPr>
          <w:spacing w:val="16"/>
        </w:rPr>
        <w:t xml:space="preserve"> </w:t>
      </w:r>
      <w:r>
        <w:t>viruses</w:t>
      </w:r>
      <w:r>
        <w:rPr>
          <w:spacing w:val="14"/>
        </w:rPr>
        <w:t xml:space="preserve"> </w:t>
      </w:r>
      <w:r>
        <w:t>are</w:t>
      </w:r>
      <w:r>
        <w:rPr>
          <w:spacing w:val="17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SRA.</w:t>
      </w:r>
    </w:p>
    <w:p w:rsidR="00274020" w:rsidRDefault="0064514D">
      <w:pPr>
        <w:pStyle w:val="BodyText"/>
        <w:spacing w:before="9"/>
        <w:rPr>
          <w:sz w:val="12"/>
        </w:rPr>
      </w:pPr>
      <w:r>
        <w:pict>
          <v:group id="docshapegroup57" o:spid="_x0000_s1235" style="position:absolute;margin-left:78.1pt;margin-top:8.5pt;width:460.75pt;height:47.85pt;z-index:-15722496;mso-wrap-distance-left:0;mso-wrap-distance-right:0;mso-position-horizontal-relative:page" coordorigin="1562,170" coordsize="9215,957">
            <v:rect id="docshape58" o:spid="_x0000_s1238" style="position:absolute;left:1562;top:169;width:30;height:957" fillcolor="#dfd6ba" stroked="f"/>
            <v:rect id="docshape59" o:spid="_x0000_s1237" style="position:absolute;left:1592;top:169;width:9185;height:956" fillcolor="#f8f4e9" stroked="f"/>
            <v:shape id="docshape60" o:spid="_x0000_s1236" type="#_x0000_t202" style="position:absolute;left:1592;top:169;width:9185;height:956" filled="f" stroked="f">
              <v:textbox inset="0,0,0,0">
                <w:txbxContent>
                  <w:p w:rsidR="00722F86" w:rsidRDefault="00722F86">
                    <w:pPr>
                      <w:spacing w:before="146" w:line="252" w:lineRule="auto"/>
                      <w:ind w:left="138" w:right="194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2) Serratus is mainly useful for detecting the presence of known viruses in a sequencing library. This contrasts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 xml:space="preserve">with tools like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VirSorter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 xml:space="preserve"> and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VirFinder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 xml:space="preserve"> that perform de novo identification of viruses from an assembled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metagenome/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metatranscriptome</w:t>
                    </w:r>
                    <w:proofErr w:type="spellEnd"/>
                    <w:r>
                      <w:rPr>
                        <w:rFonts w:asci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can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identify</w:t>
                    </w:r>
                    <w:r>
                      <w:rPr>
                        <w:rFonts w:asci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truly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novel</w:t>
                    </w:r>
                    <w:r>
                      <w:rPr>
                        <w:rFonts w:asci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viruses.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rPr>
          <w:sz w:val="22"/>
        </w:rPr>
      </w:pPr>
    </w:p>
    <w:p w:rsidR="00274020" w:rsidRDefault="00274020">
      <w:pPr>
        <w:pStyle w:val="BodyText"/>
        <w:spacing w:before="6"/>
        <w:rPr>
          <w:sz w:val="22"/>
        </w:rPr>
      </w:pPr>
    </w:p>
    <w:p w:rsidR="00274020" w:rsidRDefault="00722F86">
      <w:pPr>
        <w:pStyle w:val="BodyText"/>
        <w:spacing w:before="1" w:line="249" w:lineRule="auto"/>
        <w:ind w:left="732" w:right="644" w:firstLine="297"/>
        <w:jc w:val="right"/>
      </w:pPr>
      <w:r>
        <w:t>Tools</w:t>
      </w:r>
      <w:r>
        <w:rPr>
          <w:spacing w:val="8"/>
        </w:rPr>
        <w:t xml:space="preserve"> </w:t>
      </w:r>
      <w:r>
        <w:t>such</w:t>
      </w:r>
      <w:r>
        <w:rPr>
          <w:spacing w:val="7"/>
        </w:rPr>
        <w:t xml:space="preserve"> </w:t>
      </w:r>
      <w:r>
        <w:t>as</w:t>
      </w:r>
      <w:r>
        <w:rPr>
          <w:spacing w:val="9"/>
        </w:rPr>
        <w:t xml:space="preserve"> </w:t>
      </w:r>
      <w:proofErr w:type="spellStart"/>
      <w:r>
        <w:t>VirSorter</w:t>
      </w:r>
      <w:proofErr w:type="spellEnd"/>
      <w:r>
        <w:rPr>
          <w:spacing w:val="8"/>
        </w:rPr>
        <w:t xml:space="preserve"> </w:t>
      </w:r>
      <w:r>
        <w:t>and</w:t>
      </w:r>
      <w:r>
        <w:rPr>
          <w:spacing w:val="12"/>
        </w:rPr>
        <w:t xml:space="preserve"> </w:t>
      </w:r>
      <w:proofErr w:type="spellStart"/>
      <w:r>
        <w:t>VirFinder</w:t>
      </w:r>
      <w:proofErr w:type="spellEnd"/>
      <w:r>
        <w:rPr>
          <w:spacing w:val="8"/>
        </w:rPr>
        <w:t xml:space="preserve"> </w:t>
      </w:r>
      <w:r>
        <w:t>require</w:t>
      </w:r>
      <w:r>
        <w:rPr>
          <w:spacing w:val="8"/>
        </w:rPr>
        <w:t xml:space="preserve"> </w:t>
      </w:r>
      <w:r>
        <w:t>assembled</w:t>
      </w:r>
      <w:r>
        <w:rPr>
          <w:spacing w:val="9"/>
        </w:rPr>
        <w:t xml:space="preserve"> </w:t>
      </w:r>
      <w:proofErr w:type="spellStart"/>
      <w:r>
        <w:t>contigs</w:t>
      </w:r>
      <w:proofErr w:type="spellEnd"/>
      <w:r>
        <w:t>,</w:t>
      </w:r>
      <w:r>
        <w:rPr>
          <w:spacing w:val="10"/>
        </w:rPr>
        <w:t xml:space="preserve"> </w:t>
      </w:r>
      <w:r>
        <w:t>which</w:t>
      </w:r>
      <w:r>
        <w:rPr>
          <w:spacing w:val="8"/>
        </w:rPr>
        <w:t xml:space="preserve"> </w:t>
      </w:r>
      <w:r>
        <w:t>today</w:t>
      </w:r>
      <w:r>
        <w:rPr>
          <w:spacing w:val="9"/>
        </w:rPr>
        <w:t xml:space="preserve"> </w:t>
      </w:r>
      <w:r>
        <w:t>are</w:t>
      </w:r>
      <w:r>
        <w:rPr>
          <w:spacing w:val="8"/>
        </w:rPr>
        <w:t xml:space="preserve"> </w:t>
      </w:r>
      <w:r>
        <w:t>publicly</w:t>
      </w:r>
      <w:r>
        <w:rPr>
          <w:spacing w:val="8"/>
        </w:rPr>
        <w:t xml:space="preserve"> </w:t>
      </w:r>
      <w:r>
        <w:t>available</w:t>
      </w:r>
      <w:r>
        <w:rPr>
          <w:spacing w:val="10"/>
        </w:rPr>
        <w:t xml:space="preserve"> </w:t>
      </w:r>
      <w:r>
        <w:t>only</w:t>
      </w:r>
      <w:r>
        <w:rPr>
          <w:spacing w:val="9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fraction</w:t>
      </w:r>
      <w:r>
        <w:rPr>
          <w:spacing w:val="21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SRA</w:t>
      </w:r>
      <w:r>
        <w:rPr>
          <w:spacing w:val="24"/>
        </w:rPr>
        <w:t xml:space="preserve"> </w:t>
      </w:r>
      <w:r>
        <w:t>(the</w:t>
      </w:r>
      <w:r>
        <w:rPr>
          <w:spacing w:val="23"/>
        </w:rPr>
        <w:t xml:space="preserve"> </w:t>
      </w:r>
      <w:r>
        <w:t>Transcriptome</w:t>
      </w:r>
      <w:r>
        <w:rPr>
          <w:spacing w:val="23"/>
        </w:rPr>
        <w:t xml:space="preserve"> </w:t>
      </w:r>
      <w:r>
        <w:t>Shotgun</w:t>
      </w:r>
      <w:r>
        <w:rPr>
          <w:spacing w:val="23"/>
        </w:rPr>
        <w:t xml:space="preserve"> </w:t>
      </w:r>
      <w:r>
        <w:t>Assembly,</w:t>
      </w:r>
      <w:r>
        <w:rPr>
          <w:spacing w:val="20"/>
        </w:rPr>
        <w:t xml:space="preserve"> </w:t>
      </w:r>
      <w:r>
        <w:t>or</w:t>
      </w:r>
      <w:r>
        <w:rPr>
          <w:spacing w:val="23"/>
        </w:rPr>
        <w:t xml:space="preserve"> </w:t>
      </w:r>
      <w:r>
        <w:t>JGI</w:t>
      </w:r>
      <w:r>
        <w:rPr>
          <w:spacing w:val="19"/>
        </w:rPr>
        <w:t xml:space="preserve"> </w:t>
      </w:r>
      <w:r>
        <w:t>assemblies).</w:t>
      </w:r>
      <w:r>
        <w:rPr>
          <w:spacing w:val="24"/>
        </w:rPr>
        <w:t xml:space="preserve"> </w:t>
      </w:r>
      <w:r>
        <w:t>As</w:t>
      </w:r>
      <w:r>
        <w:rPr>
          <w:spacing w:val="22"/>
        </w:rPr>
        <w:t xml:space="preserve"> </w:t>
      </w:r>
      <w:r>
        <w:t>the</w:t>
      </w:r>
      <w:r>
        <w:rPr>
          <w:spacing w:val="21"/>
        </w:rPr>
        <w:t xml:space="preserve"> </w:t>
      </w:r>
      <w:r>
        <w:t>results</w:t>
      </w:r>
      <w:r>
        <w:rPr>
          <w:spacing w:val="22"/>
        </w:rPr>
        <w:t xml:space="preserve"> </w:t>
      </w:r>
      <w:r>
        <w:t>in</w:t>
      </w:r>
      <w:r>
        <w:rPr>
          <w:spacing w:val="23"/>
        </w:rPr>
        <w:t xml:space="preserve"> </w:t>
      </w:r>
      <w:r>
        <w:t>the</w:t>
      </w:r>
      <w:r>
        <w:rPr>
          <w:spacing w:val="23"/>
        </w:rPr>
        <w:t xml:space="preserve"> </w:t>
      </w:r>
      <w:r>
        <w:t>revised</w:t>
      </w:r>
      <w:r>
        <w:rPr>
          <w:spacing w:val="1"/>
        </w:rPr>
        <w:t xml:space="preserve"> </w:t>
      </w:r>
      <w:r>
        <w:t>manuscript</w:t>
      </w:r>
      <w:r>
        <w:rPr>
          <w:spacing w:val="2"/>
        </w:rPr>
        <w:t xml:space="preserve"> </w:t>
      </w:r>
      <w:r>
        <w:t>show,</w:t>
      </w:r>
      <w:r>
        <w:rPr>
          <w:spacing w:val="3"/>
        </w:rPr>
        <w:t xml:space="preserve"> </w:t>
      </w:r>
      <w:r>
        <w:t>Serratus</w:t>
      </w:r>
      <w:r>
        <w:rPr>
          <w:spacing w:val="5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capable</w:t>
      </w:r>
      <w:r>
        <w:rPr>
          <w:spacing w:val="3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detecting</w:t>
      </w:r>
      <w:r>
        <w:rPr>
          <w:spacing w:val="3"/>
        </w:rPr>
        <w:t xml:space="preserve"> </w:t>
      </w:r>
      <w:r>
        <w:t>viruses</w:t>
      </w:r>
      <w:r>
        <w:rPr>
          <w:spacing w:val="2"/>
        </w:rPr>
        <w:t xml:space="preserve"> </w:t>
      </w:r>
      <w:r>
        <w:t>from</w:t>
      </w:r>
      <w:r>
        <w:rPr>
          <w:spacing w:val="3"/>
        </w:rPr>
        <w:t xml:space="preserve"> </w:t>
      </w:r>
      <w:r>
        <w:t>unassembled</w:t>
      </w:r>
      <w:r>
        <w:rPr>
          <w:spacing w:val="2"/>
        </w:rPr>
        <w:t xml:space="preserve"> </w:t>
      </w:r>
      <w:r>
        <w:t>libraries</w:t>
      </w:r>
      <w:r>
        <w:rPr>
          <w:spacing w:val="1"/>
        </w:rPr>
        <w:t xml:space="preserve"> </w:t>
      </w:r>
      <w:r>
        <w:t>at</w:t>
      </w:r>
      <w:r>
        <w:rPr>
          <w:spacing w:val="4"/>
        </w:rPr>
        <w:t xml:space="preserve"> </w:t>
      </w:r>
      <w:proofErr w:type="spellStart"/>
      <w:r>
        <w:t>RdRP</w:t>
      </w:r>
      <w:proofErr w:type="spellEnd"/>
      <w:r>
        <w:rPr>
          <w:spacing w:val="2"/>
        </w:rPr>
        <w:t xml:space="preserve"> </w:t>
      </w:r>
      <w:r>
        <w:t>identities</w:t>
      </w:r>
      <w:r>
        <w:rPr>
          <w:spacing w:val="1"/>
        </w:rPr>
        <w:t xml:space="preserve"> </w:t>
      </w:r>
      <w:r>
        <w:t>ranging</w:t>
      </w:r>
      <w:r>
        <w:rPr>
          <w:spacing w:val="1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t>100%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30%</w:t>
      </w:r>
      <w:r>
        <w:rPr>
          <w:spacing w:val="17"/>
        </w:rPr>
        <w:t xml:space="preserve"> </w:t>
      </w:r>
      <w:r>
        <w:t>compared</w:t>
      </w:r>
      <w:r>
        <w:rPr>
          <w:spacing w:val="16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known</w:t>
      </w:r>
      <w:r>
        <w:rPr>
          <w:spacing w:val="18"/>
        </w:rPr>
        <w:t xml:space="preserve"> </w:t>
      </w:r>
      <w:r>
        <w:t>viruses,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range</w:t>
      </w:r>
      <w:r>
        <w:rPr>
          <w:spacing w:val="15"/>
        </w:rPr>
        <w:t xml:space="preserve"> </w:t>
      </w:r>
      <w:r>
        <w:t>which</w:t>
      </w:r>
      <w:r>
        <w:rPr>
          <w:spacing w:val="16"/>
        </w:rPr>
        <w:t xml:space="preserve"> </w:t>
      </w:r>
      <w:r>
        <w:t>unambiguously</w:t>
      </w:r>
      <w:r>
        <w:rPr>
          <w:spacing w:val="16"/>
        </w:rPr>
        <w:t xml:space="preserve"> </w:t>
      </w:r>
      <w:r>
        <w:t>includes</w:t>
      </w:r>
      <w:r>
        <w:rPr>
          <w:spacing w:val="16"/>
        </w:rPr>
        <w:t xml:space="preserve"> </w:t>
      </w:r>
      <w:r>
        <w:t>novel</w:t>
      </w:r>
      <w:r>
        <w:rPr>
          <w:spacing w:val="16"/>
        </w:rPr>
        <w:t xml:space="preserve"> </w:t>
      </w:r>
      <w:r>
        <w:t>viruses.</w:t>
      </w:r>
      <w:r>
        <w:rPr>
          <w:spacing w:val="19"/>
        </w:rPr>
        <w:t xml:space="preserve"> </w:t>
      </w:r>
      <w:r>
        <w:t>Serratus</w:t>
      </w:r>
      <w:r>
        <w:rPr>
          <w:spacing w:val="-46"/>
        </w:rPr>
        <w:t xml:space="preserve"> </w:t>
      </w:r>
      <w:r>
        <w:rPr>
          <w:spacing w:val="-2"/>
        </w:rPr>
        <w:t>represents</w:t>
      </w:r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new</w:t>
      </w:r>
      <w:r>
        <w:rPr>
          <w:spacing w:val="-7"/>
        </w:rPr>
        <w:t xml:space="preserve"> </w:t>
      </w:r>
      <w:r>
        <w:rPr>
          <w:spacing w:val="-2"/>
        </w:rPr>
        <w:t>category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data-mining</w:t>
      </w:r>
      <w:r>
        <w:rPr>
          <w:spacing w:val="-5"/>
        </w:rPr>
        <w:t xml:space="preserve"> </w:t>
      </w:r>
      <w:r>
        <w:rPr>
          <w:spacing w:val="-1"/>
        </w:rPr>
        <w:t>tool</w:t>
      </w:r>
      <w:r>
        <w:rPr>
          <w:spacing w:val="-8"/>
        </w:rPr>
        <w:t xml:space="preserve"> </w:t>
      </w:r>
      <w:r>
        <w:rPr>
          <w:spacing w:val="-1"/>
        </w:rPr>
        <w:t>which</w:t>
      </w:r>
      <w:r>
        <w:rPr>
          <w:spacing w:val="-7"/>
        </w:rPr>
        <w:t xml:space="preserve"> </w:t>
      </w:r>
      <w:r>
        <w:rPr>
          <w:spacing w:val="-1"/>
        </w:rPr>
        <w:t>can</w:t>
      </w:r>
      <w:r>
        <w:rPr>
          <w:spacing w:val="-7"/>
        </w:rPr>
        <w:t xml:space="preserve"> </w:t>
      </w:r>
      <w:r>
        <w:rPr>
          <w:spacing w:val="-1"/>
        </w:rPr>
        <w:t>perform</w:t>
      </w:r>
      <w:r>
        <w:rPr>
          <w:spacing w:val="-6"/>
        </w:rPr>
        <w:t xml:space="preserve"> </w:t>
      </w:r>
      <w:r>
        <w:rPr>
          <w:spacing w:val="-1"/>
        </w:rPr>
        <w:t>explicit</w:t>
      </w:r>
      <w:r>
        <w:rPr>
          <w:spacing w:val="-7"/>
        </w:rPr>
        <w:t xml:space="preserve"> </w:t>
      </w:r>
      <w:r>
        <w:rPr>
          <w:spacing w:val="-1"/>
        </w:rPr>
        <w:t>alignment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6"/>
        </w:rPr>
        <w:t xml:space="preserve"> </w:t>
      </w:r>
      <w:r>
        <w:rPr>
          <w:spacing w:val="-1"/>
        </w:rPr>
        <w:t>a</w:t>
      </w:r>
      <w:r>
        <w:rPr>
          <w:spacing w:val="-8"/>
        </w:rPr>
        <w:t xml:space="preserve"> </w:t>
      </w:r>
      <w:r>
        <w:rPr>
          <w:spacing w:val="-1"/>
        </w:rPr>
        <w:t>multi-Mb</w:t>
      </w:r>
      <w:r>
        <w:rPr>
          <w:spacing w:val="-7"/>
        </w:rPr>
        <w:t xml:space="preserve"> </w:t>
      </w:r>
      <w:r>
        <w:rPr>
          <w:spacing w:val="-1"/>
        </w:rPr>
        <w:t>query</w:t>
      </w:r>
      <w:r>
        <w:rPr>
          <w:spacing w:val="-6"/>
        </w:rPr>
        <w:t xml:space="preserve"> </w:t>
      </w:r>
      <w:r>
        <w:rPr>
          <w:spacing w:val="-1"/>
        </w:rPr>
        <w:t>set</w:t>
      </w:r>
      <w:r>
        <w:rPr>
          <w:spacing w:val="-7"/>
        </w:rPr>
        <w:t xml:space="preserve"> </w:t>
      </w:r>
      <w:r>
        <w:rPr>
          <w:spacing w:val="-1"/>
        </w:rPr>
        <w:t>against</w:t>
      </w:r>
      <w:r>
        <w:rPr>
          <w:spacing w:val="-46"/>
        </w:rPr>
        <w:t xml:space="preserve"> </w:t>
      </w:r>
      <w:r>
        <w:t>reads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SRA</w:t>
      </w:r>
      <w:r>
        <w:rPr>
          <w:spacing w:val="2"/>
        </w:rPr>
        <w:t xml:space="preserve"> </w:t>
      </w:r>
      <w:r>
        <w:t>at</w:t>
      </w:r>
      <w:r>
        <w:rPr>
          <w:spacing w:val="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cost</w:t>
      </w:r>
      <w:r>
        <w:rPr>
          <w:spacing w:val="3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library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our</w:t>
      </w:r>
      <w:r>
        <w:rPr>
          <w:spacing w:val="4"/>
        </w:rPr>
        <w:t xml:space="preserve"> </w:t>
      </w:r>
      <w:r>
        <w:t>hands, two</w:t>
      </w:r>
      <w:r>
        <w:rPr>
          <w:spacing w:val="5"/>
        </w:rPr>
        <w:t xml:space="preserve"> </w:t>
      </w:r>
      <w:r>
        <w:t>orders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magnitude</w:t>
      </w:r>
      <w:r>
        <w:rPr>
          <w:spacing w:val="2"/>
        </w:rPr>
        <w:t xml:space="preserve"> </w:t>
      </w:r>
      <w:r>
        <w:t>less</w:t>
      </w:r>
      <w:r>
        <w:rPr>
          <w:spacing w:val="2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assembly</w:t>
      </w:r>
      <w:r>
        <w:rPr>
          <w:spacing w:val="2"/>
        </w:rPr>
        <w:t xml:space="preserve"> </w:t>
      </w:r>
      <w:r>
        <w:t>(</w:t>
      </w:r>
      <w:r>
        <w:rPr>
          <w:rFonts w:ascii="Calibri"/>
        </w:rPr>
        <w:t>$</w:t>
      </w:r>
      <w:r>
        <w:t>0.30-</w:t>
      </w:r>
      <w:r>
        <w:rPr>
          <w:rFonts w:ascii="Calibri"/>
        </w:rPr>
        <w:t>$</w:t>
      </w:r>
      <w:r>
        <w:t>0.45</w:t>
      </w:r>
      <w:r>
        <w:rPr>
          <w:spacing w:val="4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assembly).</w:t>
      </w:r>
      <w:r>
        <w:rPr>
          <w:spacing w:val="7"/>
        </w:rPr>
        <w:t xml:space="preserve"> </w:t>
      </w:r>
      <w:r>
        <w:t>Serratus</w:t>
      </w:r>
      <w:r>
        <w:rPr>
          <w:spacing w:val="3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not</w:t>
      </w:r>
      <w:r>
        <w:rPr>
          <w:spacing w:val="6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alternative</w:t>
      </w:r>
      <w:r>
        <w:rPr>
          <w:spacing w:val="3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assembly</w:t>
      </w:r>
      <w:r>
        <w:rPr>
          <w:spacing w:val="6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post-processing</w:t>
      </w:r>
      <w:r>
        <w:rPr>
          <w:spacing w:val="4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tools</w:t>
      </w:r>
      <w:r>
        <w:rPr>
          <w:spacing w:val="4"/>
        </w:rPr>
        <w:t xml:space="preserve"> </w:t>
      </w:r>
      <w:r>
        <w:t>such</w:t>
      </w:r>
      <w:r>
        <w:rPr>
          <w:spacing w:val="2"/>
        </w:rPr>
        <w:t xml:space="preserve"> </w:t>
      </w:r>
      <w:r>
        <w:t>as</w:t>
      </w:r>
      <w:r>
        <w:rPr>
          <w:spacing w:val="4"/>
        </w:rPr>
        <w:t xml:space="preserve"> </w:t>
      </w:r>
      <w:proofErr w:type="spellStart"/>
      <w:r>
        <w:t>VirSorter</w:t>
      </w:r>
      <w:proofErr w:type="spellEnd"/>
      <w:r>
        <w:t>;</w:t>
      </w:r>
      <w:r>
        <w:rPr>
          <w:spacing w:val="4"/>
        </w:rPr>
        <w:t xml:space="preserve"> </w:t>
      </w:r>
      <w:r>
        <w:t>rather,</w:t>
      </w:r>
      <w:r>
        <w:rPr>
          <w:spacing w:val="3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</w:t>
      </w:r>
      <w:r>
        <w:rPr>
          <w:spacing w:val="10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computationally</w:t>
      </w:r>
      <w:r>
        <w:rPr>
          <w:spacing w:val="10"/>
        </w:rPr>
        <w:t xml:space="preserve"> </w:t>
      </w:r>
      <w:r>
        <w:t>efficient</w:t>
      </w:r>
      <w:r>
        <w:rPr>
          <w:spacing w:val="10"/>
        </w:rPr>
        <w:t xml:space="preserve"> </w:t>
      </w:r>
      <w:r>
        <w:t>method</w:t>
      </w:r>
      <w:r>
        <w:rPr>
          <w:spacing w:val="11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identifying</w:t>
      </w:r>
      <w:r>
        <w:rPr>
          <w:spacing w:val="9"/>
        </w:rPr>
        <w:t xml:space="preserve"> </w:t>
      </w:r>
      <w:r>
        <w:t>relevant</w:t>
      </w:r>
      <w:r>
        <w:rPr>
          <w:spacing w:val="10"/>
        </w:rPr>
        <w:t xml:space="preserve"> </w:t>
      </w:r>
      <w:r>
        <w:t>libraries</w:t>
      </w:r>
      <w:r>
        <w:rPr>
          <w:spacing w:val="11"/>
        </w:rPr>
        <w:t xml:space="preserve"> </w:t>
      </w:r>
      <w:r>
        <w:t>for</w:t>
      </w:r>
      <w:r>
        <w:rPr>
          <w:spacing w:val="10"/>
        </w:rPr>
        <w:t xml:space="preserve"> </w:t>
      </w:r>
      <w:r>
        <w:t>assembly</w:t>
      </w:r>
      <w:r>
        <w:rPr>
          <w:spacing w:val="10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further</w:t>
      </w:r>
      <w:r>
        <w:rPr>
          <w:spacing w:val="11"/>
        </w:rPr>
        <w:t xml:space="preserve"> </w:t>
      </w:r>
      <w:r>
        <w:t>analysis.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use-</w:t>
      </w:r>
      <w:r>
        <w:rPr>
          <w:spacing w:val="1"/>
        </w:rPr>
        <w:t xml:space="preserve"> </w:t>
      </w:r>
      <w:r>
        <w:t>case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consider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if</w:t>
      </w:r>
      <w:r>
        <w:rPr>
          <w:spacing w:val="-9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new</w:t>
      </w:r>
      <w:r>
        <w:rPr>
          <w:spacing w:val="-7"/>
        </w:rPr>
        <w:t xml:space="preserve"> </w:t>
      </w:r>
      <w:r>
        <w:t>highly</w:t>
      </w:r>
      <w:r>
        <w:rPr>
          <w:spacing w:val="-7"/>
        </w:rPr>
        <w:t xml:space="preserve"> </w:t>
      </w:r>
      <w:proofErr w:type="spellStart"/>
      <w:r>
        <w:t>diveregent</w:t>
      </w:r>
      <w:proofErr w:type="spellEnd"/>
      <w:r>
        <w:rPr>
          <w:spacing w:val="-6"/>
        </w:rPr>
        <w:t xml:space="preserve"> </w:t>
      </w:r>
      <w:r>
        <w:t>virus</w:t>
      </w:r>
      <w:r>
        <w:rPr>
          <w:spacing w:val="-7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viral</w:t>
      </w:r>
      <w:r>
        <w:rPr>
          <w:spacing w:val="-9"/>
        </w:rPr>
        <w:t xml:space="preserve"> </w:t>
      </w:r>
      <w:r>
        <w:t>family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found</w:t>
      </w:r>
      <w:r>
        <w:rPr>
          <w:spacing w:val="-9"/>
        </w:rPr>
        <w:t xml:space="preserve"> </w:t>
      </w:r>
      <w:r>
        <w:t>(20-30%</w:t>
      </w:r>
      <w:r>
        <w:rPr>
          <w:spacing w:val="-8"/>
        </w:rPr>
        <w:t xml:space="preserve"> </w:t>
      </w:r>
      <w:r>
        <w:t>identity</w:t>
      </w:r>
      <w:r>
        <w:rPr>
          <w:spacing w:val="-7"/>
        </w:rPr>
        <w:t xml:space="preserve"> </w:t>
      </w:r>
      <w:proofErr w:type="spellStart"/>
      <w:r>
        <w:t>RdRP</w:t>
      </w:r>
      <w:proofErr w:type="spellEnd"/>
      <w:r>
        <w:t>),</w:t>
      </w:r>
      <w:r>
        <w:rPr>
          <w:spacing w:val="-8"/>
        </w:rPr>
        <w:t xml:space="preserve"> </w:t>
      </w:r>
      <w:r>
        <w:t>then</w:t>
      </w:r>
      <w:r>
        <w:rPr>
          <w:spacing w:val="-7"/>
        </w:rPr>
        <w:t xml:space="preserve"> </w:t>
      </w:r>
      <w:r>
        <w:t>those</w:t>
      </w:r>
      <w:r>
        <w:rPr>
          <w:spacing w:val="1"/>
        </w:rPr>
        <w:t xml:space="preserve"> </w:t>
      </w:r>
      <w:r>
        <w:rPr>
          <w:w w:val="95"/>
        </w:rPr>
        <w:t>sequences</w:t>
      </w:r>
      <w:r>
        <w:rPr>
          <w:spacing w:val="-13"/>
          <w:w w:val="95"/>
        </w:rPr>
        <w:t xml:space="preserve"> </w:t>
      </w:r>
      <w:r>
        <w:rPr>
          <w:w w:val="95"/>
        </w:rPr>
        <w:t>can</w:t>
      </w:r>
      <w:r>
        <w:rPr>
          <w:spacing w:val="-12"/>
          <w:w w:val="95"/>
        </w:rPr>
        <w:t xml:space="preserve"> </w:t>
      </w:r>
      <w:r>
        <w:rPr>
          <w:w w:val="95"/>
        </w:rPr>
        <w:t>be</w:t>
      </w:r>
      <w:r>
        <w:rPr>
          <w:spacing w:val="-13"/>
          <w:w w:val="95"/>
        </w:rPr>
        <w:t xml:space="preserve"> </w:t>
      </w:r>
      <w:r>
        <w:rPr>
          <w:w w:val="95"/>
        </w:rPr>
        <w:t>queried</w:t>
      </w:r>
      <w:r>
        <w:rPr>
          <w:spacing w:val="-11"/>
          <w:w w:val="95"/>
        </w:rPr>
        <w:t xml:space="preserve"> </w:t>
      </w:r>
      <w:r>
        <w:rPr>
          <w:w w:val="95"/>
        </w:rPr>
        <w:t>against</w:t>
      </w:r>
      <w:r>
        <w:rPr>
          <w:spacing w:val="-13"/>
          <w:w w:val="95"/>
        </w:rPr>
        <w:t xml:space="preserve"> </w:t>
      </w:r>
      <w:r>
        <w:rPr>
          <w:w w:val="95"/>
        </w:rPr>
        <w:t>say</w:t>
      </w:r>
      <w:r>
        <w:rPr>
          <w:spacing w:val="-13"/>
          <w:w w:val="95"/>
        </w:rPr>
        <w:t xml:space="preserve"> </w:t>
      </w:r>
      <w:r>
        <w:rPr>
          <w:w w:val="95"/>
        </w:rPr>
        <w:t>all</w:t>
      </w:r>
      <w:r>
        <w:rPr>
          <w:spacing w:val="-12"/>
          <w:w w:val="95"/>
        </w:rPr>
        <w:t xml:space="preserve"> </w:t>
      </w:r>
      <w:r>
        <w:rPr>
          <w:w w:val="95"/>
        </w:rPr>
        <w:t>(120,000)</w:t>
      </w:r>
      <w:r>
        <w:rPr>
          <w:spacing w:val="-12"/>
          <w:w w:val="95"/>
        </w:rPr>
        <w:t xml:space="preserve"> </w:t>
      </w:r>
      <w:r>
        <w:rPr>
          <w:w w:val="95"/>
        </w:rPr>
        <w:t>non-human/mouse</w:t>
      </w:r>
      <w:r>
        <w:rPr>
          <w:spacing w:val="-13"/>
          <w:w w:val="95"/>
        </w:rPr>
        <w:t xml:space="preserve"> </w:t>
      </w:r>
      <w:r>
        <w:rPr>
          <w:w w:val="95"/>
        </w:rPr>
        <w:t>mammalian</w:t>
      </w:r>
      <w:r>
        <w:rPr>
          <w:spacing w:val="-12"/>
          <w:w w:val="95"/>
        </w:rPr>
        <w:t xml:space="preserve"> </w:t>
      </w:r>
      <w:r>
        <w:rPr>
          <w:w w:val="95"/>
        </w:rPr>
        <w:t>sequencing</w:t>
      </w:r>
      <w:r>
        <w:rPr>
          <w:spacing w:val="-11"/>
          <w:w w:val="95"/>
        </w:rPr>
        <w:t xml:space="preserve"> </w:t>
      </w:r>
      <w:r>
        <w:rPr>
          <w:w w:val="95"/>
        </w:rPr>
        <w:t>libraries</w:t>
      </w:r>
      <w:r>
        <w:rPr>
          <w:spacing w:val="-13"/>
          <w:w w:val="95"/>
        </w:rPr>
        <w:t xml:space="preserve"> </w:t>
      </w:r>
      <w:r>
        <w:rPr>
          <w:w w:val="95"/>
        </w:rPr>
        <w:t>in</w:t>
      </w:r>
      <w:r>
        <w:rPr>
          <w:spacing w:val="-12"/>
          <w:w w:val="95"/>
        </w:rPr>
        <w:t xml:space="preserve"> </w:t>
      </w:r>
      <w:r>
        <w:rPr>
          <w:w w:val="95"/>
        </w:rPr>
        <w:t>an</w:t>
      </w:r>
      <w:r>
        <w:rPr>
          <w:spacing w:val="-12"/>
          <w:w w:val="95"/>
        </w:rPr>
        <w:t xml:space="preserve"> </w:t>
      </w:r>
      <w:r>
        <w:rPr>
          <w:w w:val="95"/>
        </w:rPr>
        <w:t>afternoon.</w:t>
      </w:r>
      <w:r>
        <w:rPr>
          <w:spacing w:val="1"/>
          <w:w w:val="95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also</w:t>
      </w:r>
      <w:r>
        <w:rPr>
          <w:spacing w:val="-9"/>
        </w:rPr>
        <w:t xml:space="preserve"> </w:t>
      </w:r>
      <w:r>
        <w:t>worth</w:t>
      </w:r>
      <w:r>
        <w:rPr>
          <w:spacing w:val="-6"/>
        </w:rPr>
        <w:t xml:space="preserve"> </w:t>
      </w:r>
      <w:r>
        <w:t>noting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discussing</w:t>
      </w:r>
      <w:r>
        <w:rPr>
          <w:spacing w:val="-8"/>
        </w:rPr>
        <w:t xml:space="preserve"> </w:t>
      </w:r>
      <w:r>
        <w:t>local</w:t>
      </w:r>
      <w:r>
        <w:rPr>
          <w:spacing w:val="-7"/>
        </w:rPr>
        <w:t xml:space="preserve"> </w:t>
      </w:r>
      <w:r>
        <w:t>short-read</w:t>
      </w:r>
      <w:r>
        <w:rPr>
          <w:spacing w:val="-4"/>
        </w:rPr>
        <w:t xml:space="preserve"> </w:t>
      </w:r>
      <w:r>
        <w:t>alignments,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these</w:t>
      </w:r>
      <w:r>
        <w:rPr>
          <w:spacing w:val="-5"/>
        </w:rPr>
        <w:t xml:space="preserve"> </w:t>
      </w:r>
      <w:r>
        <w:t>identity</w:t>
      </w:r>
      <w:r>
        <w:rPr>
          <w:spacing w:val="-7"/>
        </w:rPr>
        <w:t xml:space="preserve"> </w:t>
      </w:r>
      <w:r>
        <w:t>ranges</w:t>
      </w:r>
      <w:r>
        <w:rPr>
          <w:spacing w:val="-7"/>
        </w:rPr>
        <w:t xml:space="preserve"> </w:t>
      </w:r>
      <w:r>
        <w:t>correspond</w:t>
      </w: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64514D">
      <w:pPr>
        <w:pStyle w:val="BodyText"/>
        <w:spacing w:before="10"/>
        <w:rPr>
          <w:sz w:val="16"/>
        </w:rPr>
      </w:pPr>
      <w:r>
        <w:pict>
          <v:shape id="docshape61" o:spid="_x0000_s1234" style="position:absolute;margin-left:198.15pt;margin-top:10.8pt;width:3pt;height:.1pt;z-index:-15721984;mso-wrap-distance-left:0;mso-wrap-distance-right:0;mso-position-horizontal-relative:page" coordorigin="3963,216" coordsize="60,0" path="m3963,216r60,e" filled="f" strokeweight=".14042mm">
            <v:path arrowok="t"/>
            <w10:wrap type="topAndBottom" anchorx="page"/>
          </v:shape>
        </w:pict>
      </w:r>
      <w:r>
        <w:pict>
          <v:shape id="docshape62" o:spid="_x0000_s1233" style="position:absolute;margin-left:208pt;margin-top:10.8pt;width:2.95pt;height:.1pt;z-index:-15721472;mso-wrap-distance-left:0;mso-wrap-distance-right:0;mso-position-horizontal-relative:page" coordorigin="4160,216" coordsize="59,0" path="m4160,216r59,e" filled="f" strokeweight=".14042mm">
            <v:path arrowok="t"/>
            <w10:wrap type="topAndBottom" anchorx="page"/>
          </v:shape>
        </w:pict>
      </w:r>
    </w:p>
    <w:p w:rsidR="00274020" w:rsidRDefault="00274020">
      <w:pPr>
        <w:rPr>
          <w:sz w:val="16"/>
        </w:rPr>
        <w:sectPr w:rsidR="00274020">
          <w:pgSz w:w="12240" w:h="15840"/>
          <w:pgMar w:top="1500" w:right="480" w:bottom="0" w:left="400" w:header="720" w:footer="720" w:gutter="0"/>
          <w:cols w:space="720"/>
        </w:sectPr>
      </w:pPr>
    </w:p>
    <w:p w:rsidR="00274020" w:rsidRDefault="00722F86">
      <w:pPr>
        <w:pStyle w:val="BodyText"/>
        <w:spacing w:before="76" w:line="252" w:lineRule="auto"/>
        <w:ind w:left="732" w:right="646"/>
        <w:jc w:val="both"/>
      </w:pPr>
      <w:r>
        <w:lastRenderedPageBreak/>
        <w:t>to the limitations of “seed sequences” and not genome identities. Short stretches of conserved sequences can act</w:t>
      </w:r>
      <w:r>
        <w:rPr>
          <w:spacing w:val="1"/>
        </w:rPr>
        <w:t xml:space="preserve"> </w:t>
      </w:r>
      <w:r>
        <w:t>as an anchor to identify a library containing a diverged virus. This was the case for the alpha-coronavirus Fr4NK</w:t>
      </w:r>
      <w:r>
        <w:rPr>
          <w:spacing w:val="1"/>
        </w:rPr>
        <w:t xml:space="preserve"> </w:t>
      </w:r>
      <w:r>
        <w:rPr>
          <w:spacing w:val="-1"/>
        </w:rPr>
        <w:t>(later</w:t>
      </w:r>
      <w:r>
        <w:rPr>
          <w:spacing w:val="-11"/>
        </w:rPr>
        <w:t xml:space="preserve"> </w:t>
      </w:r>
      <w:r>
        <w:rPr>
          <w:spacing w:val="-1"/>
        </w:rPr>
        <w:t>called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DesRot</w:t>
      </w:r>
      <w:proofErr w:type="spellEnd"/>
      <w:r>
        <w:rPr>
          <w:spacing w:val="-1"/>
        </w:rPr>
        <w:t xml:space="preserve">/Peru/AMA </w:t>
      </w:r>
      <w:r>
        <w:t>L</w:t>
      </w:r>
      <w:r>
        <w:rPr>
          <w:spacing w:val="1"/>
        </w:rPr>
        <w:t xml:space="preserve"> </w:t>
      </w:r>
      <w:r>
        <w:t>F),</w:t>
      </w:r>
      <w:r>
        <w:rPr>
          <w:spacing w:val="-11"/>
        </w:rPr>
        <w:t xml:space="preserve"> </w:t>
      </w:r>
      <w:r>
        <w:t>local</w:t>
      </w:r>
      <w:r>
        <w:rPr>
          <w:spacing w:val="-9"/>
        </w:rPr>
        <w:t xml:space="preserve"> </w:t>
      </w:r>
      <w:r>
        <w:t>nucleotide</w:t>
      </w:r>
      <w:r>
        <w:rPr>
          <w:spacing w:val="-11"/>
        </w:rPr>
        <w:t xml:space="preserve"> </w:t>
      </w:r>
      <w:r>
        <w:t>read</w:t>
      </w:r>
      <w:r>
        <w:rPr>
          <w:spacing w:val="-9"/>
        </w:rPr>
        <w:t xml:space="preserve"> </w:t>
      </w:r>
      <w:r>
        <w:t>identity</w:t>
      </w:r>
      <w:r>
        <w:rPr>
          <w:spacing w:val="-9"/>
        </w:rPr>
        <w:t xml:space="preserve"> </w:t>
      </w:r>
      <w:r>
        <w:t>values</w:t>
      </w:r>
      <w:r>
        <w:rPr>
          <w:spacing w:val="-11"/>
        </w:rPr>
        <w:t xml:space="preserve"> </w:t>
      </w:r>
      <w:r>
        <w:t>between</w:t>
      </w:r>
      <w:r>
        <w:rPr>
          <w:spacing w:val="-10"/>
        </w:rPr>
        <w:t xml:space="preserve"> </w:t>
      </w:r>
      <w:r>
        <w:t>88-94%</w:t>
      </w:r>
      <w:r>
        <w:rPr>
          <w:spacing w:val="-9"/>
        </w:rPr>
        <w:t xml:space="preserve"> </w:t>
      </w:r>
      <w:r>
        <w:t>over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proofErr w:type="spellStart"/>
      <w:r>
        <w:t>RdRP</w:t>
      </w:r>
      <w:proofErr w:type="spellEnd"/>
      <w:r>
        <w:rPr>
          <w:spacing w:val="-9"/>
        </w:rPr>
        <w:t xml:space="preserve"> </w:t>
      </w:r>
      <w:r>
        <w:t>allowed</w:t>
      </w:r>
      <w:r>
        <w:rPr>
          <w:spacing w:val="1"/>
        </w:rPr>
        <w:t xml:space="preserve"> </w:t>
      </w:r>
      <w:r>
        <w:t xml:space="preserve">us to flag the library for </w:t>
      </w:r>
      <w:proofErr w:type="spellStart"/>
      <w:r>
        <w:t>coronaSPAdes</w:t>
      </w:r>
      <w:proofErr w:type="spellEnd"/>
      <w:r>
        <w:t xml:space="preserve"> assembly. BLASTN of the assembled genome returned a match of 70.57%</w:t>
      </w:r>
      <w:r>
        <w:rPr>
          <w:spacing w:val="1"/>
        </w:rPr>
        <w:t xml:space="preserve"> </w:t>
      </w:r>
      <w:r>
        <w:rPr>
          <w:spacing w:val="-1"/>
        </w:rPr>
        <w:t>nucleotide</w:t>
      </w:r>
      <w:r>
        <w:rPr>
          <w:spacing w:val="-11"/>
        </w:rPr>
        <w:t xml:space="preserve"> </w:t>
      </w:r>
      <w:r>
        <w:rPr>
          <w:spacing w:val="-1"/>
        </w:rPr>
        <w:t>identity</w:t>
      </w:r>
      <w:r>
        <w:rPr>
          <w:spacing w:val="-9"/>
        </w:rPr>
        <w:t xml:space="preserve"> </w:t>
      </w:r>
      <w:r>
        <w:rPr>
          <w:spacing w:val="-1"/>
        </w:rPr>
        <w:t>over</w:t>
      </w:r>
      <w:r>
        <w:rPr>
          <w:spacing w:val="-8"/>
        </w:rPr>
        <w:t xml:space="preserve"> </w:t>
      </w:r>
      <w:r>
        <w:t>55%</w:t>
      </w:r>
      <w:r>
        <w:rPr>
          <w:spacing w:val="-8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query</w:t>
      </w:r>
      <w:r>
        <w:rPr>
          <w:spacing w:val="-8"/>
        </w:rPr>
        <w:t xml:space="preserve"> </w:t>
      </w:r>
      <w:r>
        <w:t>sequence</w:t>
      </w:r>
      <w:r>
        <w:rPr>
          <w:spacing w:val="-8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Human</w:t>
      </w:r>
      <w:r>
        <w:rPr>
          <w:spacing w:val="-9"/>
        </w:rPr>
        <w:t xml:space="preserve"> </w:t>
      </w:r>
      <w:r>
        <w:t>Coronavirus</w:t>
      </w:r>
      <w:r>
        <w:rPr>
          <w:spacing w:val="-8"/>
        </w:rPr>
        <w:t xml:space="preserve"> </w:t>
      </w:r>
      <w:r>
        <w:t>NL63</w:t>
      </w:r>
      <w:r>
        <w:rPr>
          <w:spacing w:val="-6"/>
        </w:rPr>
        <w:t xml:space="preserve"> </w:t>
      </w:r>
      <w:r>
        <w:t>(NC</w:t>
      </w:r>
      <w:r>
        <w:rPr>
          <w:spacing w:val="-5"/>
        </w:rPr>
        <w:t xml:space="preserve"> </w:t>
      </w:r>
      <w:r>
        <w:t>005831.2)</w:t>
      </w:r>
      <w:r>
        <w:rPr>
          <w:spacing w:val="-9"/>
        </w:rPr>
        <w:t xml:space="preserve"> </w:t>
      </w:r>
      <w:r>
        <w:t>(Discussed</w:t>
      </w:r>
      <w:r>
        <w:rPr>
          <w:spacing w:val="-6"/>
        </w:rPr>
        <w:t xml:space="preserve"> </w:t>
      </w:r>
      <w:r>
        <w:t>on</w:t>
      </w:r>
      <w:r>
        <w:rPr>
          <w:spacing w:val="-8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wiki:</w:t>
      </w:r>
      <w:r>
        <w:rPr>
          <w:spacing w:val="-2"/>
        </w:rPr>
        <w:t xml:space="preserve"> </w:t>
      </w:r>
      <w:r>
        <w:rPr>
          <w:rFonts w:ascii="Cambria" w:hAnsi="Cambria"/>
        </w:rPr>
        <w:t>https://github.com/ababaian/serratus/wiki/Fr4NK</w:t>
      </w:r>
      <w:r>
        <w:t>).</w:t>
      </w:r>
    </w:p>
    <w:p w:rsidR="00274020" w:rsidRDefault="00722F86">
      <w:pPr>
        <w:pStyle w:val="BodyText"/>
        <w:ind w:left="1033"/>
        <w:jc w:val="both"/>
      </w:pPr>
      <w:r>
        <w:t>We</w:t>
      </w:r>
      <w:r>
        <w:rPr>
          <w:spacing w:val="-1"/>
        </w:rPr>
        <w:t xml:space="preserve"> </w:t>
      </w:r>
      <w:r>
        <w:t>added</w:t>
      </w:r>
      <w:r>
        <w:rPr>
          <w:spacing w:val="1"/>
        </w:rPr>
        <w:t xml:space="preserve"> </w:t>
      </w:r>
      <w:r>
        <w:t>a brief</w:t>
      </w:r>
      <w:r>
        <w:rPr>
          <w:spacing w:val="2"/>
        </w:rPr>
        <w:t xml:space="preserve"> </w:t>
      </w:r>
      <w:r>
        <w:t>paragraph</w:t>
      </w:r>
      <w:r>
        <w:rPr>
          <w:spacing w:val="-1"/>
        </w:rPr>
        <w:t xml:space="preserve"> </w:t>
      </w:r>
      <w:r>
        <w:t>discussing</w:t>
      </w:r>
      <w:r>
        <w:rPr>
          <w:spacing w:val="-1"/>
        </w:rPr>
        <w:t xml:space="preserve"> </w:t>
      </w:r>
      <w:r>
        <w:t>this to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main text:</w:t>
      </w:r>
    </w:p>
    <w:p w:rsidR="00274020" w:rsidRDefault="00274020">
      <w:pPr>
        <w:pStyle w:val="BodyText"/>
        <w:rPr>
          <w:sz w:val="22"/>
        </w:rPr>
      </w:pPr>
    </w:p>
    <w:p w:rsidR="00274020" w:rsidRDefault="00274020">
      <w:pPr>
        <w:pStyle w:val="BodyText"/>
        <w:spacing w:before="5"/>
        <w:rPr>
          <w:sz w:val="22"/>
        </w:rPr>
      </w:pPr>
    </w:p>
    <w:p w:rsidR="00274020" w:rsidRDefault="00722F86">
      <w:pPr>
        <w:pStyle w:val="BodyText"/>
        <w:spacing w:line="252" w:lineRule="auto"/>
        <w:ind w:left="619" w:right="1143"/>
        <w:jc w:val="both"/>
      </w:pPr>
      <w:r>
        <w:rPr>
          <w:w w:val="95"/>
        </w:rPr>
        <w:t>Previous approaches for identifying sequences across the entire SRA rely on pre-computed indexes [1–3] requiring</w:t>
      </w:r>
      <w:r>
        <w:rPr>
          <w:spacing w:val="-43"/>
          <w:w w:val="95"/>
        </w:rPr>
        <w:t xml:space="preserve"> </w:t>
      </w:r>
      <w:r>
        <w:rPr>
          <w:spacing w:val="-1"/>
        </w:rPr>
        <w:t>exact</w:t>
      </w:r>
      <w:r>
        <w:rPr>
          <w:spacing w:val="-6"/>
        </w:rPr>
        <w:t xml:space="preserve"> </w:t>
      </w:r>
      <w:r>
        <w:rPr>
          <w:spacing w:val="-1"/>
        </w:rPr>
        <w:t>substring</w:t>
      </w:r>
      <w:r>
        <w:rPr>
          <w:spacing w:val="-6"/>
        </w:rPr>
        <w:t xml:space="preserve"> </w:t>
      </w:r>
      <w:r>
        <w:rPr>
          <w:spacing w:val="-1"/>
        </w:rPr>
        <w:t>or</w:t>
      </w:r>
      <w:r>
        <w:rPr>
          <w:spacing w:val="-6"/>
        </w:rPr>
        <w:t xml:space="preserve"> </w:t>
      </w:r>
      <w:r>
        <w:rPr>
          <w:spacing w:val="-1"/>
        </w:rPr>
        <w:t>hash-based</w:t>
      </w:r>
      <w:r>
        <w:rPr>
          <w:spacing w:val="-4"/>
        </w:rPr>
        <w:t xml:space="preserve"> </w:t>
      </w:r>
      <w:r>
        <w:rPr>
          <w:spacing w:val="-1"/>
        </w:rPr>
        <w:t>matches</w:t>
      </w:r>
      <w:r>
        <w:rPr>
          <w:spacing w:val="-7"/>
        </w:rPr>
        <w:t xml:space="preserve"> </w:t>
      </w:r>
      <w:r>
        <w:rPr>
          <w:spacing w:val="-1"/>
        </w:rPr>
        <w:t>which</w:t>
      </w:r>
      <w:r>
        <w:rPr>
          <w:spacing w:val="-5"/>
        </w:rPr>
        <w:t xml:space="preserve"> </w:t>
      </w:r>
      <w:r>
        <w:rPr>
          <w:spacing w:val="-1"/>
        </w:rPr>
        <w:t>limit</w:t>
      </w:r>
      <w:r>
        <w:rPr>
          <w:spacing w:val="-6"/>
        </w:rPr>
        <w:t xml:space="preserve"> </w:t>
      </w:r>
      <w:r>
        <w:rPr>
          <w:spacing w:val="-1"/>
        </w:rPr>
        <w:t>sensitivity</w:t>
      </w:r>
      <w:r>
        <w:rPr>
          <w:spacing w:val="-5"/>
        </w:rPr>
        <w:t xml:space="preserve"> </w:t>
      </w:r>
      <w:r>
        <w:rPr>
          <w:spacing w:val="-1"/>
        </w:rPr>
        <w:t>to</w:t>
      </w:r>
      <w:r>
        <w:rPr>
          <w:spacing w:val="-4"/>
        </w:rPr>
        <w:t xml:space="preserve"> </w:t>
      </w:r>
      <w:r>
        <w:rPr>
          <w:spacing w:val="-1"/>
        </w:rPr>
        <w:t>diverged</w:t>
      </w:r>
      <w:r>
        <w:rPr>
          <w:spacing w:val="-6"/>
        </w:rPr>
        <w:t xml:space="preserve"> </w:t>
      </w:r>
      <w:r>
        <w:rPr>
          <w:spacing w:val="-1"/>
        </w:rPr>
        <w:t>sequences</w:t>
      </w:r>
      <w:r>
        <w:rPr>
          <w:spacing w:val="-7"/>
        </w:rPr>
        <w:t xml:space="preserve"> </w:t>
      </w:r>
      <w:r>
        <w:rPr>
          <w:spacing w:val="-1"/>
        </w:rPr>
        <w:t>(Extended</w:t>
      </w:r>
      <w:r>
        <w:rPr>
          <w:spacing w:val="-4"/>
        </w:rPr>
        <w:t xml:space="preserve"> </w:t>
      </w:r>
      <w:r>
        <w:rPr>
          <w:spacing w:val="-1"/>
        </w:rPr>
        <w:t>Figure</w:t>
      </w:r>
      <w:r>
        <w:rPr>
          <w:spacing w:val="-3"/>
        </w:rPr>
        <w:t xml:space="preserve"> </w:t>
      </w:r>
      <w:r>
        <w:rPr>
          <w:spacing w:val="-1"/>
        </w:rPr>
        <w:t>1f).</w:t>
      </w:r>
      <w:r>
        <w:rPr>
          <w:spacing w:val="-4"/>
        </w:rPr>
        <w:t xml:space="preserve"> </w:t>
      </w:r>
      <w:r>
        <w:rPr>
          <w:spacing w:val="-1"/>
        </w:rPr>
        <w:t>Pre-</w:t>
      </w:r>
      <w:r>
        <w:rPr>
          <w:spacing w:val="-46"/>
        </w:rPr>
        <w:t xml:space="preserve"> </w:t>
      </w:r>
      <w:r>
        <w:t>assembled</w:t>
      </w:r>
      <w:r>
        <w:rPr>
          <w:spacing w:val="-5"/>
        </w:rPr>
        <w:t xml:space="preserve"> </w:t>
      </w:r>
      <w:r>
        <w:t>reads</w:t>
      </w:r>
      <w:r>
        <w:rPr>
          <w:spacing w:val="-5"/>
        </w:rPr>
        <w:t xml:space="preserve"> </w:t>
      </w:r>
      <w:r>
        <w:t>(e.g.</w:t>
      </w:r>
      <w:r>
        <w:rPr>
          <w:spacing w:val="-5"/>
        </w:rPr>
        <w:t xml:space="preserve"> </w:t>
      </w:r>
      <w:r>
        <w:t>NCBI</w:t>
      </w:r>
      <w:r>
        <w:rPr>
          <w:spacing w:val="-4"/>
        </w:rPr>
        <w:t xml:space="preserve"> </w:t>
      </w:r>
      <w:r>
        <w:t>Transcriptome</w:t>
      </w:r>
      <w:r>
        <w:rPr>
          <w:spacing w:val="-6"/>
        </w:rPr>
        <w:t xml:space="preserve"> </w:t>
      </w:r>
      <w:r>
        <w:t>Shotgun</w:t>
      </w:r>
      <w:r>
        <w:rPr>
          <w:spacing w:val="-5"/>
        </w:rPr>
        <w:t xml:space="preserve"> </w:t>
      </w:r>
      <w:r>
        <w:t>Assembly</w:t>
      </w:r>
      <w:r>
        <w:rPr>
          <w:spacing w:val="-5"/>
        </w:rPr>
        <w:t xml:space="preserve"> </w:t>
      </w:r>
      <w:r>
        <w:t>database</w:t>
      </w:r>
      <w:r>
        <w:rPr>
          <w:spacing w:val="-6"/>
        </w:rPr>
        <w:t xml:space="preserve"> </w:t>
      </w:r>
      <w:r>
        <w:t>[4])</w:t>
      </w:r>
      <w:r>
        <w:rPr>
          <w:spacing w:val="-5"/>
        </w:rPr>
        <w:t xml:space="preserve"> </w:t>
      </w:r>
      <w:r>
        <w:t>enable</w:t>
      </w:r>
      <w:r>
        <w:rPr>
          <w:spacing w:val="-6"/>
        </w:rPr>
        <w:t xml:space="preserve"> </w:t>
      </w:r>
      <w:r>
        <w:t>efficient</w:t>
      </w:r>
      <w:r>
        <w:rPr>
          <w:spacing w:val="-8"/>
        </w:rPr>
        <w:t xml:space="preserve"> </w:t>
      </w:r>
      <w:r>
        <w:t>alignment-based</w:t>
      </w:r>
      <w:r>
        <w:rPr>
          <w:spacing w:val="1"/>
        </w:rPr>
        <w:t xml:space="preserve"> </w:t>
      </w:r>
      <w:r>
        <w:t xml:space="preserve">searches, [5], but are currently available only for a small fraction of the </w:t>
      </w:r>
      <w:proofErr w:type="spellStart"/>
      <w:r>
        <w:t>SRA.</w:t>
      </w:r>
      <w:r>
        <w:rPr>
          <w:rFonts w:ascii="Cambria" w:hAnsi="Cambria"/>
        </w:rPr>
        <w:t>Serratus</w:t>
      </w:r>
      <w:proofErr w:type="spellEnd"/>
      <w:r>
        <w:rPr>
          <w:rFonts w:ascii="Cambria" w:hAnsi="Cambria"/>
        </w:rPr>
        <w:t xml:space="preserve"> </w:t>
      </w:r>
      <w:r>
        <w:t>aligns a query of up to</w:t>
      </w:r>
      <w:r>
        <w:rPr>
          <w:spacing w:val="1"/>
        </w:rPr>
        <w:t xml:space="preserve"> </w:t>
      </w:r>
      <w:r>
        <w:rPr>
          <w:w w:val="95"/>
        </w:rPr>
        <w:t>hundreds</w:t>
      </w:r>
      <w:r>
        <w:rPr>
          <w:spacing w:val="15"/>
          <w:w w:val="95"/>
        </w:rPr>
        <w:t xml:space="preserve"> </w:t>
      </w:r>
      <w:r>
        <w:rPr>
          <w:w w:val="95"/>
        </w:rPr>
        <w:t>of</w:t>
      </w:r>
      <w:r>
        <w:rPr>
          <w:spacing w:val="21"/>
          <w:w w:val="95"/>
        </w:rPr>
        <w:t xml:space="preserve"> </w:t>
      </w:r>
      <w:r>
        <w:rPr>
          <w:w w:val="95"/>
        </w:rPr>
        <w:t>Mb</w:t>
      </w:r>
      <w:r>
        <w:rPr>
          <w:spacing w:val="17"/>
          <w:w w:val="95"/>
        </w:rPr>
        <w:t xml:space="preserve"> </w:t>
      </w:r>
      <w:r>
        <w:rPr>
          <w:w w:val="95"/>
        </w:rPr>
        <w:t>against</w:t>
      </w:r>
      <w:r>
        <w:rPr>
          <w:spacing w:val="20"/>
          <w:w w:val="95"/>
        </w:rPr>
        <w:t xml:space="preserve"> </w:t>
      </w:r>
      <w:r>
        <w:rPr>
          <w:w w:val="95"/>
        </w:rPr>
        <w:t>unassembled</w:t>
      </w:r>
      <w:r>
        <w:rPr>
          <w:spacing w:val="16"/>
          <w:w w:val="95"/>
        </w:rPr>
        <w:t xml:space="preserve"> </w:t>
      </w:r>
      <w:r>
        <w:rPr>
          <w:w w:val="95"/>
        </w:rPr>
        <w:t>libraries,</w:t>
      </w:r>
      <w:r>
        <w:rPr>
          <w:spacing w:val="17"/>
          <w:w w:val="95"/>
        </w:rPr>
        <w:t xml:space="preserve"> </w:t>
      </w:r>
      <w:r>
        <w:rPr>
          <w:w w:val="95"/>
        </w:rPr>
        <w:t>achieving</w:t>
      </w:r>
      <w:r>
        <w:rPr>
          <w:spacing w:val="17"/>
          <w:w w:val="95"/>
        </w:rPr>
        <w:t xml:space="preserve"> </w:t>
      </w:r>
      <w:r>
        <w:rPr>
          <w:w w:val="95"/>
        </w:rPr>
        <w:t>much</w:t>
      </w:r>
      <w:r>
        <w:rPr>
          <w:spacing w:val="21"/>
          <w:w w:val="95"/>
        </w:rPr>
        <w:t xml:space="preserve"> </w:t>
      </w:r>
      <w:r>
        <w:rPr>
          <w:w w:val="95"/>
        </w:rPr>
        <w:t>greater sensitivity</w:t>
      </w:r>
      <w:r>
        <w:rPr>
          <w:spacing w:val="17"/>
          <w:w w:val="95"/>
        </w:rPr>
        <w:t xml:space="preserve"> </w:t>
      </w:r>
      <w:r>
        <w:rPr>
          <w:w w:val="95"/>
        </w:rPr>
        <w:t>to</w:t>
      </w:r>
      <w:r>
        <w:rPr>
          <w:spacing w:val="19"/>
          <w:w w:val="95"/>
        </w:rPr>
        <w:t xml:space="preserve"> </w:t>
      </w:r>
      <w:r>
        <w:rPr>
          <w:w w:val="95"/>
        </w:rPr>
        <w:t>diverged</w:t>
      </w:r>
      <w:r>
        <w:rPr>
          <w:spacing w:val="20"/>
          <w:w w:val="95"/>
        </w:rPr>
        <w:t xml:space="preserve"> </w:t>
      </w:r>
      <w:r>
        <w:rPr>
          <w:w w:val="95"/>
        </w:rPr>
        <w:t>viruses</w:t>
      </w:r>
      <w:r>
        <w:rPr>
          <w:spacing w:val="17"/>
          <w:w w:val="95"/>
        </w:rPr>
        <w:t xml:space="preserve"> </w:t>
      </w:r>
      <w:r>
        <w:rPr>
          <w:w w:val="95"/>
        </w:rPr>
        <w:t>compared</w:t>
      </w:r>
      <w:r>
        <w:rPr>
          <w:spacing w:val="1"/>
          <w:w w:val="95"/>
        </w:rPr>
        <w:t xml:space="preserve"> </w:t>
      </w:r>
      <w:r>
        <w:t>to substring (k-</w:t>
      </w:r>
      <w:proofErr w:type="spellStart"/>
      <w:r>
        <w:t>mer</w:t>
      </w:r>
      <w:proofErr w:type="spellEnd"/>
      <w:r>
        <w:t>) indexes while using far less computational resources than assembly (Figure 1g, and</w:t>
      </w:r>
      <w:r>
        <w:rPr>
          <w:spacing w:val="1"/>
        </w:rPr>
        <w:t xml:space="preserve"> </w:t>
      </w:r>
      <w:r>
        <w:t>Methods).</w:t>
      </w:r>
    </w:p>
    <w:p w:rsidR="00274020" w:rsidRDefault="0064514D">
      <w:pPr>
        <w:pStyle w:val="BodyText"/>
        <w:spacing w:before="3"/>
        <w:rPr>
          <w:sz w:val="18"/>
        </w:rPr>
      </w:pPr>
      <w:r>
        <w:pict>
          <v:group id="docshapegroup63" o:spid="_x0000_s1229" style="position:absolute;margin-left:78.1pt;margin-top:11.6pt;width:460.75pt;height:71.2pt;z-index:-15720960;mso-wrap-distance-left:0;mso-wrap-distance-right:0;mso-position-horizontal-relative:page" coordorigin="1562,232" coordsize="9215,1424">
            <v:rect id="docshape64" o:spid="_x0000_s1232" style="position:absolute;left:1562;top:231;width:30;height:1424" fillcolor="#dfd6ba" stroked="f"/>
            <v:rect id="docshape65" o:spid="_x0000_s1231" style="position:absolute;left:1592;top:231;width:9185;height:1423" fillcolor="#f8f4e9" stroked="f"/>
            <v:shape id="docshape66" o:spid="_x0000_s1230" type="#_x0000_t202" style="position:absolute;left:1592;top:231;width:9185;height:1423" filled="f" stroked="f">
              <v:textbox inset="0,0,0,0">
                <w:txbxContent>
                  <w:p w:rsidR="00722F86" w:rsidRDefault="00722F86">
                    <w:pPr>
                      <w:spacing w:before="145" w:line="252" w:lineRule="auto"/>
                      <w:ind w:left="138" w:right="192"/>
                      <w:jc w:val="both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3)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What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is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sensitivity/specificity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SRA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libraries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identified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by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Serratus?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For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example,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from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initial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set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52,772 “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CoV</w:t>
                    </w:r>
                    <w:proofErr w:type="spellEnd"/>
                    <w:r>
                      <w:rPr>
                        <w:rFonts w:ascii="Calibri" w:hAnsi="Calibri"/>
                        <w:sz w:val="20"/>
                      </w:rPr>
                      <w:t xml:space="preserve">-like” SRA libraries, only 11,120 yielded a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CoV</w:t>
                    </w:r>
                    <w:proofErr w:type="spellEnd"/>
                    <w:r>
                      <w:rPr>
                        <w:rFonts w:ascii="Calibri" w:hAnsi="Calibri"/>
                        <w:sz w:val="20"/>
                      </w:rPr>
                      <w:t xml:space="preserve"> assembly, and only 4,179 of these had a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RdRp</w:t>
                    </w:r>
                    <w:proofErr w:type="spellEnd"/>
                    <w:r>
                      <w:rPr>
                        <w:rFonts w:ascii="Calibri" w:hAnsi="Calibri"/>
                        <w:sz w:val="20"/>
                      </w:rPr>
                      <w:t>. So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less than 10% of the SRA libraries identified by Serratus ultimately yielded a high-quality genome. We also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don’t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know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how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many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SRA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datasets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with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CoV</w:t>
                    </w:r>
                    <w:proofErr w:type="spellEnd"/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genomes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may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have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been missed</w:t>
                    </w:r>
                    <w:r>
                      <w:rPr>
                        <w:rFonts w:ascii="Calibri" w:hAns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by</w:t>
                    </w:r>
                    <w:r>
                      <w:rPr>
                        <w:rFonts w:ascii="Calibri" w:hAns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Serratus.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rPr>
          <w:sz w:val="22"/>
        </w:rPr>
      </w:pPr>
    </w:p>
    <w:p w:rsidR="00274020" w:rsidRDefault="00274020">
      <w:pPr>
        <w:pStyle w:val="BodyText"/>
        <w:spacing w:before="6"/>
        <w:rPr>
          <w:sz w:val="22"/>
        </w:rPr>
      </w:pPr>
    </w:p>
    <w:p w:rsidR="00274020" w:rsidRDefault="00722F86">
      <w:pPr>
        <w:pStyle w:val="BodyText"/>
        <w:spacing w:before="1" w:line="252" w:lineRule="auto"/>
        <w:ind w:left="732" w:right="643" w:firstLine="297"/>
        <w:jc w:val="both"/>
      </w:pPr>
      <w:r>
        <w:t>If</w:t>
      </w:r>
      <w:r>
        <w:rPr>
          <w:spacing w:val="-8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start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given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particular</w:t>
      </w:r>
      <w:r>
        <w:rPr>
          <w:spacing w:val="-8"/>
        </w:rPr>
        <w:t xml:space="preserve"> </w:t>
      </w:r>
      <w:r>
        <w:t>sequencing</w:t>
      </w:r>
      <w:r>
        <w:rPr>
          <w:spacing w:val="-8"/>
        </w:rPr>
        <w:t xml:space="preserve"> </w:t>
      </w:r>
      <w:r>
        <w:t>library</w:t>
      </w:r>
      <w:r>
        <w:rPr>
          <w:spacing w:val="-8"/>
        </w:rPr>
        <w:t xml:space="preserve"> </w:t>
      </w:r>
      <w:r>
        <w:t>matches</w:t>
      </w:r>
      <w:r>
        <w:rPr>
          <w:spacing w:val="-8"/>
        </w:rPr>
        <w:t xml:space="preserve"> </w:t>
      </w:r>
      <w:r>
        <w:t>our</w:t>
      </w:r>
      <w:r>
        <w:rPr>
          <w:spacing w:val="-8"/>
        </w:rPr>
        <w:t xml:space="preserve"> </w:t>
      </w:r>
      <w:r>
        <w:t>SRA</w:t>
      </w:r>
      <w:r>
        <w:rPr>
          <w:spacing w:val="-8"/>
        </w:rPr>
        <w:t xml:space="preserve"> </w:t>
      </w:r>
      <w:r>
        <w:t>query</w:t>
      </w:r>
      <w:r>
        <w:rPr>
          <w:spacing w:val="-8"/>
        </w:rPr>
        <w:t xml:space="preserve"> </w:t>
      </w:r>
      <w:r>
        <w:t>terms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complete</w:t>
      </w:r>
      <w:r>
        <w:rPr>
          <w:spacing w:val="-10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unknown</w:t>
      </w:r>
      <w:r>
        <w:rPr>
          <w:spacing w:val="-9"/>
        </w:rPr>
        <w:t xml:space="preserve"> </w:t>
      </w:r>
      <w:proofErr w:type="spellStart"/>
      <w:r>
        <w:t>CoV</w:t>
      </w:r>
      <w:proofErr w:type="spellEnd"/>
      <w:r>
        <w:rPr>
          <w:spacing w:val="-7"/>
        </w:rPr>
        <w:t xml:space="preserve"> </w:t>
      </w:r>
      <w:r>
        <w:t>genome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present</w:t>
      </w:r>
      <w:r>
        <w:rPr>
          <w:spacing w:val="-7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library,</w:t>
      </w:r>
      <w:r>
        <w:rPr>
          <w:spacing w:val="-9"/>
        </w:rPr>
        <w:t xml:space="preserve"> </w:t>
      </w:r>
      <w:r>
        <w:t>then</w:t>
      </w:r>
      <w:r>
        <w:rPr>
          <w:spacing w:val="-8"/>
        </w:rPr>
        <w:t xml:space="preserve"> </w:t>
      </w:r>
      <w:r>
        <w:t>reads</w:t>
      </w:r>
      <w:r>
        <w:rPr>
          <w:spacing w:val="-8"/>
        </w:rPr>
        <w:t xml:space="preserve"> </w:t>
      </w:r>
      <w:r>
        <w:t>spanning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proofErr w:type="spellStart"/>
      <w:r>
        <w:t>RdRP</w:t>
      </w:r>
      <w:proofErr w:type="spellEnd"/>
      <w:r>
        <w:rPr>
          <w:spacing w:val="-7"/>
        </w:rPr>
        <w:t xml:space="preserve"> </w:t>
      </w:r>
      <w:r>
        <w:t>sequence</w:t>
      </w:r>
      <w:r>
        <w:rPr>
          <w:spacing w:val="-9"/>
        </w:rPr>
        <w:t xml:space="preserve"> </w:t>
      </w:r>
      <w:r>
        <w:t>must</w:t>
      </w:r>
      <w:r>
        <w:rPr>
          <w:spacing w:val="-8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present.</w:t>
      </w:r>
      <w:r>
        <w:rPr>
          <w:spacing w:val="-9"/>
        </w:rPr>
        <w:t xml:space="preserve"> </w:t>
      </w:r>
      <w:r>
        <w:t>Let</w:t>
      </w:r>
      <w:r>
        <w:rPr>
          <w:spacing w:val="-7"/>
        </w:rPr>
        <w:t xml:space="preserve"> </w:t>
      </w:r>
      <w:r>
        <w:t>that</w:t>
      </w:r>
      <w:r>
        <w:rPr>
          <w:spacing w:val="1"/>
        </w:rPr>
        <w:t xml:space="preserve"> </w:t>
      </w:r>
      <w:proofErr w:type="spellStart"/>
      <w:r>
        <w:t>CoV</w:t>
      </w:r>
      <w:proofErr w:type="spellEnd"/>
      <w:r>
        <w:rPr>
          <w:spacing w:val="-4"/>
        </w:rPr>
        <w:t xml:space="preserve"> </w:t>
      </w:r>
      <w:r>
        <w:t>share</w:t>
      </w:r>
      <w:r>
        <w:rPr>
          <w:spacing w:val="-4"/>
        </w:rPr>
        <w:t xml:space="preserve"> </w:t>
      </w:r>
      <w:r>
        <w:t xml:space="preserve">60% </w:t>
      </w:r>
      <w:proofErr w:type="spellStart"/>
      <w:r>
        <w:t>RdRP</w:t>
      </w:r>
      <w:proofErr w:type="spellEnd"/>
      <w:r>
        <w:rPr>
          <w:spacing w:val="-3"/>
        </w:rPr>
        <w:t xml:space="preserve"> </w:t>
      </w:r>
      <w:r>
        <w:t>identity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closest</w:t>
      </w:r>
      <w:r>
        <w:rPr>
          <w:spacing w:val="-2"/>
        </w:rPr>
        <w:t xml:space="preserve"> </w:t>
      </w:r>
      <w:r>
        <w:t>reference</w:t>
      </w:r>
      <w:r>
        <w:rPr>
          <w:spacing w:val="-4"/>
        </w:rPr>
        <w:t xml:space="preserve"> </w:t>
      </w:r>
      <w:proofErr w:type="spellStart"/>
      <w:r>
        <w:t>RdRP</w:t>
      </w:r>
      <w:proofErr w:type="spellEnd"/>
      <w:r>
        <w:t>,</w:t>
      </w:r>
      <w:r>
        <w:rPr>
          <w:spacing w:val="-4"/>
        </w:rPr>
        <w:t xml:space="preserve"> </w:t>
      </w:r>
      <w:r>
        <w:t>using</w:t>
      </w:r>
      <w:r>
        <w:rPr>
          <w:spacing w:val="-2"/>
        </w:rPr>
        <w:t xml:space="preserve"> </w:t>
      </w:r>
      <w:r>
        <w:t>DIAMOND,</w:t>
      </w:r>
      <w:r>
        <w:rPr>
          <w:spacing w:val="-2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would</w:t>
      </w:r>
      <w:r>
        <w:rPr>
          <w:spacing w:val="-3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able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detect</w:t>
      </w:r>
      <w:r>
        <w:rPr>
          <w:spacing w:val="-3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RdRP</w:t>
      </w:r>
      <w:proofErr w:type="spellEnd"/>
      <w:r>
        <w:rPr>
          <w:spacing w:val="-1"/>
        </w:rPr>
        <w:t>-mapping</w:t>
      </w:r>
      <w:r>
        <w:rPr>
          <w:spacing w:val="-11"/>
        </w:rPr>
        <w:t xml:space="preserve"> </w:t>
      </w:r>
      <w:r>
        <w:rPr>
          <w:spacing w:val="-1"/>
        </w:rPr>
        <w:t>reads.</w:t>
      </w:r>
      <w:r>
        <w:rPr>
          <w:spacing w:val="8"/>
        </w:rPr>
        <w:t xml:space="preserve"> </w:t>
      </w:r>
      <w:proofErr w:type="gramStart"/>
      <w:r>
        <w:rPr>
          <w:spacing w:val="-1"/>
        </w:rPr>
        <w:t>Therefore</w:t>
      </w:r>
      <w:proofErr w:type="gramEnd"/>
      <w:r>
        <w:rPr>
          <w:spacing w:val="-8"/>
        </w:rPr>
        <w:t xml:space="preserve"> </w:t>
      </w:r>
      <w:r>
        <w:rPr>
          <w:spacing w:val="-1"/>
        </w:rPr>
        <w:t>if</w:t>
      </w:r>
      <w:r>
        <w:rPr>
          <w:spacing w:val="-10"/>
        </w:rPr>
        <w:t xml:space="preserve"> </w:t>
      </w:r>
      <w:r>
        <w:rPr>
          <w:spacing w:val="-1"/>
        </w:rPr>
        <w:t>a</w:t>
      </w:r>
      <w:r>
        <w:rPr>
          <w:spacing w:val="-6"/>
        </w:rPr>
        <w:t xml:space="preserve"> </w:t>
      </w:r>
      <w:r>
        <w:rPr>
          <w:spacing w:val="-1"/>
        </w:rPr>
        <w:t>high</w:t>
      </w:r>
      <w:r>
        <w:rPr>
          <w:spacing w:val="-9"/>
        </w:rPr>
        <w:t xml:space="preserve"> </w:t>
      </w:r>
      <w:r>
        <w:rPr>
          <w:spacing w:val="-1"/>
        </w:rPr>
        <w:t>(5x)</w:t>
      </w:r>
      <w:r>
        <w:rPr>
          <w:spacing w:val="-11"/>
        </w:rPr>
        <w:t xml:space="preserve"> </w:t>
      </w:r>
      <w:r>
        <w:rPr>
          <w:spacing w:val="-1"/>
        </w:rPr>
        <w:t>coverage</w:t>
      </w:r>
      <w:r>
        <w:rPr>
          <w:spacing w:val="-8"/>
        </w:rPr>
        <w:t xml:space="preserve"> </w:t>
      </w:r>
      <w:proofErr w:type="spellStart"/>
      <w:r>
        <w:t>CoV</w:t>
      </w:r>
      <w:proofErr w:type="spellEnd"/>
      <w:r>
        <w:rPr>
          <w:spacing w:val="-11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local-</w:t>
      </w:r>
      <w:proofErr w:type="spellStart"/>
      <w:r>
        <w:t>RdRP</w:t>
      </w:r>
      <w:proofErr w:type="spellEnd"/>
      <w:r>
        <w:rPr>
          <w:spacing w:val="-6"/>
        </w:rPr>
        <w:t xml:space="preserve"> </w:t>
      </w:r>
      <w:r>
        <w:t>identity,</w:t>
      </w:r>
      <w:r>
        <w:rPr>
          <w:spacing w:val="-9"/>
        </w:rPr>
        <w:t xml:space="preserve"> </w:t>
      </w:r>
      <w:r>
        <w:t>exists</w:t>
      </w:r>
      <w:r>
        <w:rPr>
          <w:spacing w:val="-10"/>
        </w:rPr>
        <w:t xml:space="preserve"> </w:t>
      </w:r>
      <w:r>
        <w:t>we would</w:t>
      </w:r>
      <w:r>
        <w:rPr>
          <w:spacing w:val="-12"/>
        </w:rPr>
        <w:t xml:space="preserve"> </w:t>
      </w:r>
      <w:r>
        <w:t>expect</w:t>
      </w:r>
      <w:r>
        <w:rPr>
          <w:spacing w:val="1"/>
        </w:rPr>
        <w:t xml:space="preserve"> </w:t>
      </w:r>
      <w:r>
        <w:t xml:space="preserve">about 30/60 reads (400 amino acids in </w:t>
      </w:r>
      <w:proofErr w:type="spellStart"/>
      <w:r>
        <w:t>RdRP</w:t>
      </w:r>
      <w:proofErr w:type="spellEnd"/>
      <w:r>
        <w:t xml:space="preserve">, 100 </w:t>
      </w:r>
      <w:proofErr w:type="spellStart"/>
      <w:r>
        <w:t>bp</w:t>
      </w:r>
      <w:proofErr w:type="spellEnd"/>
      <w:r>
        <w:t xml:space="preserve"> reads) to be recovered, which is sufficient for a library to be</w:t>
      </w:r>
      <w:r>
        <w:rPr>
          <w:spacing w:val="-46"/>
        </w:rPr>
        <w:t xml:space="preserve"> </w:t>
      </w:r>
      <w:r>
        <w:rPr>
          <w:w w:val="95"/>
        </w:rPr>
        <w:t xml:space="preserve">deemed </w:t>
      </w:r>
      <w:proofErr w:type="spellStart"/>
      <w:r>
        <w:rPr>
          <w:w w:val="95"/>
        </w:rPr>
        <w:t>CoV</w:t>
      </w:r>
      <w:proofErr w:type="spellEnd"/>
      <w:r>
        <w:rPr>
          <w:w w:val="95"/>
        </w:rPr>
        <w:t>+. We were able to successfully search 5,686,715/5,780,800 (98.37%) of our search space (remaining runs</w:t>
      </w:r>
      <w:r>
        <w:rPr>
          <w:spacing w:val="1"/>
          <w:w w:val="95"/>
        </w:rPr>
        <w:t xml:space="preserve"> </w:t>
      </w:r>
      <w:r>
        <w:t>failed to download after at least two attempts). So we can estimate that these results represent at worst 98% of</w:t>
      </w:r>
      <w:r>
        <w:rPr>
          <w:spacing w:val="1"/>
        </w:rPr>
        <w:t xml:space="preserve"> </w:t>
      </w:r>
      <w:r>
        <w:t>available</w:t>
      </w:r>
      <w:r>
        <w:rPr>
          <w:spacing w:val="17"/>
        </w:rPr>
        <w:t xml:space="preserve"> </w:t>
      </w:r>
      <w:proofErr w:type="spellStart"/>
      <w:r>
        <w:t>CoV</w:t>
      </w:r>
      <w:proofErr w:type="spellEnd"/>
      <w:r>
        <w:t>.</w:t>
      </w:r>
    </w:p>
    <w:p w:rsidR="00274020" w:rsidRDefault="00722F86">
      <w:pPr>
        <w:pStyle w:val="BodyText"/>
        <w:spacing w:before="4" w:line="252" w:lineRule="auto"/>
        <w:ind w:left="732" w:right="646" w:firstLine="297"/>
        <w:jc w:val="both"/>
      </w:pPr>
      <w:r>
        <w:rPr>
          <w:w w:val="95"/>
        </w:rPr>
        <w:t xml:space="preserve">The initial goal of Serratus was to ensure every possible </w:t>
      </w:r>
      <w:proofErr w:type="spellStart"/>
      <w:r>
        <w:rPr>
          <w:w w:val="95"/>
        </w:rPr>
        <w:t>CoV</w:t>
      </w:r>
      <w:proofErr w:type="spellEnd"/>
      <w:r>
        <w:rPr>
          <w:w w:val="95"/>
        </w:rPr>
        <w:t xml:space="preserve"> genome sequence is made available and the libraries</w:t>
      </w:r>
      <w:r>
        <w:rPr>
          <w:spacing w:val="1"/>
          <w:w w:val="95"/>
        </w:rPr>
        <w:t xml:space="preserve"> </w:t>
      </w:r>
      <w:r>
        <w:t xml:space="preserve">containing </w:t>
      </w:r>
      <w:proofErr w:type="spellStart"/>
      <w:r>
        <w:t>CoV</w:t>
      </w:r>
      <w:proofErr w:type="spellEnd"/>
      <w:r>
        <w:t xml:space="preserve"> are identified. With this in mind, we opted for a hyper-aggressive assembly strategy knowing the</w:t>
      </w:r>
      <w:r>
        <w:rPr>
          <w:spacing w:val="1"/>
        </w:rPr>
        <w:t xml:space="preserve"> </w:t>
      </w:r>
      <w:r>
        <w:rPr>
          <w:spacing w:val="-1"/>
        </w:rPr>
        <w:t>majority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libraries</w:t>
      </w:r>
      <w:r>
        <w:rPr>
          <w:spacing w:val="-7"/>
        </w:rPr>
        <w:t xml:space="preserve"> </w:t>
      </w:r>
      <w:r>
        <w:rPr>
          <w:spacing w:val="-1"/>
        </w:rPr>
        <w:t>would</w:t>
      </w:r>
      <w:r>
        <w:rPr>
          <w:spacing w:val="-12"/>
        </w:rPr>
        <w:t xml:space="preserve"> </w:t>
      </w:r>
      <w:r>
        <w:rPr>
          <w:spacing w:val="-1"/>
        </w:rPr>
        <w:t>fail</w:t>
      </w:r>
      <w:r>
        <w:rPr>
          <w:spacing w:val="-10"/>
        </w:rPr>
        <w:t xml:space="preserve"> </w:t>
      </w:r>
      <w:r>
        <w:rPr>
          <w:spacing w:val="-1"/>
        </w:rPr>
        <w:t>at</w:t>
      </w:r>
      <w:r>
        <w:rPr>
          <w:spacing w:val="-9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assembly</w:t>
      </w:r>
      <w:r>
        <w:rPr>
          <w:spacing w:val="-10"/>
        </w:rPr>
        <w:t xml:space="preserve"> </w:t>
      </w:r>
      <w:r>
        <w:rPr>
          <w:spacing w:val="-1"/>
        </w:rPr>
        <w:t>stage.</w:t>
      </w:r>
      <w:r>
        <w:rPr>
          <w:spacing w:val="11"/>
        </w:rPr>
        <w:t xml:space="preserve"> </w:t>
      </w:r>
      <w:r>
        <w:t>Specifically,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assembly</w:t>
      </w:r>
      <w:r>
        <w:rPr>
          <w:spacing w:val="-9"/>
        </w:rPr>
        <w:t xml:space="preserve"> </w:t>
      </w:r>
      <w:r>
        <w:t>inclusion</w:t>
      </w:r>
      <w:r>
        <w:rPr>
          <w:spacing w:val="-10"/>
        </w:rPr>
        <w:t xml:space="preserve"> </w:t>
      </w:r>
      <w:r>
        <w:t>criteria</w:t>
      </w:r>
      <w:r>
        <w:rPr>
          <w:spacing w:val="-7"/>
        </w:rPr>
        <w:t xml:space="preserve"> </w:t>
      </w:r>
      <w:proofErr w:type="gramStart"/>
      <w:r>
        <w:t>was</w:t>
      </w:r>
      <w:proofErr w:type="gramEnd"/>
      <w:r>
        <w:rPr>
          <w:spacing w:val="-12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least</w:t>
      </w:r>
      <w:r>
        <w:rPr>
          <w:spacing w:val="-12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 xml:space="preserve">reads aligned to the </w:t>
      </w:r>
      <w:proofErr w:type="spellStart"/>
      <w:r>
        <w:t>CoV</w:t>
      </w:r>
      <w:proofErr w:type="spellEnd"/>
      <w:r>
        <w:t xml:space="preserve"> pan-genome, or in the case of STAT libraries, 2 </w:t>
      </w:r>
      <w:proofErr w:type="spellStart"/>
      <w:r>
        <w:t>kmer</w:t>
      </w:r>
      <w:proofErr w:type="spellEnd"/>
      <w:r>
        <w:t xml:space="preserve"> matching reads. It is unreasonable</w:t>
      </w:r>
      <w:r>
        <w:rPr>
          <w:spacing w:val="-46"/>
        </w:rPr>
        <w:t xml:space="preserve"> </w:t>
      </w:r>
      <w:r>
        <w:t xml:space="preserve">to expect a successful </w:t>
      </w:r>
      <w:proofErr w:type="spellStart"/>
      <w:r>
        <w:t>CoV</w:t>
      </w:r>
      <w:proofErr w:type="spellEnd"/>
      <w:r>
        <w:t xml:space="preserve"> assembly when a library contains as few as 10 genome-aligned </w:t>
      </w:r>
      <w:proofErr w:type="spellStart"/>
      <w:r>
        <w:t>CoV</w:t>
      </w:r>
      <w:proofErr w:type="spellEnd"/>
      <w:r>
        <w:t xml:space="preserve"> reads, but this</w:t>
      </w:r>
      <w:r>
        <w:rPr>
          <w:spacing w:val="1"/>
        </w:rPr>
        <w:t xml:space="preserve"> </w:t>
      </w:r>
      <w:r>
        <w:rPr>
          <w:spacing w:val="-1"/>
        </w:rPr>
        <w:t>allowed</w:t>
      </w:r>
      <w:r>
        <w:rPr>
          <w:spacing w:val="-12"/>
        </w:rPr>
        <w:t xml:space="preserve"> </w:t>
      </w:r>
      <w:r>
        <w:rPr>
          <w:spacing w:val="-1"/>
        </w:rPr>
        <w:t>us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empirically</w:t>
      </w:r>
      <w:r>
        <w:rPr>
          <w:spacing w:val="-10"/>
        </w:rPr>
        <w:t xml:space="preserve"> </w:t>
      </w:r>
      <w:r>
        <w:rPr>
          <w:spacing w:val="-1"/>
        </w:rPr>
        <w:t>measure</w:t>
      </w:r>
      <w:r>
        <w:rPr>
          <w:spacing w:val="-11"/>
        </w:rPr>
        <w:t xml:space="preserve"> </w:t>
      </w:r>
      <w:r>
        <w:rPr>
          <w:spacing w:val="-1"/>
        </w:rPr>
        <w:t>and</w:t>
      </w:r>
      <w:r>
        <w:rPr>
          <w:spacing w:val="-7"/>
        </w:rPr>
        <w:t xml:space="preserve"> </w:t>
      </w:r>
      <w:r>
        <w:rPr>
          <w:spacing w:val="-1"/>
        </w:rPr>
        <w:t>update</w:t>
      </w:r>
      <w:r>
        <w:rPr>
          <w:spacing w:val="-10"/>
        </w:rPr>
        <w:t xml:space="preserve"> </w:t>
      </w:r>
      <w:r>
        <w:rPr>
          <w:spacing w:val="-1"/>
        </w:rPr>
        <w:t>our</w:t>
      </w:r>
      <w:r>
        <w:rPr>
          <w:spacing w:val="-10"/>
        </w:rPr>
        <w:t xml:space="preserve"> </w:t>
      </w:r>
      <w:r>
        <w:rPr>
          <w:spacing w:val="-1"/>
        </w:rPr>
        <w:t>score</w:t>
      </w:r>
      <w:r>
        <w:rPr>
          <w:spacing w:val="-8"/>
        </w:rPr>
        <w:t xml:space="preserve"> </w:t>
      </w:r>
      <w:r>
        <w:rPr>
          <w:spacing w:val="-1"/>
        </w:rPr>
        <w:t>function</w:t>
      </w:r>
      <w:r>
        <w:rPr>
          <w:spacing w:val="-10"/>
        </w:rPr>
        <w:t xml:space="preserve"> </w:t>
      </w:r>
      <w:r>
        <w:rPr>
          <w:spacing w:val="-1"/>
        </w:rPr>
        <w:t>such</w:t>
      </w:r>
      <w:r>
        <w:rPr>
          <w:spacing w:val="-11"/>
        </w:rPr>
        <w:t xml:space="preserve"> </w:t>
      </w:r>
      <w:r>
        <w:t>that</w:t>
      </w:r>
      <w:r>
        <w:rPr>
          <w:spacing w:val="-9"/>
        </w:rPr>
        <w:t xml:space="preserve"> </w:t>
      </w:r>
      <w:r>
        <w:t>it</w:t>
      </w:r>
      <w:r>
        <w:rPr>
          <w:spacing w:val="-7"/>
        </w:rPr>
        <w:t xml:space="preserve"> </w:t>
      </w:r>
      <w:r>
        <w:t>better</w:t>
      </w:r>
      <w:r>
        <w:rPr>
          <w:spacing w:val="-10"/>
        </w:rPr>
        <w:t xml:space="preserve"> </w:t>
      </w:r>
      <w:r>
        <w:t>predicts</w:t>
      </w:r>
      <w:r>
        <w:rPr>
          <w:spacing w:val="-10"/>
        </w:rPr>
        <w:t xml:space="preserve"> </w:t>
      </w:r>
      <w:r>
        <w:t>assembly</w:t>
      </w:r>
      <w:r>
        <w:rPr>
          <w:spacing w:val="-10"/>
        </w:rPr>
        <w:t xml:space="preserve"> </w:t>
      </w:r>
      <w:r>
        <w:t>outcome</w:t>
      </w:r>
      <w:r>
        <w:rPr>
          <w:spacing w:val="-8"/>
        </w:rPr>
        <w:t xml:space="preserve"> </w:t>
      </w:r>
      <w:r>
        <w:t>(see</w:t>
      </w:r>
      <w:r>
        <w:rPr>
          <w:spacing w:val="1"/>
        </w:rPr>
        <w:t xml:space="preserve"> </w:t>
      </w:r>
      <w:r>
        <w:t>Extended</w:t>
      </w:r>
      <w:r>
        <w:rPr>
          <w:spacing w:val="16"/>
        </w:rPr>
        <w:t xml:space="preserve"> </w:t>
      </w:r>
      <w:r>
        <w:t>Figure</w:t>
      </w:r>
      <w:r>
        <w:rPr>
          <w:spacing w:val="18"/>
        </w:rPr>
        <w:t xml:space="preserve"> </w:t>
      </w:r>
      <w:r>
        <w:t>3C).</w:t>
      </w:r>
    </w:p>
    <w:p w:rsidR="00274020" w:rsidRDefault="00722F86">
      <w:pPr>
        <w:pStyle w:val="BodyText"/>
        <w:spacing w:before="5" w:line="252" w:lineRule="auto"/>
        <w:ind w:left="731" w:right="643" w:firstLine="299"/>
        <w:jc w:val="both"/>
      </w:pPr>
      <w:r>
        <w:t>Related</w:t>
      </w:r>
      <w:r>
        <w:rPr>
          <w:spacing w:val="20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this</w:t>
      </w:r>
      <w:r>
        <w:rPr>
          <w:spacing w:val="23"/>
        </w:rPr>
        <w:t xml:space="preserve"> </w:t>
      </w:r>
      <w:r>
        <w:t>(but</w:t>
      </w:r>
      <w:r>
        <w:rPr>
          <w:spacing w:val="22"/>
        </w:rPr>
        <w:t xml:space="preserve"> </w:t>
      </w:r>
      <w:r>
        <w:t>not</w:t>
      </w:r>
      <w:r>
        <w:rPr>
          <w:spacing w:val="21"/>
        </w:rPr>
        <w:t xml:space="preserve"> </w:t>
      </w:r>
      <w:r>
        <w:t>discussed</w:t>
      </w:r>
      <w:r>
        <w:rPr>
          <w:spacing w:val="20"/>
        </w:rPr>
        <w:t xml:space="preserve"> </w:t>
      </w:r>
      <w:r>
        <w:t>due</w:t>
      </w:r>
      <w:r>
        <w:rPr>
          <w:spacing w:val="21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space</w:t>
      </w:r>
      <w:r>
        <w:rPr>
          <w:spacing w:val="21"/>
        </w:rPr>
        <w:t xml:space="preserve"> </w:t>
      </w:r>
      <w:r>
        <w:t>limitations),</w:t>
      </w:r>
      <w:r>
        <w:rPr>
          <w:spacing w:val="24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that</w:t>
      </w:r>
      <w:r>
        <w:rPr>
          <w:spacing w:val="22"/>
        </w:rPr>
        <w:t xml:space="preserve"> </w:t>
      </w:r>
      <w:r>
        <w:t>recovering</w:t>
      </w:r>
      <w:r>
        <w:rPr>
          <w:spacing w:val="22"/>
        </w:rPr>
        <w:t xml:space="preserve"> </w:t>
      </w:r>
      <w:r>
        <w:t>high-quality</w:t>
      </w:r>
      <w:r>
        <w:rPr>
          <w:spacing w:val="22"/>
        </w:rPr>
        <w:t xml:space="preserve"> </w:t>
      </w:r>
      <w:r>
        <w:t>genomes</w:t>
      </w:r>
      <w:r>
        <w:rPr>
          <w:spacing w:val="21"/>
        </w:rPr>
        <w:t xml:space="preserve"> </w:t>
      </w:r>
      <w:r>
        <w:t>is</w:t>
      </w:r>
      <w:r>
        <w:rPr>
          <w:spacing w:val="22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 xml:space="preserve">the only use-case of Serratus. It is possible to identify highly informative sub-assembly </w:t>
      </w:r>
      <w:proofErr w:type="gramStart"/>
      <w:r>
        <w:t>sequences,</w:t>
      </w:r>
      <w:proofErr w:type="gramEnd"/>
      <w:r>
        <w:t xml:space="preserve"> we bring your</w:t>
      </w:r>
      <w:r>
        <w:rPr>
          <w:spacing w:val="1"/>
        </w:rPr>
        <w:t xml:space="preserve"> </w:t>
      </w:r>
      <w:r>
        <w:t>attention</w:t>
      </w:r>
      <w:r>
        <w:rPr>
          <w:spacing w:val="19"/>
        </w:rPr>
        <w:t xml:space="preserve"> </w:t>
      </w:r>
      <w:r>
        <w:t>to</w:t>
      </w:r>
      <w:r>
        <w:rPr>
          <w:spacing w:val="22"/>
        </w:rPr>
        <w:t xml:space="preserve"> </w:t>
      </w:r>
      <w:r>
        <w:t>one</w:t>
      </w:r>
      <w:r>
        <w:rPr>
          <w:spacing w:val="20"/>
        </w:rPr>
        <w:t xml:space="preserve"> </w:t>
      </w:r>
      <w:r>
        <w:t>example</w:t>
      </w:r>
      <w:r>
        <w:rPr>
          <w:spacing w:val="20"/>
        </w:rPr>
        <w:t xml:space="preserve"> </w:t>
      </w:r>
      <w:r>
        <w:t>in</w:t>
      </w:r>
      <w:r>
        <w:rPr>
          <w:spacing w:val="20"/>
        </w:rPr>
        <w:t xml:space="preserve"> </w:t>
      </w:r>
      <w:r>
        <w:t>which</w:t>
      </w:r>
      <w:r>
        <w:rPr>
          <w:spacing w:val="22"/>
        </w:rPr>
        <w:t xml:space="preserve"> </w:t>
      </w:r>
      <w:r>
        <w:t>we</w:t>
      </w:r>
      <w:r>
        <w:rPr>
          <w:spacing w:val="20"/>
        </w:rPr>
        <w:t xml:space="preserve"> </w:t>
      </w:r>
      <w:r>
        <w:t>identify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Fruit</w:t>
      </w:r>
      <w:r>
        <w:rPr>
          <w:spacing w:val="22"/>
        </w:rPr>
        <w:t xml:space="preserve"> </w:t>
      </w:r>
      <w:r>
        <w:t>Bat</w:t>
      </w:r>
      <w:r>
        <w:rPr>
          <w:spacing w:val="21"/>
        </w:rPr>
        <w:t xml:space="preserve"> </w:t>
      </w:r>
      <w:r>
        <w:t>Coronavirus</w:t>
      </w:r>
      <w:r>
        <w:rPr>
          <w:spacing w:val="20"/>
        </w:rPr>
        <w:t xml:space="preserve"> </w:t>
      </w:r>
      <w:r>
        <w:t>from</w:t>
      </w:r>
      <w:r>
        <w:rPr>
          <w:spacing w:val="20"/>
        </w:rPr>
        <w:t xml:space="preserve"> </w:t>
      </w:r>
      <w:r>
        <w:t>the</w:t>
      </w:r>
      <w:r>
        <w:rPr>
          <w:spacing w:val="22"/>
        </w:rPr>
        <w:t xml:space="preserve"> </w:t>
      </w:r>
      <w:r>
        <w:t>gut</w:t>
      </w:r>
      <w:r>
        <w:rPr>
          <w:spacing w:val="21"/>
        </w:rPr>
        <w:t xml:space="preserve"> </w:t>
      </w:r>
      <w:proofErr w:type="spellStart"/>
      <w:r>
        <w:t>virome</w:t>
      </w:r>
      <w:proofErr w:type="spellEnd"/>
      <w:r>
        <w:rPr>
          <w:spacing w:val="20"/>
        </w:rPr>
        <w:t xml:space="preserve"> </w:t>
      </w:r>
      <w:r>
        <w:t>of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human</w:t>
      </w:r>
      <w:r>
        <w:rPr>
          <w:spacing w:val="20"/>
        </w:rPr>
        <w:t xml:space="preserve"> </w:t>
      </w:r>
      <w:r>
        <w:t>living</w:t>
      </w:r>
      <w:r>
        <w:rPr>
          <w:spacing w:val="1"/>
        </w:rPr>
        <w:t xml:space="preserve"> </w:t>
      </w:r>
      <w:r>
        <w:t xml:space="preserve">in </w:t>
      </w:r>
      <w:proofErr w:type="spellStart"/>
      <w:r>
        <w:t>Camaroon</w:t>
      </w:r>
      <w:proofErr w:type="spellEnd"/>
      <w:r>
        <w:t xml:space="preserve"> (</w:t>
      </w:r>
      <w:r>
        <w:rPr>
          <w:rFonts w:ascii="Cambria"/>
        </w:rPr>
        <w:t>https://github.com/ababaian/serratus/wiki/camaroon-gut</w:t>
      </w:r>
      <w:r>
        <w:t>). This is a clear example of the spill over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virus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human,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full</w:t>
      </w:r>
      <w:r>
        <w:rPr>
          <w:spacing w:val="1"/>
        </w:rPr>
        <w:t xml:space="preserve"> </w:t>
      </w:r>
      <w:r>
        <w:t>collection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rare</w:t>
      </w:r>
      <w:r>
        <w:rPr>
          <w:spacing w:val="1"/>
        </w:rPr>
        <w:t xml:space="preserve"> </w:t>
      </w:r>
      <w:r>
        <w:t>viruses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spill over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worth</w:t>
      </w:r>
      <w:r>
        <w:rPr>
          <w:spacing w:val="1"/>
        </w:rPr>
        <w:t xml:space="preserve"> </w:t>
      </w:r>
      <w:r>
        <w:t>studying</w:t>
      </w:r>
      <w:r>
        <w:rPr>
          <w:spacing w:val="1"/>
        </w:rPr>
        <w:t xml:space="preserve"> </w:t>
      </w:r>
      <w:r>
        <w:rPr>
          <w:w w:val="95"/>
        </w:rPr>
        <w:t>systematically</w:t>
      </w:r>
      <w:r>
        <w:rPr>
          <w:spacing w:val="-6"/>
          <w:w w:val="95"/>
        </w:rPr>
        <w:t xml:space="preserve"> </w:t>
      </w:r>
      <w:r>
        <w:rPr>
          <w:w w:val="95"/>
        </w:rPr>
        <w:t>in</w:t>
      </w:r>
      <w:r>
        <w:rPr>
          <w:spacing w:val="-6"/>
          <w:w w:val="95"/>
        </w:rPr>
        <w:t xml:space="preserve"> </w:t>
      </w:r>
      <w:r>
        <w:rPr>
          <w:w w:val="95"/>
        </w:rPr>
        <w:t>follow-up</w:t>
      </w:r>
      <w:r>
        <w:rPr>
          <w:spacing w:val="-7"/>
          <w:w w:val="95"/>
        </w:rPr>
        <w:t xml:space="preserve"> </w:t>
      </w:r>
      <w:r>
        <w:rPr>
          <w:w w:val="95"/>
        </w:rPr>
        <w:t>work.</w:t>
      </w:r>
      <w:r>
        <w:rPr>
          <w:spacing w:val="-6"/>
          <w:w w:val="95"/>
        </w:rPr>
        <w:t xml:space="preserve"> </w:t>
      </w:r>
      <w:r>
        <w:rPr>
          <w:w w:val="95"/>
        </w:rPr>
        <w:t>We</w:t>
      </w:r>
      <w:r>
        <w:rPr>
          <w:spacing w:val="-7"/>
          <w:w w:val="95"/>
        </w:rPr>
        <w:t xml:space="preserve"> </w:t>
      </w:r>
      <w:r>
        <w:rPr>
          <w:w w:val="95"/>
        </w:rPr>
        <w:t>are</w:t>
      </w:r>
      <w:r>
        <w:rPr>
          <w:spacing w:val="-9"/>
          <w:w w:val="95"/>
        </w:rPr>
        <w:t xml:space="preserve"> </w:t>
      </w:r>
      <w:r>
        <w:rPr>
          <w:w w:val="95"/>
        </w:rPr>
        <w:t>developing</w:t>
      </w:r>
      <w:r>
        <w:rPr>
          <w:spacing w:val="-4"/>
          <w:w w:val="95"/>
        </w:rPr>
        <w:t xml:space="preserve"> </w:t>
      </w:r>
      <w:r>
        <w:rPr>
          <w:w w:val="95"/>
        </w:rPr>
        <w:t>improved</w:t>
      </w:r>
      <w:r>
        <w:rPr>
          <w:spacing w:val="-7"/>
          <w:w w:val="95"/>
        </w:rPr>
        <w:t xml:space="preserve"> </w:t>
      </w:r>
      <w:r>
        <w:rPr>
          <w:w w:val="95"/>
        </w:rPr>
        <w:t>methods</w:t>
      </w:r>
      <w:r>
        <w:rPr>
          <w:spacing w:val="-7"/>
          <w:w w:val="95"/>
        </w:rPr>
        <w:t xml:space="preserve"> </w:t>
      </w:r>
      <w:r>
        <w:rPr>
          <w:w w:val="95"/>
        </w:rPr>
        <w:t>for</w:t>
      </w:r>
      <w:r>
        <w:rPr>
          <w:spacing w:val="-5"/>
          <w:w w:val="95"/>
        </w:rPr>
        <w:t xml:space="preserve"> </w:t>
      </w:r>
      <w:r>
        <w:rPr>
          <w:w w:val="95"/>
        </w:rPr>
        <w:t>classifying</w:t>
      </w:r>
      <w:r>
        <w:rPr>
          <w:spacing w:val="-6"/>
          <w:w w:val="95"/>
        </w:rPr>
        <w:t xml:space="preserve"> </w:t>
      </w:r>
      <w:r>
        <w:rPr>
          <w:w w:val="95"/>
        </w:rPr>
        <w:t>such</w:t>
      </w:r>
      <w:r>
        <w:rPr>
          <w:spacing w:val="-6"/>
          <w:w w:val="95"/>
        </w:rPr>
        <w:t xml:space="preserve"> </w:t>
      </w:r>
      <w:r>
        <w:rPr>
          <w:w w:val="95"/>
        </w:rPr>
        <w:t>sub-assembly</w:t>
      </w:r>
      <w:r>
        <w:rPr>
          <w:spacing w:val="-6"/>
          <w:w w:val="95"/>
        </w:rPr>
        <w:t xml:space="preserve"> </w:t>
      </w:r>
      <w:r>
        <w:rPr>
          <w:w w:val="95"/>
        </w:rPr>
        <w:t>libraries</w:t>
      </w:r>
      <w:r>
        <w:rPr>
          <w:spacing w:val="-6"/>
          <w:w w:val="95"/>
        </w:rPr>
        <w:t xml:space="preserve"> </w:t>
      </w:r>
      <w:r>
        <w:rPr>
          <w:w w:val="95"/>
        </w:rPr>
        <w:t>from</w:t>
      </w:r>
      <w:r>
        <w:rPr>
          <w:spacing w:val="1"/>
          <w:w w:val="95"/>
        </w:rPr>
        <w:t xml:space="preserve"> </w:t>
      </w:r>
      <w:r>
        <w:rPr>
          <w:w w:val="95"/>
        </w:rPr>
        <w:t>background to achieve this. While we did not find such sub-assembly cases for SARS-CoV-2 prior to December 2019, in</w:t>
      </w:r>
      <w:r>
        <w:rPr>
          <w:spacing w:val="-43"/>
          <w:w w:val="95"/>
        </w:rPr>
        <w:t xml:space="preserve"> </w:t>
      </w:r>
      <w:r>
        <w:t>future</w:t>
      </w:r>
      <w:r>
        <w:rPr>
          <w:spacing w:val="1"/>
        </w:rPr>
        <w:t xml:space="preserve"> </w:t>
      </w:r>
      <w:r>
        <w:t>viral</w:t>
      </w:r>
      <w:r>
        <w:rPr>
          <w:spacing w:val="1"/>
        </w:rPr>
        <w:t xml:space="preserve"> </w:t>
      </w:r>
      <w:r>
        <w:t>emergence</w:t>
      </w:r>
      <w:r>
        <w:rPr>
          <w:spacing w:val="1"/>
        </w:rPr>
        <w:t xml:space="preserve"> </w:t>
      </w:r>
      <w:r>
        <w:t>events</w:t>
      </w:r>
      <w:r>
        <w:rPr>
          <w:spacing w:val="1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rare</w:t>
      </w:r>
      <w:r>
        <w:rPr>
          <w:spacing w:val="1"/>
        </w:rPr>
        <w:t xml:space="preserve"> </w:t>
      </w:r>
      <w:r>
        <w:t>sequences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critical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immediate</w:t>
      </w:r>
      <w:r>
        <w:rPr>
          <w:spacing w:val="1"/>
        </w:rPr>
        <w:t xml:space="preserve"> </w:t>
      </w:r>
      <w:r>
        <w:t>information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understanding</w:t>
      </w:r>
      <w:r>
        <w:rPr>
          <w:spacing w:val="14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origins</w:t>
      </w:r>
      <w:r>
        <w:rPr>
          <w:spacing w:val="15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biology</w:t>
      </w:r>
      <w:r>
        <w:rPr>
          <w:spacing w:val="1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pathogen.</w:t>
      </w:r>
    </w:p>
    <w:p w:rsidR="00274020" w:rsidRDefault="0064514D">
      <w:pPr>
        <w:pStyle w:val="BodyText"/>
        <w:spacing w:before="1"/>
        <w:rPr>
          <w:sz w:val="15"/>
        </w:rPr>
      </w:pPr>
      <w:r>
        <w:pict>
          <v:group id="docshapegroup67" o:spid="_x0000_s1225" style="position:absolute;margin-left:78.1pt;margin-top:9.8pt;width:460.75pt;height:35.35pt;z-index:-15720448;mso-wrap-distance-left:0;mso-wrap-distance-right:0;mso-position-horizontal-relative:page" coordorigin="1562,196" coordsize="9215,707">
            <v:rect id="docshape68" o:spid="_x0000_s1228" style="position:absolute;left:1562;top:195;width:30;height:707" fillcolor="#dfd6ba" stroked="f"/>
            <v:rect id="docshape69" o:spid="_x0000_s1227" style="position:absolute;left:1592;top:195;width:9185;height:706" fillcolor="#f8f4e9" stroked="f"/>
            <v:shape id="docshape70" o:spid="_x0000_s1226" type="#_x0000_t202" style="position:absolute;left:1592;top:195;width:9185;height:706" filled="f" stroked="f">
              <v:textbox inset="0,0,0,0">
                <w:txbxContent>
                  <w:p w:rsidR="00722F86" w:rsidRDefault="00722F86">
                    <w:pPr>
                      <w:spacing w:before="145" w:line="252" w:lineRule="auto"/>
                      <w:ind w:left="138" w:right="174" w:hanging="1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4)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Can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Serratus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accurately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predict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which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SRA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libraries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will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yield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high-quality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assembly?</w:t>
                    </w:r>
                    <w:r>
                      <w:rPr>
                        <w:rFonts w:asci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This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would save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users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lot</w:t>
                    </w:r>
                    <w:r>
                      <w:rPr>
                        <w:rFonts w:asci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time</w:t>
                    </w:r>
                    <w:r>
                      <w:rPr>
                        <w:rFonts w:asci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potentially.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722F86">
      <w:pPr>
        <w:pStyle w:val="BodyText"/>
        <w:spacing w:before="189" w:line="252" w:lineRule="auto"/>
        <w:ind w:left="732" w:right="647" w:firstLine="297"/>
        <w:jc w:val="both"/>
      </w:pPr>
      <w:r>
        <w:t>Yes. The summary score function incorporates input sequence coverage, identity, and total read counts. The</w:t>
      </w:r>
      <w:r>
        <w:rPr>
          <w:spacing w:val="1"/>
        </w:rPr>
        <w:t xml:space="preserve"> </w:t>
      </w:r>
      <w:r>
        <w:t>summary score correlates well with the probability of successful assembly (Supplementary Figure 3C). This is</w:t>
      </w:r>
      <w:r>
        <w:rPr>
          <w:spacing w:val="1"/>
        </w:rPr>
        <w:t xml:space="preserve"> </w:t>
      </w:r>
      <w:r>
        <w:rPr>
          <w:w w:val="95"/>
        </w:rPr>
        <w:t xml:space="preserve">further shown with the prioritised huge phage assembly (252 novel viruses on </w:t>
      </w:r>
      <w:proofErr w:type="spellStart"/>
      <w:r>
        <w:rPr>
          <w:w w:val="95"/>
        </w:rPr>
        <w:t>contigs</w:t>
      </w:r>
      <w:proofErr w:type="spellEnd"/>
      <w:r>
        <w:rPr>
          <w:w w:val="95"/>
        </w:rPr>
        <w:t xml:space="preserve"> longer than 140 </w:t>
      </w:r>
      <w:proofErr w:type="spellStart"/>
      <w:r>
        <w:rPr>
          <w:w w:val="95"/>
        </w:rPr>
        <w:t>kbp</w:t>
      </w:r>
      <w:proofErr w:type="spellEnd"/>
      <w:r>
        <w:rPr>
          <w:w w:val="95"/>
        </w:rPr>
        <w:t>, from 287</w:t>
      </w:r>
      <w:r>
        <w:rPr>
          <w:spacing w:val="1"/>
          <w:w w:val="95"/>
        </w:rPr>
        <w:t xml:space="preserve"> </w:t>
      </w:r>
      <w:r>
        <w:t>libraries).</w:t>
      </w:r>
    </w:p>
    <w:p w:rsidR="00274020" w:rsidRDefault="00274020">
      <w:pPr>
        <w:spacing w:line="252" w:lineRule="auto"/>
        <w:jc w:val="both"/>
        <w:sectPr w:rsidR="00274020">
          <w:pgSz w:w="12240" w:h="15840"/>
          <w:pgMar w:top="1140" w:right="480" w:bottom="280" w:left="400" w:header="720" w:footer="720" w:gutter="0"/>
          <w:cols w:space="720"/>
        </w:sectPr>
      </w:pPr>
    </w:p>
    <w:p w:rsidR="00274020" w:rsidRDefault="0064514D">
      <w:pPr>
        <w:pStyle w:val="BodyText"/>
        <w:ind w:left="1162"/>
      </w:pPr>
      <w:r>
        <w:pict>
          <v:group id="docshapegroup71" o:spid="_x0000_s1221" style="width:460.75pt;height:47.85pt;mso-position-horizontal-relative:char;mso-position-vertical-relative:line" coordsize="9215,957">
            <v:rect id="docshape72" o:spid="_x0000_s1224" style="position:absolute;width:30;height:957" fillcolor="#dfd6ba" stroked="f"/>
            <v:rect id="docshape73" o:spid="_x0000_s1223" style="position:absolute;left:30;width:9185;height:957" fillcolor="#f8f4e9" stroked="f"/>
            <v:shape id="docshape74" o:spid="_x0000_s1222" type="#_x0000_t202" style="position:absolute;left:30;width:9185;height:957" filled="f" stroked="f">
              <v:textbox inset="0,0,0,0">
                <w:txbxContent>
                  <w:p w:rsidR="00722F86" w:rsidRDefault="00722F86">
                    <w:pPr>
                      <w:spacing w:before="146" w:line="252" w:lineRule="auto"/>
                      <w:ind w:left="138" w:right="174" w:hanging="1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95"/>
                        <w:sz w:val="20"/>
                      </w:rPr>
                      <w:t>5)</w:t>
                    </w:r>
                    <w:r>
                      <w:rPr>
                        <w:rFonts w:ascii="Calibri"/>
                        <w:spacing w:val="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w w:val="95"/>
                        <w:sz w:val="20"/>
                      </w:rPr>
                      <w:t>What</w:t>
                    </w:r>
                    <w:r>
                      <w:rPr>
                        <w:rFonts w:ascii="Calibri"/>
                        <w:spacing w:val="1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w w:val="95"/>
                        <w:sz w:val="20"/>
                      </w:rPr>
                      <w:t>is</w:t>
                    </w:r>
                    <w:r>
                      <w:rPr>
                        <w:rFonts w:ascii="Calibri"/>
                        <w:spacing w:val="1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w w:val="95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w w:val="95"/>
                        <w:sz w:val="20"/>
                      </w:rPr>
                      <w:t>relationship</w:t>
                    </w:r>
                    <w:r>
                      <w:rPr>
                        <w:rFonts w:ascii="Calibri"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w w:val="95"/>
                        <w:sz w:val="20"/>
                      </w:rPr>
                      <w:t>between</w:t>
                    </w:r>
                    <w:r>
                      <w:rPr>
                        <w:rFonts w:ascii="Calibri"/>
                        <w:spacing w:val="1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w w:val="95"/>
                        <w:sz w:val="20"/>
                      </w:rPr>
                      <w:t>sequence</w:t>
                    </w:r>
                    <w:r>
                      <w:rPr>
                        <w:rFonts w:ascii="Calibri"/>
                        <w:spacing w:val="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w w:val="95"/>
                        <w:sz w:val="20"/>
                      </w:rPr>
                      <w:t>divergence</w:t>
                    </w:r>
                    <w:r>
                      <w:rPr>
                        <w:rFonts w:ascii="Calibri"/>
                        <w:spacing w:val="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w w:val="95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w w:val="95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8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w w:val="95"/>
                        <w:sz w:val="20"/>
                      </w:rPr>
                      <w:t>virus</w:t>
                    </w:r>
                    <w:r>
                      <w:rPr>
                        <w:rFonts w:ascii="Calibri"/>
                        <w:spacing w:val="1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w w:val="95"/>
                        <w:sz w:val="20"/>
                      </w:rPr>
                      <w:t>(e.g.</w:t>
                    </w:r>
                    <w:r>
                      <w:rPr>
                        <w:rFonts w:ascii="Calibri"/>
                        <w:spacing w:val="1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w w:val="95"/>
                        <w:sz w:val="20"/>
                      </w:rPr>
                      <w:t>average</w:t>
                    </w:r>
                    <w:r>
                      <w:rPr>
                        <w:rFonts w:ascii="Calibri"/>
                        <w:spacing w:val="9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w w:val="95"/>
                        <w:sz w:val="20"/>
                      </w:rPr>
                      <w:t>amino</w:t>
                    </w:r>
                    <w:r>
                      <w:rPr>
                        <w:rFonts w:ascii="Calibri"/>
                        <w:spacing w:val="1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w w:val="95"/>
                        <w:sz w:val="20"/>
                      </w:rPr>
                      <w:t>acid</w:t>
                    </w:r>
                    <w:r>
                      <w:rPr>
                        <w:rFonts w:ascii="Calibri"/>
                        <w:spacing w:val="1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w w:val="95"/>
                        <w:sz w:val="20"/>
                      </w:rPr>
                      <w:t>identity</w:t>
                    </w:r>
                    <w:r>
                      <w:rPr>
                        <w:rFonts w:ascii="Calibri"/>
                        <w:spacing w:val="10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w w:val="95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12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w w:val="95"/>
                        <w:sz w:val="20"/>
                      </w:rPr>
                      <w:t>nearest</w:t>
                    </w:r>
                    <w:r>
                      <w:rPr>
                        <w:rFonts w:ascii="Calibri"/>
                        <w:spacing w:val="1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reference)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 sensitivity (e.g.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accurately predicting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presence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virus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 a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SRA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library)?</w:t>
                    </w:r>
                  </w:p>
                </w:txbxContent>
              </v:textbox>
            </v:shape>
            <w10:anchorlock/>
          </v:group>
        </w:pict>
      </w:r>
    </w:p>
    <w:p w:rsidR="00274020" w:rsidRDefault="00722F86">
      <w:pPr>
        <w:pStyle w:val="BodyText"/>
        <w:spacing w:before="159" w:line="252" w:lineRule="auto"/>
        <w:ind w:left="734" w:right="645" w:firstLine="296"/>
        <w:jc w:val="both"/>
      </w:pPr>
      <w:r>
        <w:t>Good</w:t>
      </w:r>
      <w:r>
        <w:rPr>
          <w:spacing w:val="-8"/>
        </w:rPr>
        <w:t xml:space="preserve"> </w:t>
      </w:r>
      <w:r>
        <w:t>question.</w:t>
      </w:r>
      <w:r>
        <w:rPr>
          <w:spacing w:val="1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address</w:t>
      </w:r>
      <w:r>
        <w:rPr>
          <w:spacing w:val="-3"/>
        </w:rPr>
        <w:t xml:space="preserve"> </w:t>
      </w:r>
      <w:r>
        <w:t>this,</w:t>
      </w:r>
      <w:r>
        <w:rPr>
          <w:spacing w:val="-3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added</w:t>
      </w:r>
      <w:r>
        <w:rPr>
          <w:spacing w:val="-8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section</w:t>
      </w:r>
      <w:r>
        <w:rPr>
          <w:spacing w:val="-6"/>
        </w:rPr>
        <w:t xml:space="preserve"> </w:t>
      </w:r>
      <w:r>
        <w:t>“Sensitivity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novel</w:t>
      </w:r>
      <w:r>
        <w:rPr>
          <w:spacing w:val="-8"/>
        </w:rPr>
        <w:t xml:space="preserve"> </w:t>
      </w:r>
      <w:r>
        <w:t>viruses</w:t>
      </w:r>
      <w:r>
        <w:rPr>
          <w:spacing w:val="-7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function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identity”</w:t>
      </w:r>
      <w:r>
        <w:rPr>
          <w:spacing w:val="-5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methods.</w:t>
      </w:r>
      <w:r>
        <w:rPr>
          <w:spacing w:val="7"/>
        </w:rPr>
        <w:t xml:space="preserve"> </w:t>
      </w:r>
      <w:r>
        <w:t>Briefly:</w:t>
      </w:r>
      <w:r>
        <w:rPr>
          <w:spacing w:val="11"/>
        </w:rPr>
        <w:t xml:space="preserve"> </w:t>
      </w:r>
      <w:r>
        <w:t>Bowtie2</w:t>
      </w:r>
      <w:r>
        <w:rPr>
          <w:spacing w:val="-6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detect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few</w:t>
      </w:r>
      <w:r>
        <w:rPr>
          <w:spacing w:val="-6"/>
        </w:rPr>
        <w:t xml:space="preserve"> </w:t>
      </w:r>
      <w:r>
        <w:t>well-conserved</w:t>
      </w:r>
      <w:r>
        <w:rPr>
          <w:spacing w:val="-7"/>
        </w:rPr>
        <w:t xml:space="preserve"> </w:t>
      </w:r>
      <w:r>
        <w:t>short</w:t>
      </w:r>
      <w:r>
        <w:rPr>
          <w:spacing w:val="-7"/>
        </w:rPr>
        <w:t xml:space="preserve"> </w:t>
      </w:r>
      <w:r>
        <w:t>segments</w:t>
      </w:r>
      <w:r>
        <w:rPr>
          <w:spacing w:val="-7"/>
        </w:rPr>
        <w:t xml:space="preserve"> </w:t>
      </w:r>
      <w:r>
        <w:t>down</w:t>
      </w:r>
      <w:r>
        <w:rPr>
          <w:spacing w:val="-8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around</w:t>
      </w:r>
      <w:r>
        <w:rPr>
          <w:spacing w:val="-7"/>
        </w:rPr>
        <w:t xml:space="preserve"> </w:t>
      </w:r>
      <w:r>
        <w:t>90%</w:t>
      </w:r>
      <w:r>
        <w:rPr>
          <w:spacing w:val="-6"/>
        </w:rPr>
        <w:t xml:space="preserve"> </w:t>
      </w:r>
      <w:proofErr w:type="spellStart"/>
      <w:r>
        <w:t>RdRP</w:t>
      </w:r>
      <w:proofErr w:type="spellEnd"/>
      <w:r>
        <w:rPr>
          <w:spacing w:val="-7"/>
        </w:rPr>
        <w:t xml:space="preserve"> </w:t>
      </w:r>
      <w:r>
        <w:t>aa</w:t>
      </w:r>
      <w:r>
        <w:rPr>
          <w:spacing w:val="-5"/>
        </w:rPr>
        <w:t xml:space="preserve"> </w:t>
      </w:r>
      <w:r>
        <w:t>identity,</w:t>
      </w:r>
      <w:r>
        <w:rPr>
          <w:spacing w:val="1"/>
        </w:rPr>
        <w:t xml:space="preserve"> </w:t>
      </w:r>
      <w:r>
        <w:t>while DIAMOND has good sensitivity to around 50% aa identity and can detect some viruses down to as low as</w:t>
      </w:r>
      <w:r>
        <w:rPr>
          <w:spacing w:val="1"/>
        </w:rPr>
        <w:t xml:space="preserve"> </w:t>
      </w:r>
      <w:r>
        <w:t>30%.</w:t>
      </w:r>
    </w:p>
    <w:p w:rsidR="00274020" w:rsidRDefault="00274020">
      <w:pPr>
        <w:pStyle w:val="BodyText"/>
      </w:pPr>
    </w:p>
    <w:p w:rsidR="00274020" w:rsidRDefault="0064514D">
      <w:pPr>
        <w:pStyle w:val="BodyText"/>
        <w:spacing w:before="11"/>
        <w:rPr>
          <w:sz w:val="22"/>
        </w:rPr>
      </w:pPr>
      <w:r>
        <w:pict>
          <v:group id="docshapegroup75" o:spid="_x0000_s1202" style="position:absolute;margin-left:78.1pt;margin-top:14.25pt;width:460.7pt;height:212.15pt;z-index:-15719424;mso-wrap-distance-left:0;mso-wrap-distance-right:0;mso-position-horizontal-relative:page" coordorigin="1562,285" coordsize="9214,4243">
            <v:rect id="docshape76" o:spid="_x0000_s1220" style="position:absolute;left:1562;top:285;width:29;height:4243" fillcolor="#dfd6ba" stroked="f"/>
            <v:rect id="docshape77" o:spid="_x0000_s1219" style="position:absolute;left:1591;top:285;width:9185;height:4243" fillcolor="#f8f4e9" stroked="f"/>
            <v:shape id="docshape78" o:spid="_x0000_s1218" type="#_x0000_t75" style="position:absolute;left:9971;top:477;width:600;height:138">
              <v:imagedata r:id="rId14" o:title=""/>
            </v:shape>
            <v:shape id="docshape79" o:spid="_x0000_s1217" type="#_x0000_t75" style="position:absolute;left:1744;top:729;width:7560;height:174">
              <v:imagedata r:id="rId15" o:title=""/>
            </v:shape>
            <v:shape id="docshape80" o:spid="_x0000_s1216" type="#_x0000_t75" style="position:absolute;left:7681;top:1237;width:2890;height:179">
              <v:imagedata r:id="rId16" o:title=""/>
            </v:shape>
            <v:shape id="docshape81" o:spid="_x0000_s1215" type="#_x0000_t75" style="position:absolute;left:1746;top:1502;width:3608;height:164">
              <v:imagedata r:id="rId17" o:title=""/>
            </v:shape>
            <v:shape id="docshape82" o:spid="_x0000_s1214" style="position:absolute;left:5372;top:1501;width:1277;height:172" coordorigin="5373,1501" coordsize="1277,172" o:spt="100" adj="0,,0" path="m5418,1588r,-2l5418,1584r-1,l5417,1583r-1,-1l5416,1582r-1,l5375,1582r-1,l5373,1584r,2l5373,1591r,2l5374,1595r1,l5416,1595r1,l5418,1593r,-2l5418,1588xm5456,1547r-1,-1l5455,1546r-1,-1l5453,1545r-2,l5450,1545r-3,l5445,1545r-2,l5443,1545r-2,1l5441,1546r,1l5441,1636r,1l5441,1637r2,1l5443,1638r2,l5447,1638r3,l5451,1638r2,l5454,1638r1,-1l5455,1637r1,-1l5456,1547xm5458,1514r-1,-2l5454,1509r-2,-1l5445,1508r-3,1l5439,1512r,2l5439,1522r,2l5442,1527r2,1l5452,1528r2,-1l5457,1524r1,-2l5458,1514xm5558,1636r,-62l5557,1570r-2,-9l5554,1557r-1,l5549,1551r-3,-3l5538,1544r-4,-1l5523,1543r-4,1l5509,1550r-4,4l5500,1559r,-12l5499,1546r,l5498,1545r-1,l5496,1545r-2,l5492,1545r-1,l5489,1545r-1,l5487,1546r,l5486,1547r,89l5487,1637r,l5488,1638r1,l5491,1638r1,l5495,1638r2,l5498,1638r1,l5500,1637r1,l5501,1636r,-62l5506,1568r4,-4l5516,1559r1,l5521,1557r7,l5530,1558r5,2l5537,1562r3,4l5541,1569r1,6l5543,1579r,57l5543,1637r1,l5545,1638r,l5547,1638r2,l5552,1638r1,l5555,1638r1,l5557,1637r,l5558,1636xm5630,1514r,-6l5630,1507r-1,-1l5629,1505r-1,-1l5627,1504r-2,-1l5624,1502r-4,l5617,1501r-6,l5607,1502r-7,3l5597,1507r-4,5l5591,1516r-2,9l5589,1529r,16l5576,1545r,l5575,1546r,l5574,1547r,1l5574,1549r,5l5574,1556r1,2l5576,1558r13,l5589,1636r,1l5590,1637r1,1l5592,1638r1,l5595,1638r3,l5599,1638r2,l5602,1638r1,-1l5603,1637r1,-1l5604,1558r19,l5624,1558r1,-2l5625,1554r,-5l5625,1548r,-1l5624,1546r,l5623,1545r,l5604,1545r,-15l5604,1529r1,-6l5606,1521r2,-3l5609,1517r3,-2l5614,1515r4,l5619,1515r3,l5623,1516r2,l5627,1517r1,l5628,1517r1,l5629,1517r,l5630,1516r,-1l5630,1514xm5713,1583r,-6l5712,1574r-2,-11l5707,1559r-2,-3l5702,1552r-4,-3l5698,1549r,34l5652,1583r1,-4l5653,1576r2,-7l5657,1566r4,-5l5663,1559r6,-3l5672,1556r11,l5689,1558r7,10l5698,1574r,9l5698,1549r-9,-5l5683,1543r-13,l5665,1544r-10,5l5651,1552r-7,8l5641,1565r-3,12l5637,1583r,17l5637,1607r4,11l5644,1623r7,8l5655,1634r10,4l5671,1639r11,l5686,1639r7,-1l5696,1637r5,-1l5703,1635r4,-2l5708,1633r,-1l5709,1631r,l5709,1630r,-1l5710,1628r,-2l5709,1623r,-1l5709,1621r,-1l5708,1620r,l5706,1620r-1,l5702,1621r-2,1l5696,1624r-3,1l5687,1626r-3,l5675,1626r-5,l5663,1623r-2,-3l5656,1615r-1,-3l5653,1604r-1,-4l5652,1595r57,l5710,1594r3,-2l5713,1590r,-7xm5795,1625r,-8l5795,1617r,-2l5794,1615r,l5793,1614r-1,l5791,1615r-2,2l5787,1618r-4,3l5781,1623r-5,2l5772,1625r,l5765,1625r-3,l5756,1622r-2,-2l5750,1614r-2,-3l5746,1602r,-5l5746,1580r2,-8l5756,1560r5,-3l5772,1557r3,l5780,1559r3,2l5786,1563r2,2l5790,1567r1,l5793,1567r1,l5795,1565r,-2l5795,1557r,-1l5795,1555r-1,-1l5794,1553r-1,l5792,1551r-1,-1l5787,1548r-2,-1l5781,1545r-2,l5774,1544r-3,-1l5763,1543r-5,1l5749,1548r-4,3l5738,1559r-3,5l5731,1576r-1,8l5730,1600r1,7l5734,1618r2,5l5743,1631r3,3l5756,1638r5,1l5770,1639r3,l5778,1638r3,-1l5785,1635r2,-1l5791,1632r1,-1l5794,1629r,l5795,1628r,-1l5795,1626r,-1xm5858,1554r,-5l5858,1548r,-1l5857,1546r,l5856,1545r,l5834,1545r,-22l5833,1523r,-1l5832,1522r-1,-1l5829,1521r-1,l5825,1521r-2,l5821,1521r,1l5819,1522r,1l5819,1523r,22l5807,1545r-1,l5805,1546r,l5804,1547r,1l5804,1549r,5l5804,1556r1,2l5806,1558r13,l5819,1615r,4l5821,1626r1,3l5826,1634r3,2l5835,1639r4,l5844,1639r2,l5849,1639r1,-1l5852,1638r2,-1l5855,1637r1,-1l5857,1635r1,-1l5858,1632r,-7l5858,1624r-1,-1l5857,1623r,l5856,1623r,l5855,1623r-1,l5851,1624r-1,1l5848,1625r-1,l5841,1625r-3,-1l5835,1618r-1,-5l5834,1558r22,l5857,1558r1,-2l5858,1554xm5895,1547r-1,-1l5894,1546r-1,-1l5892,1545r-2,l5889,1545r-3,l5885,1545r-2,l5882,1545r-1,1l5880,1546r,1l5880,1636r,1l5881,1637r1,1l5883,1638r2,l5886,1638r3,l5890,1638r2,l5893,1638r1,-1l5894,1637r1,-1l5895,1547xm5897,1514r-1,-2l5893,1509r-2,-1l5884,1508r-3,1l5879,1512r-1,2l5878,1522r1,2l5881,1527r3,1l5891,1528r2,-1l5896,1524r1,-2l5897,1514xm5997,1636r,-62l5996,1570r-2,-9l5993,1557r,l5988,1551r-3,-3l5977,1544r-4,-1l5962,1543r-4,1l5948,1550r-4,4l5939,1559r,-12l5939,1546r-1,l5937,1545r,l5935,1545r-1,l5931,1545r-1,l5928,1545r-1,l5926,1546r,l5925,1547r,89l5926,1637r,l5927,1638r1,l5930,1638r1,l5934,1638r2,l5938,1638r,l5940,1637r,l5940,1636r1,-62l5945,1568r4,-4l5956,1559r,l5960,1557r7,l5970,1558r4,2l5976,1562r3,4l5980,1569r1,6l5982,1579r,57l5982,1637r1,l5984,1638r1,l5987,1638r1,l5991,1638r1,l5994,1638r1,l5996,1637r,l5997,1636xm6093,1549r,-1l6092,1546r-1,-1l6069,1545r,32l6069,1580r-1,4l6067,1586r-3,4l6062,1591r-5,2l6055,1594r-9,l6042,1592r-6,-7l6034,1581r,-10l6034,1570r2,-5l6037,1563r3,-3l6042,1558r4,-2l6049,1556r8,l6062,1557r6,7l6069,1569r,8l6069,1545r-4,l6063,1545r-2,-1l6057,1544r-3,-1l6047,1543r-4,1l6035,1547r-4,2l6026,1555r-3,3l6020,1566r,4l6019,1580r1,3l6022,1589r2,3l6024,1592r2,2l6023,1597r-2,3l6018,1606r,3l6018,1616r,3l6021,1624r2,2l6027,1627r-2,2l6023,1631r-3,3l6019,1636r-3,3l6016,1641r-1,4l6015,1646r,7l6015,1656r3,6l6020,1664r6,4l6030,1670r9,2l6045,1673r14,l6065,1672r10,-3l6079,1667r7,-6l6086,1661r2,-3l6092,1651r,-4l6092,1639r,-3l6089,1631r,-1l6087,1628r-5,-4l6079,1622r-2,l6077,1640r,7l6077,1648r-2,4l6074,1654r-4,3l6067,1658r-6,2l6057,1661r-12,l6040,1660r-8,-5l6030,1652r,-7l6030,1643r1,-2l6032,1639r1,-2l6036,1634r1,-1l6039,1631r27,1l6070,1633r6,4l6077,1640r,-18l6072,1620r-4,-1l6064,1619r-25,-1l6036,1617r-4,-3l6031,1613r,-5l6032,1607r1,-3l6034,1602r1,-1l6037,1603r2,1l6045,1606r3,l6057,1606r4,-1l6069,1603r2,-2l6072,1600r6,-5l6079,1594r1,-2l6083,1584r1,-4l6084,1570r,-1l6082,1563r-2,-3l6078,1558r13,l6092,1557r1,-1l6093,1555r,l6093,1549xm6275,1598r,-15l6275,1578r-3,-12l6270,1561r-2,-4l6265,1553r-3,-4l6259,1548r,50l6259,1600r-1,8l6256,1612r-3,6l6251,1621r-6,4l6242,1626r-8,l6230,1624r-8,-6l6218,1614r-4,-5l6214,1574r3,-3l6219,1568r4,-4l6225,1562r4,-3l6230,1559r1,l6235,1557r2,l6243,1557r3,1l6252,1562r2,2l6257,1571r1,4l6259,1583r,15l6259,1548r-6,-4l6248,1543r-9,l6237,1544r-5,1l6229,1546r-5,3l6222,1550r-5,4l6215,1557r-3,2l6212,1546r,l6211,1545r-1,l6210,1545r-2,l6207,1545r-3,l6203,1545r-1,l6201,1545r-1,l6199,1546r,l6199,1671r,1l6200,1672r1,l6202,1673r2,l6205,1673r3,l6209,1673r2,l6212,1672r1,l6214,1672r,-1l6214,1626r2,2l6219,1630r3,4l6224,1635r4,2l6230,1638r5,1l6237,1639r8,l6250,1638r9,-4l6263,1630r3,-4l6267,1626r2,-4l6272,1617r3,-13l6275,1598xm6369,1636r,-62l6368,1570r-2,-9l6365,1557r,l6360,1551r-3,-3l6349,1544r-4,-1l6335,1543r-5,1l6321,1549r-4,4l6313,1558r-1,-54l6312,1503r,l6310,1503r,-1l6308,1502r-2,l6303,1502r-1,l6300,1502r-1,1l6298,1503r,l6297,1504r,132l6298,1637r,l6299,1638r1,l6302,1638r1,l6306,1638r2,l6310,1638r,l6312,1637r,l6312,1636r1,-62l6317,1568r4,-4l6328,1559r3,-1l6332,1557r7,l6342,1558r4,2l6348,1562r3,4l6352,1569r1,6l6354,1579r,57l6354,1637r1,l6356,1638r1,l6359,1638r1,l6363,1638r1,l6366,1638r1,l6368,1637r,l6369,1636xm6458,1595r,-25l6458,1566r-3,-8l6455,1556r-1,-2l6448,1549r-3,-2l6437,1544r-5,-1l6422,1543r-3,l6413,1545r-3,l6405,1547r-3,1l6398,1551r-1,1l6395,1553r,1l6394,1556r,5l6394,1563r1,l6395,1564r1,1l6396,1565r1,l6398,1565r1,l6402,1563r2,-1l6408,1560r3,-1l6417,1557r3,-1l6428,1556r3,1l6435,1558r2,2l6440,1563r2,2l6443,1570r,3l6443,1584r,11l6443,1614r-4,4l6436,1621r-7,5l6425,1627r-9,l6413,1625r-6,-5l6406,1617r,-8l6406,1607r2,-4l6410,1601r4,-3l6416,1597r6,-1l6426,1595r17,l6443,1584r-18,l6419,1584r-10,3l6405,1588r-7,5l6395,1596r-4,8l6390,1607r,10l6391,1621r3,6l6396,1630r5,5l6404,1636r7,3l6415,1639r9,l6429,1638r9,-4l6442,1631r3,-4l6445,1626r,10l6445,1637r1,l6447,1638r2,l6450,1638r3,l6455,1638r1,l6457,1637r1,l6458,1636r,-10l6458,1595xm6556,1549r,-1l6555,1546r-1,-1l6533,1545r,32l6532,1580r-1,4l6530,1586r-3,4l6525,1591r-4,2l6518,1594r-9,l6505,1592r-6,-7l6497,1581r,-10l6498,1570r1,-5l6500,1563r3,-3l6505,1558r4,-2l6512,1556r8,l6525,1557r6,7l6533,1569r,8l6533,1545r-5,l6526,1545r-2,-1l6520,1544r-3,-1l6510,1543r-4,1l6498,1547r-3,2l6489,1555r-2,3l6483,1566r,4l6483,1580r,3l6485,1589r2,3l6487,1592r2,2l6487,1597r-2,3l6482,1606r-1,3l6481,1616r1,3l6484,1624r3,2l6490,1627r-2,2l6486,1631r-3,3l6482,1636r-2,3l6479,1641r-1,4l6478,1646r,7l6478,1656r3,6l6483,1664r6,4l6493,1670r10,2l6508,1673r14,l6528,1672r10,-3l6542,1667r7,-6l6550,1661r2,-3l6555,1651r,-4l6555,1639r,-3l6552,1631r,-1l6550,1628r-5,-4l6542,1622r-2,l6540,1640r,7l6540,1648r-2,4l6537,1654r-4,3l6530,1658r-6,2l6520,1661r-11,l6503,1660r-8,-5l6493,1652r,-7l6493,1643r1,-2l6495,1639r1,-2l6499,1634r1,-1l6502,1631r27,1l6533,1633r6,4l6540,1640r,-18l6535,1620r-4,-1l6527,1619r-25,-1l6499,1617r-4,-3l6494,1613r,-5l6495,1607r1,-3l6497,1602r1,-1l6500,1603r2,1l6508,1606r4,l6520,1606r4,-1l6532,1603r2,-2l6535,1600r6,-5l6542,1594r1,-2l6546,1584r1,-4l6547,1570r,-1l6545,1563r-1,-3l6541,1558r13,l6555,1557r1,-1l6556,1555r,l6556,1549xm6649,1583r,-6l6648,1574r-2,-11l6643,1559r-2,-3l6638,1552r-4,-3l6634,1549r,34l6588,1583r1,-4l6589,1576r2,-7l6593,1566r4,-5l6599,1559r6,-3l6608,1556r11,l6625,1558r7,10l6634,1574r,9l6634,1549r-9,-5l6619,1543r-13,l6601,1544r-10,5l6587,1552r-7,8l6577,1565r-3,12l6573,1583r,17l6573,1607r4,11l6580,1623r7,8l6591,1634r10,4l6607,1639r11,l6622,1639r7,-1l6632,1637r5,-1l6639,1635r4,-2l6644,1633r,-1l6645,1631r,l6645,1630r,-1l6646,1628r,-2l6645,1623r,-1l6645,1621r,-1l6644,1620r,l6642,1620r-1,l6638,1621r-2,1l6632,1624r-3,1l6623,1626r-3,l6611,1626r-5,l6599,1623r-2,-3l6592,1615r-1,-3l6589,1604r-1,-4l6588,1595r57,l6646,1594r3,-2l6649,1590r,-7xe" fillcolor="black" stroked="f">
              <v:stroke joinstyle="round"/>
              <v:formulas/>
              <v:path arrowok="t" o:connecttype="segments"/>
            </v:shape>
            <v:shape id="docshape83" o:spid="_x0000_s1213" type="#_x0000_t75" style="position:absolute;left:6748;top:1501;width:3828;height:172">
              <v:imagedata r:id="rId18" o:title=""/>
            </v:shape>
            <v:shape id="docshape84" o:spid="_x0000_s1212" type="#_x0000_t75" style="position:absolute;left:1738;top:1756;width:4605;height:171">
              <v:imagedata r:id="rId19" o:title=""/>
            </v:shape>
            <v:shape id="docshape85" o:spid="_x0000_s1211" type="#_x0000_t75" style="position:absolute;left:10031;top:3294;width:549;height:172">
              <v:imagedata r:id="rId20" o:title=""/>
            </v:shape>
            <v:shape id="docshape86" o:spid="_x0000_s1210" type="#_x0000_t75" style="position:absolute;left:1742;top:3544;width:2047;height:179">
              <v:imagedata r:id="rId21" o:title=""/>
            </v:shape>
            <v:shape id="docshape87" o:spid="_x0000_s1209" type="#_x0000_t75" style="position:absolute;left:3915;top:3552;width:269;height:137">
              <v:imagedata r:id="rId22" o:title=""/>
            </v:shape>
            <v:shape id="docshape88" o:spid="_x0000_s1208" type="#_x0000_t75" style="position:absolute;left:4386;top:3559;width:299;height:130">
              <v:imagedata r:id="rId23" o:title=""/>
            </v:shape>
            <v:shape id="docshape89" o:spid="_x0000_s1207" type="#_x0000_t75" style="position:absolute;left:4882;top:3544;width:2011;height:179">
              <v:imagedata r:id="rId24" o:title=""/>
            </v:shape>
            <v:shape id="docshape90" o:spid="_x0000_s1206" type="#_x0000_t75" style="position:absolute;left:7083;top:3550;width:1397;height:172">
              <v:imagedata r:id="rId25" o:title=""/>
            </v:shape>
            <v:shape id="docshape91" o:spid="_x0000_s1205" type="#_x0000_t75" style="position:absolute;left:8672;top:3559;width:347;height:156">
              <v:imagedata r:id="rId26" o:title=""/>
            </v:shape>
            <v:shape id="docshape92" o:spid="_x0000_s1204" type="#_x0000_t75" style="position:absolute;left:9209;top:3551;width:407;height:138">
              <v:imagedata r:id="rId27" o:title=""/>
            </v:shape>
            <v:shape id="docshape93" o:spid="_x0000_s1203" type="#_x0000_t202" style="position:absolute;left:1591;top:285;width:9185;height:4243" filled="f" stroked="f">
              <v:textbox inset="0,0,0,0">
                <w:txbxContent>
                  <w:p w:rsidR="00722F86" w:rsidRDefault="00722F86">
                    <w:pPr>
                      <w:spacing w:before="137"/>
                      <w:ind w:left="139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I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would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appreciate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more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discussion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introduction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regarding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previous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efforts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tools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that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have</w:t>
                    </w:r>
                  </w:p>
                  <w:p w:rsidR="00722F86" w:rsidRDefault="00722F86">
                    <w:pPr>
                      <w:spacing w:before="10" w:line="252" w:lineRule="auto"/>
                      <w:ind w:left="139" w:right="190" w:firstLine="7634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the SRA). First,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 xml:space="preserve">there is the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SearchSRA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 xml:space="preserve"> online tool (h</w:t>
                    </w:r>
                    <w:hyperlink r:id="rId28">
                      <w:r>
                        <w:rPr>
                          <w:rFonts w:ascii="Calibri"/>
                          <w:sz w:val="20"/>
                        </w:rPr>
                        <w:t>ttps://www.se</w:t>
                      </w:r>
                    </w:hyperlink>
                    <w:r>
                      <w:rPr>
                        <w:rFonts w:ascii="Calibri"/>
                        <w:sz w:val="20"/>
                      </w:rPr>
                      <w:t>arc</w:t>
                    </w:r>
                    <w:hyperlink r:id="rId29">
                      <w:r>
                        <w:rPr>
                          <w:rFonts w:ascii="Calibri"/>
                          <w:sz w:val="20"/>
                        </w:rPr>
                        <w:t xml:space="preserve">hsra.org/) </w:t>
                      </w:r>
                    </w:hyperlink>
                    <w:r>
                      <w:rPr>
                        <w:rFonts w:ascii="Calibri"/>
                        <w:sz w:val="20"/>
                      </w:rPr>
                      <w:t>that appears to perform the same function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as</w:t>
                    </w:r>
                    <w:r>
                      <w:rPr>
                        <w:rFonts w:asci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Serratus.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For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example,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SearchSRA</w:t>
                    </w:r>
                    <w:proofErr w:type="spellEnd"/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was</w:t>
                    </w:r>
                    <w:r>
                      <w:rPr>
                        <w:rFonts w:asci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used</w:t>
                    </w:r>
                    <w:r>
                      <w:rPr>
                        <w:rFonts w:asci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by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Hryckowian</w:t>
                    </w:r>
                    <w:proofErr w:type="spellEnd"/>
                    <w:r>
                      <w:rPr>
                        <w:rFonts w:asci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et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al.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(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doi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>:</w:t>
                    </w:r>
                  </w:p>
                  <w:p w:rsidR="00722F86" w:rsidRDefault="00722F86">
                    <w:pPr>
                      <w:spacing w:before="11"/>
                      <w:rPr>
                        <w:rFonts w:ascii="Calibri"/>
                        <w:sz w:val="20"/>
                      </w:rPr>
                    </w:pPr>
                  </w:p>
                  <w:p w:rsidR="00722F86" w:rsidRDefault="00722F86">
                    <w:pPr>
                      <w:spacing w:before="1" w:line="252" w:lineRule="auto"/>
                      <w:ind w:left="138" w:right="187" w:firstLine="4699"/>
                      <w:jc w:val="both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tool was also discussed in a conference paper by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Edwards</w:t>
                    </w:r>
                    <w:r>
                      <w:rPr>
                        <w:rFonts w:ascii="Calibri" w:hAnsi="Calibri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et</w:t>
                    </w:r>
                    <w:r>
                      <w:rPr>
                        <w:rFonts w:ascii="Calibri" w:hAnsi="Calibri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al.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(</w:t>
                    </w:r>
                    <w:proofErr w:type="spellStart"/>
                    <w:r>
                      <w:rPr>
                        <w:rFonts w:ascii="Calibri" w:hAnsi="Calibri"/>
                        <w:spacing w:val="-1"/>
                        <w:sz w:val="20"/>
                      </w:rPr>
                      <w:t>doi</w:t>
                    </w:r>
                    <w:proofErr w:type="spellEnd"/>
                    <w:r>
                      <w:rPr>
                        <w:rFonts w:ascii="Calibri" w:hAnsi="Calibri"/>
                        <w:spacing w:val="-1"/>
                        <w:sz w:val="20"/>
                      </w:rPr>
                      <w:t>: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10.1145/3219104.3229278):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“We are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developing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set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tools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to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enable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biologists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to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mine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 metagenomes in the SRA using the NSF-funded cloud computing resources, Jetstream and Wrangler.”.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Second, the Serratus project and tool were only possible because the NIH has recently moved the SRA to the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cloud, as part of the STRIDES initiative (https://datascience.nih.gov/strides). This is valuable context that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should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be</w:t>
                    </w:r>
                    <w:r>
                      <w:rPr>
                        <w:rFonts w:ascii="Calibri" w:hAns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included.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Third,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there</w:t>
                    </w:r>
                    <w:r>
                      <w:rPr>
                        <w:rFonts w:ascii="Calibri" w:hAns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are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several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other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large-scale</w:t>
                    </w:r>
                    <w:r>
                      <w:rPr>
                        <w:rFonts w:ascii="Calibri" w:hAns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projects</w:t>
                    </w:r>
                    <w:r>
                      <w:rPr>
                        <w:rFonts w:ascii="Calibri" w:hAns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which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perform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systematic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assembly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and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annotation</w:t>
                    </w:r>
                    <w:r>
                      <w:rPr>
                        <w:rFonts w:ascii="Calibri" w:hAnsi="Calibri"/>
                        <w:spacing w:val="2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</w:t>
                    </w:r>
                    <w:r>
                      <w:rPr>
                        <w:rFonts w:ascii="Calibri" w:hAnsi="Calibri"/>
                        <w:spacing w:val="2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publicly</w:t>
                    </w:r>
                    <w:r>
                      <w:rPr>
                        <w:rFonts w:ascii="Calibri" w:hAnsi="Calibri"/>
                        <w:spacing w:val="2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available</w:t>
                    </w:r>
                    <w:r>
                      <w:rPr>
                        <w:rFonts w:ascii="Calibri" w:hAnsi="Calibri"/>
                        <w:spacing w:val="2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datasets,</w:t>
                    </w:r>
                    <w:r>
                      <w:rPr>
                        <w:rFonts w:ascii="Calibri" w:hAnsi="Calibri"/>
                        <w:spacing w:val="2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including</w:t>
                    </w:r>
                    <w:r>
                      <w:rPr>
                        <w:rFonts w:ascii="Calibri" w:hAnsi="Calibri"/>
                        <w:spacing w:val="2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from</w:t>
                    </w:r>
                    <w:r>
                      <w:rPr>
                        <w:rFonts w:ascii="Calibri" w:hAnsi="Calibri"/>
                        <w:spacing w:val="2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2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SRA.</w:t>
                    </w:r>
                    <w:r>
                      <w:rPr>
                        <w:rFonts w:ascii="Calibri" w:hAnsi="Calibri"/>
                        <w:spacing w:val="2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2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two</w:t>
                    </w:r>
                    <w:r>
                      <w:rPr>
                        <w:rFonts w:ascii="Calibri" w:hAnsi="Calibri"/>
                        <w:spacing w:val="2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main</w:t>
                    </w:r>
                    <w:r>
                      <w:rPr>
                        <w:rFonts w:ascii="Calibri" w:hAnsi="Calibri"/>
                        <w:spacing w:val="2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players</w:t>
                    </w:r>
                    <w:r>
                      <w:rPr>
                        <w:rFonts w:ascii="Calibri" w:hAnsi="Calibri"/>
                        <w:spacing w:val="2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here</w:t>
                    </w:r>
                    <w:r>
                      <w:rPr>
                        <w:rFonts w:ascii="Calibri" w:hAnsi="Calibri"/>
                        <w:spacing w:val="2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are</w:t>
                    </w:r>
                  </w:p>
                  <w:p w:rsidR="00722F86" w:rsidRDefault="00722F86">
                    <w:pPr>
                      <w:spacing w:line="252" w:lineRule="auto"/>
                      <w:ind w:left="139" w:right="188" w:firstLine="7996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is IMG/VR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(doi:10.1093/</w:t>
                    </w:r>
                    <w:proofErr w:type="spellStart"/>
                    <w:r>
                      <w:rPr>
                        <w:rFonts w:ascii="Calibri"/>
                        <w:spacing w:val="-1"/>
                        <w:sz w:val="20"/>
                      </w:rPr>
                      <w:t>nar</w:t>
                    </w:r>
                    <w:proofErr w:type="spellEnd"/>
                    <w:r>
                      <w:rPr>
                        <w:rFonts w:ascii="Calibri"/>
                        <w:spacing w:val="-1"/>
                        <w:sz w:val="20"/>
                      </w:rPr>
                      <w:t>/gky1127)</w:t>
                    </w:r>
                    <w:r>
                      <w:rPr>
                        <w:rFonts w:ascii="Calibri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which</w:t>
                    </w:r>
                    <w:r>
                      <w:rPr>
                        <w:rFonts w:ascii="Calibri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performs</w:t>
                    </w:r>
                    <w:r>
                      <w:rPr>
                        <w:rFonts w:ascii="Calibri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de</w:t>
                    </w:r>
                    <w:r>
                      <w:rPr>
                        <w:rFonts w:ascii="Calibri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novo</w:t>
                    </w:r>
                    <w:r>
                      <w:rPr>
                        <w:rFonts w:ascii="Calibri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viral</w:t>
                    </w:r>
                    <w:r>
                      <w:rPr>
                        <w:rFonts w:ascii="Calibri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discovery,</w:t>
                    </w:r>
                    <w:r>
                      <w:rPr>
                        <w:rFonts w:ascii="Calibri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enabling</w:t>
                    </w:r>
                    <w:r>
                      <w:rPr>
                        <w:rFonts w:ascii="Calibri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identification of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truly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novel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viruses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that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are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highly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diverged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from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existing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references.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These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existing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large-scale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efforts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should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be</w:t>
                    </w:r>
                    <w:r>
                      <w:rPr>
                        <w:rFonts w:asci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discussed.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722F86">
      <w:pPr>
        <w:pStyle w:val="BodyText"/>
        <w:spacing w:before="108" w:line="252" w:lineRule="auto"/>
        <w:ind w:left="732" w:right="650" w:firstLine="297"/>
        <w:jc w:val="both"/>
      </w:pPr>
      <w:r>
        <w:t>We agree, and appreciate the feedback on these points. We were asked by the Office of Data Science Strategy,</w:t>
      </w:r>
      <w:r>
        <w:rPr>
          <w:spacing w:val="1"/>
        </w:rPr>
        <w:t xml:space="preserve"> </w:t>
      </w:r>
      <w:r>
        <w:t>which oversees the STRIDES initiative, to prepare a Serratus summary slide for their presentation to the US</w:t>
      </w:r>
      <w:r>
        <w:rPr>
          <w:spacing w:val="1"/>
        </w:rPr>
        <w:t xml:space="preserve"> </w:t>
      </w:r>
      <w:r>
        <w:rPr>
          <w:spacing w:val="-1"/>
        </w:rPr>
        <w:t>Congress.</w:t>
      </w:r>
      <w:r>
        <w:rPr>
          <w:spacing w:val="-10"/>
        </w:rPr>
        <w:t xml:space="preserve"> </w:t>
      </w:r>
      <w:r>
        <w:rPr>
          <w:spacing w:val="-1"/>
        </w:rPr>
        <w:t>We</w:t>
      </w:r>
      <w:r>
        <w:rPr>
          <w:spacing w:val="-11"/>
        </w:rPr>
        <w:t xml:space="preserve"> </w:t>
      </w:r>
      <w:r>
        <w:rPr>
          <w:spacing w:val="-1"/>
        </w:rPr>
        <w:t>added</w:t>
      </w:r>
      <w:r>
        <w:rPr>
          <w:spacing w:val="-9"/>
        </w:rPr>
        <w:t xml:space="preserve"> </w:t>
      </w:r>
      <w:r>
        <w:rPr>
          <w:spacing w:val="-1"/>
        </w:rPr>
        <w:t>an</w:t>
      </w:r>
      <w:r>
        <w:rPr>
          <w:spacing w:val="-9"/>
        </w:rPr>
        <w:t xml:space="preserve"> </w:t>
      </w:r>
      <w:r>
        <w:rPr>
          <w:spacing w:val="-1"/>
        </w:rPr>
        <w:t>explicit</w:t>
      </w:r>
      <w:r>
        <w:rPr>
          <w:spacing w:val="-10"/>
        </w:rPr>
        <w:t xml:space="preserve"> </w:t>
      </w:r>
      <w:r>
        <w:rPr>
          <w:spacing w:val="-1"/>
        </w:rPr>
        <w:t>acknowledgement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STRIDES</w:t>
      </w:r>
      <w:r>
        <w:rPr>
          <w:spacing w:val="-10"/>
        </w:rPr>
        <w:t xml:space="preserve"> </w:t>
      </w:r>
      <w:r>
        <w:t>in</w:t>
      </w:r>
      <w:r>
        <w:rPr>
          <w:spacing w:val="-11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main</w:t>
      </w:r>
      <w:r>
        <w:rPr>
          <w:spacing w:val="-11"/>
        </w:rPr>
        <w:t xml:space="preserve"> </w:t>
      </w:r>
      <w:r>
        <w:t>text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references</w:t>
      </w:r>
      <w:r>
        <w:rPr>
          <w:spacing w:val="-11"/>
        </w:rPr>
        <w:t xml:space="preserve"> </w:t>
      </w:r>
      <w:r>
        <w:t>to</w:t>
      </w:r>
      <w:r>
        <w:rPr>
          <w:spacing w:val="-11"/>
        </w:rPr>
        <w:t xml:space="preserve"> </w:t>
      </w:r>
      <w:proofErr w:type="spellStart"/>
      <w:r>
        <w:t>MGnify</w:t>
      </w:r>
      <w:proofErr w:type="spellEnd"/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IMG.</w:t>
      </w:r>
    </w:p>
    <w:p w:rsidR="00274020" w:rsidRDefault="00274020">
      <w:pPr>
        <w:pStyle w:val="BodyText"/>
        <w:spacing w:before="10"/>
      </w:pPr>
    </w:p>
    <w:p w:rsidR="00274020" w:rsidRDefault="00722F86">
      <w:pPr>
        <w:pStyle w:val="BodyText"/>
        <w:spacing w:line="247" w:lineRule="auto"/>
        <w:ind w:left="732" w:right="646" w:firstLine="297"/>
        <w:jc w:val="both"/>
      </w:pPr>
      <w:r>
        <w:t xml:space="preserve">We were unaware of </w:t>
      </w:r>
      <w:proofErr w:type="spellStart"/>
      <w:r>
        <w:t>SearchSRA</w:t>
      </w:r>
      <w:proofErr w:type="spellEnd"/>
      <w:r>
        <w:t xml:space="preserve">; we appreciate the pointer and have added the reference. The </w:t>
      </w:r>
      <w:proofErr w:type="spellStart"/>
      <w:r>
        <w:t>SearchSRA</w:t>
      </w:r>
      <w:proofErr w:type="spellEnd"/>
      <w:r>
        <w:rPr>
          <w:spacing w:val="1"/>
        </w:rPr>
        <w:t xml:space="preserve"> </w:t>
      </w:r>
      <w:r>
        <w:t>authors report accessing SRA data at 28 MB/s. Accessing the same data with Serratus, we achieved sustained</w:t>
      </w:r>
      <w:r>
        <w:rPr>
          <w:spacing w:val="1"/>
        </w:rPr>
        <w:t xml:space="preserve"> </w:t>
      </w:r>
      <w:r>
        <w:t>network throughput of 12 GB/s (</w:t>
      </w:r>
      <w:r>
        <w:rPr>
          <w:rFonts w:ascii="Verdana"/>
          <w:i/>
        </w:rPr>
        <w:t>&gt;</w:t>
      </w:r>
      <w:r>
        <w:t>400x faster). Serratus processes this data on the fly, obviating the need for</w:t>
      </w:r>
      <w:r>
        <w:rPr>
          <w:spacing w:val="1"/>
        </w:rPr>
        <w:t xml:space="preserve"> </w:t>
      </w:r>
      <w:r>
        <w:t>medium-term</w:t>
      </w:r>
      <w:r>
        <w:rPr>
          <w:spacing w:val="-11"/>
        </w:rPr>
        <w:t xml:space="preserve"> </w:t>
      </w:r>
      <w:r>
        <w:t>block</w:t>
      </w:r>
      <w:r>
        <w:rPr>
          <w:spacing w:val="-11"/>
        </w:rPr>
        <w:t xml:space="preserve"> </w:t>
      </w:r>
      <w:r>
        <w:t>storage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avoiding</w:t>
      </w:r>
      <w:r>
        <w:rPr>
          <w:spacing w:val="-9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need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sub-sampling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(except</w:t>
      </w:r>
      <w:r>
        <w:rPr>
          <w:spacing w:val="-8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datasets</w:t>
      </w:r>
      <w:r>
        <w:rPr>
          <w:spacing w:val="-7"/>
        </w:rPr>
        <w:t xml:space="preserve"> </w:t>
      </w:r>
      <w:r>
        <w:rPr>
          <w:rFonts w:ascii="Verdana"/>
          <w:i/>
        </w:rPr>
        <w:t>&gt;</w:t>
      </w:r>
      <w:r>
        <w:t>100M</w:t>
      </w:r>
      <w:r>
        <w:rPr>
          <w:spacing w:val="-8"/>
        </w:rPr>
        <w:t xml:space="preserve"> </w:t>
      </w:r>
      <w:r>
        <w:t>reads),</w:t>
      </w:r>
      <w:r>
        <w:rPr>
          <w:spacing w:val="1"/>
        </w:rPr>
        <w:t xml:space="preserve"> </w:t>
      </w:r>
      <w:r>
        <w:rPr>
          <w:spacing w:val="-1"/>
        </w:rPr>
        <w:t>thus</w:t>
      </w:r>
      <w:r>
        <w:rPr>
          <w:spacing w:val="-11"/>
        </w:rPr>
        <w:t xml:space="preserve"> </w:t>
      </w:r>
      <w:r>
        <w:rPr>
          <w:spacing w:val="-1"/>
        </w:rPr>
        <w:t>achieving</w:t>
      </w:r>
      <w:r>
        <w:rPr>
          <w:spacing w:val="-10"/>
        </w:rPr>
        <w:t xml:space="preserve"> </w:t>
      </w:r>
      <w:r>
        <w:rPr>
          <w:spacing w:val="-1"/>
        </w:rPr>
        <w:t>better</w:t>
      </w:r>
      <w:r>
        <w:rPr>
          <w:spacing w:val="-8"/>
        </w:rPr>
        <w:t xml:space="preserve"> </w:t>
      </w:r>
      <w:r>
        <w:rPr>
          <w:spacing w:val="-1"/>
        </w:rPr>
        <w:t>sensitivity</w:t>
      </w:r>
      <w:r>
        <w:rPr>
          <w:spacing w:val="-9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viruses</w:t>
      </w:r>
      <w:r>
        <w:rPr>
          <w:spacing w:val="-9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low</w:t>
      </w:r>
      <w:r>
        <w:rPr>
          <w:spacing w:val="-12"/>
        </w:rPr>
        <w:t xml:space="preserve"> </w:t>
      </w:r>
      <w:r>
        <w:t>abundance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reads.</w:t>
      </w:r>
      <w:r>
        <w:rPr>
          <w:spacing w:val="10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view,</w:t>
      </w:r>
      <w:r>
        <w:rPr>
          <w:spacing w:val="-6"/>
        </w:rPr>
        <w:t xml:space="preserve"> </w:t>
      </w:r>
      <w:r>
        <w:t>cloud-based</w:t>
      </w:r>
      <w:r>
        <w:rPr>
          <w:spacing w:val="-8"/>
        </w:rPr>
        <w:t xml:space="preserve"> </w:t>
      </w:r>
      <w:r>
        <w:t>architectures</w:t>
      </w:r>
      <w:r>
        <w:rPr>
          <w:spacing w:val="1"/>
        </w:rPr>
        <w:t xml:space="preserve"> </w:t>
      </w:r>
      <w:r>
        <w:t>are essential for fully exploiting the potential for biological research represented by exponentially growing public</w:t>
      </w:r>
      <w:r>
        <w:rPr>
          <w:spacing w:val="1"/>
        </w:rPr>
        <w:t xml:space="preserve"> </w:t>
      </w:r>
      <w:r>
        <w:t>sequence databases</w:t>
      </w:r>
      <w:r>
        <w:rPr>
          <w:spacing w:val="2"/>
        </w:rPr>
        <w:t xml:space="preserve"> </w:t>
      </w:r>
      <w:r>
        <w:t>now</w:t>
      </w:r>
      <w:r>
        <w:rPr>
          <w:spacing w:val="2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in the</w:t>
      </w:r>
      <w:r>
        <w:rPr>
          <w:spacing w:val="2"/>
        </w:rPr>
        <w:t xml:space="preserve"> </w:t>
      </w:r>
      <w:r>
        <w:t>near</w:t>
      </w:r>
      <w:r>
        <w:rPr>
          <w:spacing w:val="3"/>
        </w:rPr>
        <w:t xml:space="preserve"> </w:t>
      </w:r>
      <w:r>
        <w:t>future</w:t>
      </w:r>
      <w:r>
        <w:rPr>
          <w:spacing w:val="2"/>
        </w:rPr>
        <w:t xml:space="preserve"> </w:t>
      </w:r>
      <w:r>
        <w:t>(as 100,000+ sequencing</w:t>
      </w:r>
      <w:r>
        <w:rPr>
          <w:spacing w:val="1"/>
        </w:rPr>
        <w:t xml:space="preserve"> </w:t>
      </w:r>
      <w:r>
        <w:t>libraries</w:t>
      </w:r>
      <w:r>
        <w:rPr>
          <w:spacing w:val="3"/>
        </w:rPr>
        <w:t xml:space="preserve"> </w:t>
      </w:r>
      <w:r>
        <w:t>are added</w:t>
      </w:r>
      <w:r>
        <w:rPr>
          <w:spacing w:val="3"/>
        </w:rPr>
        <w:t xml:space="preserve"> </w:t>
      </w:r>
      <w:r>
        <w:t>per</w:t>
      </w:r>
      <w:r>
        <w:rPr>
          <w:spacing w:val="2"/>
        </w:rPr>
        <w:t xml:space="preserve"> </w:t>
      </w:r>
      <w:r>
        <w:t>month).</w:t>
      </w: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64514D">
      <w:pPr>
        <w:pStyle w:val="BodyText"/>
        <w:rPr>
          <w:sz w:val="16"/>
        </w:rPr>
      </w:pPr>
      <w:r>
        <w:pict>
          <v:group id="docshapegroup94" o:spid="_x0000_s1198" style="position:absolute;margin-left:78.1pt;margin-top:10.35pt;width:460.75pt;height:70.65pt;z-index:-15718912;mso-wrap-distance-left:0;mso-wrap-distance-right:0;mso-position-horizontal-relative:page" coordorigin="1562,207" coordsize="9215,1413">
            <v:rect id="docshape95" o:spid="_x0000_s1201" style="position:absolute;left:1562;top:206;width:30;height:1413" fillcolor="#dfd6ba" stroked="f"/>
            <v:rect id="docshape96" o:spid="_x0000_s1200" style="position:absolute;left:1592;top:206;width:9185;height:1413" fillcolor="#f8f4e9" stroked="f"/>
            <v:shape id="docshape97" o:spid="_x0000_s1199" type="#_x0000_t202" style="position:absolute;left:1592;top:206;width:9185;height:1413" filled="f" stroked="f">
              <v:textbox inset="0,0,0,0">
                <w:txbxContent>
                  <w:p w:rsidR="00722F86" w:rsidRDefault="00722F86">
                    <w:pPr>
                      <w:spacing w:before="136" w:line="249" w:lineRule="auto"/>
                      <w:ind w:left="138" w:right="195" w:hanging="1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 xml:space="preserve">The authors recovered a huge trove of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CoV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 xml:space="preserve"> genomes, but these sequences were not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analyzed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 xml:space="preserve"> in great detail,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beyond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identification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novel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97%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OTUs.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Are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authors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saving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these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analyses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for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subse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>-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quent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>/companion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paper?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This</w:t>
                    </w:r>
                    <w:r>
                      <w:rPr>
                        <w:rFonts w:asci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dataset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will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likely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be</w:t>
                    </w:r>
                    <w:r>
                      <w:rPr>
                        <w:rFonts w:asci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great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value,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but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I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came</w:t>
                    </w:r>
                    <w:r>
                      <w:rPr>
                        <w:rFonts w:asci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away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with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little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terms of</w:t>
                    </w:r>
                    <w:r>
                      <w:rPr>
                        <w:rFonts w:asci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new</w:t>
                    </w:r>
                    <w:r>
                      <w:rPr>
                        <w:rFonts w:ascii="Calibri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insights.</w:t>
                    </w:r>
                    <w:r>
                      <w:rPr>
                        <w:rFonts w:asci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Stylistically,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I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would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have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preferred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deeper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analysis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pacing w:val="-1"/>
                        <w:sz w:val="20"/>
                      </w:rPr>
                      <w:t>CoV</w:t>
                    </w:r>
                    <w:proofErr w:type="spellEnd"/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genomes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rather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than multiple</w:t>
                    </w:r>
                    <w:r>
                      <w:rPr>
                        <w:rFonts w:asci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shallow</w:t>
                    </w:r>
                    <w:r>
                      <w:rPr>
                        <w:rFonts w:ascii="Calibri"/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analyses.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722F86">
      <w:pPr>
        <w:pStyle w:val="BodyText"/>
        <w:spacing w:before="139" w:line="252" w:lineRule="auto"/>
        <w:ind w:left="732" w:right="646" w:firstLine="297"/>
        <w:jc w:val="both"/>
      </w:pPr>
      <w:r>
        <w:t>As</w:t>
      </w:r>
      <w:r>
        <w:rPr>
          <w:spacing w:val="-8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suggested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Referee</w:t>
      </w:r>
      <w:r>
        <w:rPr>
          <w:spacing w:val="-8"/>
        </w:rPr>
        <w:t xml:space="preserve"> </w:t>
      </w:r>
      <w:r>
        <w:t>#3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#4</w:t>
      </w:r>
      <w:r>
        <w:rPr>
          <w:spacing w:val="-6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expanded</w:t>
      </w:r>
      <w:r>
        <w:rPr>
          <w:spacing w:val="-8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analysis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discussion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SRA-wide</w:t>
      </w:r>
      <w:r>
        <w:rPr>
          <w:spacing w:val="-6"/>
        </w:rPr>
        <w:t xml:space="preserve"> </w:t>
      </w:r>
      <w:proofErr w:type="spellStart"/>
      <w:r>
        <w:t>virome</w:t>
      </w:r>
      <w:proofErr w:type="spellEnd"/>
      <w:r>
        <w:rPr>
          <w:spacing w:val="-46"/>
        </w:rPr>
        <w:t xml:space="preserve"> </w:t>
      </w:r>
      <w:r>
        <w:t xml:space="preserve">as the primary focus of the manuscript. In </w:t>
      </w:r>
      <w:proofErr w:type="gramStart"/>
      <w:r>
        <w:t>addition</w:t>
      </w:r>
      <w:proofErr w:type="gramEnd"/>
      <w:r>
        <w:t xml:space="preserve"> we have a more complete description of the diverged Corona-</w:t>
      </w:r>
      <w:r>
        <w:rPr>
          <w:spacing w:val="-46"/>
        </w:rPr>
        <w:t xml:space="preserve"> </w:t>
      </w:r>
      <w:r>
        <w:rPr>
          <w:w w:val="95"/>
        </w:rPr>
        <w:t xml:space="preserve">like virus genomes. </w:t>
      </w:r>
      <w:proofErr w:type="gramStart"/>
      <w:r>
        <w:rPr>
          <w:w w:val="95"/>
        </w:rPr>
        <w:t>Indeed</w:t>
      </w:r>
      <w:proofErr w:type="gramEnd"/>
      <w:r>
        <w:rPr>
          <w:w w:val="95"/>
        </w:rPr>
        <w:t xml:space="preserve"> a systematic analysis of all the Coronavirus assemblies to describe evolutionary changes in</w:t>
      </w:r>
      <w:r>
        <w:rPr>
          <w:spacing w:val="1"/>
          <w:w w:val="95"/>
        </w:rPr>
        <w:t xml:space="preserve"> </w:t>
      </w:r>
      <w:r>
        <w:t>splicing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structural</w:t>
      </w:r>
      <w:r>
        <w:rPr>
          <w:spacing w:val="1"/>
        </w:rPr>
        <w:t xml:space="preserve"> </w:t>
      </w:r>
      <w:r>
        <w:t>variations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progress.</w:t>
      </w:r>
      <w:r>
        <w:rPr>
          <w:spacing w:val="1"/>
        </w:rPr>
        <w:t xml:space="preserve"> </w:t>
      </w:r>
      <w:proofErr w:type="gramStart"/>
      <w:r>
        <w:t>Likewise</w:t>
      </w:r>
      <w:proofErr w:type="gram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deeper</w:t>
      </w:r>
      <w:r>
        <w:rPr>
          <w:spacing w:val="1"/>
        </w:rPr>
        <w:t xml:space="preserve"> </w:t>
      </w:r>
      <w:r>
        <w:t>characterisation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origins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proofErr w:type="spellStart"/>
      <w:r>
        <w:t>Deltavirus</w:t>
      </w:r>
      <w:proofErr w:type="spellEnd"/>
      <w:r>
        <w:t>/</w:t>
      </w:r>
      <w:proofErr w:type="spellStart"/>
      <w:r>
        <w:t>Epsilonvirus</w:t>
      </w:r>
      <w:proofErr w:type="spellEnd"/>
      <w:r>
        <w:t xml:space="preserve"> and Zeta Elements, and comprehensive characterisation of huge </w:t>
      </w:r>
      <w:proofErr w:type="spellStart"/>
      <w:r>
        <w:t>phages</w:t>
      </w:r>
      <w:proofErr w:type="spellEnd"/>
      <w:r>
        <w:t xml:space="preserve"> are works in</w:t>
      </w:r>
      <w:r>
        <w:rPr>
          <w:spacing w:val="1"/>
        </w:rPr>
        <w:t xml:space="preserve"> </w:t>
      </w:r>
      <w:r>
        <w:rPr>
          <w:spacing w:val="-1"/>
          <w:w w:val="95"/>
        </w:rPr>
        <w:t>progress.</w:t>
      </w:r>
      <w:r>
        <w:rPr>
          <w:spacing w:val="-12"/>
          <w:w w:val="95"/>
        </w:rPr>
        <w:t xml:space="preserve"> </w:t>
      </w:r>
      <w:r>
        <w:rPr>
          <w:spacing w:val="-1"/>
          <w:w w:val="95"/>
        </w:rPr>
        <w:t>We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present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these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results</w:t>
      </w:r>
      <w:r>
        <w:rPr>
          <w:spacing w:val="-8"/>
          <w:w w:val="95"/>
        </w:rPr>
        <w:t xml:space="preserve"> </w:t>
      </w:r>
      <w:r>
        <w:rPr>
          <w:w w:val="95"/>
        </w:rPr>
        <w:t>now</w:t>
      </w:r>
      <w:r>
        <w:rPr>
          <w:spacing w:val="-8"/>
          <w:w w:val="95"/>
        </w:rPr>
        <w:t xml:space="preserve"> </w:t>
      </w:r>
      <w:r>
        <w:rPr>
          <w:w w:val="95"/>
        </w:rPr>
        <w:t>to</w:t>
      </w:r>
      <w:r>
        <w:rPr>
          <w:spacing w:val="-10"/>
          <w:w w:val="95"/>
        </w:rPr>
        <w:t xml:space="preserve"> </w:t>
      </w:r>
      <w:r>
        <w:rPr>
          <w:w w:val="95"/>
        </w:rPr>
        <w:t>demonstrate</w:t>
      </w:r>
      <w:r>
        <w:rPr>
          <w:spacing w:val="-9"/>
          <w:w w:val="95"/>
        </w:rPr>
        <w:t xml:space="preserve"> </w:t>
      </w:r>
      <w:r>
        <w:rPr>
          <w:w w:val="95"/>
        </w:rPr>
        <w:t>that</w:t>
      </w:r>
      <w:r>
        <w:rPr>
          <w:spacing w:val="-10"/>
          <w:w w:val="95"/>
        </w:rPr>
        <w:t xml:space="preserve"> </w:t>
      </w:r>
      <w:r>
        <w:rPr>
          <w:w w:val="95"/>
        </w:rPr>
        <w:t>the</w:t>
      </w:r>
      <w:r>
        <w:rPr>
          <w:spacing w:val="-9"/>
          <w:w w:val="95"/>
        </w:rPr>
        <w:t xml:space="preserve"> </w:t>
      </w:r>
      <w:r>
        <w:rPr>
          <w:w w:val="95"/>
        </w:rPr>
        <w:t>data</w:t>
      </w:r>
      <w:r>
        <w:rPr>
          <w:spacing w:val="-8"/>
          <w:w w:val="95"/>
        </w:rPr>
        <w:t xml:space="preserve"> </w:t>
      </w:r>
      <w:r>
        <w:rPr>
          <w:w w:val="95"/>
        </w:rPr>
        <w:t>from</w:t>
      </w:r>
      <w:r>
        <w:rPr>
          <w:spacing w:val="-11"/>
          <w:w w:val="95"/>
        </w:rPr>
        <w:t xml:space="preserve"> </w:t>
      </w:r>
      <w:r>
        <w:rPr>
          <w:w w:val="95"/>
        </w:rPr>
        <w:t>the</w:t>
      </w:r>
      <w:r>
        <w:rPr>
          <w:spacing w:val="-9"/>
          <w:w w:val="95"/>
        </w:rPr>
        <w:t xml:space="preserve"> </w:t>
      </w:r>
      <w:r>
        <w:rPr>
          <w:w w:val="95"/>
        </w:rPr>
        <w:t>global-analysis</w:t>
      </w:r>
      <w:r>
        <w:rPr>
          <w:spacing w:val="-8"/>
          <w:w w:val="95"/>
        </w:rPr>
        <w:t xml:space="preserve"> </w:t>
      </w:r>
      <w:r>
        <w:rPr>
          <w:w w:val="95"/>
        </w:rPr>
        <w:t>is</w:t>
      </w:r>
      <w:r>
        <w:rPr>
          <w:spacing w:val="-9"/>
          <w:w w:val="95"/>
        </w:rPr>
        <w:t xml:space="preserve"> </w:t>
      </w:r>
      <w:r>
        <w:rPr>
          <w:w w:val="95"/>
        </w:rPr>
        <w:t>“real”.</w:t>
      </w:r>
      <w:r>
        <w:rPr>
          <w:spacing w:val="-11"/>
          <w:w w:val="95"/>
        </w:rPr>
        <w:t xml:space="preserve"> </w:t>
      </w:r>
      <w:r>
        <w:rPr>
          <w:w w:val="95"/>
        </w:rPr>
        <w:t>In</w:t>
      </w:r>
      <w:r>
        <w:rPr>
          <w:spacing w:val="-7"/>
          <w:w w:val="95"/>
        </w:rPr>
        <w:t xml:space="preserve"> </w:t>
      </w:r>
      <w:r>
        <w:rPr>
          <w:w w:val="95"/>
        </w:rPr>
        <w:t>practical</w:t>
      </w:r>
      <w:r>
        <w:rPr>
          <w:spacing w:val="-10"/>
          <w:w w:val="95"/>
        </w:rPr>
        <w:t xml:space="preserve"> </w:t>
      </w:r>
      <w:r>
        <w:rPr>
          <w:w w:val="95"/>
        </w:rPr>
        <w:t>terms,</w:t>
      </w:r>
      <w:r>
        <w:rPr>
          <w:spacing w:val="1"/>
          <w:w w:val="95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convert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into</w:t>
      </w:r>
      <w:r>
        <w:rPr>
          <w:spacing w:val="1"/>
        </w:rPr>
        <w:t xml:space="preserve"> </w:t>
      </w:r>
      <w:r>
        <w:t>meaningful</w:t>
      </w:r>
      <w:r>
        <w:rPr>
          <w:spacing w:val="1"/>
        </w:rPr>
        <w:t xml:space="preserve"> </w:t>
      </w:r>
      <w:r>
        <w:t>human-knowledge,</w:t>
      </w:r>
      <w:r>
        <w:rPr>
          <w:spacing w:val="1"/>
        </w:rPr>
        <w:t xml:space="preserve"> </w:t>
      </w:r>
      <w:r>
        <w:t>each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thousands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viral</w:t>
      </w:r>
      <w:r>
        <w:rPr>
          <w:spacing w:val="1"/>
        </w:rPr>
        <w:t xml:space="preserve"> </w:t>
      </w:r>
      <w:r>
        <w:t>groups</w:t>
      </w:r>
      <w:r>
        <w:rPr>
          <w:spacing w:val="1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identify</w:t>
      </w:r>
      <w:r>
        <w:rPr>
          <w:spacing w:val="-46"/>
        </w:rPr>
        <w:t xml:space="preserve"> </w:t>
      </w:r>
      <w:r>
        <w:t>deserve/require</w:t>
      </w:r>
      <w:r>
        <w:rPr>
          <w:spacing w:val="6"/>
        </w:rPr>
        <w:t xml:space="preserve"> </w:t>
      </w:r>
      <w:r>
        <w:t>their</w:t>
      </w:r>
      <w:r>
        <w:rPr>
          <w:spacing w:val="7"/>
        </w:rPr>
        <w:t xml:space="preserve"> </w:t>
      </w:r>
      <w:r>
        <w:t>own</w:t>
      </w:r>
      <w:r>
        <w:rPr>
          <w:spacing w:val="8"/>
        </w:rPr>
        <w:t xml:space="preserve"> </w:t>
      </w:r>
      <w:r>
        <w:t>work,</w:t>
      </w:r>
      <w:r>
        <w:rPr>
          <w:spacing w:val="6"/>
        </w:rPr>
        <w:t xml:space="preserve"> </w:t>
      </w:r>
      <w:r>
        <w:t>an</w:t>
      </w:r>
      <w:r>
        <w:rPr>
          <w:spacing w:val="7"/>
        </w:rPr>
        <w:t xml:space="preserve"> </w:t>
      </w:r>
      <w:r>
        <w:t>undertaking</w:t>
      </w:r>
      <w:r>
        <w:rPr>
          <w:spacing w:val="5"/>
        </w:rPr>
        <w:t xml:space="preserve"> </w:t>
      </w:r>
      <w:r>
        <w:t>far</w:t>
      </w:r>
      <w:r>
        <w:rPr>
          <w:spacing w:val="7"/>
        </w:rPr>
        <w:t xml:space="preserve"> </w:t>
      </w:r>
      <w:r>
        <w:t>outside</w:t>
      </w:r>
      <w:r>
        <w:rPr>
          <w:spacing w:val="7"/>
        </w:rPr>
        <w:t xml:space="preserve"> </w:t>
      </w:r>
      <w:r>
        <w:t>of</w:t>
      </w:r>
      <w:r>
        <w:rPr>
          <w:spacing w:val="6"/>
        </w:rPr>
        <w:t xml:space="preserve"> </w:t>
      </w:r>
      <w:r>
        <w:t>our</w:t>
      </w:r>
      <w:r>
        <w:rPr>
          <w:spacing w:val="7"/>
        </w:rPr>
        <w:t xml:space="preserve"> </w:t>
      </w:r>
      <w:r>
        <w:t>(or</w:t>
      </w:r>
      <w:r>
        <w:rPr>
          <w:spacing w:val="6"/>
        </w:rPr>
        <w:t xml:space="preserve"> </w:t>
      </w:r>
      <w:r>
        <w:t>any</w:t>
      </w:r>
      <w:r>
        <w:rPr>
          <w:spacing w:val="7"/>
        </w:rPr>
        <w:t xml:space="preserve"> </w:t>
      </w:r>
      <w:r>
        <w:t>lone</w:t>
      </w:r>
      <w:r>
        <w:rPr>
          <w:spacing w:val="7"/>
        </w:rPr>
        <w:t xml:space="preserve"> </w:t>
      </w:r>
      <w:r>
        <w:t>research</w:t>
      </w:r>
      <w:r>
        <w:rPr>
          <w:spacing w:val="8"/>
        </w:rPr>
        <w:t xml:space="preserve"> </w:t>
      </w:r>
      <w:r>
        <w:t>groups)</w:t>
      </w:r>
      <w:r>
        <w:rPr>
          <w:spacing w:val="9"/>
        </w:rPr>
        <w:t xml:space="preserve"> </w:t>
      </w:r>
      <w:r>
        <w:t>capabilities.</w:t>
      </w:r>
      <w:r>
        <w:rPr>
          <w:spacing w:val="5"/>
        </w:rPr>
        <w:t xml:space="preserve"> </w:t>
      </w:r>
      <w:r>
        <w:t>As</w:t>
      </w:r>
    </w:p>
    <w:p w:rsidR="00274020" w:rsidRDefault="00274020">
      <w:pPr>
        <w:spacing w:line="252" w:lineRule="auto"/>
        <w:jc w:val="both"/>
        <w:sectPr w:rsidR="00274020">
          <w:pgSz w:w="12240" w:h="15840"/>
          <w:pgMar w:top="1420" w:right="480" w:bottom="280" w:left="400" w:header="720" w:footer="720" w:gutter="0"/>
          <w:cols w:space="720"/>
        </w:sectPr>
      </w:pPr>
    </w:p>
    <w:p w:rsidR="00274020" w:rsidRDefault="00722F86">
      <w:pPr>
        <w:pStyle w:val="BodyText"/>
        <w:spacing w:before="76"/>
        <w:ind w:left="732"/>
      </w:pPr>
      <w:r>
        <w:lastRenderedPageBreak/>
        <w:t>such,</w:t>
      </w:r>
      <w:r>
        <w:rPr>
          <w:spacing w:val="-1"/>
        </w:rPr>
        <w:t xml:space="preserve"> </w:t>
      </w:r>
      <w:r>
        <w:t>we</w:t>
      </w:r>
      <w:r>
        <w:rPr>
          <w:spacing w:val="3"/>
        </w:rPr>
        <w:t xml:space="preserve"> </w:t>
      </w:r>
      <w:r>
        <w:t>believe</w:t>
      </w:r>
      <w:r>
        <w:rPr>
          <w:spacing w:val="1"/>
        </w:rPr>
        <w:t xml:space="preserve"> </w:t>
      </w:r>
      <w:r>
        <w:t>it</w:t>
      </w:r>
      <w:r>
        <w:rPr>
          <w:spacing w:val="2"/>
        </w:rPr>
        <w:t xml:space="preserve"> </w:t>
      </w:r>
      <w:r>
        <w:t>is</w:t>
      </w:r>
      <w:r>
        <w:rPr>
          <w:spacing w:val="3"/>
        </w:rPr>
        <w:t xml:space="preserve"> </w:t>
      </w:r>
      <w:r>
        <w:t>important</w:t>
      </w:r>
      <w:r>
        <w:rPr>
          <w:spacing w:val="2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share</w:t>
      </w:r>
      <w:r>
        <w:rPr>
          <w:spacing w:val="1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freely and</w:t>
      </w:r>
      <w:r>
        <w:rPr>
          <w:spacing w:val="4"/>
        </w:rPr>
        <w:t xml:space="preserve"> </w:t>
      </w:r>
      <w:r>
        <w:t>immediately</w:t>
      </w:r>
      <w:r>
        <w:rPr>
          <w:spacing w:val="1"/>
        </w:rPr>
        <w:t xml:space="preserve"> </w:t>
      </w:r>
      <w:r>
        <w:t>with all</w:t>
      </w:r>
      <w:r>
        <w:rPr>
          <w:spacing w:val="2"/>
        </w:rPr>
        <w:t xml:space="preserve"> </w:t>
      </w:r>
      <w:r>
        <w:t>researchers</w:t>
      </w:r>
      <w:r>
        <w:rPr>
          <w:spacing w:val="1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advance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field.</w:t>
      </w:r>
    </w:p>
    <w:p w:rsidR="00274020" w:rsidRDefault="0064514D">
      <w:pPr>
        <w:pStyle w:val="BodyText"/>
        <w:rPr>
          <w:sz w:val="13"/>
        </w:rPr>
      </w:pPr>
      <w:r>
        <w:pict>
          <v:group id="docshapegroup98" o:spid="_x0000_s1193" style="position:absolute;margin-left:77.85pt;margin-top:8.6pt;width:460.75pt;height:69.25pt;z-index:-15718400;mso-wrap-distance-left:0;mso-wrap-distance-right:0;mso-position-horizontal-relative:page" coordorigin="1557,172" coordsize="9215,1185">
            <v:rect id="docshape99" o:spid="_x0000_s1197" style="position:absolute;left:1557;top:171;width:30;height:1185" fillcolor="#dfd6ba" stroked="f"/>
            <v:rect id="docshape100" o:spid="_x0000_s1196" style="position:absolute;left:1587;top:171;width:9185;height:1185" fillcolor="#f8f4e9" stroked="f"/>
            <v:shape id="docshape101" o:spid="_x0000_s1195" type="#_x0000_t75" style="position:absolute;left:1741;top:366;width:2015;height:179">
              <v:imagedata r:id="rId30" o:title=""/>
            </v:shape>
            <v:shape id="docshape102" o:spid="_x0000_s1194" type="#_x0000_t202" style="position:absolute;left:1587;top:171;width:9185;height:1185" filled="f" stroked="f">
              <v:textbox style="mso-next-textbox:#docshape102" inset="0,0,0,0">
                <w:txbxContent>
                  <w:p w:rsidR="00722F86" w:rsidRDefault="00722F86">
                    <w:pPr>
                      <w:rPr>
                        <w:sz w:val="20"/>
                      </w:rPr>
                    </w:pPr>
                  </w:p>
                  <w:p w:rsidR="00722F86" w:rsidRDefault="00722F86">
                    <w:pPr>
                      <w:rPr>
                        <w:sz w:val="20"/>
                      </w:rPr>
                    </w:pPr>
                  </w:p>
                  <w:p w:rsidR="00722F86" w:rsidRDefault="00722F86">
                    <w:pPr>
                      <w:spacing w:before="173" w:line="252" w:lineRule="auto"/>
                      <w:ind w:left="138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Line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65: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I’m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bit</w:t>
                    </w:r>
                    <w:r>
                      <w:rPr>
                        <w:rFonts w:ascii="Calibri" w:hAns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confused</w:t>
                    </w:r>
                    <w:r>
                      <w:rPr>
                        <w:rFonts w:ascii="Calibri" w:hAns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by</w:t>
                    </w:r>
                    <w:r>
                      <w:rPr>
                        <w:rFonts w:ascii="Calibri" w:hAns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mention</w:t>
                    </w:r>
                    <w:r>
                      <w:rPr>
                        <w:rFonts w:ascii="Calibri" w:hAns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nucleotide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vs</w:t>
                    </w:r>
                    <w:r>
                      <w:rPr>
                        <w:rFonts w:ascii="Calibri" w:hAns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translated</w:t>
                    </w:r>
                    <w:r>
                      <w:rPr>
                        <w:rFonts w:ascii="Calibri" w:hAns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alignments.</w:t>
                    </w:r>
                    <w:r>
                      <w:rPr>
                        <w:rFonts w:ascii="Calibri" w:hAns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When</w:t>
                    </w:r>
                    <w:r>
                      <w:rPr>
                        <w:rFonts w:ascii="Calibri" w:hAns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does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one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use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one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versus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other?</w:t>
                    </w:r>
                    <w:r>
                      <w:rPr>
                        <w:rFonts w:ascii="Calibri" w:hAnsi="Calibri"/>
                        <w:spacing w:val="2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How</w:t>
                    </w:r>
                    <w:r>
                      <w:rPr>
                        <w:rFonts w:ascii="Calibri" w:hAns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were</w:t>
                    </w:r>
                    <w:r>
                      <w:rPr>
                        <w:rFonts w:ascii="Calibri" w:hAns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370k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runs</w:t>
                    </w:r>
                    <w:r>
                      <w:rPr>
                        <w:rFonts w:ascii="Calibri" w:hAns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selected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for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translated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alignment?</w:t>
                    </w:r>
                    <w:r>
                      <w:rPr>
                        <w:rFonts w:ascii="Calibri" w:hAnsi="Calibri"/>
                        <w:spacing w:val="2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Is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this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decision automated</w:t>
                    </w:r>
                    <w:r>
                      <w:rPr>
                        <w:rFonts w:ascii="Calibri" w:hAnsi="Calibri"/>
                        <w:spacing w:val="30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sz w:val="20"/>
                      </w:rPr>
                      <w:t>or</w:t>
                    </w:r>
                    <w:proofErr w:type="gramEnd"/>
                  </w:p>
                </w:txbxContent>
              </v:textbox>
            </v:shape>
            <w10:wrap type="topAndBottom" anchorx="page"/>
          </v:group>
        </w:pict>
      </w:r>
    </w:p>
    <w:p w:rsidR="00274020" w:rsidRDefault="00722F86">
      <w:pPr>
        <w:pStyle w:val="BodyText"/>
        <w:spacing w:line="198" w:lineRule="exact"/>
        <w:ind w:left="1325"/>
        <w:rPr>
          <w:rFonts w:ascii="Calibri"/>
        </w:rPr>
      </w:pPr>
      <w:r>
        <w:rPr>
          <w:rFonts w:ascii="Calibri"/>
        </w:rPr>
        <w:t>left</w:t>
      </w:r>
      <w:r>
        <w:rPr>
          <w:rFonts w:ascii="Calibri"/>
          <w:spacing w:val="15"/>
        </w:rPr>
        <w:t xml:space="preserve"> </w:t>
      </w:r>
      <w:r>
        <w:rPr>
          <w:rFonts w:ascii="Calibri"/>
        </w:rPr>
        <w:t>up</w:t>
      </w:r>
      <w:r>
        <w:rPr>
          <w:rFonts w:ascii="Calibri"/>
          <w:spacing w:val="16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15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5"/>
        </w:rPr>
        <w:t xml:space="preserve"> </w:t>
      </w:r>
      <w:r>
        <w:rPr>
          <w:rFonts w:ascii="Calibri"/>
        </w:rPr>
        <w:t>user?</w:t>
      </w:r>
    </w:p>
    <w:p w:rsidR="00274020" w:rsidRDefault="00274020">
      <w:pPr>
        <w:pStyle w:val="BodyText"/>
        <w:rPr>
          <w:rFonts w:ascii="Calibri"/>
        </w:rPr>
      </w:pPr>
    </w:p>
    <w:p w:rsidR="00274020" w:rsidRDefault="00274020">
      <w:pPr>
        <w:pStyle w:val="BodyText"/>
        <w:spacing w:before="2"/>
        <w:rPr>
          <w:rFonts w:ascii="Calibri"/>
          <w:sz w:val="18"/>
        </w:rPr>
      </w:pPr>
    </w:p>
    <w:p w:rsidR="00274020" w:rsidRDefault="00722F86">
      <w:pPr>
        <w:pStyle w:val="BodyText"/>
        <w:spacing w:line="252" w:lineRule="auto"/>
        <w:ind w:left="732" w:right="650" w:firstLine="297"/>
        <w:jc w:val="both"/>
      </w:pPr>
      <w:r>
        <w:t>At the time of the initial manuscript we were actively developing efficient means for performing a translated-</w:t>
      </w:r>
      <w:r>
        <w:rPr>
          <w:spacing w:val="1"/>
        </w:rPr>
        <w:t xml:space="preserve"> </w:t>
      </w:r>
      <w:r>
        <w:t>nucleotide search with Serratus and had used that preliminary data in the earlier manuscript. With biological</w:t>
      </w:r>
      <w:r>
        <w:rPr>
          <w:spacing w:val="1"/>
        </w:rPr>
        <w:t xml:space="preserve"> </w:t>
      </w:r>
      <w:r>
        <w:t>refinement</w:t>
      </w:r>
      <w:r>
        <w:rPr>
          <w:spacing w:val="-7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our</w:t>
      </w:r>
      <w:r>
        <w:rPr>
          <w:spacing w:val="-7"/>
        </w:rPr>
        <w:t xml:space="preserve"> </w:t>
      </w:r>
      <w:r>
        <w:t>search</w:t>
      </w:r>
      <w:r>
        <w:rPr>
          <w:spacing w:val="-9"/>
        </w:rPr>
        <w:t xml:space="preserve"> </w:t>
      </w:r>
      <w:r>
        <w:t>criteria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optimisation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DIAMOND,</w:t>
      </w:r>
      <w:r>
        <w:rPr>
          <w:spacing w:val="-7"/>
        </w:rPr>
        <w:t xml:space="preserve"> </w:t>
      </w:r>
      <w:r>
        <w:t>we</w:t>
      </w:r>
      <w:r>
        <w:rPr>
          <w:spacing w:val="-5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now</w:t>
      </w:r>
      <w:r>
        <w:rPr>
          <w:spacing w:val="-7"/>
        </w:rPr>
        <w:t xml:space="preserve"> </w:t>
      </w:r>
      <w:r>
        <w:t>completed</w:t>
      </w:r>
      <w:r>
        <w:rPr>
          <w:spacing w:val="-7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search</w:t>
      </w:r>
      <w:r>
        <w:rPr>
          <w:spacing w:val="-6"/>
        </w:rPr>
        <w:t xml:space="preserve"> </w:t>
      </w:r>
      <w:proofErr w:type="spellStart"/>
      <w:r>
        <w:t>comprehen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rPr>
          <w:w w:val="95"/>
        </w:rPr>
        <w:t>sively</w:t>
      </w:r>
      <w:proofErr w:type="spellEnd"/>
      <w:r>
        <w:rPr>
          <w:w w:val="95"/>
        </w:rPr>
        <w:t xml:space="preserve">, focusing on viral </w:t>
      </w:r>
      <w:proofErr w:type="spellStart"/>
      <w:r>
        <w:rPr>
          <w:w w:val="95"/>
        </w:rPr>
        <w:t>RdRP</w:t>
      </w:r>
      <w:proofErr w:type="spellEnd"/>
      <w:r>
        <w:rPr>
          <w:w w:val="95"/>
        </w:rPr>
        <w:t xml:space="preserve"> and report a significant expansion in the number of novel sequences uncovered. That</w:t>
      </w:r>
      <w:r>
        <w:rPr>
          <w:spacing w:val="1"/>
          <w:w w:val="95"/>
        </w:rPr>
        <w:t xml:space="preserve"> </w:t>
      </w:r>
      <w:r>
        <w:t>initial</w:t>
      </w:r>
      <w:r>
        <w:rPr>
          <w:spacing w:val="13"/>
        </w:rPr>
        <w:t xml:space="preserve"> </w:t>
      </w:r>
      <w:r>
        <w:t>370K</w:t>
      </w:r>
      <w:r>
        <w:rPr>
          <w:spacing w:val="17"/>
        </w:rPr>
        <w:t xml:space="preserve"> </w:t>
      </w:r>
      <w:r>
        <w:t>pilot</w:t>
      </w:r>
      <w:r>
        <w:rPr>
          <w:spacing w:val="16"/>
        </w:rPr>
        <w:t xml:space="preserve"> </w:t>
      </w:r>
      <w:r>
        <w:t>was</w:t>
      </w:r>
      <w:r>
        <w:rPr>
          <w:spacing w:val="14"/>
        </w:rPr>
        <w:t xml:space="preserve"> </w:t>
      </w:r>
      <w:r>
        <w:t>focused</w:t>
      </w:r>
      <w:r>
        <w:rPr>
          <w:spacing w:val="14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vertebrate</w:t>
      </w:r>
      <w:r>
        <w:rPr>
          <w:spacing w:val="14"/>
        </w:rPr>
        <w:t xml:space="preserve"> </w:t>
      </w:r>
      <w:r>
        <w:t>RNA-</w:t>
      </w:r>
      <w:proofErr w:type="spellStart"/>
      <w:r>
        <w:t>seq</w:t>
      </w:r>
      <w:proofErr w:type="spellEnd"/>
      <w:r>
        <w:rPr>
          <w:spacing w:val="15"/>
        </w:rPr>
        <w:t xml:space="preserve"> </w:t>
      </w:r>
      <w:r>
        <w:t>and</w:t>
      </w:r>
      <w:r>
        <w:rPr>
          <w:spacing w:val="13"/>
        </w:rPr>
        <w:t xml:space="preserve"> </w:t>
      </w:r>
      <w:proofErr w:type="spellStart"/>
      <w:r>
        <w:t>virome</w:t>
      </w:r>
      <w:proofErr w:type="spellEnd"/>
      <w:r>
        <w:rPr>
          <w:spacing w:val="16"/>
        </w:rPr>
        <w:t xml:space="preserve"> </w:t>
      </w:r>
      <w:r>
        <w:t>runs.</w:t>
      </w:r>
    </w:p>
    <w:p w:rsidR="00274020" w:rsidRDefault="00274020">
      <w:pPr>
        <w:pStyle w:val="BodyText"/>
        <w:rPr>
          <w:sz w:val="22"/>
        </w:rPr>
      </w:pPr>
    </w:p>
    <w:p w:rsidR="00274020" w:rsidRDefault="00274020">
      <w:pPr>
        <w:pStyle w:val="BodyText"/>
        <w:spacing w:before="8"/>
        <w:rPr>
          <w:sz w:val="22"/>
        </w:rPr>
      </w:pPr>
    </w:p>
    <w:p w:rsidR="00274020" w:rsidRDefault="00722F86">
      <w:pPr>
        <w:pStyle w:val="BodyText"/>
        <w:spacing w:before="1" w:line="252" w:lineRule="auto"/>
        <w:ind w:left="732" w:right="644" w:firstLine="297"/>
        <w:jc w:val="both"/>
      </w:pPr>
      <w:r>
        <w:rPr>
          <w:w w:val="95"/>
        </w:rPr>
        <w:t>The</w:t>
      </w:r>
      <w:r>
        <w:rPr>
          <w:spacing w:val="10"/>
          <w:w w:val="95"/>
        </w:rPr>
        <w:t xml:space="preserve"> </w:t>
      </w:r>
      <w:r>
        <w:rPr>
          <w:w w:val="95"/>
        </w:rPr>
        <w:t>option</w:t>
      </w:r>
      <w:r>
        <w:rPr>
          <w:spacing w:val="12"/>
          <w:w w:val="95"/>
        </w:rPr>
        <w:t xml:space="preserve"> </w:t>
      </w:r>
      <w:r>
        <w:rPr>
          <w:w w:val="95"/>
        </w:rPr>
        <w:t>of</w:t>
      </w:r>
      <w:r>
        <w:rPr>
          <w:spacing w:val="11"/>
          <w:w w:val="95"/>
        </w:rPr>
        <w:t xml:space="preserve"> </w:t>
      </w:r>
      <w:r>
        <w:rPr>
          <w:w w:val="95"/>
        </w:rPr>
        <w:t>performing</w:t>
      </w:r>
      <w:r>
        <w:rPr>
          <w:spacing w:val="14"/>
          <w:w w:val="95"/>
        </w:rPr>
        <w:t xml:space="preserve"> </w:t>
      </w:r>
      <w:r>
        <w:rPr>
          <w:w w:val="95"/>
        </w:rPr>
        <w:t>a</w:t>
      </w:r>
      <w:r>
        <w:rPr>
          <w:spacing w:val="8"/>
          <w:w w:val="95"/>
        </w:rPr>
        <w:t xml:space="preserve"> </w:t>
      </w:r>
      <w:r>
        <w:rPr>
          <w:w w:val="95"/>
        </w:rPr>
        <w:t>nucleotide</w:t>
      </w:r>
      <w:r>
        <w:rPr>
          <w:spacing w:val="11"/>
          <w:w w:val="95"/>
        </w:rPr>
        <w:t xml:space="preserve"> </w:t>
      </w:r>
      <w:proofErr w:type="spellStart"/>
      <w:r>
        <w:rPr>
          <w:w w:val="95"/>
        </w:rPr>
        <w:t>pangenome</w:t>
      </w:r>
      <w:proofErr w:type="spellEnd"/>
      <w:r>
        <w:rPr>
          <w:spacing w:val="10"/>
          <w:w w:val="95"/>
        </w:rPr>
        <w:t xml:space="preserve"> </w:t>
      </w:r>
      <w:r>
        <w:rPr>
          <w:w w:val="95"/>
        </w:rPr>
        <w:t>search</w:t>
      </w:r>
      <w:r>
        <w:rPr>
          <w:spacing w:val="12"/>
          <w:w w:val="95"/>
        </w:rPr>
        <w:t xml:space="preserve"> </w:t>
      </w:r>
      <w:r>
        <w:rPr>
          <w:w w:val="95"/>
        </w:rPr>
        <w:t>versus</w:t>
      </w:r>
      <w:r>
        <w:rPr>
          <w:spacing w:val="10"/>
          <w:w w:val="95"/>
        </w:rPr>
        <w:t xml:space="preserve"> </w:t>
      </w:r>
      <w:r>
        <w:rPr>
          <w:w w:val="95"/>
        </w:rPr>
        <w:t>a</w:t>
      </w:r>
      <w:r>
        <w:rPr>
          <w:spacing w:val="12"/>
          <w:w w:val="95"/>
        </w:rPr>
        <w:t xml:space="preserve"> </w:t>
      </w:r>
      <w:r>
        <w:rPr>
          <w:w w:val="95"/>
        </w:rPr>
        <w:t>translated</w:t>
      </w:r>
      <w:r>
        <w:rPr>
          <w:spacing w:val="12"/>
          <w:w w:val="95"/>
        </w:rPr>
        <w:t xml:space="preserve"> </w:t>
      </w:r>
      <w:r>
        <w:rPr>
          <w:w w:val="95"/>
        </w:rPr>
        <w:t>nucleotide</w:t>
      </w:r>
      <w:r>
        <w:rPr>
          <w:spacing w:val="11"/>
          <w:w w:val="95"/>
        </w:rPr>
        <w:t xml:space="preserve"> </w:t>
      </w:r>
      <w:r>
        <w:rPr>
          <w:w w:val="95"/>
        </w:rPr>
        <w:t>search</w:t>
      </w:r>
      <w:r>
        <w:rPr>
          <w:spacing w:val="11"/>
          <w:w w:val="95"/>
        </w:rPr>
        <w:t xml:space="preserve"> </w:t>
      </w:r>
      <w:r>
        <w:rPr>
          <w:w w:val="95"/>
        </w:rPr>
        <w:t>of</w:t>
      </w:r>
      <w:r>
        <w:rPr>
          <w:spacing w:val="11"/>
          <w:w w:val="95"/>
        </w:rPr>
        <w:t xml:space="preserve"> </w:t>
      </w:r>
      <w:r>
        <w:rPr>
          <w:w w:val="95"/>
        </w:rPr>
        <w:t>a</w:t>
      </w:r>
      <w:r>
        <w:rPr>
          <w:spacing w:val="12"/>
          <w:w w:val="95"/>
        </w:rPr>
        <w:t xml:space="preserve"> </w:t>
      </w:r>
      <w:proofErr w:type="spellStart"/>
      <w:r>
        <w:rPr>
          <w:w w:val="95"/>
        </w:rPr>
        <w:t>panproteome</w:t>
      </w:r>
      <w:proofErr w:type="spellEnd"/>
      <w:r>
        <w:rPr>
          <w:spacing w:val="1"/>
          <w:w w:val="95"/>
        </w:rPr>
        <w:t xml:space="preserve"> </w:t>
      </w:r>
      <w:r>
        <w:t>or collection of a marker gene is indeed a choice left to users. The applications of massive-scale search are many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are</w:t>
      </w:r>
      <w:r>
        <w:rPr>
          <w:spacing w:val="-11"/>
        </w:rPr>
        <w:t xml:space="preserve"> </w:t>
      </w:r>
      <w:r>
        <w:rPr>
          <w:spacing w:val="-1"/>
        </w:rPr>
        <w:t>dependent</w:t>
      </w:r>
      <w:r>
        <w:rPr>
          <w:spacing w:val="-9"/>
        </w:rPr>
        <w:t xml:space="preserve"> </w:t>
      </w:r>
      <w:r>
        <w:rPr>
          <w:spacing w:val="-1"/>
        </w:rPr>
        <w:t>on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10"/>
        </w:rPr>
        <w:t xml:space="preserve"> </w:t>
      </w:r>
      <w:r>
        <w:rPr>
          <w:spacing w:val="-1"/>
        </w:rPr>
        <w:t>research</w:t>
      </w:r>
      <w:r>
        <w:rPr>
          <w:spacing w:val="-11"/>
        </w:rPr>
        <w:t xml:space="preserve"> </w:t>
      </w:r>
      <w:r>
        <w:rPr>
          <w:spacing w:val="-1"/>
        </w:rPr>
        <w:t>question.</w:t>
      </w:r>
      <w:r>
        <w:rPr>
          <w:spacing w:val="9"/>
        </w:rPr>
        <w:t xml:space="preserve"> </w:t>
      </w:r>
      <w:r>
        <w:rPr>
          <w:spacing w:val="-1"/>
        </w:rPr>
        <w:t>When</w:t>
      </w:r>
      <w:r>
        <w:rPr>
          <w:spacing w:val="-8"/>
        </w:rPr>
        <w:t xml:space="preserve"> </w:t>
      </w:r>
      <w:r>
        <w:rPr>
          <w:spacing w:val="-1"/>
        </w:rPr>
        <w:t>one</w:t>
      </w:r>
      <w:r>
        <w:rPr>
          <w:spacing w:val="-6"/>
        </w:rPr>
        <w:t xml:space="preserve"> </w:t>
      </w:r>
      <w:r>
        <w:rPr>
          <w:spacing w:val="-1"/>
        </w:rPr>
        <w:t>is</w:t>
      </w:r>
      <w:r>
        <w:rPr>
          <w:spacing w:val="-8"/>
        </w:rPr>
        <w:t xml:space="preserve"> </w:t>
      </w:r>
      <w:r>
        <w:rPr>
          <w:spacing w:val="-1"/>
        </w:rPr>
        <w:t>interested</w:t>
      </w:r>
      <w:r>
        <w:rPr>
          <w:spacing w:val="-7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finding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-9"/>
        </w:rPr>
        <w:t xml:space="preserve"> </w:t>
      </w:r>
      <w:r>
        <w:rPr>
          <w:spacing w:val="-1"/>
        </w:rPr>
        <w:t>specific</w:t>
      </w:r>
      <w:r>
        <w:rPr>
          <w:spacing w:val="-10"/>
        </w:rPr>
        <w:t xml:space="preserve"> </w:t>
      </w:r>
      <w:r>
        <w:t>sequence,</w:t>
      </w:r>
      <w:r>
        <w:rPr>
          <w:spacing w:val="-6"/>
        </w:rPr>
        <w:t xml:space="preserve"> </w:t>
      </w:r>
      <w:r>
        <w:t>even</w:t>
      </w:r>
      <w:r>
        <w:rPr>
          <w:spacing w:val="-8"/>
        </w:rPr>
        <w:t xml:space="preserve"> </w:t>
      </w:r>
      <w:r>
        <w:t>at</w:t>
      </w:r>
      <w:r>
        <w:rPr>
          <w:spacing w:val="-7"/>
        </w:rPr>
        <w:t xml:space="preserve"> </w:t>
      </w:r>
      <w:r>
        <w:t>very</w:t>
      </w:r>
      <w:r>
        <w:rPr>
          <w:spacing w:val="-8"/>
        </w:rPr>
        <w:t xml:space="preserve"> </w:t>
      </w:r>
      <w:r>
        <w:t>low</w:t>
      </w:r>
      <w:r>
        <w:rPr>
          <w:spacing w:val="1"/>
        </w:rPr>
        <w:t xml:space="preserve"> </w:t>
      </w:r>
      <w:r>
        <w:rPr>
          <w:w w:val="95"/>
        </w:rPr>
        <w:t>abundance (for</w:t>
      </w:r>
      <w:r>
        <w:rPr>
          <w:spacing w:val="1"/>
          <w:w w:val="95"/>
        </w:rPr>
        <w:t xml:space="preserve"> </w:t>
      </w:r>
      <w:r>
        <w:rPr>
          <w:w w:val="95"/>
        </w:rPr>
        <w:t>instance, SARS-CoV-2 genomes in</w:t>
      </w:r>
      <w:r>
        <w:rPr>
          <w:spacing w:val="1"/>
          <w:w w:val="95"/>
        </w:rPr>
        <w:t xml:space="preserve"> </w:t>
      </w:r>
      <w:r>
        <w:rPr>
          <w:w w:val="95"/>
        </w:rPr>
        <w:t>pre-2019</w:t>
      </w:r>
      <w:r>
        <w:rPr>
          <w:spacing w:val="43"/>
        </w:rPr>
        <w:t xml:space="preserve"> </w:t>
      </w:r>
      <w:r>
        <w:rPr>
          <w:w w:val="95"/>
        </w:rPr>
        <w:t>libraries) a nucleotide search based</w:t>
      </w:r>
      <w:r>
        <w:rPr>
          <w:spacing w:val="43"/>
        </w:rPr>
        <w:t xml:space="preserve"> </w:t>
      </w:r>
      <w:r>
        <w:rPr>
          <w:w w:val="95"/>
        </w:rPr>
        <w:t>on whole genomes</w:t>
      </w:r>
      <w:r>
        <w:rPr>
          <w:spacing w:val="1"/>
          <w:w w:val="95"/>
        </w:rPr>
        <w:t xml:space="preserve"> </w:t>
      </w:r>
      <w:r>
        <w:t>will be more sensitive to low abundance reads than any sub-sequence. If one is interested in finding diverged</w:t>
      </w:r>
      <w:r>
        <w:rPr>
          <w:spacing w:val="1"/>
        </w:rPr>
        <w:t xml:space="preserve"> </w:t>
      </w:r>
      <w:r>
        <w:rPr>
          <w:w w:val="95"/>
        </w:rPr>
        <w:t>sequences from which assembly will likely be possible, selecting a sub-sequence is appropriate (since sub-sequence</w:t>
      </w:r>
      <w:r>
        <w:rPr>
          <w:spacing w:val="1"/>
          <w:w w:val="95"/>
        </w:rPr>
        <w:t xml:space="preserve"> </w:t>
      </w:r>
      <w:r>
        <w:t>presence</w:t>
      </w:r>
      <w:r>
        <w:rPr>
          <w:spacing w:val="12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necessary</w:t>
      </w:r>
      <w:r>
        <w:rPr>
          <w:spacing w:val="16"/>
        </w:rPr>
        <w:t xml:space="preserve"> </w:t>
      </w:r>
      <w:r>
        <w:t>requisite</w:t>
      </w:r>
      <w:r>
        <w:rPr>
          <w:spacing w:val="12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t>successful</w:t>
      </w:r>
      <w:r>
        <w:rPr>
          <w:spacing w:val="14"/>
        </w:rPr>
        <w:t xml:space="preserve"> </w:t>
      </w:r>
      <w:r>
        <w:t>assembly).</w:t>
      </w:r>
    </w:p>
    <w:p w:rsidR="00274020" w:rsidRDefault="0064514D">
      <w:pPr>
        <w:pStyle w:val="BodyText"/>
        <w:spacing w:before="1"/>
        <w:rPr>
          <w:sz w:val="18"/>
        </w:rPr>
      </w:pPr>
      <w:r>
        <w:pict>
          <v:group id="docshapegroup103" o:spid="_x0000_s1189" style="position:absolute;margin-left:78.1pt;margin-top:11.5pt;width:460.75pt;height:70.65pt;z-index:-15717888;mso-wrap-distance-left:0;mso-wrap-distance-right:0;mso-position-horizontal-relative:page" coordorigin="1562,230" coordsize="9215,1413">
            <v:rect id="docshape104" o:spid="_x0000_s1192" style="position:absolute;left:1562;top:230;width:30;height:1413" fillcolor="#dfd6ba" stroked="f"/>
            <v:rect id="docshape105" o:spid="_x0000_s1191" style="position:absolute;left:1592;top:230;width:9185;height:1413" fillcolor="#f8f4e9" stroked="f"/>
            <v:shape id="docshape106" o:spid="_x0000_s1190" type="#_x0000_t202" style="position:absolute;left:1592;top:230;width:9185;height:1413" filled="f" stroked="f">
              <v:textbox inset="0,0,0,0">
                <w:txbxContent>
                  <w:p w:rsidR="00722F86" w:rsidRDefault="00722F86">
                    <w:pPr>
                      <w:spacing w:before="137" w:line="252" w:lineRule="auto"/>
                      <w:ind w:left="138" w:right="191"/>
                      <w:jc w:val="both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 xml:space="preserve">Line 68: The inclusion of SRA libraries by STAT is confusing to me. If there are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CoV</w:t>
                    </w:r>
                    <w:proofErr w:type="spellEnd"/>
                    <w:r>
                      <w:rPr>
                        <w:rFonts w:ascii="Calibri" w:hAnsi="Calibri"/>
                        <w:sz w:val="20"/>
                      </w:rPr>
                      <w:t xml:space="preserve"> genomes in these SRA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libraries,</w:t>
                    </w:r>
                    <w:r>
                      <w:rPr>
                        <w:rFonts w:ascii="Calibri" w:hAnsi="Calibri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shouldn’t</w:t>
                    </w:r>
                    <w:r>
                      <w:rPr>
                        <w:rFonts w:ascii="Calibri" w:hAnsi="Calibri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they</w:t>
                    </w:r>
                    <w:r>
                      <w:rPr>
                        <w:rFonts w:ascii="Calibri" w:hAnsi="Calibri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be</w:t>
                    </w:r>
                    <w:r>
                      <w:rPr>
                        <w:rFonts w:ascii="Calibri" w:hAnsi="Calibri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identified</w:t>
                    </w:r>
                    <w:r>
                      <w:rPr>
                        <w:rFonts w:ascii="Calibri" w:hAnsi="Calibri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by</w:t>
                    </w:r>
                    <w:r>
                      <w:rPr>
                        <w:rFonts w:ascii="Calibri" w:hAnsi="Calibri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Serratus?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Or</w:t>
                    </w:r>
                    <w:r>
                      <w:rPr>
                        <w:rFonts w:ascii="Calibri" w:hAnsi="Calibri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is</w:t>
                    </w:r>
                    <w:r>
                      <w:rPr>
                        <w:rFonts w:ascii="Calibri" w:hAnsi="Calibri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this</w:t>
                    </w:r>
                    <w:r>
                      <w:rPr>
                        <w:rFonts w:ascii="Calibri" w:hAnsi="Calibri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an</w:t>
                    </w:r>
                    <w:r>
                      <w:rPr>
                        <w:rFonts w:ascii="Calibri" w:hAnsi="Calibri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indicator</w:t>
                    </w:r>
                    <w:r>
                      <w:rPr>
                        <w:rFonts w:ascii="Calibri" w:hAnsi="Calibri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</w:t>
                    </w:r>
                    <w:r>
                      <w:rPr>
                        <w:rFonts w:ascii="Calibri" w:hAnsi="Calibri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Serratus</w:t>
                    </w:r>
                    <w:r>
                      <w:rPr>
                        <w:rFonts w:ascii="Calibri" w:hAnsi="Calibri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failing to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detect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SRA</w:t>
                    </w:r>
                    <w:r>
                      <w:rPr>
                        <w:rFonts w:ascii="Calibri" w:hAns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libraries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 xml:space="preserve">known to contain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CoV</w:t>
                    </w:r>
                    <w:proofErr w:type="spellEnd"/>
                    <w:r>
                      <w:rPr>
                        <w:rFonts w:ascii="Calibri" w:hAnsi="Calibri"/>
                        <w:sz w:val="20"/>
                      </w:rPr>
                      <w:t xml:space="preserve"> genomes? One good experiment would be to quantify the number of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CoV</w:t>
                    </w:r>
                    <w:proofErr w:type="spellEnd"/>
                    <w:r>
                      <w:rPr>
                        <w:rFonts w:ascii="Calibri" w:hAnsi="Calibri"/>
                        <w:sz w:val="20"/>
                      </w:rPr>
                      <w:t xml:space="preserve"> genomes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assembled from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STAT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identified SRA libraries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that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were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not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identified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by</w:t>
                    </w:r>
                    <w:r>
                      <w:rPr>
                        <w:rFonts w:ascii="Calibri" w:hAns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Serratus.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rPr>
          <w:sz w:val="22"/>
        </w:rPr>
      </w:pPr>
    </w:p>
    <w:p w:rsidR="00274020" w:rsidRDefault="00274020">
      <w:pPr>
        <w:pStyle w:val="BodyText"/>
        <w:spacing w:before="4"/>
        <w:rPr>
          <w:sz w:val="22"/>
        </w:rPr>
      </w:pPr>
    </w:p>
    <w:p w:rsidR="00274020" w:rsidRDefault="00722F86">
      <w:pPr>
        <w:pStyle w:val="BodyText"/>
        <w:spacing w:line="252" w:lineRule="auto"/>
        <w:ind w:left="732" w:right="646" w:firstLine="297"/>
        <w:jc w:val="both"/>
      </w:pPr>
      <w:r>
        <w:rPr>
          <w:w w:val="95"/>
        </w:rPr>
        <w:t>The</w:t>
      </w:r>
      <w:r>
        <w:rPr>
          <w:spacing w:val="12"/>
          <w:w w:val="95"/>
        </w:rPr>
        <w:t xml:space="preserve"> </w:t>
      </w:r>
      <w:r>
        <w:rPr>
          <w:w w:val="95"/>
        </w:rPr>
        <w:t>primary</w:t>
      </w:r>
      <w:r>
        <w:rPr>
          <w:spacing w:val="11"/>
          <w:w w:val="95"/>
        </w:rPr>
        <w:t xml:space="preserve"> </w:t>
      </w:r>
      <w:r>
        <w:rPr>
          <w:w w:val="95"/>
        </w:rPr>
        <w:t>difference</w:t>
      </w:r>
      <w:r>
        <w:rPr>
          <w:spacing w:val="10"/>
          <w:w w:val="95"/>
        </w:rPr>
        <w:t xml:space="preserve"> </w:t>
      </w:r>
      <w:r>
        <w:rPr>
          <w:w w:val="95"/>
        </w:rPr>
        <w:t>is</w:t>
      </w:r>
      <w:r>
        <w:rPr>
          <w:spacing w:val="13"/>
          <w:w w:val="95"/>
        </w:rPr>
        <w:t xml:space="preserve"> </w:t>
      </w:r>
      <w:r>
        <w:rPr>
          <w:w w:val="95"/>
        </w:rPr>
        <w:t>that</w:t>
      </w:r>
      <w:r>
        <w:rPr>
          <w:spacing w:val="13"/>
          <w:w w:val="95"/>
        </w:rPr>
        <w:t xml:space="preserve"> </w:t>
      </w:r>
      <w:r>
        <w:rPr>
          <w:w w:val="95"/>
        </w:rPr>
        <w:t>STAT</w:t>
      </w:r>
      <w:r>
        <w:rPr>
          <w:spacing w:val="13"/>
          <w:w w:val="95"/>
        </w:rPr>
        <w:t xml:space="preserve"> </w:t>
      </w:r>
      <w:r>
        <w:rPr>
          <w:w w:val="95"/>
        </w:rPr>
        <w:t>and</w:t>
      </w:r>
      <w:r>
        <w:rPr>
          <w:spacing w:val="14"/>
          <w:w w:val="95"/>
        </w:rPr>
        <w:t xml:space="preserve"> </w:t>
      </w:r>
      <w:r>
        <w:rPr>
          <w:w w:val="95"/>
        </w:rPr>
        <w:t>other</w:t>
      </w:r>
      <w:r>
        <w:rPr>
          <w:spacing w:val="12"/>
          <w:w w:val="95"/>
        </w:rPr>
        <w:t xml:space="preserve"> </w:t>
      </w:r>
      <w:r>
        <w:rPr>
          <w:w w:val="95"/>
        </w:rPr>
        <w:t>mass-scale</w:t>
      </w:r>
      <w:r>
        <w:rPr>
          <w:spacing w:val="12"/>
          <w:w w:val="95"/>
        </w:rPr>
        <w:t xml:space="preserve"> </w:t>
      </w:r>
      <w:proofErr w:type="spellStart"/>
      <w:r>
        <w:rPr>
          <w:w w:val="95"/>
        </w:rPr>
        <w:t>kmer</w:t>
      </w:r>
      <w:proofErr w:type="spellEnd"/>
      <w:r>
        <w:rPr>
          <w:spacing w:val="15"/>
          <w:w w:val="95"/>
        </w:rPr>
        <w:t xml:space="preserve"> </w:t>
      </w:r>
      <w:r>
        <w:rPr>
          <w:w w:val="95"/>
        </w:rPr>
        <w:t>approaches</w:t>
      </w:r>
      <w:r>
        <w:rPr>
          <w:spacing w:val="13"/>
          <w:w w:val="95"/>
        </w:rPr>
        <w:t xml:space="preserve"> </w:t>
      </w:r>
      <w:r>
        <w:rPr>
          <w:w w:val="95"/>
        </w:rPr>
        <w:t>such</w:t>
      </w:r>
      <w:r>
        <w:rPr>
          <w:spacing w:val="13"/>
          <w:w w:val="95"/>
        </w:rPr>
        <w:t xml:space="preserve"> </w:t>
      </w:r>
      <w:r>
        <w:rPr>
          <w:w w:val="95"/>
        </w:rPr>
        <w:t>as</w:t>
      </w:r>
      <w:r>
        <w:rPr>
          <w:spacing w:val="10"/>
          <w:w w:val="95"/>
        </w:rPr>
        <w:t xml:space="preserve"> </w:t>
      </w:r>
      <w:r>
        <w:rPr>
          <w:w w:val="95"/>
        </w:rPr>
        <w:t>BIGSI</w:t>
      </w:r>
      <w:r>
        <w:rPr>
          <w:spacing w:val="13"/>
          <w:w w:val="95"/>
        </w:rPr>
        <w:t xml:space="preserve"> </w:t>
      </w:r>
      <w:r>
        <w:rPr>
          <w:w w:val="95"/>
        </w:rPr>
        <w:t>or</w:t>
      </w:r>
      <w:r>
        <w:rPr>
          <w:spacing w:val="13"/>
          <w:w w:val="95"/>
        </w:rPr>
        <w:t xml:space="preserve"> </w:t>
      </w:r>
      <w:proofErr w:type="spellStart"/>
      <w:r>
        <w:rPr>
          <w:w w:val="95"/>
        </w:rPr>
        <w:t>MetaGraph</w:t>
      </w:r>
      <w:proofErr w:type="spellEnd"/>
      <w:r>
        <w:rPr>
          <w:spacing w:val="13"/>
          <w:w w:val="95"/>
        </w:rPr>
        <w:t xml:space="preserve"> </w:t>
      </w:r>
      <w:r>
        <w:rPr>
          <w:w w:val="95"/>
        </w:rPr>
        <w:t>employ</w:t>
      </w:r>
      <w:r>
        <w:rPr>
          <w:spacing w:val="1"/>
          <w:w w:val="95"/>
        </w:rPr>
        <w:t xml:space="preserve"> </w:t>
      </w:r>
      <w:r>
        <w:t>a much faster search of exact 32-mers and include cellular organisms. In particular, STAT was applied to all SRA</w:t>
      </w:r>
      <w:r>
        <w:rPr>
          <w:spacing w:val="1"/>
        </w:rPr>
        <w:t xml:space="preserve"> </w:t>
      </w:r>
      <w:r>
        <w:t>sequencing libraries, whereas Serratus is based on search queries to access a sub-set of the data in the SRA. The</w:t>
      </w:r>
      <w:r>
        <w:rPr>
          <w:spacing w:val="1"/>
        </w:rPr>
        <w:t xml:space="preserve"> </w:t>
      </w:r>
      <w:r>
        <w:t>largest</w:t>
      </w:r>
      <w:r>
        <w:rPr>
          <w:spacing w:val="-8"/>
        </w:rPr>
        <w:t xml:space="preserve"> </w:t>
      </w:r>
      <w:r>
        <w:t>difference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SRA</w:t>
      </w:r>
      <w:r>
        <w:rPr>
          <w:spacing w:val="-5"/>
        </w:rPr>
        <w:t xml:space="preserve"> </w:t>
      </w:r>
      <w:r>
        <w:t>queries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only</w:t>
      </w:r>
      <w:r>
        <w:rPr>
          <w:spacing w:val="-8"/>
        </w:rPr>
        <w:t xml:space="preserve"> </w:t>
      </w:r>
      <w:r>
        <w:t>searched</w:t>
      </w:r>
      <w:r>
        <w:rPr>
          <w:spacing w:val="-5"/>
        </w:rPr>
        <w:t xml:space="preserve"> </w:t>
      </w:r>
      <w:r>
        <w:t>Illumina</w:t>
      </w:r>
      <w:r>
        <w:rPr>
          <w:spacing w:val="-6"/>
        </w:rPr>
        <w:t xml:space="preserve"> </w:t>
      </w:r>
      <w:r>
        <w:t>short-read</w:t>
      </w:r>
      <w:r>
        <w:rPr>
          <w:spacing w:val="-5"/>
        </w:rPr>
        <w:t xml:space="preserve"> </w:t>
      </w:r>
      <w:r>
        <w:t>libraries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did</w:t>
      </w:r>
      <w:r>
        <w:rPr>
          <w:spacing w:val="-5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exhaust</w:t>
      </w:r>
      <w:r>
        <w:rPr>
          <w:spacing w:val="-5"/>
        </w:rPr>
        <w:t xml:space="preserve"> </w:t>
      </w:r>
      <w:r>
        <w:t>search</w:t>
      </w:r>
      <w:r>
        <w:rPr>
          <w:spacing w:val="1"/>
        </w:rPr>
        <w:t xml:space="preserve"> </w:t>
      </w:r>
      <w:r>
        <w:rPr>
          <w:spacing w:val="-1"/>
          <w:w w:val="95"/>
        </w:rPr>
        <w:t xml:space="preserve">libraries annotated as “Whole Genome Sequencing”, </w:t>
      </w:r>
      <w:r>
        <w:rPr>
          <w:w w:val="95"/>
        </w:rPr>
        <w:t>“Exome Sequencing”, or “Amplicon Sequencing”, this accounts for</w:t>
      </w:r>
      <w:r>
        <w:rPr>
          <w:spacing w:val="1"/>
          <w:w w:val="95"/>
        </w:rPr>
        <w:t xml:space="preserve"> </w:t>
      </w:r>
      <w:r>
        <w:rPr>
          <w:w w:val="95"/>
        </w:rPr>
        <w:t xml:space="preserve">the vast majority of the difference in matching libraries. STAT is more exhaustive and includes </w:t>
      </w:r>
      <w:proofErr w:type="spellStart"/>
      <w:r>
        <w:rPr>
          <w:w w:val="95"/>
        </w:rPr>
        <w:t>Nanopore</w:t>
      </w:r>
      <w:proofErr w:type="spellEnd"/>
      <w:r>
        <w:rPr>
          <w:w w:val="95"/>
        </w:rPr>
        <w:t>, Sanger and</w:t>
      </w:r>
      <w:r>
        <w:rPr>
          <w:spacing w:val="1"/>
          <w:w w:val="95"/>
        </w:rPr>
        <w:t xml:space="preserve"> </w:t>
      </w:r>
      <w:r>
        <w:t xml:space="preserve">other sequencing technologies, in particular there are lots of </w:t>
      </w:r>
      <w:proofErr w:type="spellStart"/>
      <w:r>
        <w:t>Nanopore</w:t>
      </w:r>
      <w:proofErr w:type="spellEnd"/>
      <w:r>
        <w:t xml:space="preserve"> SARS-CoV-2 datasets. We opted to</w:t>
      </w:r>
      <w:r>
        <w:rPr>
          <w:spacing w:val="1"/>
        </w:rPr>
        <w:t xml:space="preserve"> </w:t>
      </w:r>
      <w:r>
        <w:rPr>
          <w:w w:val="95"/>
        </w:rPr>
        <w:t xml:space="preserve">assemble everything available to us ensure we deliver a comprehensive collection of </w:t>
      </w:r>
      <w:proofErr w:type="spellStart"/>
      <w:r>
        <w:rPr>
          <w:w w:val="95"/>
        </w:rPr>
        <w:t>CoV</w:t>
      </w:r>
      <w:proofErr w:type="spellEnd"/>
      <w:r>
        <w:rPr>
          <w:w w:val="95"/>
        </w:rPr>
        <w:t xml:space="preserve"> assemblies and can release</w:t>
      </w:r>
      <w:r>
        <w:rPr>
          <w:spacing w:val="1"/>
          <w:w w:val="95"/>
        </w:rPr>
        <w:t xml:space="preserve"> </w:t>
      </w:r>
      <w:r>
        <w:t>these</w:t>
      </w:r>
      <w:r>
        <w:rPr>
          <w:spacing w:val="17"/>
        </w:rPr>
        <w:t xml:space="preserve"> </w:t>
      </w:r>
      <w:r>
        <w:t>publicly.</w:t>
      </w:r>
    </w:p>
    <w:p w:rsidR="00274020" w:rsidRDefault="00722F86">
      <w:pPr>
        <w:pStyle w:val="BodyText"/>
        <w:spacing w:before="8" w:line="252" w:lineRule="auto"/>
        <w:ind w:left="732" w:right="645" w:firstLine="297"/>
        <w:jc w:val="both"/>
      </w:pPr>
      <w:r>
        <w:t>What distinguishes Serratus from previous/ongoing k-</w:t>
      </w:r>
      <w:proofErr w:type="spellStart"/>
      <w:r>
        <w:t>mer</w:t>
      </w:r>
      <w:proofErr w:type="spellEnd"/>
      <w:r>
        <w:t xml:space="preserve"> based methods is the capacity to discover novel</w:t>
      </w:r>
      <w:r>
        <w:rPr>
          <w:spacing w:val="1"/>
        </w:rPr>
        <w:t xml:space="preserve"> </w:t>
      </w:r>
      <w:r>
        <w:t>sequences.</w:t>
      </w:r>
      <w:r>
        <w:rPr>
          <w:spacing w:val="25"/>
        </w:rPr>
        <w:t xml:space="preserve"> </w:t>
      </w:r>
      <w:r>
        <w:t>STAT</w:t>
      </w:r>
      <w:r>
        <w:rPr>
          <w:spacing w:val="23"/>
        </w:rPr>
        <w:t xml:space="preserve"> </w:t>
      </w:r>
      <w:r>
        <w:t>did</w:t>
      </w:r>
      <w:r>
        <w:rPr>
          <w:spacing w:val="24"/>
        </w:rPr>
        <w:t xml:space="preserve"> </w:t>
      </w:r>
      <w:r>
        <w:t>not</w:t>
      </w:r>
      <w:r>
        <w:rPr>
          <w:spacing w:val="24"/>
        </w:rPr>
        <w:t xml:space="preserve"> </w:t>
      </w:r>
      <w:r>
        <w:t>identify</w:t>
      </w:r>
      <w:r>
        <w:rPr>
          <w:spacing w:val="24"/>
        </w:rPr>
        <w:t xml:space="preserve"> </w:t>
      </w:r>
      <w:r>
        <w:t>any</w:t>
      </w:r>
      <w:r>
        <w:rPr>
          <w:spacing w:val="26"/>
        </w:rPr>
        <w:t xml:space="preserve"> </w:t>
      </w:r>
      <w:proofErr w:type="spellStart"/>
      <w:r>
        <w:t>CoV</w:t>
      </w:r>
      <w:proofErr w:type="spellEnd"/>
      <w:r>
        <w:rPr>
          <w:spacing w:val="22"/>
        </w:rPr>
        <w:t xml:space="preserve"> </w:t>
      </w:r>
      <w:r>
        <w:t>reads</w:t>
      </w:r>
      <w:r>
        <w:rPr>
          <w:spacing w:val="24"/>
        </w:rPr>
        <w:t xml:space="preserve"> </w:t>
      </w:r>
      <w:r>
        <w:t>from</w:t>
      </w:r>
      <w:r>
        <w:rPr>
          <w:spacing w:val="23"/>
        </w:rPr>
        <w:t xml:space="preserve"> </w:t>
      </w:r>
      <w:r>
        <w:t>any</w:t>
      </w:r>
      <w:r>
        <w:rPr>
          <w:spacing w:val="25"/>
        </w:rPr>
        <w:t xml:space="preserve"> </w:t>
      </w:r>
      <w:r>
        <w:t>of</w:t>
      </w:r>
      <w:r>
        <w:rPr>
          <w:spacing w:val="23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Group</w:t>
      </w:r>
      <w:r>
        <w:rPr>
          <w:spacing w:val="22"/>
        </w:rPr>
        <w:t xml:space="preserve"> </w:t>
      </w:r>
      <w:r>
        <w:t>E</w:t>
      </w:r>
      <w:r>
        <w:rPr>
          <w:spacing w:val="25"/>
        </w:rPr>
        <w:t xml:space="preserve"> </w:t>
      </w:r>
      <w:proofErr w:type="spellStart"/>
      <w:r>
        <w:t>CoV</w:t>
      </w:r>
      <w:proofErr w:type="spellEnd"/>
      <w:r>
        <w:rPr>
          <w:spacing w:val="23"/>
        </w:rPr>
        <w:t xml:space="preserve"> </w:t>
      </w:r>
      <w:r>
        <w:t>runs,</w:t>
      </w:r>
      <w:r>
        <w:rPr>
          <w:spacing w:val="27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zero</w:t>
      </w:r>
      <w:r>
        <w:rPr>
          <w:spacing w:val="24"/>
        </w:rPr>
        <w:t xml:space="preserve"> </w:t>
      </w:r>
      <w:r>
        <w:t>reads</w:t>
      </w:r>
      <w:r>
        <w:rPr>
          <w:spacing w:val="24"/>
        </w:rPr>
        <w:t xml:space="preserve"> </w:t>
      </w:r>
      <w:r>
        <w:t>matched</w:t>
      </w:r>
      <w:r>
        <w:rPr>
          <w:spacing w:val="1"/>
        </w:rPr>
        <w:t xml:space="preserve"> </w:t>
      </w:r>
      <w:r>
        <w:rPr>
          <w:w w:val="95"/>
        </w:rPr>
        <w:t xml:space="preserve">the </w:t>
      </w:r>
      <w:proofErr w:type="spellStart"/>
      <w:r>
        <w:rPr>
          <w:rFonts w:ascii="Bookman Old Style" w:hAnsi="Bookman Old Style"/>
          <w:i/>
          <w:w w:val="95"/>
        </w:rPr>
        <w:t>Desmodus</w:t>
      </w:r>
      <w:proofErr w:type="spellEnd"/>
      <w:r>
        <w:rPr>
          <w:rFonts w:ascii="Bookman Old Style" w:hAnsi="Bookman Old Style"/>
          <w:i/>
          <w:w w:val="95"/>
        </w:rPr>
        <w:t xml:space="preserve"> </w:t>
      </w:r>
      <w:proofErr w:type="spellStart"/>
      <w:r>
        <w:rPr>
          <w:rFonts w:ascii="Bookman Old Style" w:hAnsi="Bookman Old Style"/>
          <w:i/>
          <w:w w:val="95"/>
        </w:rPr>
        <w:t>rotundus</w:t>
      </w:r>
      <w:proofErr w:type="spellEnd"/>
      <w:r>
        <w:rPr>
          <w:rFonts w:ascii="Bookman Old Style" w:hAnsi="Bookman Old Style"/>
          <w:i/>
          <w:w w:val="95"/>
        </w:rPr>
        <w:t xml:space="preserve"> </w:t>
      </w:r>
      <w:r>
        <w:rPr>
          <w:w w:val="95"/>
        </w:rPr>
        <w:t xml:space="preserve">bat Coronavirus (ERR2756788), which has a 90% amino acid identity </w:t>
      </w:r>
      <w:proofErr w:type="spellStart"/>
      <w:r>
        <w:rPr>
          <w:w w:val="95"/>
        </w:rPr>
        <w:t>RdRP</w:t>
      </w:r>
      <w:proofErr w:type="spellEnd"/>
      <w:r>
        <w:rPr>
          <w:w w:val="95"/>
        </w:rPr>
        <w:t xml:space="preserve"> to </w:t>
      </w:r>
      <w:proofErr w:type="spellStart"/>
      <w:r>
        <w:rPr>
          <w:w w:val="95"/>
        </w:rPr>
        <w:t>it’s</w:t>
      </w:r>
      <w:proofErr w:type="spellEnd"/>
      <w:r>
        <w:rPr>
          <w:w w:val="95"/>
        </w:rPr>
        <w:t xml:space="preserve"> closest</w:t>
      </w:r>
      <w:r>
        <w:rPr>
          <w:spacing w:val="1"/>
          <w:w w:val="95"/>
        </w:rPr>
        <w:t xml:space="preserve"> </w:t>
      </w:r>
      <w:r>
        <w:t xml:space="preserve">reference sequence. Exact </w:t>
      </w:r>
      <w:proofErr w:type="spellStart"/>
      <w:r>
        <w:t>kmer</w:t>
      </w:r>
      <w:proofErr w:type="spellEnd"/>
      <w:r>
        <w:t xml:space="preserve"> based methods are undoubtedly faster, but on theoretical and practical grounds</w:t>
      </w:r>
      <w:r>
        <w:rPr>
          <w:spacing w:val="1"/>
        </w:rPr>
        <w:t xml:space="preserve"> </w:t>
      </w:r>
      <w:r>
        <w:t>they currently cannot traverse sequence-variation space in the way alignment can. We view these methods as</w:t>
      </w:r>
      <w:r>
        <w:rPr>
          <w:spacing w:val="1"/>
        </w:rPr>
        <w:t xml:space="preserve"> </w:t>
      </w:r>
      <w:r>
        <w:rPr>
          <w:spacing w:val="-1"/>
        </w:rPr>
        <w:t>complimentary</w:t>
      </w:r>
      <w:r>
        <w:rPr>
          <w:spacing w:val="-10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one</w:t>
      </w:r>
      <w:r>
        <w:rPr>
          <w:spacing w:val="-11"/>
        </w:rPr>
        <w:t xml:space="preserve"> </w:t>
      </w:r>
      <w:r>
        <w:rPr>
          <w:spacing w:val="-1"/>
        </w:rPr>
        <w:t>another,</w:t>
      </w:r>
      <w:r>
        <w:rPr>
          <w:spacing w:val="-8"/>
        </w:rPr>
        <w:t xml:space="preserve"> </w:t>
      </w:r>
      <w:r>
        <w:rPr>
          <w:spacing w:val="-1"/>
        </w:rPr>
        <w:t>and</w:t>
      </w:r>
      <w:r>
        <w:rPr>
          <w:spacing w:val="-12"/>
        </w:rPr>
        <w:t xml:space="preserve"> </w:t>
      </w:r>
      <w:r>
        <w:rPr>
          <w:spacing w:val="-1"/>
        </w:rPr>
        <w:t>likely</w:t>
      </w:r>
      <w:r>
        <w:rPr>
          <w:spacing w:val="-10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most</w:t>
      </w:r>
      <w:r>
        <w:rPr>
          <w:spacing w:val="-9"/>
        </w:rPr>
        <w:t xml:space="preserve"> </w:t>
      </w:r>
      <w:r>
        <w:rPr>
          <w:spacing w:val="-1"/>
        </w:rPr>
        <w:t>successful</w:t>
      </w:r>
      <w:r>
        <w:rPr>
          <w:spacing w:val="-10"/>
        </w:rPr>
        <w:t xml:space="preserve"> </w:t>
      </w:r>
      <w:r>
        <w:rPr>
          <w:spacing w:val="-1"/>
        </w:rPr>
        <w:t>strategy</w:t>
      </w:r>
      <w:r>
        <w:rPr>
          <w:spacing w:val="-7"/>
        </w:rPr>
        <w:t xml:space="preserve"> </w:t>
      </w:r>
      <w:r>
        <w:rPr>
          <w:spacing w:val="-1"/>
        </w:rPr>
        <w:t>moving</w:t>
      </w:r>
      <w:r>
        <w:rPr>
          <w:spacing w:val="-9"/>
        </w:rPr>
        <w:t xml:space="preserve"> </w:t>
      </w:r>
      <w:r>
        <w:rPr>
          <w:spacing w:val="-1"/>
        </w:rPr>
        <w:t>forward</w:t>
      </w:r>
      <w:r>
        <w:rPr>
          <w:spacing w:val="-9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some</w:t>
      </w:r>
      <w:r>
        <w:rPr>
          <w:spacing w:val="-8"/>
        </w:rPr>
        <w:t xml:space="preserve"> </w:t>
      </w:r>
      <w:r>
        <w:t>form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hybrid-</w:t>
      </w:r>
      <w:r>
        <w:rPr>
          <w:spacing w:val="1"/>
        </w:rPr>
        <w:t xml:space="preserve"> </w:t>
      </w:r>
      <w:r>
        <w:t>method</w:t>
      </w:r>
      <w:r>
        <w:rPr>
          <w:spacing w:val="14"/>
        </w:rPr>
        <w:t xml:space="preserve"> </w:t>
      </w:r>
      <w:r>
        <w:t>combining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strengths</w:t>
      </w:r>
      <w:r>
        <w:rPr>
          <w:spacing w:val="15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these</w:t>
      </w:r>
      <w:r>
        <w:rPr>
          <w:spacing w:val="16"/>
        </w:rPr>
        <w:t xml:space="preserve"> </w:t>
      </w:r>
      <w:r>
        <w:t>approaches.</w:t>
      </w:r>
    </w:p>
    <w:p w:rsidR="00274020" w:rsidRDefault="0064514D">
      <w:pPr>
        <w:pStyle w:val="BodyText"/>
        <w:spacing w:before="2"/>
        <w:rPr>
          <w:sz w:val="17"/>
        </w:rPr>
      </w:pPr>
      <w:r>
        <w:pict>
          <v:group id="docshapegroup107" o:spid="_x0000_s1185" style="position:absolute;margin-left:78.1pt;margin-top:11pt;width:460.75pt;height:34.8pt;z-index:-15717376;mso-wrap-distance-left:0;mso-wrap-distance-right:0;mso-position-horizontal-relative:page" coordorigin="1562,220" coordsize="9215,696">
            <v:rect id="docshape108" o:spid="_x0000_s1188" style="position:absolute;left:1562;top:219;width:30;height:696" fillcolor="#dfd6ba" stroked="f"/>
            <v:rect id="docshape109" o:spid="_x0000_s1187" style="position:absolute;left:1592;top:219;width:9185;height:695" fillcolor="#f8f4e9" stroked="f"/>
            <v:shape id="docshape110" o:spid="_x0000_s1186" type="#_x0000_t202" style="position:absolute;left:1592;top:219;width:9185;height:695" filled="f" stroked="f">
              <v:textbox inset="0,0,0,0">
                <w:txbxContent>
                  <w:p w:rsidR="00722F86" w:rsidRDefault="00722F86">
                    <w:pPr>
                      <w:spacing w:before="135" w:line="252" w:lineRule="auto"/>
                      <w:ind w:left="139" w:hanging="1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Line</w:t>
                    </w:r>
                    <w:r>
                      <w:rPr>
                        <w:rFonts w:ascii="Calibri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68: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Why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did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so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many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assemblies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lack</w:t>
                    </w:r>
                    <w:r>
                      <w:rPr>
                        <w:rFonts w:asci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an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pacing w:val="-1"/>
                        <w:sz w:val="20"/>
                      </w:rPr>
                      <w:t>RdRp</w:t>
                    </w:r>
                    <w:proofErr w:type="spellEnd"/>
                    <w:r>
                      <w:rPr>
                        <w:rFonts w:ascii="Calibri"/>
                        <w:spacing w:val="-1"/>
                        <w:sz w:val="20"/>
                      </w:rPr>
                      <w:t>?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Is</w:t>
                    </w:r>
                    <w:r>
                      <w:rPr>
                        <w:rFonts w:asci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this</w:t>
                    </w:r>
                    <w:r>
                      <w:rPr>
                        <w:rFonts w:ascii="Calibri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simply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because</w:t>
                    </w:r>
                    <w:r>
                      <w:rPr>
                        <w:rFonts w:asci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they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were</w:t>
                    </w:r>
                    <w:r>
                      <w:rPr>
                        <w:rFonts w:ascii="Calibri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partial?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Or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were they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not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actually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CoV</w:t>
                    </w:r>
                    <w:proofErr w:type="spellEnd"/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genomes?</w:t>
                    </w:r>
                    <w:r>
                      <w:rPr>
                        <w:rFonts w:asci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Were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there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any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specific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issues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that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prevented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high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quality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assembly?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spacing w:before="9"/>
        <w:rPr>
          <w:sz w:val="18"/>
        </w:rPr>
      </w:pPr>
    </w:p>
    <w:p w:rsidR="00274020" w:rsidRDefault="00722F86">
      <w:pPr>
        <w:pStyle w:val="BodyText"/>
        <w:spacing w:before="1" w:line="252" w:lineRule="auto"/>
        <w:ind w:left="732" w:right="689" w:firstLine="297"/>
        <w:jc w:val="both"/>
      </w:pPr>
      <w:r>
        <w:rPr>
          <w:spacing w:val="-2"/>
        </w:rPr>
        <w:t>If</w:t>
      </w:r>
      <w:r>
        <w:rPr>
          <w:spacing w:val="-8"/>
        </w:rPr>
        <w:t xml:space="preserve"> </w:t>
      </w:r>
      <w:r>
        <w:rPr>
          <w:spacing w:val="-2"/>
        </w:rPr>
        <w:t>we</w:t>
      </w:r>
      <w:r>
        <w:rPr>
          <w:spacing w:val="-10"/>
        </w:rPr>
        <w:t xml:space="preserve"> </w:t>
      </w:r>
      <w:r>
        <w:rPr>
          <w:spacing w:val="-2"/>
        </w:rPr>
        <w:t>focus</w:t>
      </w:r>
      <w:r>
        <w:rPr>
          <w:spacing w:val="-8"/>
        </w:rPr>
        <w:t xml:space="preserve"> </w:t>
      </w:r>
      <w:r>
        <w:rPr>
          <w:spacing w:val="-2"/>
        </w:rPr>
        <w:t>on</w:t>
      </w:r>
      <w:r>
        <w:rPr>
          <w:spacing w:val="-9"/>
        </w:rPr>
        <w:t xml:space="preserve"> </w:t>
      </w:r>
      <w:r>
        <w:rPr>
          <w:spacing w:val="-2"/>
        </w:rPr>
        <w:t>“Score</w:t>
      </w:r>
      <w:r>
        <w:rPr>
          <w:spacing w:val="-9"/>
        </w:rPr>
        <w:t xml:space="preserve"> </w:t>
      </w:r>
      <w:r>
        <w:rPr>
          <w:spacing w:val="-1"/>
        </w:rPr>
        <w:t>100”</w:t>
      </w:r>
      <w:r>
        <w:rPr>
          <w:spacing w:val="-7"/>
        </w:rPr>
        <w:t xml:space="preserve"> </w:t>
      </w:r>
      <w:r>
        <w:rPr>
          <w:spacing w:val="-1"/>
        </w:rPr>
        <w:t>libraries,</w:t>
      </w:r>
      <w:r>
        <w:rPr>
          <w:spacing w:val="-7"/>
        </w:rPr>
        <w:t xml:space="preserve"> </w:t>
      </w:r>
      <w:r>
        <w:rPr>
          <w:spacing w:val="-1"/>
        </w:rPr>
        <w:t>then</w:t>
      </w:r>
      <w:r>
        <w:rPr>
          <w:spacing w:val="-7"/>
        </w:rPr>
        <w:t xml:space="preserve"> </w:t>
      </w:r>
      <w:r>
        <w:rPr>
          <w:spacing w:val="-1"/>
        </w:rPr>
        <w:t>96%</w:t>
      </w:r>
      <w:r>
        <w:rPr>
          <w:spacing w:val="-8"/>
        </w:rPr>
        <w:t xml:space="preserve"> </w:t>
      </w:r>
      <w:r>
        <w:rPr>
          <w:spacing w:val="-1"/>
        </w:rPr>
        <w:t>of</w:t>
      </w:r>
      <w:r>
        <w:rPr>
          <w:spacing w:val="-7"/>
        </w:rPr>
        <w:t xml:space="preserve"> </w:t>
      </w:r>
      <w:r>
        <w:rPr>
          <w:spacing w:val="-1"/>
        </w:rPr>
        <w:t>libraries</w:t>
      </w:r>
      <w:r>
        <w:rPr>
          <w:spacing w:val="-8"/>
        </w:rPr>
        <w:t xml:space="preserve"> </w:t>
      </w:r>
      <w:r>
        <w:rPr>
          <w:spacing w:val="-1"/>
        </w:rPr>
        <w:t>returned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CoV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1"/>
        </w:rPr>
        <w:t>RdRP</w:t>
      </w:r>
      <w:proofErr w:type="spellEnd"/>
      <w:r>
        <w:rPr>
          <w:spacing w:val="-1"/>
        </w:rPr>
        <w:t>.</w:t>
      </w:r>
      <w:r>
        <w:rPr>
          <w:spacing w:val="-9"/>
        </w:rPr>
        <w:t xml:space="preserve"> </w:t>
      </w:r>
      <w:r>
        <w:rPr>
          <w:spacing w:val="-1"/>
        </w:rPr>
        <w:t>There</w:t>
      </w:r>
      <w:r>
        <w:rPr>
          <w:spacing w:val="-8"/>
        </w:rPr>
        <w:t xml:space="preserve"> </w:t>
      </w:r>
      <w:r>
        <w:rPr>
          <w:spacing w:val="-1"/>
        </w:rPr>
        <w:t>are</w:t>
      </w:r>
      <w:r>
        <w:rPr>
          <w:spacing w:val="-8"/>
        </w:rPr>
        <w:t xml:space="preserve"> </w:t>
      </w:r>
      <w:r>
        <w:rPr>
          <w:spacing w:val="-1"/>
        </w:rPr>
        <w:t>sensitivity/specificity</w:t>
      </w:r>
      <w:r>
        <w:rPr>
          <w:spacing w:val="-46"/>
        </w:rPr>
        <w:t xml:space="preserve"> </w:t>
      </w:r>
      <w:proofErr w:type="spellStart"/>
      <w:r>
        <w:t>trade offs</w:t>
      </w:r>
      <w:proofErr w:type="spellEnd"/>
      <w:r>
        <w:rPr>
          <w:spacing w:val="11"/>
        </w:rPr>
        <w:t xml:space="preserve"> </w:t>
      </w:r>
      <w:r>
        <w:t>and</w:t>
      </w:r>
      <w:r>
        <w:rPr>
          <w:spacing w:val="13"/>
        </w:rPr>
        <w:t xml:space="preserve"> </w:t>
      </w:r>
      <w:r>
        <w:t>we</w:t>
      </w:r>
      <w:r>
        <w:rPr>
          <w:spacing w:val="13"/>
        </w:rPr>
        <w:t xml:space="preserve"> </w:t>
      </w:r>
      <w:r>
        <w:t>opted</w:t>
      </w:r>
      <w:r>
        <w:rPr>
          <w:spacing w:val="13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t>an</w:t>
      </w:r>
      <w:r>
        <w:rPr>
          <w:spacing w:val="11"/>
        </w:rPr>
        <w:t xml:space="preserve"> </w:t>
      </w:r>
      <w:r>
        <w:t>aggressive</w:t>
      </w:r>
      <w:r>
        <w:rPr>
          <w:spacing w:val="12"/>
        </w:rPr>
        <w:t xml:space="preserve"> </w:t>
      </w:r>
      <w:r>
        <w:t>assembly</w:t>
      </w:r>
      <w:r>
        <w:rPr>
          <w:spacing w:val="10"/>
        </w:rPr>
        <w:t xml:space="preserve"> </w:t>
      </w:r>
      <w:r>
        <w:t>strategy</w:t>
      </w:r>
      <w:r>
        <w:rPr>
          <w:spacing w:val="11"/>
        </w:rPr>
        <w:t xml:space="preserve"> </w:t>
      </w:r>
      <w:r>
        <w:t>as</w:t>
      </w:r>
      <w:r>
        <w:rPr>
          <w:spacing w:val="13"/>
        </w:rPr>
        <w:t xml:space="preserve"> </w:t>
      </w:r>
      <w:r>
        <w:t>discussed</w:t>
      </w:r>
      <w:r>
        <w:rPr>
          <w:spacing w:val="13"/>
        </w:rPr>
        <w:t xml:space="preserve"> </w:t>
      </w:r>
      <w:r>
        <w:t>above.</w:t>
      </w:r>
    </w:p>
    <w:p w:rsidR="00274020" w:rsidRDefault="00274020">
      <w:pPr>
        <w:spacing w:line="252" w:lineRule="auto"/>
        <w:jc w:val="both"/>
        <w:sectPr w:rsidR="00274020">
          <w:pgSz w:w="12240" w:h="15840"/>
          <w:pgMar w:top="1140" w:right="480" w:bottom="280" w:left="400" w:header="720" w:footer="720" w:gutter="0"/>
          <w:cols w:space="720"/>
        </w:sectPr>
      </w:pPr>
    </w:p>
    <w:p w:rsidR="00274020" w:rsidRDefault="0064514D">
      <w:pPr>
        <w:pStyle w:val="BodyText"/>
        <w:ind w:left="1162"/>
      </w:pPr>
      <w:r>
        <w:pict>
          <v:group id="docshapegroup111" o:spid="_x0000_s1181" style="width:460.75pt;height:34.8pt;mso-position-horizontal-relative:char;mso-position-vertical-relative:line" coordsize="9215,696">
            <v:rect id="docshape112" o:spid="_x0000_s1184" style="position:absolute;width:30;height:696" fillcolor="#dfd6ba" stroked="f"/>
            <v:rect id="docshape113" o:spid="_x0000_s1183" style="position:absolute;left:30;width:9185;height:695" fillcolor="#f8f4e9" stroked="f"/>
            <v:shape id="docshape114" o:spid="_x0000_s1182" type="#_x0000_t202" style="position:absolute;left:30;width:9185;height:695" filled="f" stroked="f">
              <v:textbox inset="0,0,0,0">
                <w:txbxContent>
                  <w:p w:rsidR="00722F86" w:rsidRDefault="00722F86">
                    <w:pPr>
                      <w:spacing w:before="136" w:line="249" w:lineRule="auto"/>
                      <w:ind w:left="138" w:right="26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Line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70:</w:t>
                    </w:r>
                    <w:r>
                      <w:rPr>
                        <w:rFonts w:asci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authors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identified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total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129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CoV</w:t>
                    </w:r>
                    <w:proofErr w:type="spellEnd"/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OTUs.</w:t>
                    </w:r>
                    <w:r>
                      <w:rPr>
                        <w:rFonts w:asci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How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many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OTUs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were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already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represented by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reference</w:t>
                    </w:r>
                    <w:r>
                      <w:rPr>
                        <w:rFonts w:asci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genomes?</w:t>
                    </w:r>
                  </w:p>
                </w:txbxContent>
              </v:textbox>
            </v:shape>
            <w10:anchorlock/>
          </v:group>
        </w:pict>
      </w:r>
    </w:p>
    <w:p w:rsidR="00274020" w:rsidRDefault="00274020">
      <w:pPr>
        <w:pStyle w:val="BodyText"/>
        <w:spacing w:before="4"/>
        <w:rPr>
          <w:sz w:val="7"/>
        </w:rPr>
      </w:pPr>
    </w:p>
    <w:p w:rsidR="00274020" w:rsidRDefault="00722F86">
      <w:pPr>
        <w:pStyle w:val="BodyText"/>
        <w:spacing w:before="100" w:line="252" w:lineRule="auto"/>
        <w:ind w:left="731" w:right="718" w:firstLine="298"/>
        <w:jc w:val="both"/>
      </w:pPr>
      <w:r>
        <w:t xml:space="preserve">116 of the </w:t>
      </w:r>
      <w:proofErr w:type="spellStart"/>
      <w:r>
        <w:t>CoV</w:t>
      </w:r>
      <w:proofErr w:type="spellEnd"/>
      <w:r>
        <w:t xml:space="preserve"> OTU were represented by a reference sequence. The figure caption was unclear but the </w:t>
      </w:r>
      <w:proofErr w:type="spellStart"/>
      <w:r>
        <w:t>CoV</w:t>
      </w:r>
      <w:proofErr w:type="spellEnd"/>
      <w:r>
        <w:rPr>
          <w:spacing w:val="1"/>
        </w:rPr>
        <w:t xml:space="preserve"> </w:t>
      </w:r>
      <w:r>
        <w:t>ML-tree</w:t>
      </w:r>
      <w:r>
        <w:rPr>
          <w:spacing w:val="-2"/>
        </w:rPr>
        <w:t xml:space="preserve"> </w:t>
      </w:r>
      <w:r>
        <w:t>comprehensively accounts for</w:t>
      </w:r>
      <w:r>
        <w:rPr>
          <w:spacing w:val="-1"/>
        </w:rPr>
        <w:t xml:space="preserve"> </w:t>
      </w:r>
      <w:r>
        <w:t>all available</w:t>
      </w:r>
      <w:r>
        <w:rPr>
          <w:spacing w:val="-1"/>
        </w:rPr>
        <w:t xml:space="preserve"> </w:t>
      </w:r>
      <w:proofErr w:type="spellStart"/>
      <w:r>
        <w:t>CoV</w:t>
      </w:r>
      <w:proofErr w:type="spellEnd"/>
      <w:r>
        <w:rPr>
          <w:spacing w:val="-5"/>
        </w:rPr>
        <w:t xml:space="preserve"> </w:t>
      </w:r>
      <w:r>
        <w:t>sequences at the</w:t>
      </w:r>
      <w:r>
        <w:rPr>
          <w:spacing w:val="-1"/>
        </w:rPr>
        <w:t xml:space="preserve"> </w:t>
      </w:r>
      <w:r>
        <w:t>time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writing</w:t>
      </w:r>
      <w:r>
        <w:rPr>
          <w:spacing w:val="-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has</w:t>
      </w:r>
      <w:r>
        <w:rPr>
          <w:spacing w:val="2"/>
        </w:rPr>
        <w:t xml:space="preserve"> </w:t>
      </w:r>
      <w:r>
        <w:t>been</w:t>
      </w:r>
      <w:r>
        <w:rPr>
          <w:spacing w:val="-2"/>
        </w:rPr>
        <w:t xml:space="preserve"> </w:t>
      </w:r>
      <w:r>
        <w:t>revised.</w:t>
      </w:r>
    </w:p>
    <w:p w:rsidR="00274020" w:rsidRDefault="0064514D">
      <w:pPr>
        <w:pStyle w:val="BodyText"/>
        <w:spacing w:before="9"/>
        <w:rPr>
          <w:sz w:val="17"/>
        </w:rPr>
      </w:pPr>
      <w:r>
        <w:pict>
          <v:group id="docshapegroup115" o:spid="_x0000_s1176" style="position:absolute;margin-left:78.1pt;margin-top:11.3pt;width:460.75pt;height:69.25pt;z-index:-15716352;mso-wrap-distance-left:0;mso-wrap-distance-right:0;mso-position-horizontal-relative:page" coordorigin="1562,226" coordsize="9215,1385">
            <v:rect id="docshape116" o:spid="_x0000_s1180" style="position:absolute;left:1562;top:226;width:30;height:1385" fillcolor="#dfd6ba" stroked="f"/>
            <v:rect id="docshape117" o:spid="_x0000_s1179" style="position:absolute;left:1592;top:226;width:9185;height:1384" fillcolor="#f8f4e9" stroked="f"/>
            <v:shape id="docshape118" o:spid="_x0000_s1178" type="#_x0000_t75" style="position:absolute;left:1746;top:426;width:7991;height:172">
              <v:imagedata r:id="rId31" o:title=""/>
            </v:shape>
            <v:shape id="docshape119" o:spid="_x0000_s1177" type="#_x0000_t202" style="position:absolute;left:1592;top:226;width:9185;height:1384" filled="f" stroked="f">
              <v:textbox inset="0,0,0,0">
                <w:txbxContent>
                  <w:p w:rsidR="00722F86" w:rsidRDefault="00722F86">
                    <w:pPr>
                      <w:spacing w:before="146" w:line="252" w:lineRule="auto"/>
                      <w:ind w:left="138" w:right="187" w:firstLine="8071"/>
                      <w:jc w:val="both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Would all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SARS-CoV-2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genomes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fall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into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single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OTU?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Is</w:t>
                    </w:r>
                    <w:r>
                      <w:rPr>
                        <w:rFonts w:ascii="Calibri" w:hAns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there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value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identifying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novel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CoV</w:t>
                    </w:r>
                    <w:proofErr w:type="spellEnd"/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OTUsat</w:t>
                    </w:r>
                    <w:proofErr w:type="spellEnd"/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higher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resolution?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see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99%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identity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OTUs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Figure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1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but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this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isn’t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discussed?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Is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additional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novelty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evident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when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performing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genome-wide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phylogenetic analysis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genomes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within each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OTUs?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spacing w:before="8"/>
        <w:rPr>
          <w:sz w:val="18"/>
        </w:rPr>
      </w:pPr>
    </w:p>
    <w:p w:rsidR="00274020" w:rsidRDefault="00722F86">
      <w:pPr>
        <w:pStyle w:val="BodyText"/>
        <w:spacing w:line="252" w:lineRule="auto"/>
        <w:ind w:left="732" w:right="645" w:firstLine="297"/>
        <w:jc w:val="both"/>
      </w:pPr>
      <w:r>
        <w:t xml:space="preserve">The entire </w:t>
      </w:r>
      <w:proofErr w:type="spellStart"/>
      <w:r>
        <w:t>RdRP</w:t>
      </w:r>
      <w:proofErr w:type="spellEnd"/>
      <w:r>
        <w:t>-containing peptide of SARS-CoV-2 and its closest non-human strain RaTG13 share 928/932</w:t>
      </w:r>
      <w:r>
        <w:rPr>
          <w:spacing w:val="-46"/>
        </w:rPr>
        <w:t xml:space="preserve"> </w:t>
      </w:r>
      <w:r>
        <w:rPr>
          <w:spacing w:val="-1"/>
        </w:rPr>
        <w:t>(99.6%)</w:t>
      </w:r>
      <w:r>
        <w:rPr>
          <w:spacing w:val="-11"/>
        </w:rPr>
        <w:t xml:space="preserve"> </w:t>
      </w:r>
      <w:r>
        <w:rPr>
          <w:spacing w:val="-1"/>
        </w:rPr>
        <w:t>amino</w:t>
      </w:r>
      <w:r>
        <w:rPr>
          <w:spacing w:val="-8"/>
        </w:rPr>
        <w:t xml:space="preserve"> </w:t>
      </w:r>
      <w:r>
        <w:rPr>
          <w:spacing w:val="-1"/>
        </w:rPr>
        <w:t>acid</w:t>
      </w:r>
      <w:r>
        <w:rPr>
          <w:spacing w:val="-8"/>
        </w:rPr>
        <w:t xml:space="preserve"> </w:t>
      </w:r>
      <w:r>
        <w:rPr>
          <w:spacing w:val="-1"/>
        </w:rPr>
        <w:t>identity,</w:t>
      </w:r>
      <w:r>
        <w:rPr>
          <w:spacing w:val="-9"/>
        </w:rPr>
        <w:t xml:space="preserve"> </w:t>
      </w:r>
      <w:r>
        <w:rPr>
          <w:spacing w:val="-1"/>
        </w:rPr>
        <w:t>and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RdRP</w:t>
      </w:r>
      <w:proofErr w:type="spellEnd"/>
      <w:r>
        <w:rPr>
          <w:spacing w:val="-7"/>
        </w:rPr>
        <w:t xml:space="preserve"> </w:t>
      </w:r>
      <w:r>
        <w:rPr>
          <w:spacing w:val="-1"/>
        </w:rPr>
        <w:t>domain,</w:t>
      </w:r>
      <w:r>
        <w:rPr>
          <w:spacing w:val="-10"/>
        </w:rPr>
        <w:t xml:space="preserve"> </w:t>
      </w:r>
      <w:r>
        <w:rPr>
          <w:spacing w:val="-1"/>
        </w:rPr>
        <w:t>487/488</w:t>
      </w:r>
      <w:r>
        <w:rPr>
          <w:spacing w:val="-10"/>
        </w:rPr>
        <w:t xml:space="preserve"> </w:t>
      </w:r>
      <w:r>
        <w:rPr>
          <w:spacing w:val="-1"/>
        </w:rPr>
        <w:t>(99.8%)</w:t>
      </w:r>
      <w:r>
        <w:rPr>
          <w:spacing w:val="-6"/>
        </w:rPr>
        <w:t xml:space="preserve"> </w:t>
      </w:r>
      <w:r>
        <w:rPr>
          <w:spacing w:val="-1"/>
        </w:rPr>
        <w:t>identity.</w:t>
      </w:r>
      <w:r>
        <w:rPr>
          <w:spacing w:val="10"/>
        </w:rPr>
        <w:t xml:space="preserve"> </w:t>
      </w:r>
      <w:r>
        <w:t>ICTV</w:t>
      </w:r>
      <w:r>
        <w:rPr>
          <w:spacing w:val="-10"/>
        </w:rPr>
        <w:t xml:space="preserve"> </w:t>
      </w:r>
      <w:r>
        <w:t>convention</w:t>
      </w:r>
      <w:r>
        <w:rPr>
          <w:spacing w:val="-9"/>
        </w:rPr>
        <w:t xml:space="preserve"> </w:t>
      </w:r>
      <w:r>
        <w:t>for</w:t>
      </w:r>
      <w:r>
        <w:rPr>
          <w:spacing w:val="-5"/>
        </w:rPr>
        <w:t xml:space="preserve"> </w:t>
      </w:r>
      <w:proofErr w:type="spellStart"/>
      <w:r>
        <w:t>Coronaviridae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is</w:t>
      </w:r>
      <w:r>
        <w:rPr>
          <w:spacing w:val="-11"/>
        </w:rPr>
        <w:t xml:space="preserve"> </w:t>
      </w:r>
      <w:r>
        <w:rPr>
          <w:spacing w:val="-1"/>
        </w:rPr>
        <w:t>that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RdRP</w:t>
      </w:r>
      <w:proofErr w:type="spellEnd"/>
      <w:r>
        <w:rPr>
          <w:spacing w:val="-8"/>
        </w:rPr>
        <w:t xml:space="preserve"> </w:t>
      </w:r>
      <w:r>
        <w:rPr>
          <w:spacing w:val="-1"/>
        </w:rPr>
        <w:t>must</w:t>
      </w:r>
      <w:r>
        <w:rPr>
          <w:spacing w:val="-8"/>
        </w:rPr>
        <w:t xml:space="preserve"> </w:t>
      </w:r>
      <w:r>
        <w:rPr>
          <w:spacing w:val="-1"/>
        </w:rPr>
        <w:t>have</w:t>
      </w:r>
      <w:r>
        <w:rPr>
          <w:spacing w:val="-9"/>
        </w:rPr>
        <w:t xml:space="preserve"> </w:t>
      </w:r>
      <w:r>
        <w:rPr>
          <w:spacing w:val="-1"/>
        </w:rPr>
        <w:t>less</w:t>
      </w:r>
      <w:r>
        <w:rPr>
          <w:spacing w:val="-6"/>
        </w:rPr>
        <w:t xml:space="preserve"> </w:t>
      </w:r>
      <w:r>
        <w:rPr>
          <w:spacing w:val="-1"/>
        </w:rPr>
        <w:t>than</w:t>
      </w:r>
      <w:r>
        <w:rPr>
          <w:spacing w:val="-9"/>
        </w:rPr>
        <w:t xml:space="preserve"> </w:t>
      </w:r>
      <w:r>
        <w:rPr>
          <w:spacing w:val="-1"/>
        </w:rPr>
        <w:t>90%</w:t>
      </w:r>
      <w:r>
        <w:rPr>
          <w:spacing w:val="-6"/>
        </w:rPr>
        <w:t xml:space="preserve"> </w:t>
      </w:r>
      <w:r>
        <w:t>protein</w:t>
      </w:r>
      <w:r>
        <w:rPr>
          <w:spacing w:val="-6"/>
        </w:rPr>
        <w:t xml:space="preserve"> </w:t>
      </w:r>
      <w:r>
        <w:t>identity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demarcate</w:t>
      </w:r>
      <w:r>
        <w:rPr>
          <w:spacing w:val="-9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novel</w:t>
      </w:r>
      <w:r>
        <w:rPr>
          <w:spacing w:val="-11"/>
        </w:rPr>
        <w:t xml:space="preserve"> </w:t>
      </w:r>
      <w:r>
        <w:t>species.</w:t>
      </w:r>
      <w:r>
        <w:rPr>
          <w:spacing w:val="11"/>
        </w:rPr>
        <w:t xml:space="preserve"> </w:t>
      </w:r>
      <w:r>
        <w:t>These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arbitrary</w:t>
      </w:r>
      <w:r>
        <w:rPr>
          <w:spacing w:val="-9"/>
        </w:rPr>
        <w:t xml:space="preserve"> </w:t>
      </w:r>
      <w:r>
        <w:t>thresholds</w:t>
      </w:r>
      <w:r>
        <w:rPr>
          <w:spacing w:val="1"/>
        </w:rPr>
        <w:t xml:space="preserve"> </w:t>
      </w:r>
      <w:r>
        <w:t>and with SARS-CoV-2 we can appreciate that small genetic changes can result in drastic difference in biology. We</w:t>
      </w:r>
      <w:r>
        <w:rPr>
          <w:spacing w:val="-46"/>
        </w:rPr>
        <w:t xml:space="preserve"> </w:t>
      </w:r>
      <w:r>
        <w:t>wanted</w:t>
      </w:r>
      <w:r>
        <w:rPr>
          <w:spacing w:val="-10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present</w:t>
      </w:r>
      <w:r>
        <w:rPr>
          <w:spacing w:val="-10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comprehensive</w:t>
      </w:r>
      <w:r>
        <w:rPr>
          <w:spacing w:val="-9"/>
        </w:rPr>
        <w:t xml:space="preserve"> </w:t>
      </w:r>
      <w:r>
        <w:t>view</w:t>
      </w:r>
      <w:r>
        <w:rPr>
          <w:spacing w:val="-10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sequence</w:t>
      </w:r>
      <w:r>
        <w:rPr>
          <w:spacing w:val="-11"/>
        </w:rPr>
        <w:t xml:space="preserve"> </w:t>
      </w:r>
      <w:r>
        <w:t>diversity</w:t>
      </w:r>
      <w:r>
        <w:rPr>
          <w:spacing w:val="-10"/>
        </w:rPr>
        <w:t xml:space="preserve"> </w:t>
      </w:r>
      <w:r>
        <w:t>of</w:t>
      </w:r>
      <w:r>
        <w:rPr>
          <w:spacing w:val="-9"/>
        </w:rPr>
        <w:t xml:space="preserve"> </w:t>
      </w:r>
      <w:proofErr w:type="spellStart"/>
      <w:r>
        <w:t>CoV</w:t>
      </w:r>
      <w:proofErr w:type="spellEnd"/>
      <w:r>
        <w:rPr>
          <w:spacing w:val="-8"/>
        </w:rPr>
        <w:t xml:space="preserve"> </w:t>
      </w:r>
      <w:r>
        <w:t>without</w:t>
      </w:r>
      <w:r>
        <w:rPr>
          <w:spacing w:val="-10"/>
        </w:rPr>
        <w:t xml:space="preserve"> </w:t>
      </w:r>
      <w:r>
        <w:t>having</w:t>
      </w:r>
      <w:r>
        <w:rPr>
          <w:spacing w:val="-9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few</w:t>
      </w:r>
      <w:r>
        <w:rPr>
          <w:spacing w:val="-9"/>
        </w:rPr>
        <w:t xml:space="preserve"> </w:t>
      </w:r>
      <w:r>
        <w:t>well</w:t>
      </w:r>
      <w:r>
        <w:rPr>
          <w:spacing w:val="-10"/>
        </w:rPr>
        <w:t xml:space="preserve"> </w:t>
      </w:r>
      <w:r>
        <w:t>studied</w:t>
      </w:r>
      <w:r>
        <w:rPr>
          <w:spacing w:val="-8"/>
        </w:rPr>
        <w:t xml:space="preserve"> </w:t>
      </w:r>
      <w:r>
        <w:t>viruses</w:t>
      </w:r>
      <w:r>
        <w:rPr>
          <w:spacing w:val="1"/>
        </w:rPr>
        <w:t xml:space="preserve"> </w:t>
      </w:r>
      <w:r>
        <w:t xml:space="preserve">“explode” the OTU count, and 97% represented a tractable approx. 100 </w:t>
      </w:r>
      <w:proofErr w:type="gramStart"/>
      <w:r>
        <w:t>units</w:t>
      </w:r>
      <w:proofErr w:type="gramEnd"/>
      <w:r>
        <w:t xml:space="preserve"> compromise in this respect. For the</w:t>
      </w:r>
      <w:r>
        <w:rPr>
          <w:spacing w:val="1"/>
        </w:rPr>
        <w:t xml:space="preserve"> </w:t>
      </w:r>
      <w:r>
        <w:t>revision</w:t>
      </w:r>
      <w:r>
        <w:rPr>
          <w:spacing w:val="10"/>
        </w:rPr>
        <w:t xml:space="preserve"> </w:t>
      </w:r>
      <w:r>
        <w:t>we</w:t>
      </w:r>
      <w:r>
        <w:rPr>
          <w:spacing w:val="10"/>
        </w:rPr>
        <w:t xml:space="preserve"> </w:t>
      </w:r>
      <w:r>
        <w:t>have</w:t>
      </w:r>
      <w:r>
        <w:rPr>
          <w:spacing w:val="10"/>
        </w:rPr>
        <w:t xml:space="preserve"> </w:t>
      </w:r>
      <w:r>
        <w:t>opted</w:t>
      </w:r>
      <w:r>
        <w:rPr>
          <w:spacing w:val="12"/>
        </w:rPr>
        <w:t xml:space="preserve"> </w:t>
      </w:r>
      <w:r>
        <w:t>to</w:t>
      </w:r>
      <w:r>
        <w:rPr>
          <w:spacing w:val="13"/>
        </w:rPr>
        <w:t xml:space="preserve"> </w:t>
      </w:r>
      <w:r>
        <w:t>present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work</w:t>
      </w:r>
      <w:r>
        <w:rPr>
          <w:spacing w:val="10"/>
        </w:rPr>
        <w:t xml:space="preserve"> </w:t>
      </w:r>
      <w:r>
        <w:t>at</w:t>
      </w:r>
      <w:r>
        <w:rPr>
          <w:spacing w:val="11"/>
        </w:rPr>
        <w:t xml:space="preserve"> </w:t>
      </w:r>
      <w:r>
        <w:t>a</w:t>
      </w:r>
      <w:r>
        <w:rPr>
          <w:spacing w:val="13"/>
        </w:rPr>
        <w:t xml:space="preserve"> </w:t>
      </w:r>
      <w:r>
        <w:t>more</w:t>
      </w:r>
      <w:r>
        <w:rPr>
          <w:spacing w:val="12"/>
        </w:rPr>
        <w:t xml:space="preserve"> </w:t>
      </w:r>
      <w:r>
        <w:t>conventional</w:t>
      </w:r>
      <w:r>
        <w:rPr>
          <w:spacing w:val="12"/>
        </w:rPr>
        <w:t xml:space="preserve"> </w:t>
      </w:r>
      <w:r>
        <w:t>90%</w:t>
      </w:r>
      <w:r>
        <w:rPr>
          <w:spacing w:val="11"/>
        </w:rPr>
        <w:t xml:space="preserve"> </w:t>
      </w:r>
      <w:proofErr w:type="spellStart"/>
      <w:r>
        <w:t>RdRP</w:t>
      </w:r>
      <w:proofErr w:type="spellEnd"/>
      <w:r>
        <w:rPr>
          <w:spacing w:val="11"/>
        </w:rPr>
        <w:t xml:space="preserve"> </w:t>
      </w:r>
      <w:r>
        <w:t>identity.</w:t>
      </w:r>
    </w:p>
    <w:p w:rsidR="00274020" w:rsidRDefault="0064514D">
      <w:pPr>
        <w:pStyle w:val="BodyText"/>
        <w:spacing w:before="10"/>
        <w:rPr>
          <w:sz w:val="17"/>
        </w:rPr>
      </w:pPr>
      <w:r>
        <w:pict>
          <v:group id="docshapegroup120" o:spid="_x0000_s1172" style="position:absolute;margin-left:78.1pt;margin-top:11.35pt;width:460.75pt;height:58.7pt;z-index:-15715840;mso-wrap-distance-left:0;mso-wrap-distance-right:0;mso-position-horizontal-relative:page" coordorigin="1562,227" coordsize="9215,1174">
            <v:rect id="docshape121" o:spid="_x0000_s1175" style="position:absolute;left:1562;top:227;width:30;height:1174" fillcolor="#dfd6ba" stroked="f"/>
            <v:rect id="docshape122" o:spid="_x0000_s1174" style="position:absolute;left:1592;top:227;width:9185;height:1173" fillcolor="#f8f4e9" stroked="f"/>
            <v:shape id="docshape123" o:spid="_x0000_s1173" type="#_x0000_t202" style="position:absolute;left:1592;top:227;width:9185;height:1173" filled="f" stroked="f">
              <v:textbox inset="0,0,0,0">
                <w:txbxContent>
                  <w:p w:rsidR="00722F86" w:rsidRDefault="00722F86">
                    <w:pPr>
                      <w:spacing w:before="136" w:line="252" w:lineRule="auto"/>
                      <w:ind w:left="138" w:right="192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Line 70: It is surprising to me that despite the massive search, only 13 novel OTUs were discovered (and 3 of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them being previously described in another publication).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It is not clear if this is reflecting a limitation of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 xml:space="preserve">Serratus to discover truly novel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CoV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 xml:space="preserve"> genomes or whether we have sampled nearly the full biodiversity of this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family.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spacing w:before="10"/>
        <w:rPr>
          <w:sz w:val="18"/>
        </w:rPr>
      </w:pPr>
    </w:p>
    <w:p w:rsidR="00274020" w:rsidRDefault="00722F86">
      <w:pPr>
        <w:pStyle w:val="BodyText"/>
        <w:spacing w:line="252" w:lineRule="auto"/>
        <w:ind w:left="732" w:right="644" w:firstLine="297"/>
        <w:jc w:val="both"/>
      </w:pPr>
      <w:r>
        <w:rPr>
          <w:w w:val="95"/>
        </w:rPr>
        <w:t>We</w:t>
      </w:r>
      <w:r>
        <w:rPr>
          <w:spacing w:val="-7"/>
          <w:w w:val="95"/>
        </w:rPr>
        <w:t xml:space="preserve"> </w:t>
      </w:r>
      <w:r>
        <w:rPr>
          <w:w w:val="95"/>
        </w:rPr>
        <w:t>do</w:t>
      </w:r>
      <w:r>
        <w:rPr>
          <w:spacing w:val="-4"/>
          <w:w w:val="95"/>
        </w:rPr>
        <w:t xml:space="preserve"> </w:t>
      </w:r>
      <w:r>
        <w:rPr>
          <w:w w:val="95"/>
        </w:rPr>
        <w:t>not</w:t>
      </w:r>
      <w:r>
        <w:rPr>
          <w:spacing w:val="-7"/>
          <w:w w:val="95"/>
        </w:rPr>
        <w:t xml:space="preserve"> </w:t>
      </w:r>
      <w:r>
        <w:rPr>
          <w:w w:val="95"/>
        </w:rPr>
        <w:t>believe</w:t>
      </w:r>
      <w:r>
        <w:rPr>
          <w:spacing w:val="-8"/>
          <w:w w:val="95"/>
        </w:rPr>
        <w:t xml:space="preserve"> </w:t>
      </w:r>
      <w:r>
        <w:rPr>
          <w:w w:val="95"/>
        </w:rPr>
        <w:t>we</w:t>
      </w:r>
      <w:r>
        <w:rPr>
          <w:spacing w:val="-6"/>
          <w:w w:val="95"/>
        </w:rPr>
        <w:t xml:space="preserve"> </w:t>
      </w:r>
      <w:r>
        <w:rPr>
          <w:w w:val="95"/>
        </w:rPr>
        <w:t>have</w:t>
      </w:r>
      <w:r>
        <w:rPr>
          <w:spacing w:val="-7"/>
          <w:w w:val="95"/>
        </w:rPr>
        <w:t xml:space="preserve"> </w:t>
      </w:r>
      <w:r>
        <w:rPr>
          <w:w w:val="95"/>
        </w:rPr>
        <w:t>sampled</w:t>
      </w:r>
      <w:r>
        <w:rPr>
          <w:spacing w:val="-4"/>
          <w:w w:val="95"/>
        </w:rPr>
        <w:t xml:space="preserve"> </w:t>
      </w:r>
      <w:r>
        <w:rPr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w w:val="95"/>
        </w:rPr>
        <w:t>full</w:t>
      </w:r>
      <w:r>
        <w:rPr>
          <w:spacing w:val="-7"/>
          <w:w w:val="95"/>
        </w:rPr>
        <w:t xml:space="preserve"> </w:t>
      </w:r>
      <w:r>
        <w:rPr>
          <w:w w:val="95"/>
        </w:rPr>
        <w:t>biodiversity</w:t>
      </w:r>
      <w:r>
        <w:rPr>
          <w:spacing w:val="-5"/>
          <w:w w:val="95"/>
        </w:rPr>
        <w:t xml:space="preserve"> </w:t>
      </w:r>
      <w:r>
        <w:rPr>
          <w:w w:val="95"/>
        </w:rPr>
        <w:t>of</w:t>
      </w:r>
      <w:r>
        <w:rPr>
          <w:spacing w:val="-9"/>
          <w:w w:val="95"/>
        </w:rPr>
        <w:t xml:space="preserve"> </w:t>
      </w:r>
      <w:r>
        <w:rPr>
          <w:w w:val="95"/>
        </w:rPr>
        <w:t>this</w:t>
      </w:r>
      <w:r>
        <w:rPr>
          <w:spacing w:val="-7"/>
          <w:w w:val="95"/>
        </w:rPr>
        <w:t xml:space="preserve"> </w:t>
      </w:r>
      <w:r>
        <w:rPr>
          <w:w w:val="95"/>
        </w:rPr>
        <w:t>family</w:t>
      </w:r>
      <w:r>
        <w:rPr>
          <w:spacing w:val="-5"/>
          <w:w w:val="95"/>
        </w:rPr>
        <w:t xml:space="preserve"> </w:t>
      </w:r>
      <w:r>
        <w:rPr>
          <w:w w:val="95"/>
        </w:rPr>
        <w:t>in</w:t>
      </w:r>
      <w:r>
        <w:rPr>
          <w:spacing w:val="-6"/>
          <w:w w:val="95"/>
        </w:rPr>
        <w:t xml:space="preserve"> </w:t>
      </w:r>
      <w:r>
        <w:rPr>
          <w:w w:val="95"/>
        </w:rPr>
        <w:t>nature,</w:t>
      </w:r>
      <w:r>
        <w:rPr>
          <w:spacing w:val="-6"/>
          <w:w w:val="95"/>
        </w:rPr>
        <w:t xml:space="preserve"> </w:t>
      </w:r>
      <w:r>
        <w:rPr>
          <w:w w:val="95"/>
        </w:rPr>
        <w:t>our</w:t>
      </w:r>
      <w:r>
        <w:rPr>
          <w:spacing w:val="-4"/>
          <w:w w:val="95"/>
        </w:rPr>
        <w:t xml:space="preserve"> </w:t>
      </w:r>
      <w:r>
        <w:rPr>
          <w:w w:val="95"/>
        </w:rPr>
        <w:t>interpretation</w:t>
      </w:r>
      <w:r>
        <w:rPr>
          <w:spacing w:val="-6"/>
          <w:w w:val="95"/>
        </w:rPr>
        <w:t xml:space="preserve"> </w:t>
      </w:r>
      <w:r>
        <w:rPr>
          <w:w w:val="95"/>
        </w:rPr>
        <w:t>of</w:t>
      </w:r>
      <w:r>
        <w:rPr>
          <w:spacing w:val="-4"/>
          <w:w w:val="95"/>
        </w:rPr>
        <w:t xml:space="preserve"> </w:t>
      </w:r>
      <w:r>
        <w:rPr>
          <w:w w:val="95"/>
        </w:rPr>
        <w:t>this</w:t>
      </w:r>
      <w:r>
        <w:rPr>
          <w:spacing w:val="-7"/>
          <w:w w:val="95"/>
        </w:rPr>
        <w:t xml:space="preserve"> </w:t>
      </w:r>
      <w:r>
        <w:rPr>
          <w:w w:val="95"/>
        </w:rPr>
        <w:t>data</w:t>
      </w:r>
      <w:r>
        <w:rPr>
          <w:spacing w:val="-5"/>
          <w:w w:val="95"/>
        </w:rPr>
        <w:t xml:space="preserve"> </w:t>
      </w:r>
      <w:r>
        <w:rPr>
          <w:w w:val="95"/>
        </w:rPr>
        <w:t>is</w:t>
      </w:r>
      <w:r>
        <w:rPr>
          <w:spacing w:val="-3"/>
          <w:w w:val="95"/>
        </w:rPr>
        <w:t xml:space="preserve"> </w:t>
      </w:r>
      <w:r>
        <w:rPr>
          <w:w w:val="95"/>
        </w:rPr>
        <w:t>that</w:t>
      </w:r>
      <w:r>
        <w:rPr>
          <w:spacing w:val="1"/>
          <w:w w:val="95"/>
        </w:rPr>
        <w:t xml:space="preserve"> </w:t>
      </w:r>
      <w:r>
        <w:rPr>
          <w:w w:val="95"/>
        </w:rPr>
        <w:t>when coronaviruses are present in a sequencing run, researchers are likely to identify and report these sequences since</w:t>
      </w:r>
      <w:r>
        <w:rPr>
          <w:spacing w:val="1"/>
          <w:w w:val="95"/>
        </w:rPr>
        <w:t xml:space="preserve"> </w:t>
      </w:r>
      <w:r>
        <w:rPr>
          <w:spacing w:val="-1"/>
        </w:rPr>
        <w:t>this</w:t>
      </w:r>
      <w:r>
        <w:rPr>
          <w:spacing w:val="-10"/>
        </w:rPr>
        <w:t xml:space="preserve"> </w:t>
      </w:r>
      <w:r>
        <w:rPr>
          <w:spacing w:val="-1"/>
        </w:rPr>
        <w:t>is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9"/>
        </w:rPr>
        <w:t xml:space="preserve"> </w:t>
      </w:r>
      <w:r>
        <w:rPr>
          <w:spacing w:val="-1"/>
        </w:rPr>
        <w:t>viral</w:t>
      </w:r>
      <w:r>
        <w:rPr>
          <w:spacing w:val="-8"/>
        </w:rPr>
        <w:t xml:space="preserve"> </w:t>
      </w:r>
      <w:r>
        <w:rPr>
          <w:spacing w:val="-1"/>
        </w:rPr>
        <w:t>family</w:t>
      </w:r>
      <w:r>
        <w:rPr>
          <w:spacing w:val="-11"/>
        </w:rPr>
        <w:t xml:space="preserve"> </w:t>
      </w:r>
      <w:r>
        <w:rPr>
          <w:spacing w:val="-1"/>
        </w:rPr>
        <w:t>with</w:t>
      </w:r>
      <w:r>
        <w:rPr>
          <w:spacing w:val="-9"/>
        </w:rPr>
        <w:t xml:space="preserve"> </w:t>
      </w:r>
      <w:r>
        <w:rPr>
          <w:spacing w:val="-1"/>
        </w:rPr>
        <w:t>significance</w:t>
      </w:r>
      <w:r>
        <w:rPr>
          <w:spacing w:val="-10"/>
        </w:rPr>
        <w:t xml:space="preserve"> </w:t>
      </w:r>
      <w:r>
        <w:rPr>
          <w:spacing w:val="-1"/>
        </w:rPr>
        <w:t>as</w:t>
      </w:r>
      <w:r>
        <w:rPr>
          <w:spacing w:val="-9"/>
        </w:rPr>
        <w:t xml:space="preserve"> </w:t>
      </w:r>
      <w:r>
        <w:rPr>
          <w:spacing w:val="-1"/>
        </w:rPr>
        <w:t>a</w:t>
      </w:r>
      <w:r>
        <w:rPr>
          <w:spacing w:val="-9"/>
        </w:rPr>
        <w:t xml:space="preserve"> </w:t>
      </w:r>
      <w:r>
        <w:rPr>
          <w:spacing w:val="-1"/>
        </w:rPr>
        <w:t>human</w:t>
      </w:r>
      <w:r>
        <w:rPr>
          <w:spacing w:val="-8"/>
        </w:rPr>
        <w:t xml:space="preserve"> </w:t>
      </w:r>
      <w:r>
        <w:rPr>
          <w:spacing w:val="-1"/>
        </w:rPr>
        <w:t>pathogen.</w:t>
      </w:r>
      <w:r>
        <w:rPr>
          <w:spacing w:val="16"/>
        </w:rPr>
        <w:t xml:space="preserve"> </w:t>
      </w:r>
      <w:r>
        <w:rPr>
          <w:spacing w:val="-1"/>
        </w:rPr>
        <w:t>We</w:t>
      </w:r>
      <w:r>
        <w:rPr>
          <w:spacing w:val="-9"/>
        </w:rPr>
        <w:t xml:space="preserve"> </w:t>
      </w:r>
      <w:r>
        <w:rPr>
          <w:spacing w:val="-1"/>
        </w:rPr>
        <w:t>see</w:t>
      </w:r>
      <w:r>
        <w:rPr>
          <w:spacing w:val="-10"/>
        </w:rPr>
        <w:t xml:space="preserve"> </w:t>
      </w:r>
      <w:r>
        <w:rPr>
          <w:spacing w:val="-1"/>
        </w:rPr>
        <w:t>much</w:t>
      </w:r>
      <w:r>
        <w:rPr>
          <w:spacing w:val="-9"/>
        </w:rPr>
        <w:t xml:space="preserve"> </w:t>
      </w:r>
      <w:r>
        <w:rPr>
          <w:spacing w:val="-1"/>
        </w:rPr>
        <w:t>greater</w:t>
      </w:r>
      <w:r>
        <w:rPr>
          <w:spacing w:val="-8"/>
        </w:rPr>
        <w:t xml:space="preserve"> </w:t>
      </w:r>
      <w:r>
        <w:rPr>
          <w:spacing w:val="-1"/>
        </w:rPr>
        <w:t>expansion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10"/>
        </w:rPr>
        <w:t xml:space="preserve"> </w:t>
      </w:r>
      <w:r>
        <w:rPr>
          <w:spacing w:val="-1"/>
        </w:rPr>
        <w:t>other</w:t>
      </w:r>
      <w:r>
        <w:rPr>
          <w:spacing w:val="-9"/>
        </w:rPr>
        <w:t xml:space="preserve"> </w:t>
      </w:r>
      <w:r>
        <w:rPr>
          <w:spacing w:val="-1"/>
        </w:rPr>
        <w:t>viral</w:t>
      </w:r>
      <w:r>
        <w:rPr>
          <w:spacing w:val="-9"/>
        </w:rPr>
        <w:t xml:space="preserve"> </w:t>
      </w:r>
      <w:proofErr w:type="spellStart"/>
      <w:r>
        <w:t>fami</w:t>
      </w:r>
      <w:proofErr w:type="spellEnd"/>
      <w:r>
        <w:t>-</w:t>
      </w:r>
    </w:p>
    <w:p w:rsidR="00274020" w:rsidRDefault="00722F86">
      <w:pPr>
        <w:pStyle w:val="BodyText"/>
        <w:spacing w:line="254" w:lineRule="auto"/>
        <w:ind w:left="732" w:right="200"/>
        <w:jc w:val="both"/>
      </w:pPr>
      <w:r>
        <w:rPr>
          <w:w w:val="95"/>
        </w:rPr>
        <w:t>lies, especially amongst non-vertebrate viruses. For reference, Wolf et al., 2020 (h</w:t>
      </w:r>
      <w:hyperlink r:id="rId32">
        <w:r>
          <w:rPr>
            <w:w w:val="95"/>
          </w:rPr>
          <w:t>ttps://www.nature.com/articles/s41564-</w:t>
        </w:r>
      </w:hyperlink>
      <w:r>
        <w:rPr>
          <w:spacing w:val="1"/>
          <w:w w:val="95"/>
        </w:rPr>
        <w:t xml:space="preserve"> </w:t>
      </w:r>
      <w:r>
        <w:t>020-0755-4)</w:t>
      </w:r>
      <w:r>
        <w:rPr>
          <w:spacing w:val="-3"/>
        </w:rPr>
        <w:t xml:space="preserve"> </w:t>
      </w:r>
      <w:r>
        <w:t>describe</w:t>
      </w:r>
      <w:r>
        <w:rPr>
          <w:spacing w:val="-3"/>
        </w:rPr>
        <w:t xml:space="preserve"> </w:t>
      </w:r>
      <w:r>
        <w:t>doubling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RNA</w:t>
      </w:r>
      <w:r>
        <w:rPr>
          <w:spacing w:val="-2"/>
        </w:rPr>
        <w:t xml:space="preserve"> </w:t>
      </w:r>
      <w:proofErr w:type="spellStart"/>
      <w:r>
        <w:t>virome</w:t>
      </w:r>
      <w:proofErr w:type="spellEnd"/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2,500</w:t>
      </w:r>
      <w:r>
        <w:rPr>
          <w:spacing w:val="-2"/>
        </w:rPr>
        <w:t xml:space="preserve"> </w:t>
      </w:r>
      <w:r>
        <w:t>viruses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found</w:t>
      </w:r>
      <w:r>
        <w:rPr>
          <w:spacing w:val="-2"/>
        </w:rPr>
        <w:t xml:space="preserve"> </w:t>
      </w:r>
      <w:r>
        <w:t>zero coronaviruses/</w:t>
      </w:r>
      <w:proofErr w:type="spellStart"/>
      <w:r>
        <w:t>nidoviruses</w:t>
      </w:r>
      <w:proofErr w:type="spellEnd"/>
      <w:r>
        <w:t>.</w:t>
      </w:r>
    </w:p>
    <w:p w:rsidR="00274020" w:rsidRDefault="00722F86">
      <w:pPr>
        <w:pStyle w:val="BodyText"/>
        <w:spacing w:line="252" w:lineRule="auto"/>
        <w:ind w:left="732" w:right="646" w:firstLine="298"/>
        <w:jc w:val="both"/>
      </w:pPr>
      <w:r>
        <w:rPr>
          <w:w w:val="95"/>
        </w:rPr>
        <w:t>In</w:t>
      </w:r>
      <w:r>
        <w:rPr>
          <w:spacing w:val="-5"/>
          <w:w w:val="95"/>
        </w:rPr>
        <w:t xml:space="preserve"> </w:t>
      </w:r>
      <w:r>
        <w:rPr>
          <w:w w:val="95"/>
        </w:rPr>
        <w:t>this</w:t>
      </w:r>
      <w:r>
        <w:rPr>
          <w:spacing w:val="-6"/>
          <w:w w:val="95"/>
        </w:rPr>
        <w:t xml:space="preserve"> </w:t>
      </w:r>
      <w:r>
        <w:rPr>
          <w:w w:val="95"/>
        </w:rPr>
        <w:t>respect</w:t>
      </w:r>
      <w:r>
        <w:rPr>
          <w:spacing w:val="-5"/>
          <w:w w:val="95"/>
        </w:rPr>
        <w:t xml:space="preserve"> </w:t>
      </w:r>
      <w:r>
        <w:rPr>
          <w:w w:val="95"/>
        </w:rPr>
        <w:t>coronaviruses</w:t>
      </w:r>
      <w:r>
        <w:rPr>
          <w:spacing w:val="-6"/>
          <w:w w:val="95"/>
        </w:rPr>
        <w:t xml:space="preserve"> </w:t>
      </w:r>
      <w:r>
        <w:rPr>
          <w:w w:val="95"/>
        </w:rPr>
        <w:t>were</w:t>
      </w:r>
      <w:r>
        <w:rPr>
          <w:spacing w:val="-6"/>
          <w:w w:val="95"/>
        </w:rPr>
        <w:t xml:space="preserve"> </w:t>
      </w:r>
      <w:r>
        <w:rPr>
          <w:w w:val="95"/>
        </w:rPr>
        <w:t>perhaps</w:t>
      </w:r>
      <w:r>
        <w:rPr>
          <w:spacing w:val="-5"/>
          <w:w w:val="95"/>
        </w:rPr>
        <w:t xml:space="preserve"> </w:t>
      </w:r>
      <w:r>
        <w:rPr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w w:val="95"/>
        </w:rPr>
        <w:t>single</w:t>
      </w:r>
      <w:r>
        <w:rPr>
          <w:spacing w:val="-6"/>
          <w:w w:val="95"/>
        </w:rPr>
        <w:t xml:space="preserve"> </w:t>
      </w:r>
      <w:r>
        <w:rPr>
          <w:w w:val="95"/>
        </w:rPr>
        <w:t>worst-case</w:t>
      </w:r>
      <w:r>
        <w:rPr>
          <w:spacing w:val="-5"/>
          <w:w w:val="95"/>
        </w:rPr>
        <w:t xml:space="preserve"> </w:t>
      </w:r>
      <w:r>
        <w:rPr>
          <w:w w:val="95"/>
        </w:rPr>
        <w:t>we</w:t>
      </w:r>
      <w:r>
        <w:rPr>
          <w:spacing w:val="-6"/>
          <w:w w:val="95"/>
        </w:rPr>
        <w:t xml:space="preserve"> </w:t>
      </w:r>
      <w:r>
        <w:rPr>
          <w:w w:val="95"/>
        </w:rPr>
        <w:t>could</w:t>
      </w:r>
      <w:r>
        <w:rPr>
          <w:spacing w:val="-3"/>
          <w:w w:val="95"/>
        </w:rPr>
        <w:t xml:space="preserve"> </w:t>
      </w:r>
      <w:r>
        <w:rPr>
          <w:w w:val="95"/>
        </w:rPr>
        <w:t>choose</w:t>
      </w:r>
      <w:r>
        <w:rPr>
          <w:spacing w:val="-6"/>
          <w:w w:val="95"/>
        </w:rPr>
        <w:t xml:space="preserve"> </w:t>
      </w:r>
      <w:r>
        <w:rPr>
          <w:w w:val="95"/>
        </w:rPr>
        <w:t>to</w:t>
      </w:r>
      <w:r>
        <w:rPr>
          <w:spacing w:val="-4"/>
          <w:w w:val="95"/>
        </w:rPr>
        <w:t xml:space="preserve"> </w:t>
      </w:r>
      <w:r>
        <w:rPr>
          <w:w w:val="95"/>
        </w:rPr>
        <w:t>highlight</w:t>
      </w:r>
      <w:r>
        <w:rPr>
          <w:spacing w:val="-5"/>
          <w:w w:val="95"/>
        </w:rPr>
        <w:t xml:space="preserve"> </w:t>
      </w:r>
      <w:r>
        <w:rPr>
          <w:w w:val="95"/>
        </w:rPr>
        <w:t>viral</w:t>
      </w:r>
      <w:r>
        <w:rPr>
          <w:spacing w:val="-6"/>
          <w:w w:val="95"/>
        </w:rPr>
        <w:t xml:space="preserve"> </w:t>
      </w:r>
      <w:r>
        <w:rPr>
          <w:w w:val="95"/>
        </w:rPr>
        <w:t>discovery,</w:t>
      </w:r>
      <w:r>
        <w:rPr>
          <w:spacing w:val="-6"/>
          <w:w w:val="95"/>
        </w:rPr>
        <w:t xml:space="preserve"> </w:t>
      </w:r>
      <w:r>
        <w:rPr>
          <w:w w:val="95"/>
        </w:rPr>
        <w:t>but</w:t>
      </w:r>
      <w:r>
        <w:rPr>
          <w:spacing w:val="-4"/>
          <w:w w:val="95"/>
        </w:rPr>
        <w:t xml:space="preserve"> </w:t>
      </w:r>
      <w:r>
        <w:rPr>
          <w:w w:val="95"/>
        </w:rPr>
        <w:t>we</w:t>
      </w:r>
      <w:r>
        <w:rPr>
          <w:spacing w:val="1"/>
          <w:w w:val="95"/>
        </w:rPr>
        <w:t xml:space="preserve"> </w:t>
      </w:r>
      <w:r>
        <w:t xml:space="preserve">did find viruses clearly closely related to </w:t>
      </w:r>
      <w:proofErr w:type="spellStart"/>
      <w:r>
        <w:t>Coronaviridae</w:t>
      </w:r>
      <w:proofErr w:type="spellEnd"/>
      <w:r>
        <w:t xml:space="preserve"> yet possessing (potentially) a different genome </w:t>
      </w:r>
      <w:proofErr w:type="spellStart"/>
      <w:r>
        <w:t>organi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sation</w:t>
      </w:r>
      <w:proofErr w:type="spellEnd"/>
      <w:r>
        <w:t>, encoded on two segments. We do not heavily emphasise the significance of this result as an extraordinary</w:t>
      </w:r>
      <w:r>
        <w:rPr>
          <w:spacing w:val="1"/>
        </w:rPr>
        <w:t xml:space="preserve"> </w:t>
      </w:r>
      <w:r>
        <w:rPr>
          <w:spacing w:val="-2"/>
        </w:rPr>
        <w:t>claim</w:t>
      </w:r>
      <w:r>
        <w:rPr>
          <w:spacing w:val="-10"/>
        </w:rPr>
        <w:t xml:space="preserve"> </w:t>
      </w:r>
      <w:r>
        <w:rPr>
          <w:spacing w:val="-1"/>
        </w:rPr>
        <w:t>will</w:t>
      </w:r>
      <w:r>
        <w:rPr>
          <w:spacing w:val="-9"/>
        </w:rPr>
        <w:t xml:space="preserve"> </w:t>
      </w:r>
      <w:r>
        <w:rPr>
          <w:spacing w:val="-1"/>
        </w:rPr>
        <w:t>require</w:t>
      </w:r>
      <w:r>
        <w:rPr>
          <w:spacing w:val="-9"/>
        </w:rPr>
        <w:t xml:space="preserve"> </w:t>
      </w:r>
      <w:r>
        <w:rPr>
          <w:spacing w:val="-1"/>
        </w:rPr>
        <w:t>molecular</w:t>
      </w:r>
      <w:r>
        <w:rPr>
          <w:spacing w:val="-10"/>
        </w:rPr>
        <w:t xml:space="preserve"> </w:t>
      </w:r>
      <w:r>
        <w:rPr>
          <w:spacing w:val="-1"/>
        </w:rPr>
        <w:t>validation,</w:t>
      </w:r>
      <w:r>
        <w:rPr>
          <w:spacing w:val="-9"/>
        </w:rPr>
        <w:t xml:space="preserve"> </w:t>
      </w:r>
      <w:r>
        <w:rPr>
          <w:spacing w:val="-1"/>
        </w:rPr>
        <w:t>but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same</w:t>
      </w:r>
      <w:r>
        <w:rPr>
          <w:spacing w:val="-10"/>
        </w:rPr>
        <w:t xml:space="preserve"> </w:t>
      </w:r>
      <w:r>
        <w:rPr>
          <w:spacing w:val="-1"/>
        </w:rPr>
        <w:t>observation</w:t>
      </w:r>
      <w:r>
        <w:rPr>
          <w:spacing w:val="-10"/>
        </w:rPr>
        <w:t xml:space="preserve"> </w:t>
      </w:r>
      <w:r>
        <w:rPr>
          <w:spacing w:val="-1"/>
        </w:rPr>
        <w:t>in</w:t>
      </w:r>
      <w:r>
        <w:rPr>
          <w:spacing w:val="-9"/>
        </w:rPr>
        <w:t xml:space="preserve"> </w:t>
      </w:r>
      <w:r>
        <w:rPr>
          <w:spacing w:val="-1"/>
        </w:rPr>
        <w:t>29</w:t>
      </w:r>
      <w:r>
        <w:rPr>
          <w:spacing w:val="-9"/>
        </w:rPr>
        <w:t xml:space="preserve"> </w:t>
      </w:r>
      <w:r>
        <w:rPr>
          <w:spacing w:val="-1"/>
        </w:rPr>
        <w:t>libraries</w:t>
      </w:r>
      <w:r>
        <w:rPr>
          <w:spacing w:val="-10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six</w:t>
      </w:r>
      <w:r>
        <w:rPr>
          <w:spacing w:val="-10"/>
        </w:rPr>
        <w:t xml:space="preserve"> </w:t>
      </w:r>
      <w:r>
        <w:rPr>
          <w:spacing w:val="-1"/>
        </w:rPr>
        <w:t>species</w:t>
      </w:r>
      <w:r>
        <w:rPr>
          <w:spacing w:val="-8"/>
        </w:rPr>
        <w:t xml:space="preserve"> </w:t>
      </w:r>
      <w:r>
        <w:rPr>
          <w:spacing w:val="-1"/>
        </w:rPr>
        <w:t>is</w:t>
      </w:r>
      <w:r>
        <w:rPr>
          <w:spacing w:val="-10"/>
        </w:rPr>
        <w:t xml:space="preserve"> </w:t>
      </w:r>
      <w:r>
        <w:rPr>
          <w:spacing w:val="-1"/>
        </w:rPr>
        <w:t>difficult</w:t>
      </w:r>
      <w:r>
        <w:rPr>
          <w:spacing w:val="-9"/>
        </w:rPr>
        <w:t xml:space="preserve"> </w:t>
      </w:r>
      <w:r>
        <w:rPr>
          <w:spacing w:val="-1"/>
        </w:rPr>
        <w:t>to</w:t>
      </w:r>
      <w:r>
        <w:rPr>
          <w:spacing w:val="-10"/>
        </w:rPr>
        <w:t xml:space="preserve"> </w:t>
      </w:r>
      <w:r>
        <w:rPr>
          <w:spacing w:val="-1"/>
        </w:rPr>
        <w:t>explain</w:t>
      </w:r>
      <w:r>
        <w:rPr>
          <w:spacing w:val="-46"/>
        </w:rPr>
        <w:t xml:space="preserve"> </w:t>
      </w:r>
      <w:r>
        <w:t>by sequencing artefact alone. Personal communication with Gideon Mordecai, who discovered the related Pacific</w:t>
      </w:r>
      <w:r>
        <w:rPr>
          <w:spacing w:val="1"/>
        </w:rPr>
        <w:t xml:space="preserve"> </w:t>
      </w:r>
      <w:r>
        <w:t xml:space="preserve">Salmon </w:t>
      </w:r>
      <w:proofErr w:type="spellStart"/>
      <w:r>
        <w:t>Nidovirus</w:t>
      </w:r>
      <w:proofErr w:type="spellEnd"/>
      <w:r>
        <w:t xml:space="preserve"> supports this, he was never able to PCR across what he considered a “gap” in his assembly. 5’</w:t>
      </w:r>
      <w:r>
        <w:rPr>
          <w:spacing w:val="1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3’</w:t>
      </w:r>
      <w:r>
        <w:rPr>
          <w:spacing w:val="-10"/>
        </w:rPr>
        <w:t xml:space="preserve"> </w:t>
      </w:r>
      <w:r>
        <w:rPr>
          <w:spacing w:val="-1"/>
        </w:rPr>
        <w:t>RACE</w:t>
      </w:r>
      <w:r>
        <w:rPr>
          <w:spacing w:val="-11"/>
        </w:rPr>
        <w:t xml:space="preserve"> </w:t>
      </w:r>
      <w:r>
        <w:rPr>
          <w:spacing w:val="-1"/>
        </w:rPr>
        <w:t>and/or</w:t>
      </w:r>
      <w:r>
        <w:rPr>
          <w:spacing w:val="-13"/>
        </w:rPr>
        <w:t xml:space="preserve"> </w:t>
      </w:r>
      <w:r>
        <w:rPr>
          <w:spacing w:val="-1"/>
        </w:rPr>
        <w:t>Northern</w:t>
      </w:r>
      <w:r>
        <w:rPr>
          <w:spacing w:val="-10"/>
        </w:rPr>
        <w:t xml:space="preserve"> </w:t>
      </w:r>
      <w:r>
        <w:rPr>
          <w:spacing w:val="-1"/>
        </w:rPr>
        <w:t>from</w:t>
      </w:r>
      <w:r>
        <w:rPr>
          <w:spacing w:val="-9"/>
        </w:rPr>
        <w:t xml:space="preserve"> </w:t>
      </w:r>
      <w:r>
        <w:rPr>
          <w:spacing w:val="-1"/>
        </w:rPr>
        <w:t>isolated</w:t>
      </w:r>
      <w:r>
        <w:rPr>
          <w:spacing w:val="-9"/>
        </w:rPr>
        <w:t xml:space="preserve"> </w:t>
      </w:r>
      <w:proofErr w:type="spellStart"/>
      <w:r>
        <w:rPr>
          <w:spacing w:val="-1"/>
        </w:rPr>
        <w:t>virions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was</w:t>
      </w:r>
      <w:r>
        <w:rPr>
          <w:spacing w:val="-10"/>
        </w:rPr>
        <w:t xml:space="preserve"> </w:t>
      </w:r>
      <w:r>
        <w:rPr>
          <w:spacing w:val="-1"/>
        </w:rPr>
        <w:t>never</w:t>
      </w:r>
      <w:r>
        <w:rPr>
          <w:spacing w:val="-8"/>
        </w:rPr>
        <w:t xml:space="preserve"> </w:t>
      </w:r>
      <w:r>
        <w:rPr>
          <w:spacing w:val="-1"/>
        </w:rPr>
        <w:t>employed</w:t>
      </w:r>
      <w:r>
        <w:rPr>
          <w:spacing w:val="-8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confirm</w:t>
      </w:r>
      <w:r>
        <w:rPr>
          <w:spacing w:val="-8"/>
        </w:rPr>
        <w:t xml:space="preserve"> </w:t>
      </w:r>
      <w:r>
        <w:rPr>
          <w:spacing w:val="-1"/>
        </w:rPr>
        <w:t>molecular</w:t>
      </w:r>
      <w:r>
        <w:rPr>
          <w:spacing w:val="-10"/>
        </w:rPr>
        <w:t xml:space="preserve"> </w:t>
      </w:r>
      <w:r>
        <w:rPr>
          <w:spacing w:val="-1"/>
        </w:rPr>
        <w:t>segmentation</w:t>
      </w:r>
      <w:r>
        <w:rPr>
          <w:spacing w:val="-6"/>
        </w:rPr>
        <w:t xml:space="preserve"> </w:t>
      </w:r>
      <w:r>
        <w:t>but</w:t>
      </w:r>
      <w:r>
        <w:rPr>
          <w:spacing w:val="-8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hope</w:t>
      </w:r>
      <w:r>
        <w:rPr>
          <w:spacing w:val="12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t>finding</w:t>
      </w:r>
      <w:r>
        <w:rPr>
          <w:spacing w:val="13"/>
        </w:rPr>
        <w:t xml:space="preserve"> </w:t>
      </w:r>
      <w:r>
        <w:t>raises</w:t>
      </w:r>
      <w:r>
        <w:rPr>
          <w:spacing w:val="13"/>
        </w:rPr>
        <w:t xml:space="preserve"> </w:t>
      </w:r>
      <w:r>
        <w:t>sufficient</w:t>
      </w:r>
      <w:r>
        <w:rPr>
          <w:spacing w:val="14"/>
        </w:rPr>
        <w:t xml:space="preserve"> </w:t>
      </w:r>
      <w:r>
        <w:t>interest</w:t>
      </w:r>
      <w:r>
        <w:rPr>
          <w:spacing w:val="14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this</w:t>
      </w:r>
      <w:r>
        <w:rPr>
          <w:spacing w:val="13"/>
        </w:rPr>
        <w:t xml:space="preserve"> </w:t>
      </w:r>
      <w:r>
        <w:t>be</w:t>
      </w:r>
      <w:r>
        <w:rPr>
          <w:spacing w:val="13"/>
        </w:rPr>
        <w:t xml:space="preserve"> </w:t>
      </w:r>
      <w:r>
        <w:t>completed</w:t>
      </w:r>
      <w:r>
        <w:rPr>
          <w:spacing w:val="14"/>
        </w:rPr>
        <w:t xml:space="preserve"> </w:t>
      </w:r>
      <w:r>
        <w:t>soon.</w:t>
      </w:r>
    </w:p>
    <w:p w:rsidR="00274020" w:rsidRDefault="0064514D">
      <w:pPr>
        <w:pStyle w:val="BodyText"/>
        <w:spacing w:before="9"/>
        <w:rPr>
          <w:sz w:val="17"/>
        </w:rPr>
      </w:pPr>
      <w:r>
        <w:pict>
          <v:group id="docshapegroup124" o:spid="_x0000_s1168" style="position:absolute;margin-left:78.1pt;margin-top:11.35pt;width:460.75pt;height:106.95pt;z-index:-15715328;mso-wrap-distance-left:0;mso-wrap-distance-right:0;mso-position-horizontal-relative:page" coordorigin="1562,227" coordsize="9215,2139">
            <v:rect id="docshape125" o:spid="_x0000_s1171" style="position:absolute;left:1562;top:226;width:30;height:2139" fillcolor="#dfd6ba" stroked="f"/>
            <v:rect id="docshape126" o:spid="_x0000_s1170" style="position:absolute;left:1592;top:226;width:9185;height:2139" fillcolor="#f8f4e9" stroked="f"/>
            <v:shape id="docshape127" o:spid="_x0000_s1169" type="#_x0000_t202" style="position:absolute;left:1592;top:226;width:9185;height:2139" filled="f" stroked="f">
              <v:textbox inset="0,0,0,0">
                <w:txbxContent>
                  <w:p w:rsidR="00722F86" w:rsidRDefault="00722F86">
                    <w:pPr>
                      <w:spacing w:before="133"/>
                      <w:ind w:left="138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Line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94:</w:t>
                    </w:r>
                    <w:r>
                      <w:rPr>
                        <w:rFonts w:ascii="Calibri"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Typo</w:t>
                    </w:r>
                  </w:p>
                  <w:p w:rsidR="00722F86" w:rsidRDefault="00722F86">
                    <w:pPr>
                      <w:spacing w:before="6"/>
                      <w:rPr>
                        <w:rFonts w:ascii="Calibri"/>
                        <w:sz w:val="19"/>
                      </w:rPr>
                    </w:pPr>
                  </w:p>
                  <w:p w:rsidR="00722F86" w:rsidRDefault="00722F86">
                    <w:pPr>
                      <w:spacing w:line="252" w:lineRule="auto"/>
                      <w:ind w:left="138" w:right="192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 xml:space="preserve">Figure 1: Please include OTUs from all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CoV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 xml:space="preserve"> genomes, and not just those recovered from the current study.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This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will</w:t>
                    </w:r>
                    <w:r>
                      <w:rPr>
                        <w:rFonts w:asci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show</w:t>
                    </w:r>
                    <w:r>
                      <w:rPr>
                        <w:rFonts w:asci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full</w:t>
                    </w:r>
                    <w:r>
                      <w:rPr>
                        <w:rFonts w:asci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diversity</w:t>
                    </w:r>
                    <w:r>
                      <w:rPr>
                        <w:rFonts w:ascii="Calibri"/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this</w:t>
                    </w:r>
                    <w:r>
                      <w:rPr>
                        <w:rFonts w:asci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viral</w:t>
                    </w:r>
                    <w:r>
                      <w:rPr>
                        <w:rFonts w:asci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family.</w:t>
                    </w:r>
                  </w:p>
                  <w:p w:rsidR="00722F86" w:rsidRDefault="00722F86">
                    <w:pPr>
                      <w:spacing w:before="4"/>
                      <w:rPr>
                        <w:rFonts w:ascii="Calibri"/>
                        <w:sz w:val="16"/>
                      </w:rPr>
                    </w:pPr>
                  </w:p>
                  <w:p w:rsidR="00722F86" w:rsidRDefault="00722F86">
                    <w:pPr>
                      <w:spacing w:before="1" w:line="252" w:lineRule="auto"/>
                      <w:ind w:left="137" w:right="193"/>
                      <w:jc w:val="both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Figure 1: The legend in 1A is confusing. Why are there not 2 boxes next to Aquatic and Fowl?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What</w:t>
                    </w:r>
                    <w:r w:rsidR="004D6345">
                      <w:rPr>
                        <w:rFonts w:ascii="Calibri" w:hAnsi="Calibri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is the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 xml:space="preserve">significance of the 3 dots next to the known </w:t>
                    </w:r>
                    <w:proofErr w:type="gramStart"/>
                    <w:r>
                      <w:rPr>
                        <w:rFonts w:ascii="Calibri" w:hAnsi="Calibri"/>
                        <w:sz w:val="20"/>
                      </w:rPr>
                      <w:t>OTU.</w:t>
                    </w:r>
                    <w:proofErr w:type="gramEnd"/>
                    <w:r>
                      <w:rPr>
                        <w:rFonts w:ascii="Calibri" w:hAnsi="Calibri"/>
                        <w:sz w:val="20"/>
                      </w:rPr>
                      <w:t xml:space="preserve"> In one case I see an OTU where the host is “other” (known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and</w:t>
                    </w:r>
                    <w:r>
                      <w:rPr>
                        <w:rFonts w:ascii="Calibri" w:hAns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unknown)</w:t>
                    </w:r>
                    <w:r>
                      <w:rPr>
                        <w:rFonts w:ascii="Calibri" w:hAns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not</w:t>
                    </w:r>
                    <w:r>
                      <w:rPr>
                        <w:rFonts w:ascii="Calibri" w:hAns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sure</w:t>
                    </w:r>
                    <w:r>
                      <w:rPr>
                        <w:rFonts w:ascii="Calibri" w:hAns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what</w:t>
                    </w:r>
                    <w:r>
                      <w:rPr>
                        <w:rFonts w:ascii="Calibri" w:hAns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this</w:t>
                    </w:r>
                    <w:r>
                      <w:rPr>
                        <w:rFonts w:ascii="Calibri" w:hAns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means.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spacing w:before="9"/>
        <w:rPr>
          <w:sz w:val="18"/>
        </w:rPr>
      </w:pPr>
    </w:p>
    <w:p w:rsidR="00274020" w:rsidRDefault="00722F86">
      <w:pPr>
        <w:pStyle w:val="BodyText"/>
        <w:spacing w:line="249" w:lineRule="auto"/>
        <w:ind w:left="732" w:right="672" w:firstLine="297"/>
        <w:jc w:val="both"/>
      </w:pPr>
      <w:r>
        <w:t xml:space="preserve">We have significantly revised/simplified this figure and it always included all available </w:t>
      </w:r>
      <w:proofErr w:type="spellStart"/>
      <w:r>
        <w:t>CoV</w:t>
      </w:r>
      <w:proofErr w:type="spellEnd"/>
      <w:r>
        <w:t xml:space="preserve"> OTU, those from</w:t>
      </w:r>
      <w:r>
        <w:rPr>
          <w:spacing w:val="1"/>
        </w:rPr>
        <w:t xml:space="preserve"> </w:t>
      </w:r>
      <w:r>
        <w:t>public</w:t>
      </w:r>
      <w:r>
        <w:rPr>
          <w:spacing w:val="11"/>
        </w:rPr>
        <w:t xml:space="preserve"> </w:t>
      </w:r>
      <w:r>
        <w:t>databases</w:t>
      </w:r>
      <w:r>
        <w:rPr>
          <w:spacing w:val="13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recovered</w:t>
      </w:r>
      <w:r>
        <w:rPr>
          <w:spacing w:val="13"/>
        </w:rPr>
        <w:t xml:space="preserve"> </w:t>
      </w:r>
      <w:r>
        <w:t>by</w:t>
      </w:r>
      <w:r>
        <w:rPr>
          <w:spacing w:val="11"/>
        </w:rPr>
        <w:t xml:space="preserve"> </w:t>
      </w:r>
      <w:r>
        <w:t>Serratus.</w:t>
      </w:r>
      <w:r>
        <w:rPr>
          <w:spacing w:val="33"/>
        </w:rPr>
        <w:t xml:space="preserve"> </w:t>
      </w:r>
      <w:r>
        <w:t>These</w:t>
      </w:r>
      <w:r>
        <w:rPr>
          <w:spacing w:val="13"/>
        </w:rPr>
        <w:t xml:space="preserve"> </w:t>
      </w:r>
      <w:r>
        <w:t>points</w:t>
      </w:r>
      <w:r>
        <w:rPr>
          <w:spacing w:val="11"/>
        </w:rPr>
        <w:t xml:space="preserve"> </w:t>
      </w:r>
      <w:r>
        <w:t>into</w:t>
      </w:r>
      <w:r>
        <w:rPr>
          <w:spacing w:val="11"/>
        </w:rPr>
        <w:t xml:space="preserve"> </w:t>
      </w:r>
      <w:r>
        <w:t>account</w:t>
      </w:r>
      <w:r>
        <w:rPr>
          <w:spacing w:val="11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revision.</w:t>
      </w:r>
    </w:p>
    <w:p w:rsidR="00274020" w:rsidRDefault="00274020">
      <w:pPr>
        <w:spacing w:line="249" w:lineRule="auto"/>
        <w:jc w:val="both"/>
        <w:sectPr w:rsidR="00274020">
          <w:pgSz w:w="12240" w:h="15840"/>
          <w:pgMar w:top="1440" w:right="480" w:bottom="280" w:left="400" w:header="720" w:footer="720" w:gutter="0"/>
          <w:cols w:space="720"/>
        </w:sectPr>
      </w:pPr>
    </w:p>
    <w:p w:rsidR="00274020" w:rsidRDefault="0064514D">
      <w:pPr>
        <w:pStyle w:val="BodyText"/>
        <w:ind w:left="1162"/>
      </w:pPr>
      <w:r>
        <w:pict>
          <v:group id="docshapegroup128" o:spid="_x0000_s1164" style="width:460.75pt;height:82.6pt;mso-position-horizontal-relative:char;mso-position-vertical-relative:line" coordsize="9215,1652">
            <v:rect id="docshape129" o:spid="_x0000_s1167" style="position:absolute;width:30;height:1652" fillcolor="#dfd6ba" stroked="f"/>
            <v:rect id="docshape130" o:spid="_x0000_s1166" style="position:absolute;left:30;width:9185;height:1651" fillcolor="#f8f4e9" stroked="f"/>
            <v:shape id="docshape131" o:spid="_x0000_s1165" type="#_x0000_t202" style="position:absolute;left:30;width:9185;height:1651" filled="f" stroked="f">
              <v:textbox inset="0,0,0,0">
                <w:txbxContent>
                  <w:p w:rsidR="00722F86" w:rsidRDefault="00722F86">
                    <w:pPr>
                      <w:spacing w:before="132" w:line="252" w:lineRule="auto"/>
                      <w:ind w:left="137" w:right="192"/>
                      <w:jc w:val="both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Serratus explorer: I don’t see any options for downloading the alignment statistics - users will want this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information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-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both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for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an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individual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query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(e.g.</w:t>
                    </w:r>
                    <w:r>
                      <w:rPr>
                        <w:rFonts w:ascii="Calibri" w:hAnsi="Calibri"/>
                        <w:spacing w:val="1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Coronaviridae</w:t>
                    </w:r>
                    <w:proofErr w:type="spellEnd"/>
                    <w:r>
                      <w:rPr>
                        <w:rFonts w:ascii="Calibri" w:hAnsi="Calibri"/>
                        <w:sz w:val="20"/>
                      </w:rPr>
                      <w:t>)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and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bulk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download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entire</w:t>
                    </w:r>
                    <w:r w:rsidR="004D6345">
                      <w:rPr>
                        <w:rFonts w:ascii="Calibri" w:hAnsi="Calibri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dataset.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This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 xml:space="preserve">will enable users to download and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analyze</w:t>
                    </w:r>
                    <w:proofErr w:type="spellEnd"/>
                    <w:r>
                      <w:rPr>
                        <w:rFonts w:ascii="Calibri" w:hAnsi="Calibri"/>
                        <w:sz w:val="20"/>
                      </w:rPr>
                      <w:t xml:space="preserve"> these SRA runs on their own. Also from looking at the coverage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heat</w:t>
                    </w:r>
                    <w:r w:rsidR="004D6345">
                      <w:rPr>
                        <w:rFonts w:ascii="Calibri" w:hAnsi="Calibri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 xml:space="preserve">maps for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Coronaviridae</w:t>
                    </w:r>
                    <w:proofErr w:type="spellEnd"/>
                    <w:r>
                      <w:rPr>
                        <w:rFonts w:ascii="Calibri" w:hAnsi="Calibri"/>
                        <w:sz w:val="20"/>
                      </w:rPr>
                      <w:t xml:space="preserve"> and other families, I see a common pattern where</w:t>
                    </w:r>
                    <w:r w:rsidR="004D6345">
                      <w:rPr>
                        <w:rFonts w:ascii="Calibri" w:hAnsi="Calibri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 last 1 or 2 bins in the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pangenome</w:t>
                    </w:r>
                    <w:proofErr w:type="spellEnd"/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are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recruiting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vast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majority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reads.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Can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authors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comment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on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this</w:t>
                    </w:r>
                    <w:r>
                      <w:rPr>
                        <w:rFonts w:ascii="Calibri" w:hAns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pattern?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Does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such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an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unbalanced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coverage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profile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result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low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confidence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score?</w:t>
                    </w:r>
                  </w:p>
                </w:txbxContent>
              </v:textbox>
            </v:shape>
            <w10:anchorlock/>
          </v:group>
        </w:pict>
      </w:r>
    </w:p>
    <w:p w:rsidR="00274020" w:rsidRDefault="00274020">
      <w:pPr>
        <w:pStyle w:val="BodyText"/>
        <w:spacing w:before="11"/>
        <w:rPr>
          <w:sz w:val="6"/>
        </w:rPr>
      </w:pPr>
    </w:p>
    <w:p w:rsidR="00274020" w:rsidRDefault="00722F86">
      <w:pPr>
        <w:pStyle w:val="BodyText"/>
        <w:spacing w:before="99" w:line="252" w:lineRule="auto"/>
        <w:ind w:left="732" w:right="646" w:firstLine="297"/>
        <w:jc w:val="both"/>
      </w:pPr>
      <w:r>
        <w:t>We</w:t>
      </w:r>
      <w:r>
        <w:rPr>
          <w:spacing w:val="-6"/>
        </w:rPr>
        <w:t xml:space="preserve"> </w:t>
      </w:r>
      <w:r>
        <w:t>have</w:t>
      </w:r>
      <w:r>
        <w:rPr>
          <w:spacing w:val="-4"/>
        </w:rPr>
        <w:t xml:space="preserve"> </w:t>
      </w:r>
      <w:r>
        <w:t>added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option</w:t>
      </w:r>
      <w:r>
        <w:rPr>
          <w:spacing w:val="-4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“Download</w:t>
      </w:r>
      <w:r>
        <w:rPr>
          <w:spacing w:val="-3"/>
        </w:rPr>
        <w:t xml:space="preserve"> </w:t>
      </w:r>
      <w:r>
        <w:t>Matches”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SRA</w:t>
      </w:r>
      <w:r>
        <w:rPr>
          <w:spacing w:val="-5"/>
        </w:rPr>
        <w:t xml:space="preserve"> </w:t>
      </w:r>
      <w:r>
        <w:t>accessions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virus</w:t>
      </w:r>
      <w:r>
        <w:rPr>
          <w:spacing w:val="-6"/>
        </w:rPr>
        <w:t xml:space="preserve"> </w:t>
      </w:r>
      <w:r>
        <w:t>alignment</w:t>
      </w:r>
      <w:r>
        <w:rPr>
          <w:spacing w:val="-4"/>
        </w:rPr>
        <w:t xml:space="preserve"> </w:t>
      </w:r>
      <w:r>
        <w:t>scores</w:t>
      </w:r>
      <w:r>
        <w:rPr>
          <w:spacing w:val="-6"/>
        </w:rPr>
        <w:t xml:space="preserve"> </w:t>
      </w:r>
      <w:r>
        <w:t>associated</w:t>
      </w:r>
      <w:r>
        <w:rPr>
          <w:spacing w:val="1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any</w:t>
      </w:r>
      <w:r>
        <w:rPr>
          <w:spacing w:val="-5"/>
        </w:rPr>
        <w:t xml:space="preserve"> </w:t>
      </w:r>
      <w:r>
        <w:t>query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website.</w:t>
      </w:r>
      <w:r>
        <w:rPr>
          <w:spacing w:val="12"/>
        </w:rPr>
        <w:t xml:space="preserve"> </w:t>
      </w:r>
      <w:r>
        <w:t>We</w:t>
      </w:r>
      <w:r>
        <w:rPr>
          <w:spacing w:val="-8"/>
        </w:rPr>
        <w:t xml:space="preserve"> </w:t>
      </w:r>
      <w:r>
        <w:t>recommend</w:t>
      </w:r>
      <w:r>
        <w:rPr>
          <w:spacing w:val="-8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programmatic</w:t>
      </w:r>
      <w:r>
        <w:rPr>
          <w:spacing w:val="-7"/>
        </w:rPr>
        <w:t xml:space="preserve"> </w:t>
      </w:r>
      <w:r>
        <w:t>access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Serratus</w:t>
      </w:r>
      <w:r>
        <w:rPr>
          <w:spacing w:val="-10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be</w:t>
      </w:r>
      <w:r>
        <w:rPr>
          <w:spacing w:val="-9"/>
        </w:rPr>
        <w:t xml:space="preserve"> </w:t>
      </w:r>
      <w:r>
        <w:t>done</w:t>
      </w:r>
      <w:r>
        <w:rPr>
          <w:spacing w:val="-5"/>
        </w:rPr>
        <w:t xml:space="preserve"> </w:t>
      </w:r>
      <w:r>
        <w:t>via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Tantalus</w:t>
      </w:r>
      <w:r>
        <w:rPr>
          <w:spacing w:val="1"/>
        </w:rPr>
        <w:t xml:space="preserve"> </w:t>
      </w:r>
      <w:r>
        <w:rPr>
          <w:spacing w:val="-1"/>
        </w:rPr>
        <w:t>R</w:t>
      </w:r>
      <w:r>
        <w:rPr>
          <w:spacing w:val="-10"/>
        </w:rPr>
        <w:t xml:space="preserve"> </w:t>
      </w:r>
      <w:r>
        <w:rPr>
          <w:spacing w:val="-1"/>
        </w:rPr>
        <w:t>package,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8"/>
        </w:rPr>
        <w:t xml:space="preserve"> </w:t>
      </w:r>
      <w:r>
        <w:rPr>
          <w:spacing w:val="-1"/>
        </w:rPr>
        <w:t>by</w:t>
      </w:r>
      <w:r>
        <w:rPr>
          <w:spacing w:val="-7"/>
        </w:rPr>
        <w:t xml:space="preserve"> </w:t>
      </w:r>
      <w:r>
        <w:rPr>
          <w:spacing w:val="-1"/>
        </w:rPr>
        <w:t>directly</w:t>
      </w:r>
      <w:r>
        <w:rPr>
          <w:spacing w:val="-7"/>
        </w:rPr>
        <w:t xml:space="preserve"> </w:t>
      </w:r>
      <w:r>
        <w:t>logging</w:t>
      </w:r>
      <w:r>
        <w:rPr>
          <w:spacing w:val="-10"/>
        </w:rPr>
        <w:t xml:space="preserve"> </w:t>
      </w:r>
      <w:r>
        <w:t>into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PostgreSQL</w:t>
      </w:r>
      <w:r>
        <w:rPr>
          <w:spacing w:val="-12"/>
        </w:rPr>
        <w:t xml:space="preserve"> </w:t>
      </w:r>
      <w:r>
        <w:t>server</w:t>
      </w:r>
      <w:r>
        <w:rPr>
          <w:spacing w:val="-8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software</w:t>
      </w:r>
      <w:r>
        <w:rPr>
          <w:spacing w:val="-8"/>
        </w:rPr>
        <w:t xml:space="preserve"> </w:t>
      </w:r>
      <w:r>
        <w:t>such</w:t>
      </w:r>
      <w:r>
        <w:rPr>
          <w:spacing w:val="-11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PgAdmin4.</w:t>
      </w:r>
      <w:r>
        <w:rPr>
          <w:spacing w:val="10"/>
        </w:rPr>
        <w:t xml:space="preserve"> </w:t>
      </w:r>
      <w:r>
        <w:t>This</w:t>
      </w:r>
      <w:r>
        <w:rPr>
          <w:spacing w:val="-7"/>
        </w:rPr>
        <w:t xml:space="preserve"> </w:t>
      </w:r>
      <w:r>
        <w:t>allows</w:t>
      </w:r>
      <w:r>
        <w:rPr>
          <w:spacing w:val="-11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well-</w:t>
      </w:r>
      <w:r>
        <w:rPr>
          <w:spacing w:val="1"/>
        </w:rPr>
        <w:t xml:space="preserve"> </w:t>
      </w:r>
      <w:r>
        <w:rPr>
          <w:w w:val="95"/>
        </w:rPr>
        <w:t>defined,</w:t>
      </w:r>
      <w:r>
        <w:rPr>
          <w:spacing w:val="22"/>
          <w:w w:val="95"/>
        </w:rPr>
        <w:t xml:space="preserve"> </w:t>
      </w:r>
      <w:r>
        <w:rPr>
          <w:w w:val="95"/>
        </w:rPr>
        <w:t>reproducible</w:t>
      </w:r>
      <w:r>
        <w:rPr>
          <w:spacing w:val="22"/>
          <w:w w:val="95"/>
        </w:rPr>
        <w:t xml:space="preserve"> </w:t>
      </w:r>
      <w:r>
        <w:rPr>
          <w:w w:val="95"/>
        </w:rPr>
        <w:t>and</w:t>
      </w:r>
      <w:r>
        <w:rPr>
          <w:spacing w:val="25"/>
          <w:w w:val="95"/>
        </w:rPr>
        <w:t xml:space="preserve"> </w:t>
      </w:r>
      <w:r>
        <w:rPr>
          <w:w w:val="95"/>
        </w:rPr>
        <w:t>more</w:t>
      </w:r>
      <w:r>
        <w:rPr>
          <w:spacing w:val="22"/>
          <w:w w:val="95"/>
        </w:rPr>
        <w:t xml:space="preserve"> </w:t>
      </w:r>
      <w:r>
        <w:rPr>
          <w:w w:val="95"/>
        </w:rPr>
        <w:t>complex</w:t>
      </w:r>
      <w:r>
        <w:rPr>
          <w:spacing w:val="23"/>
          <w:w w:val="95"/>
        </w:rPr>
        <w:t xml:space="preserve"> </w:t>
      </w:r>
      <w:r>
        <w:rPr>
          <w:w w:val="95"/>
        </w:rPr>
        <w:t>queries</w:t>
      </w:r>
      <w:r>
        <w:rPr>
          <w:spacing w:val="22"/>
          <w:w w:val="95"/>
        </w:rPr>
        <w:t xml:space="preserve"> </w:t>
      </w:r>
      <w:r>
        <w:rPr>
          <w:w w:val="95"/>
        </w:rPr>
        <w:t>of</w:t>
      </w:r>
      <w:r>
        <w:rPr>
          <w:spacing w:val="24"/>
          <w:w w:val="95"/>
        </w:rPr>
        <w:t xml:space="preserve"> </w:t>
      </w:r>
      <w:r>
        <w:rPr>
          <w:w w:val="95"/>
        </w:rPr>
        <w:t>the</w:t>
      </w:r>
      <w:r>
        <w:rPr>
          <w:spacing w:val="24"/>
          <w:w w:val="95"/>
        </w:rPr>
        <w:t xml:space="preserve"> </w:t>
      </w:r>
      <w:r>
        <w:rPr>
          <w:w w:val="95"/>
        </w:rPr>
        <w:t>database</w:t>
      </w:r>
      <w:r>
        <w:rPr>
          <w:spacing w:val="22"/>
          <w:w w:val="95"/>
        </w:rPr>
        <w:t xml:space="preserve"> </w:t>
      </w:r>
      <w:r>
        <w:rPr>
          <w:w w:val="95"/>
        </w:rPr>
        <w:t>for</w:t>
      </w:r>
      <w:r>
        <w:rPr>
          <w:spacing w:val="25"/>
          <w:w w:val="95"/>
        </w:rPr>
        <w:t xml:space="preserve"> </w:t>
      </w:r>
      <w:r>
        <w:rPr>
          <w:w w:val="95"/>
        </w:rPr>
        <w:t>systematic</w:t>
      </w:r>
      <w:r>
        <w:rPr>
          <w:spacing w:val="23"/>
          <w:w w:val="95"/>
        </w:rPr>
        <w:t xml:space="preserve"> </w:t>
      </w:r>
      <w:r>
        <w:rPr>
          <w:w w:val="95"/>
        </w:rPr>
        <w:t>analysis.</w:t>
      </w:r>
      <w:r>
        <w:rPr>
          <w:spacing w:val="4"/>
          <w:w w:val="95"/>
        </w:rPr>
        <w:t xml:space="preserve"> </w:t>
      </w:r>
      <w:r>
        <w:rPr>
          <w:w w:val="95"/>
        </w:rPr>
        <w:t>The</w:t>
      </w:r>
      <w:r>
        <w:rPr>
          <w:spacing w:val="22"/>
          <w:w w:val="95"/>
        </w:rPr>
        <w:t xml:space="preserve"> </w:t>
      </w:r>
      <w:r>
        <w:rPr>
          <w:w w:val="95"/>
        </w:rPr>
        <w:t>website</w:t>
      </w:r>
      <w:r>
        <w:rPr>
          <w:spacing w:val="22"/>
          <w:w w:val="95"/>
        </w:rPr>
        <w:t xml:space="preserve"> </w:t>
      </w:r>
      <w:r>
        <w:rPr>
          <w:w w:val="95"/>
        </w:rPr>
        <w:t>is</w:t>
      </w:r>
      <w:r>
        <w:rPr>
          <w:spacing w:val="25"/>
          <w:w w:val="95"/>
        </w:rPr>
        <w:t xml:space="preserve"> </w:t>
      </w:r>
      <w:r>
        <w:rPr>
          <w:w w:val="95"/>
        </w:rPr>
        <w:t>best</w:t>
      </w:r>
      <w:r>
        <w:rPr>
          <w:spacing w:val="22"/>
          <w:w w:val="95"/>
        </w:rPr>
        <w:t xml:space="preserve"> </w:t>
      </w:r>
      <w:r>
        <w:rPr>
          <w:w w:val="95"/>
        </w:rPr>
        <w:t>served</w:t>
      </w:r>
      <w:r>
        <w:rPr>
          <w:spacing w:val="1"/>
          <w:w w:val="95"/>
        </w:rPr>
        <w:t xml:space="preserve"> </w:t>
      </w:r>
      <w:r>
        <w:t xml:space="preserve">as a means of spot-checking and “exploring” the data. For instance we recently integrated </w:t>
      </w:r>
      <w:proofErr w:type="spellStart"/>
      <w:r>
        <w:t>JBrowse</w:t>
      </w:r>
      <w:proofErr w:type="spellEnd"/>
      <w:r>
        <w:t xml:space="preserve"> to allow direct</w:t>
      </w:r>
      <w:r>
        <w:rPr>
          <w:spacing w:val="-46"/>
        </w:rPr>
        <w:t xml:space="preserve"> </w:t>
      </w:r>
      <w:r>
        <w:t xml:space="preserve">inspection of the nucleotide alignments </w:t>
      </w:r>
      <w:proofErr w:type="gramStart"/>
      <w:r>
        <w:t>(.bam</w:t>
      </w:r>
      <w:proofErr w:type="gramEnd"/>
      <w:r>
        <w:t xml:space="preserve"> files) and are working actively on maturing the interface. Feedback</w:t>
      </w:r>
      <w:r>
        <w:rPr>
          <w:spacing w:val="-46"/>
        </w:rPr>
        <w:t xml:space="preserve"> </w:t>
      </w:r>
      <w:r>
        <w:t>is</w:t>
      </w:r>
      <w:r>
        <w:rPr>
          <w:spacing w:val="15"/>
        </w:rPr>
        <w:t xml:space="preserve"> </w:t>
      </w:r>
      <w:r>
        <w:t>most</w:t>
      </w:r>
      <w:r>
        <w:rPr>
          <w:spacing w:val="17"/>
        </w:rPr>
        <w:t xml:space="preserve"> </w:t>
      </w:r>
      <w:r>
        <w:t>welcome!</w:t>
      </w:r>
    </w:p>
    <w:p w:rsidR="00274020" w:rsidRDefault="00722F86">
      <w:pPr>
        <w:pStyle w:val="BodyText"/>
        <w:spacing w:before="5" w:line="252" w:lineRule="auto"/>
        <w:ind w:left="732" w:right="647" w:firstLine="297"/>
        <w:jc w:val="both"/>
      </w:pPr>
      <w:r>
        <w:t xml:space="preserve">You are correct in assessing the 3’ genome bias in </w:t>
      </w:r>
      <w:proofErr w:type="spellStart"/>
      <w:r>
        <w:t>CoV</w:t>
      </w:r>
      <w:proofErr w:type="spellEnd"/>
      <w:r>
        <w:t xml:space="preserve"> genomes and this is a </w:t>
      </w:r>
      <w:proofErr w:type="spellStart"/>
      <w:r>
        <w:t>well established</w:t>
      </w:r>
      <w:proofErr w:type="spellEnd"/>
      <w:r>
        <w:t xml:space="preserve"> phenomenon in</w:t>
      </w:r>
      <w:r>
        <w:rPr>
          <w:spacing w:val="1"/>
        </w:rPr>
        <w:t xml:space="preserve"> </w:t>
      </w:r>
      <w:r>
        <w:t>sequencing. Reasons for this bias include RT bias for 3’ ends as part of library preparation and splice-isoforms of</w:t>
      </w:r>
      <w:r>
        <w:rPr>
          <w:spacing w:val="1"/>
        </w:rPr>
        <w:t xml:space="preserve"> </w:t>
      </w:r>
      <w:proofErr w:type="spellStart"/>
      <w:r>
        <w:t>CoV</w:t>
      </w:r>
      <w:proofErr w:type="spellEnd"/>
      <w:r>
        <w:t xml:space="preserve"> in which the ends are more likely to be included. This uneven coverage also demonstrates why one can have</w:t>
      </w:r>
      <w:r>
        <w:rPr>
          <w:spacing w:val="1"/>
        </w:rPr>
        <w:t xml:space="preserve"> </w:t>
      </w:r>
      <w:r>
        <w:t>many</w:t>
      </w:r>
      <w:r>
        <w:rPr>
          <w:spacing w:val="-6"/>
        </w:rPr>
        <w:t xml:space="preserve"> </w:t>
      </w:r>
      <w:proofErr w:type="spellStart"/>
      <w:r>
        <w:t>CoV</w:t>
      </w:r>
      <w:proofErr w:type="spellEnd"/>
      <w:r>
        <w:rPr>
          <w:spacing w:val="-6"/>
        </w:rPr>
        <w:t xml:space="preserve"> </w:t>
      </w:r>
      <w:r>
        <w:t>reads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library,</w:t>
      </w:r>
      <w:r>
        <w:rPr>
          <w:spacing w:val="-6"/>
        </w:rPr>
        <w:t xml:space="preserve"> </w:t>
      </w:r>
      <w:r>
        <w:t>have</w:t>
      </w:r>
      <w:r>
        <w:rPr>
          <w:spacing w:val="-5"/>
        </w:rPr>
        <w:t xml:space="preserve"> </w:t>
      </w:r>
      <w:r>
        <w:t>fairly</w:t>
      </w:r>
      <w:r>
        <w:rPr>
          <w:spacing w:val="-6"/>
        </w:rPr>
        <w:t xml:space="preserve"> </w:t>
      </w:r>
      <w:r>
        <w:t>high</w:t>
      </w:r>
      <w:r>
        <w:rPr>
          <w:spacing w:val="-6"/>
        </w:rPr>
        <w:t xml:space="preserve"> </w:t>
      </w:r>
      <w:r>
        <w:t>certainty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virus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present,</w:t>
      </w:r>
      <w:r>
        <w:rPr>
          <w:spacing w:val="-6"/>
        </w:rPr>
        <w:t xml:space="preserve"> </w:t>
      </w:r>
      <w:r>
        <w:t>yet</w:t>
      </w:r>
      <w:r>
        <w:rPr>
          <w:spacing w:val="-4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assemble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complete</w:t>
      </w:r>
      <w:r>
        <w:rPr>
          <w:spacing w:val="-5"/>
        </w:rPr>
        <w:t xml:space="preserve"> </w:t>
      </w:r>
      <w:r>
        <w:t>genome</w:t>
      </w:r>
      <w:r>
        <w:rPr>
          <w:spacing w:val="-3"/>
        </w:rPr>
        <w:t xml:space="preserve"> </w:t>
      </w:r>
      <w:r>
        <w:t>or</w:t>
      </w:r>
      <w:r>
        <w:rPr>
          <w:spacing w:val="1"/>
        </w:rPr>
        <w:t xml:space="preserve"> </w:t>
      </w:r>
      <w:proofErr w:type="spellStart"/>
      <w:r>
        <w:t>RdRP</w:t>
      </w:r>
      <w:proofErr w:type="spellEnd"/>
      <w:r>
        <w:rPr>
          <w:spacing w:val="16"/>
        </w:rPr>
        <w:t xml:space="preserve"> </w:t>
      </w:r>
      <w:r>
        <w:t>sequence</w:t>
      </w:r>
      <w:r>
        <w:rPr>
          <w:spacing w:val="16"/>
        </w:rPr>
        <w:t xml:space="preserve"> </w:t>
      </w:r>
      <w:r>
        <w:t>(which</w:t>
      </w:r>
      <w:r>
        <w:rPr>
          <w:spacing w:val="14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approximately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midpoint</w:t>
      </w:r>
      <w:r>
        <w:rPr>
          <w:spacing w:val="19"/>
        </w:rPr>
        <w:t xml:space="preserve"> </w:t>
      </w:r>
      <w:r>
        <w:t>of</w:t>
      </w:r>
      <w:r>
        <w:rPr>
          <w:spacing w:val="15"/>
        </w:rPr>
        <w:t xml:space="preserve"> </w:t>
      </w:r>
      <w:proofErr w:type="spellStart"/>
      <w:r>
        <w:t>CoV</w:t>
      </w:r>
      <w:proofErr w:type="spellEnd"/>
      <w:r>
        <w:t>).</w:t>
      </w:r>
    </w:p>
    <w:p w:rsidR="00274020" w:rsidRDefault="00274020">
      <w:pPr>
        <w:pStyle w:val="BodyText"/>
        <w:rPr>
          <w:sz w:val="22"/>
        </w:rPr>
      </w:pPr>
    </w:p>
    <w:p w:rsidR="00274020" w:rsidRDefault="00274020">
      <w:pPr>
        <w:pStyle w:val="BodyText"/>
        <w:spacing w:before="2"/>
        <w:rPr>
          <w:sz w:val="23"/>
        </w:rPr>
      </w:pPr>
    </w:p>
    <w:p w:rsidR="00274020" w:rsidRDefault="00722F86">
      <w:pPr>
        <w:pStyle w:val="Heading1"/>
        <w:numPr>
          <w:ilvl w:val="1"/>
          <w:numId w:val="12"/>
        </w:numPr>
        <w:tabs>
          <w:tab w:val="left" w:pos="1347"/>
          <w:tab w:val="left" w:pos="1348"/>
        </w:tabs>
        <w:spacing w:before="1"/>
        <w:ind w:hanging="616"/>
      </w:pPr>
      <w:bookmarkStart w:id="5" w:name="1.3_Referee_#3"/>
      <w:bookmarkEnd w:id="5"/>
      <w:r>
        <w:t>Referee</w:t>
      </w:r>
      <w:r>
        <w:rPr>
          <w:spacing w:val="4"/>
        </w:rPr>
        <w:t xml:space="preserve"> </w:t>
      </w:r>
      <w:r>
        <w:t>#3</w:t>
      </w:r>
    </w:p>
    <w:p w:rsidR="00274020" w:rsidRDefault="0064514D">
      <w:pPr>
        <w:pStyle w:val="BodyText"/>
        <w:spacing w:before="7"/>
        <w:rPr>
          <w:rFonts w:ascii="Calibri"/>
          <w:b/>
          <w:sz w:val="16"/>
        </w:rPr>
      </w:pPr>
      <w:r>
        <w:pict>
          <v:group id="docshapegroup132" o:spid="_x0000_s1157" style="position:absolute;margin-left:78.1pt;margin-top:11.3pt;width:460.75pt;height:130.4pt;z-index:-15714304;mso-wrap-distance-left:0;mso-wrap-distance-right:0;mso-position-horizontal-relative:page" coordorigin="1562,226" coordsize="9215,2608">
            <v:rect id="docshape133" o:spid="_x0000_s1163" style="position:absolute;left:1562;top:226;width:30;height:2608" fillcolor="#dfd6ba" stroked="f"/>
            <v:rect id="docshape134" o:spid="_x0000_s1162" style="position:absolute;left:1592;top:226;width:9185;height:2608" fillcolor="#f8f4e9" stroked="f"/>
            <v:shape id="docshape135" o:spid="_x0000_s1161" type="#_x0000_t75" style="position:absolute;left:9852;top:416;width:724;height:171">
              <v:imagedata r:id="rId33" o:title=""/>
            </v:shape>
            <v:shape id="docshape136" o:spid="_x0000_s1160" type="#_x0000_t75" style="position:absolute;left:1733;top:672;width:4276;height:172">
              <v:imagedata r:id="rId34" o:title=""/>
            </v:shape>
            <v:shape id="docshape137" o:spid="_x0000_s1159" type="#_x0000_t75" style="position:absolute;left:6095;top:673;width:2857;height:171">
              <v:imagedata r:id="rId35" o:title=""/>
            </v:shape>
            <v:shape id="docshape138" o:spid="_x0000_s1158" type="#_x0000_t202" style="position:absolute;left:1592;top:226;width:9185;height:2608" filled="f" stroked="f">
              <v:textbox style="mso-next-textbox:#docshape138" inset="0,0,0,0">
                <w:txbxContent>
                  <w:p w:rsidR="00722F86" w:rsidRDefault="00722F86">
                    <w:pPr>
                      <w:spacing w:before="135"/>
                      <w:ind w:left="138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In their work the authors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describe a reanalysis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almost 4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million sequence data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sets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from the SRA</w:t>
                    </w:r>
                  </w:p>
                  <w:p w:rsidR="00722F86" w:rsidRDefault="00722F86">
                    <w:pPr>
                      <w:spacing w:before="13" w:line="252" w:lineRule="auto"/>
                      <w:ind w:left="137" w:right="191" w:firstLine="7306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analysis on a cloud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computing platform. Applying state-of-the art c</w:t>
                    </w:r>
                    <w:r w:rsidR="004D6345">
                      <w:rPr>
                        <w:rFonts w:ascii="Calibri"/>
                        <w:sz w:val="20"/>
                      </w:rPr>
                      <w:t>omputational workflows and tech</w:t>
                    </w:r>
                    <w:r>
                      <w:rPr>
                        <w:rFonts w:ascii="Calibri"/>
                        <w:sz w:val="20"/>
                      </w:rPr>
                      <w:t>nologies largely developed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for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metagenomics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domain,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they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show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how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this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can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be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used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for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systematic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discovery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characterization of novel OTUs related to</w:t>
                    </w:r>
                    <w:r w:rsidR="004D6345">
                      <w:rPr>
                        <w:rFonts w:ascii="Calibri"/>
                        <w:sz w:val="20"/>
                      </w:rPr>
                      <w:t xml:space="preserve"> SARS-COV-2 viruses from differ</w:t>
                    </w:r>
                    <w:r>
                      <w:rPr>
                        <w:rFonts w:ascii="Calibri"/>
                        <w:sz w:val="20"/>
                      </w:rPr>
                      <w:t>ent hosts. Along with this comes a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very nicely curated resource. Summary reports and all generated alignments and genome assemblies are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available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for</w:t>
                    </w:r>
                    <w:r>
                      <w:rPr>
                        <w:rFonts w:asci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download,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matches</w:t>
                    </w:r>
                    <w:r>
                      <w:rPr>
                        <w:rFonts w:ascii="Calibri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viruses</w:t>
                    </w:r>
                    <w:r>
                      <w:rPr>
                        <w:rFonts w:ascii="Calibri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target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sequence</w:t>
                    </w:r>
                    <w:r>
                      <w:rPr>
                        <w:rFonts w:ascii="Calibri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database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can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be</w:t>
                    </w:r>
                    <w:r>
                      <w:rPr>
                        <w:rFonts w:ascii="Calibri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explored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visualized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via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user-friendly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web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interface.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would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like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congratulate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authors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on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this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amazing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piece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work,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which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really shows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how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biological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discovery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can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should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be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done</w:t>
                    </w:r>
                    <w:r>
                      <w:rPr>
                        <w:rFonts w:asci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twenty-first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century.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722F86">
      <w:pPr>
        <w:pStyle w:val="BodyText"/>
        <w:spacing w:before="213"/>
        <w:ind w:left="732"/>
      </w:pPr>
      <w:r>
        <w:t>We</w:t>
      </w:r>
      <w:r>
        <w:rPr>
          <w:spacing w:val="-6"/>
        </w:rPr>
        <w:t xml:space="preserve"> </w:t>
      </w:r>
      <w:r>
        <w:t>thank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referee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very</w:t>
      </w:r>
      <w:r>
        <w:rPr>
          <w:spacing w:val="-3"/>
        </w:rPr>
        <w:t xml:space="preserve"> </w:t>
      </w:r>
      <w:r>
        <w:t>kind</w:t>
      </w:r>
      <w:r>
        <w:rPr>
          <w:spacing w:val="-5"/>
        </w:rPr>
        <w:t xml:space="preserve"> </w:t>
      </w:r>
      <w:r>
        <w:t>comment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appreciation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our</w:t>
      </w:r>
      <w:r>
        <w:rPr>
          <w:spacing w:val="-4"/>
        </w:rPr>
        <w:t xml:space="preserve"> </w:t>
      </w:r>
      <w:r>
        <w:t>work.</w:t>
      </w:r>
    </w:p>
    <w:p w:rsidR="00274020" w:rsidRDefault="0064514D">
      <w:pPr>
        <w:pStyle w:val="BodyText"/>
        <w:spacing w:before="1"/>
        <w:rPr>
          <w:sz w:val="14"/>
        </w:rPr>
      </w:pPr>
      <w:r>
        <w:pict>
          <v:group id="docshapegroup139" o:spid="_x0000_s1150" style="position:absolute;margin-left:75.1pt;margin-top:9.2pt;width:460.75pt;height:129.6pt;z-index:-15713792;mso-wrap-distance-left:0;mso-wrap-distance-right:0;mso-position-horizontal-relative:page" coordorigin="1502,184" coordsize="9215,2592">
            <v:rect id="docshape140" o:spid="_x0000_s1156" style="position:absolute;left:1502;top:184;width:30;height:2592" fillcolor="#dfd6ba" stroked="f"/>
            <v:rect id="docshape141" o:spid="_x0000_s1155" style="position:absolute;left:1532;top:184;width:9185;height:2591" fillcolor="#f8f4e9" stroked="f"/>
            <v:shape id="docshape142" o:spid="_x0000_s1154" type="#_x0000_t75" style="position:absolute;left:6679;top:2135;width:3835;height:172">
              <v:imagedata r:id="rId36" o:title=""/>
            </v:shape>
            <v:shape id="docshape143" o:spid="_x0000_s1153" type="#_x0000_t75" style="position:absolute;left:1675;top:2388;width:2972;height:174">
              <v:imagedata r:id="rId37" o:title=""/>
            </v:shape>
            <v:shape id="docshape144" o:spid="_x0000_s1152" type="#_x0000_t75" style="position:absolute;left:4746;top:2390;width:1172;height:139">
              <v:imagedata r:id="rId38" o:title=""/>
            </v:shape>
            <v:shape id="docshape145" o:spid="_x0000_s1151" type="#_x0000_t202" style="position:absolute;left:1532;top:184;width:9185;height:2591" filled="f" stroked="f">
              <v:textbox inset="0,0,0,0">
                <w:txbxContent>
                  <w:p w:rsidR="00722F86" w:rsidRDefault="00722F86">
                    <w:pPr>
                      <w:spacing w:before="133"/>
                      <w:ind w:left="138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Comments</w:t>
                    </w:r>
                  </w:p>
                  <w:p w:rsidR="00722F86" w:rsidRDefault="00722F86">
                    <w:pPr>
                      <w:spacing w:before="6"/>
                      <w:rPr>
                        <w:rFonts w:ascii="Calibri"/>
                        <w:sz w:val="19"/>
                      </w:rPr>
                    </w:pPr>
                  </w:p>
                  <w:p w:rsidR="00722F86" w:rsidRDefault="00722F86">
                    <w:pPr>
                      <w:spacing w:line="252" w:lineRule="auto"/>
                      <w:ind w:left="136" w:right="191" w:firstLine="1"/>
                      <w:jc w:val="both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 xml:space="preserve">Abstract, </w:t>
                    </w:r>
                    <w:proofErr w:type="gramStart"/>
                    <w:r>
                      <w:rPr>
                        <w:rFonts w:ascii="Calibri" w:hAnsi="Calibri"/>
                        <w:sz w:val="20"/>
                      </w:rPr>
                      <w:t>“..</w:t>
                    </w:r>
                    <w:proofErr w:type="gramEnd"/>
                    <w:r>
                      <w:rPr>
                        <w:rFonts w:ascii="Calibri" w:hAnsi="Calibri"/>
                        <w:sz w:val="20"/>
                      </w:rPr>
                      <w:t>can accelerate vaccine and therapeutic developments”: From the discovery of a novel viral</w:t>
                    </w:r>
                    <w:r w:rsidR="004D6345">
                      <w:rPr>
                        <w:rFonts w:ascii="Calibri" w:hAnsi="Calibri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genus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found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some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other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host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animal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it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is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VERY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long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road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to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human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vaccine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development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or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therapies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(they</w:t>
                    </w:r>
                    <w:r>
                      <w:rPr>
                        <w:rFonts w:ascii="Calibri" w:hAns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may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not</w:t>
                    </w:r>
                    <w:r>
                      <w:rPr>
                        <w:rFonts w:ascii="Calibri" w:hAns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even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be</w:t>
                    </w:r>
                    <w:r>
                      <w:rPr>
                        <w:rFonts w:ascii="Calibri" w:hAnsi="Calibri"/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need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if</w:t>
                    </w:r>
                    <w:r>
                      <w:rPr>
                        <w:rFonts w:ascii="Calibri" w:hAnsi="Calibri"/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it</w:t>
                    </w:r>
                    <w:r>
                      <w:rPr>
                        <w:rFonts w:ascii="Calibri" w:hAnsi="Calibri"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has</w:t>
                    </w:r>
                    <w:r>
                      <w:rPr>
                        <w:rFonts w:ascii="Calibri" w:hAnsi="Calibri"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not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crossed</w:t>
                    </w:r>
                    <w:r>
                      <w:rPr>
                        <w:rFonts w:ascii="Calibri" w:hAns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species</w:t>
                    </w:r>
                    <w:r>
                      <w:rPr>
                        <w:rFonts w:ascii="Calibri" w:hAns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barrier).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</w:t>
                    </w:r>
                    <w:r>
                      <w:rPr>
                        <w:rFonts w:ascii="Calibri" w:hAnsi="Calibri"/>
                        <w:spacing w:val="2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would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suggest</w:t>
                    </w:r>
                    <w:r w:rsidR="004D6345">
                      <w:rPr>
                        <w:rFonts w:ascii="Calibri" w:hAnsi="Calibri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to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instead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highlight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value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 this approach for viral surveillance and monitoring of viruses with pandemic potential, instead. We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definitely want to know about which viruses are prevalent in which host species, to better understand the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origin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putative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pandemic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virus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or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consider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measures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that</w:t>
                    </w:r>
                  </w:p>
                  <w:p w:rsidR="00722F86" w:rsidRDefault="00722F86">
                    <w:pPr>
                      <w:spacing w:line="242" w:lineRule="exact"/>
                      <w:ind w:left="4470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viruses</w:t>
                    </w:r>
                    <w:r>
                      <w:rPr>
                        <w:rFonts w:ascii="Calibri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or</w:t>
                    </w:r>
                    <w:r>
                      <w:rPr>
                        <w:rFonts w:ascii="Calibri"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COV</w:t>
                    </w:r>
                    <w:r>
                      <w:rPr>
                        <w:rFonts w:ascii="Calibri"/>
                        <w:spacing w:val="4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related</w:t>
                    </w:r>
                    <w:r>
                      <w:rPr>
                        <w:rFonts w:ascii="Calibri"/>
                        <w:spacing w:val="4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4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SARS-COV2)</w:t>
                    </w:r>
                    <w:r>
                      <w:rPr>
                        <w:rFonts w:ascii="Calibri"/>
                        <w:spacing w:val="4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being</w:t>
                    </w:r>
                    <w:r>
                      <w:rPr>
                        <w:rFonts w:ascii="Calibri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able</w:t>
                    </w:r>
                    <w:r>
                      <w:rPr>
                        <w:rFonts w:ascii="Calibri"/>
                        <w:spacing w:val="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</w:p>
                  <w:p w:rsidR="00722F86" w:rsidRDefault="00722F86">
                    <w:pPr>
                      <w:spacing w:before="13" w:line="182" w:lineRule="exact"/>
                      <w:ind w:left="138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establish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human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population.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rPr>
          <w:sz w:val="22"/>
        </w:rPr>
      </w:pPr>
    </w:p>
    <w:p w:rsidR="00274020" w:rsidRDefault="00274020">
      <w:pPr>
        <w:pStyle w:val="BodyText"/>
        <w:rPr>
          <w:sz w:val="22"/>
        </w:rPr>
      </w:pPr>
    </w:p>
    <w:p w:rsidR="00274020" w:rsidRDefault="00722F86">
      <w:pPr>
        <w:pStyle w:val="BodyText"/>
        <w:spacing w:before="183" w:line="252" w:lineRule="auto"/>
        <w:ind w:left="732" w:right="648" w:firstLine="297"/>
        <w:jc w:val="both"/>
      </w:pPr>
      <w:r>
        <w:rPr>
          <w:spacing w:val="-1"/>
        </w:rPr>
        <w:t>We</w:t>
      </w:r>
      <w:r>
        <w:rPr>
          <w:spacing w:val="-8"/>
        </w:rPr>
        <w:t xml:space="preserve"> </w:t>
      </w:r>
      <w:r>
        <w:rPr>
          <w:spacing w:val="-1"/>
        </w:rPr>
        <w:t>have</w:t>
      </w:r>
      <w:r>
        <w:rPr>
          <w:spacing w:val="-7"/>
        </w:rPr>
        <w:t xml:space="preserve"> </w:t>
      </w:r>
      <w:r>
        <w:rPr>
          <w:spacing w:val="-1"/>
        </w:rPr>
        <w:t>amended</w:t>
      </w:r>
      <w:r>
        <w:rPr>
          <w:spacing w:val="-4"/>
        </w:rPr>
        <w:t xml:space="preserve"> </w:t>
      </w:r>
      <w:r>
        <w:rPr>
          <w:spacing w:val="-1"/>
        </w:rPr>
        <w:t>the</w:t>
      </w:r>
      <w:r>
        <w:rPr>
          <w:spacing w:val="-7"/>
        </w:rPr>
        <w:t xml:space="preserve"> </w:t>
      </w:r>
      <w:r>
        <w:rPr>
          <w:spacing w:val="-1"/>
        </w:rPr>
        <w:t>relevant</w:t>
      </w:r>
      <w:r>
        <w:rPr>
          <w:spacing w:val="-8"/>
        </w:rPr>
        <w:t xml:space="preserve"> </w:t>
      </w:r>
      <w:r>
        <w:rPr>
          <w:spacing w:val="-1"/>
        </w:rPr>
        <w:t>text</w:t>
      </w:r>
      <w:r>
        <w:rPr>
          <w:spacing w:val="-5"/>
        </w:rPr>
        <w:t xml:space="preserve"> </w:t>
      </w:r>
      <w:r>
        <w:rPr>
          <w:spacing w:val="-1"/>
        </w:rPr>
        <w:t>in</w:t>
      </w:r>
      <w:r>
        <w:rPr>
          <w:spacing w:val="-6"/>
        </w:rPr>
        <w:t xml:space="preserve"> </w:t>
      </w:r>
      <w:r>
        <w:rPr>
          <w:spacing w:val="-1"/>
        </w:rPr>
        <w:t>the</w:t>
      </w:r>
      <w:r>
        <w:rPr>
          <w:spacing w:val="-5"/>
        </w:rPr>
        <w:t xml:space="preserve"> </w:t>
      </w:r>
      <w:r>
        <w:rPr>
          <w:spacing w:val="-1"/>
        </w:rPr>
        <w:t>manuscript</w:t>
      </w:r>
      <w:r>
        <w:rPr>
          <w:spacing w:val="-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focus</w:t>
      </w:r>
      <w:r>
        <w:rPr>
          <w:spacing w:val="-7"/>
        </w:rPr>
        <w:t xml:space="preserve"> </w:t>
      </w:r>
      <w:r>
        <w:rPr>
          <w:spacing w:val="-1"/>
        </w:rPr>
        <w:t>on</w:t>
      </w:r>
      <w:r>
        <w:rPr>
          <w:spacing w:val="-6"/>
        </w:rPr>
        <w:t xml:space="preserve"> </w:t>
      </w:r>
      <w:r>
        <w:rPr>
          <w:spacing w:val="-1"/>
        </w:rPr>
        <w:t>viral</w:t>
      </w:r>
      <w:r>
        <w:rPr>
          <w:spacing w:val="-6"/>
        </w:rPr>
        <w:t xml:space="preserve"> </w:t>
      </w:r>
      <w:r>
        <w:rPr>
          <w:spacing w:val="-1"/>
        </w:rPr>
        <w:t>surveillance</w:t>
      </w:r>
      <w:r>
        <w:rPr>
          <w:spacing w:val="-7"/>
        </w:rPr>
        <w:t xml:space="preserve"> </w:t>
      </w:r>
      <w:r>
        <w:rPr>
          <w:spacing w:val="-1"/>
        </w:rPr>
        <w:t>after</w:t>
      </w:r>
      <w:r>
        <w:rPr>
          <w:spacing w:val="-6"/>
        </w:rPr>
        <w:t xml:space="preserve"> </w:t>
      </w:r>
      <w:r>
        <w:rPr>
          <w:spacing w:val="-1"/>
        </w:rPr>
        <w:t>this</w:t>
      </w:r>
      <w:r>
        <w:rPr>
          <w:spacing w:val="-6"/>
        </w:rPr>
        <w:t xml:space="preserve"> </w:t>
      </w:r>
      <w:r>
        <w:rPr>
          <w:spacing w:val="-1"/>
        </w:rPr>
        <w:t>helpful</w:t>
      </w:r>
      <w:r>
        <w:rPr>
          <w:spacing w:val="-5"/>
        </w:rPr>
        <w:t xml:space="preserve"> </w:t>
      </w:r>
      <w:r>
        <w:t>suggestion.</w:t>
      </w:r>
      <w:r>
        <w:rPr>
          <w:spacing w:val="-45"/>
        </w:rPr>
        <w:t xml:space="preserve"> </w:t>
      </w:r>
      <w:r>
        <w:t xml:space="preserve">In addition to support such </w:t>
      </w:r>
      <w:proofErr w:type="spellStart"/>
      <w:r>
        <w:t>biosurveillance</w:t>
      </w:r>
      <w:proofErr w:type="spellEnd"/>
      <w:r>
        <w:t xml:space="preserve"> efforts we have added geospatial and temporal data to all samples via</w:t>
      </w:r>
      <w:r>
        <w:rPr>
          <w:spacing w:val="1"/>
        </w:rPr>
        <w:t xml:space="preserve"> </w:t>
      </w:r>
      <w:r>
        <w:t>SRA meta-data or inferred this data via geocoding when unavailable. It is now possible to explore the geospatial</w:t>
      </w:r>
      <w:r>
        <w:rPr>
          <w:spacing w:val="1"/>
        </w:rPr>
        <w:t xml:space="preserve"> </w:t>
      </w:r>
      <w:r>
        <w:t>distribution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known</w:t>
      </w:r>
      <w:r>
        <w:rPr>
          <w:spacing w:val="-6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novel</w:t>
      </w:r>
      <w:r>
        <w:rPr>
          <w:spacing w:val="-6"/>
        </w:rPr>
        <w:t xml:space="preserve"> </w:t>
      </w:r>
      <w:r>
        <w:t>viruses</w:t>
      </w:r>
      <w:r>
        <w:rPr>
          <w:spacing w:val="-6"/>
        </w:rPr>
        <w:t xml:space="preserve"> </w:t>
      </w:r>
      <w:r>
        <w:t>(shown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Figure</w:t>
      </w:r>
      <w:r>
        <w:rPr>
          <w:spacing w:val="-6"/>
        </w:rPr>
        <w:t xml:space="preserve"> </w:t>
      </w:r>
      <w:r>
        <w:t>1C),</w:t>
      </w:r>
      <w:r>
        <w:rPr>
          <w:spacing w:val="-7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currently</w:t>
      </w:r>
      <w:r>
        <w:rPr>
          <w:spacing w:val="-6"/>
        </w:rPr>
        <w:t xml:space="preserve"> </w:t>
      </w:r>
      <w:r>
        <w:t>available</w:t>
      </w:r>
      <w:r>
        <w:rPr>
          <w:spacing w:val="-6"/>
        </w:rPr>
        <w:t xml:space="preserve"> </w:t>
      </w:r>
      <w:r>
        <w:t>through</w:t>
      </w:r>
      <w:r>
        <w:rPr>
          <w:spacing w:val="-6"/>
        </w:rPr>
        <w:t xml:space="preserve"> </w:t>
      </w:r>
      <w:r>
        <w:t>our</w:t>
      </w:r>
      <w:r>
        <w:rPr>
          <w:spacing w:val="-6"/>
        </w:rPr>
        <w:t xml:space="preserve"> </w:t>
      </w:r>
      <w:r>
        <w:t>database</w:t>
      </w:r>
      <w:r>
        <w:rPr>
          <w:spacing w:val="-4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we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working</w:t>
      </w:r>
      <w:r>
        <w:rPr>
          <w:spacing w:val="-1"/>
        </w:rPr>
        <w:t xml:space="preserve"> </w:t>
      </w:r>
      <w:r>
        <w:t>on a</w:t>
      </w:r>
      <w:r>
        <w:rPr>
          <w:spacing w:val="2"/>
        </w:rPr>
        <w:t xml:space="preserve"> </w:t>
      </w:r>
      <w:r>
        <w:t>graphical interface</w:t>
      </w:r>
      <w:r>
        <w:rPr>
          <w:spacing w:val="1"/>
        </w:rPr>
        <w:t xml:space="preserve"> </w:t>
      </w:r>
      <w:r>
        <w:t>for</w:t>
      </w:r>
      <w:r>
        <w:rPr>
          <w:spacing w:val="2"/>
        </w:rPr>
        <w:t xml:space="preserve"> </w:t>
      </w:r>
      <w:r>
        <w:t>this data</w:t>
      </w:r>
      <w:r>
        <w:rPr>
          <w:spacing w:val="3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we</w:t>
      </w:r>
      <w:r>
        <w:rPr>
          <w:spacing w:val="2"/>
        </w:rPr>
        <w:t xml:space="preserve"> </w:t>
      </w:r>
      <w:r>
        <w:t>anticipate</w:t>
      </w:r>
      <w:r>
        <w:rPr>
          <w:spacing w:val="2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ready at time</w:t>
      </w:r>
      <w:r>
        <w:rPr>
          <w:spacing w:val="-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publication.</w:t>
      </w:r>
    </w:p>
    <w:p w:rsidR="00274020" w:rsidRDefault="00274020">
      <w:pPr>
        <w:spacing w:line="252" w:lineRule="auto"/>
        <w:jc w:val="both"/>
        <w:sectPr w:rsidR="00274020">
          <w:pgSz w:w="12240" w:h="15840"/>
          <w:pgMar w:top="1440" w:right="480" w:bottom="280" w:left="400" w:header="720" w:footer="720" w:gutter="0"/>
          <w:cols w:space="720"/>
        </w:sectPr>
      </w:pPr>
    </w:p>
    <w:p w:rsidR="00274020" w:rsidRDefault="0064514D">
      <w:pPr>
        <w:pStyle w:val="BodyText"/>
        <w:ind w:left="1162"/>
      </w:pPr>
      <w:r>
        <w:pict>
          <v:group id="docshapegroup146" o:spid="_x0000_s1146" style="width:460.75pt;height:34.8pt;mso-position-horizontal-relative:char;mso-position-vertical-relative:line" coordsize="9215,696">
            <v:rect id="docshape147" o:spid="_x0000_s1149" style="position:absolute;width:30;height:696" fillcolor="#dfd6ba" stroked="f"/>
            <v:rect id="docshape148" o:spid="_x0000_s1148" style="position:absolute;left:30;width:9185;height:695" fillcolor="#f8f4e9" stroked="f"/>
            <v:shape id="docshape149" o:spid="_x0000_s1147" type="#_x0000_t202" style="position:absolute;left:30;width:9185;height:695" filled="f" stroked="f">
              <v:textbox inset="0,0,0,0">
                <w:txbxContent>
                  <w:p w:rsidR="00722F86" w:rsidRDefault="00722F86">
                    <w:pPr>
                      <w:spacing w:before="137" w:line="249" w:lineRule="auto"/>
                      <w:ind w:left="138" w:right="174" w:hanging="1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 xml:space="preserve">Page3. Can you clarify how you selected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RdRp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 xml:space="preserve"> as phylogenetic marker for OTU-style analyses? Were</w:t>
                    </w:r>
                    <w:r w:rsidR="004D6345">
                      <w:rPr>
                        <w:rFonts w:ascii="Calibri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only full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length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RdRp</w:t>
                    </w:r>
                    <w:proofErr w:type="spellEnd"/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sequences</w:t>
                    </w:r>
                    <w:r>
                      <w:rPr>
                        <w:rFonts w:asci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from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assemblies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build</w:t>
                    </w:r>
                    <w:r>
                      <w:rPr>
                        <w:rFonts w:asci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phylogenetic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tree?</w:t>
                    </w:r>
                  </w:p>
                </w:txbxContent>
              </v:textbox>
            </v:shape>
            <w10:anchorlock/>
          </v:group>
        </w:pict>
      </w: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  <w:spacing w:before="7"/>
        <w:rPr>
          <w:sz w:val="17"/>
        </w:rPr>
      </w:pPr>
    </w:p>
    <w:p w:rsidR="00274020" w:rsidRDefault="00722F86">
      <w:pPr>
        <w:pStyle w:val="BodyText"/>
        <w:spacing w:before="100" w:line="252" w:lineRule="auto"/>
        <w:ind w:left="732" w:right="644" w:firstLine="298"/>
        <w:jc w:val="both"/>
      </w:pPr>
      <w:r>
        <w:t xml:space="preserve">We selected </w:t>
      </w:r>
      <w:proofErr w:type="spellStart"/>
      <w:r>
        <w:t>RdRP</w:t>
      </w:r>
      <w:proofErr w:type="spellEnd"/>
      <w:r>
        <w:t xml:space="preserve"> as the phylogenetic marker for OTU analysis and tree-buil</w:t>
      </w:r>
      <w:r w:rsidR="004D6345">
        <w:t>ding following procedures estab</w:t>
      </w:r>
      <w:r>
        <w:t>lished</w:t>
      </w:r>
      <w:r>
        <w:rPr>
          <w:spacing w:val="14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literature</w:t>
      </w:r>
      <w:r>
        <w:rPr>
          <w:spacing w:val="16"/>
        </w:rPr>
        <w:t xml:space="preserve"> </w:t>
      </w:r>
      <w:r>
        <w:t>[6,</w:t>
      </w:r>
      <w:r>
        <w:rPr>
          <w:spacing w:val="19"/>
        </w:rPr>
        <w:t xml:space="preserve"> </w:t>
      </w:r>
      <w:r>
        <w:t>7].</w:t>
      </w:r>
      <w:r>
        <w:rPr>
          <w:spacing w:val="4"/>
        </w:rPr>
        <w:t xml:space="preserve"> </w:t>
      </w:r>
      <w:r>
        <w:t>This</w:t>
      </w:r>
      <w:r>
        <w:rPr>
          <w:spacing w:val="14"/>
        </w:rPr>
        <w:t xml:space="preserve"> </w:t>
      </w:r>
      <w:r>
        <w:t>gene</w:t>
      </w:r>
      <w:r>
        <w:rPr>
          <w:spacing w:val="15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slowest</w:t>
      </w:r>
      <w:r>
        <w:rPr>
          <w:spacing w:val="16"/>
        </w:rPr>
        <w:t xml:space="preserve"> </w:t>
      </w:r>
      <w:r>
        <w:t>evolving</w:t>
      </w:r>
      <w:r>
        <w:rPr>
          <w:spacing w:val="16"/>
        </w:rPr>
        <w:t xml:space="preserve"> </w:t>
      </w:r>
      <w:r>
        <w:t>gene</w:t>
      </w:r>
      <w:r>
        <w:rPr>
          <w:spacing w:val="13"/>
        </w:rPr>
        <w:t xml:space="preserve"> </w:t>
      </w:r>
      <w:r>
        <w:t>in</w:t>
      </w:r>
      <w:r>
        <w:rPr>
          <w:spacing w:val="14"/>
        </w:rPr>
        <w:t xml:space="preserve"> </w:t>
      </w:r>
      <w:r>
        <w:t>the</w:t>
      </w:r>
      <w:r>
        <w:rPr>
          <w:spacing w:val="14"/>
        </w:rPr>
        <w:t xml:space="preserve"> </w:t>
      </w:r>
      <w:proofErr w:type="spellStart"/>
      <w:r>
        <w:t>CoV</w:t>
      </w:r>
      <w:proofErr w:type="spellEnd"/>
      <w:r>
        <w:rPr>
          <w:spacing w:val="14"/>
        </w:rPr>
        <w:t xml:space="preserve"> </w:t>
      </w:r>
      <w:r>
        <w:t>genome</w:t>
      </w:r>
      <w:r>
        <w:rPr>
          <w:spacing w:val="14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is</w:t>
      </w:r>
      <w:r>
        <w:rPr>
          <w:spacing w:val="14"/>
        </w:rPr>
        <w:t xml:space="preserve"> </w:t>
      </w:r>
      <w:r>
        <w:t>thus</w:t>
      </w:r>
      <w:r>
        <w:rPr>
          <w:spacing w:val="17"/>
        </w:rPr>
        <w:t xml:space="preserve"> </w:t>
      </w:r>
      <w:r>
        <w:t>best</w:t>
      </w:r>
      <w:r>
        <w:rPr>
          <w:spacing w:val="14"/>
        </w:rPr>
        <w:t xml:space="preserve"> </w:t>
      </w:r>
      <w:r>
        <w:t>suited</w:t>
      </w:r>
      <w:r>
        <w:rPr>
          <w:spacing w:val="1"/>
        </w:rPr>
        <w:t xml:space="preserve"> </w:t>
      </w:r>
      <w:r>
        <w:t>for pan-</w:t>
      </w:r>
      <w:proofErr w:type="spellStart"/>
      <w:r>
        <w:t>CoV</w:t>
      </w:r>
      <w:proofErr w:type="spellEnd"/>
      <w:r>
        <w:t xml:space="preserve"> phylogeny. The initial version of the manuscript did use full length </w:t>
      </w:r>
      <w:proofErr w:type="spellStart"/>
      <w:r>
        <w:t>RdRP</w:t>
      </w:r>
      <w:proofErr w:type="spellEnd"/>
      <w:r>
        <w:t xml:space="preserve"> domain (excluding the N’</w:t>
      </w:r>
      <w:r>
        <w:rPr>
          <w:spacing w:val="1"/>
        </w:rPr>
        <w:t xml:space="preserve"> </w:t>
      </w:r>
      <w:r>
        <w:t xml:space="preserve">extension domain). For this revision we use the </w:t>
      </w:r>
      <w:proofErr w:type="spellStart"/>
      <w:r>
        <w:t>palmprint</w:t>
      </w:r>
      <w:proofErr w:type="spellEnd"/>
      <w:r>
        <w:t xml:space="preserve"> </w:t>
      </w:r>
      <w:proofErr w:type="spellStart"/>
      <w:r>
        <w:t>RdRP</w:t>
      </w:r>
      <w:proofErr w:type="spellEnd"/>
      <w:r>
        <w:t xml:space="preserve"> barcode sub-sequence as described in the paper</w:t>
      </w:r>
      <w:r>
        <w:rPr>
          <w:spacing w:val="1"/>
        </w:rPr>
        <w:t xml:space="preserve"> </w:t>
      </w:r>
      <w:r>
        <w:t xml:space="preserve">and our companion manuscript [8]. </w:t>
      </w:r>
      <w:proofErr w:type="spellStart"/>
      <w:r>
        <w:t>Palmprints</w:t>
      </w:r>
      <w:proofErr w:type="spellEnd"/>
      <w:r>
        <w:t xml:space="preserve"> provide practical advantages for classifying </w:t>
      </w:r>
      <w:proofErr w:type="spellStart"/>
      <w:r>
        <w:t>RdRP</w:t>
      </w:r>
      <w:proofErr w:type="spellEnd"/>
      <w:r>
        <w:t xml:space="preserve"> universally. In</w:t>
      </w:r>
      <w:r>
        <w:rPr>
          <w:spacing w:val="1"/>
        </w:rPr>
        <w:t xml:space="preserve"> </w:t>
      </w:r>
      <w:r>
        <w:rPr>
          <w:spacing w:val="-1"/>
        </w:rPr>
        <w:t>brief;</w:t>
      </w:r>
      <w:r>
        <w:rPr>
          <w:spacing w:val="-8"/>
        </w:rPr>
        <w:t xml:space="preserve"> </w:t>
      </w:r>
      <w:r>
        <w:rPr>
          <w:spacing w:val="-1"/>
        </w:rPr>
        <w:t>they</w:t>
      </w:r>
      <w:r>
        <w:rPr>
          <w:spacing w:val="-11"/>
        </w:rPr>
        <w:t xml:space="preserve"> </w:t>
      </w:r>
      <w:r>
        <w:rPr>
          <w:spacing w:val="-1"/>
        </w:rPr>
        <w:t>are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most</w:t>
      </w:r>
      <w:r>
        <w:rPr>
          <w:spacing w:val="-9"/>
        </w:rPr>
        <w:t xml:space="preserve"> </w:t>
      </w:r>
      <w:r>
        <w:rPr>
          <w:spacing w:val="-1"/>
        </w:rPr>
        <w:t>conserved</w:t>
      </w:r>
      <w:r>
        <w:rPr>
          <w:spacing w:val="-9"/>
        </w:rPr>
        <w:t xml:space="preserve"> </w:t>
      </w:r>
      <w:r>
        <w:rPr>
          <w:spacing w:val="-1"/>
        </w:rPr>
        <w:t>segment</w:t>
      </w:r>
      <w:r>
        <w:rPr>
          <w:spacing w:val="-9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RdRP</w:t>
      </w:r>
      <w:proofErr w:type="spellEnd"/>
      <w:r>
        <w:rPr>
          <w:spacing w:val="-1"/>
        </w:rPr>
        <w:t>;</w:t>
      </w:r>
      <w:r>
        <w:rPr>
          <w:spacing w:val="-10"/>
        </w:rPr>
        <w:t xml:space="preserve"> </w:t>
      </w:r>
      <w:r>
        <w:rPr>
          <w:spacing w:val="-1"/>
        </w:rPr>
        <w:t>they</w:t>
      </w:r>
      <w:r>
        <w:rPr>
          <w:spacing w:val="-10"/>
        </w:rPr>
        <w:t xml:space="preserve"> </w:t>
      </w:r>
      <w:r>
        <w:rPr>
          <w:spacing w:val="-1"/>
        </w:rPr>
        <w:t>have</w:t>
      </w:r>
      <w:r>
        <w:rPr>
          <w:spacing w:val="-8"/>
        </w:rPr>
        <w:t xml:space="preserve"> </w:t>
      </w:r>
      <w:r>
        <w:rPr>
          <w:spacing w:val="-1"/>
        </w:rPr>
        <w:t>defined</w:t>
      </w:r>
      <w:r>
        <w:rPr>
          <w:spacing w:val="-10"/>
        </w:rPr>
        <w:t xml:space="preserve"> </w:t>
      </w:r>
      <w:r>
        <w:rPr>
          <w:spacing w:val="-1"/>
        </w:rPr>
        <w:t>start</w:t>
      </w:r>
      <w:r>
        <w:rPr>
          <w:spacing w:val="-10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end</w:t>
      </w:r>
      <w:r>
        <w:rPr>
          <w:spacing w:val="-7"/>
        </w:rPr>
        <w:t xml:space="preserve"> </w:t>
      </w:r>
      <w:r>
        <w:t>sites</w:t>
      </w:r>
      <w:r>
        <w:rPr>
          <w:spacing w:val="-8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prevents</w:t>
      </w:r>
      <w:r>
        <w:rPr>
          <w:spacing w:val="-8"/>
        </w:rPr>
        <w:t xml:space="preserve"> </w:t>
      </w:r>
      <w:r>
        <w:t>inclusion</w:t>
      </w:r>
      <w:r>
        <w:rPr>
          <w:spacing w:val="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non-</w:t>
      </w:r>
      <w:proofErr w:type="spellStart"/>
      <w:r>
        <w:t>RdRP</w:t>
      </w:r>
      <w:proofErr w:type="spellEnd"/>
      <w:r>
        <w:rPr>
          <w:spacing w:val="-2"/>
        </w:rPr>
        <w:t xml:space="preserve"> </w:t>
      </w:r>
      <w:r>
        <w:t>sequences;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immediately</w:t>
      </w:r>
      <w:r>
        <w:rPr>
          <w:spacing w:val="-3"/>
        </w:rPr>
        <w:t xml:space="preserve"> </w:t>
      </w:r>
      <w:r>
        <w:t>check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presence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catalytic</w:t>
      </w:r>
      <w:r>
        <w:rPr>
          <w:spacing w:val="-3"/>
        </w:rPr>
        <w:t xml:space="preserve"> </w:t>
      </w:r>
      <w:r>
        <w:t>residues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putative</w:t>
      </w:r>
      <w:r>
        <w:rPr>
          <w:spacing w:val="-4"/>
        </w:rPr>
        <w:t xml:space="preserve"> </w:t>
      </w:r>
      <w:proofErr w:type="spellStart"/>
      <w:r>
        <w:t>RdRP</w:t>
      </w:r>
      <w:proofErr w:type="spellEnd"/>
      <w:r>
        <w:t>.</w:t>
      </w:r>
    </w:p>
    <w:p w:rsidR="00274020" w:rsidRDefault="0064514D">
      <w:pPr>
        <w:pStyle w:val="BodyText"/>
        <w:rPr>
          <w:sz w:val="18"/>
        </w:rPr>
      </w:pPr>
      <w:r>
        <w:pict>
          <v:group id="docshapegroup150" o:spid="_x0000_s1140" style="position:absolute;margin-left:78.1pt;margin-top:11.45pt;width:460.75pt;height:59.25pt;z-index:-15712768;mso-wrap-distance-left:0;mso-wrap-distance-right:0;mso-position-horizontal-relative:page" coordorigin="1562,229" coordsize="9215,1185">
            <v:rect id="docshape151" o:spid="_x0000_s1145" style="position:absolute;left:1562;top:229;width:30;height:1185" fillcolor="#dfd6ba" stroked="f"/>
            <v:rect id="docshape152" o:spid="_x0000_s1144" style="position:absolute;left:1592;top:229;width:9185;height:1185" fillcolor="#f8f4e9" stroked="f"/>
            <v:shape id="docshape153" o:spid="_x0000_s1143" type="#_x0000_t75" style="position:absolute;left:9870;top:420;width:696;height:137">
              <v:imagedata r:id="rId39" o:title=""/>
            </v:shape>
            <v:shape id="docshape154" o:spid="_x0000_s1142" type="#_x0000_t75" style="position:absolute;left:1733;top:676;width:7682;height:172">
              <v:imagedata r:id="rId40" o:title=""/>
            </v:shape>
            <v:shape id="docshape155" o:spid="_x0000_s1141" type="#_x0000_t202" style="position:absolute;left:1592;top:229;width:9185;height:1185" filled="f" stroked="f">
              <v:textbox inset="0,0,0,0">
                <w:txbxContent>
                  <w:p w:rsidR="00722F86" w:rsidRDefault="00722F86">
                    <w:pPr>
                      <w:spacing w:before="136"/>
                      <w:ind w:left="138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Page3.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Based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on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what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criteria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were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viral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families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chosen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be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included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as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reference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search?</w:t>
                    </w:r>
                  </w:p>
                  <w:p w:rsidR="00722F86" w:rsidRDefault="00722F86">
                    <w:pPr>
                      <w:spacing w:before="12" w:line="252" w:lineRule="auto"/>
                      <w:ind w:left="138" w:right="196" w:firstLine="7771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families with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pandemic potential - a few more explanatory sentences on this could be added to the main text (also to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further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clarify</w:t>
                    </w:r>
                    <w:r>
                      <w:rPr>
                        <w:rFonts w:asci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value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scope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generated</w:t>
                    </w:r>
                    <w:r>
                      <w:rPr>
                        <w:rFonts w:asci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resource).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spacing w:before="8"/>
        <w:rPr>
          <w:sz w:val="18"/>
        </w:rPr>
      </w:pPr>
    </w:p>
    <w:p w:rsidR="00274020" w:rsidRDefault="00722F86">
      <w:pPr>
        <w:pStyle w:val="BodyText"/>
        <w:spacing w:after="2" w:line="252" w:lineRule="auto"/>
        <w:ind w:left="732" w:right="648" w:firstLine="297"/>
        <w:jc w:val="both"/>
      </w:pPr>
      <w:r>
        <w:t xml:space="preserve">For the initial nucleotide-search we choose all </w:t>
      </w:r>
      <w:proofErr w:type="spellStart"/>
      <w:r>
        <w:t>RefSeq</w:t>
      </w:r>
      <w:proofErr w:type="spellEnd"/>
      <w:r>
        <w:t xml:space="preserve"> virus genomes which were associated with a vertebrate</w:t>
      </w:r>
      <w:r>
        <w:rPr>
          <w:spacing w:val="1"/>
        </w:rPr>
        <w:t xml:space="preserve"> </w:t>
      </w:r>
      <w:r>
        <w:t xml:space="preserve">host. For the revised version of the manuscript we search for all RNA viruses containing an </w:t>
      </w:r>
      <w:proofErr w:type="spellStart"/>
      <w:r>
        <w:t>RdRP</w:t>
      </w:r>
      <w:proofErr w:type="spellEnd"/>
      <w:r>
        <w:t xml:space="preserve"> or </w:t>
      </w:r>
      <w:proofErr w:type="spellStart"/>
      <w:r>
        <w:t>deltavirus</w:t>
      </w:r>
      <w:proofErr w:type="spellEnd"/>
      <w:r>
        <w:rPr>
          <w:spacing w:val="1"/>
        </w:rPr>
        <w:t xml:space="preserve"> </w:t>
      </w:r>
      <w:r>
        <w:t>antigen. We have restructured the manuscript and the emphasis on comprehensive virus discovery is now at the</w:t>
      </w:r>
      <w:r>
        <w:rPr>
          <w:spacing w:val="1"/>
        </w:rPr>
        <w:t xml:space="preserve"> </w:t>
      </w:r>
      <w:r>
        <w:t>forefront.</w:t>
      </w:r>
    </w:p>
    <w:p w:rsidR="00274020" w:rsidRDefault="0064514D">
      <w:pPr>
        <w:pStyle w:val="BodyText"/>
        <w:ind w:left="620"/>
      </w:pPr>
      <w:r>
        <w:pict>
          <v:group id="docshapegroup156" o:spid="_x0000_s1136" style="width:460.7pt;height:58.7pt;mso-position-horizontal-relative:char;mso-position-vertical-relative:line" coordsize="9214,1174">
            <v:rect id="docshape157" o:spid="_x0000_s1139" style="position:absolute;width:29;height:1174" fillcolor="#dfd6ba" stroked="f"/>
            <v:rect id="docshape158" o:spid="_x0000_s1138" style="position:absolute;left:29;width:9185;height:1173" fillcolor="#f8f4e9" stroked="f"/>
            <v:shape id="docshape159" o:spid="_x0000_s1137" type="#_x0000_t202" style="position:absolute;left:29;width:9185;height:1173" filled="f" stroked="f">
              <v:textbox inset="0,0,0,0">
                <w:txbxContent>
                  <w:p w:rsidR="00722F86" w:rsidRDefault="00722F86">
                    <w:pPr>
                      <w:spacing w:before="136" w:line="252" w:lineRule="auto"/>
                      <w:ind w:left="138" w:right="195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Methods: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Was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quality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control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preprocessing</w:t>
                    </w:r>
                    <w:proofErr w:type="spellEnd"/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performed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before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alignment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assembly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raw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read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data?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For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 xml:space="preserve">the assembly of genomes for further viral families, could the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CoronaSpades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 xml:space="preserve"> assembler be made generic? It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seems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that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it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partly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already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is,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despite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its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specific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name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-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this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could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be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clarified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-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information</w:t>
                    </w:r>
                    <w:r>
                      <w:rPr>
                        <w:rFonts w:asci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provided</w:t>
                    </w:r>
                    <w:r>
                      <w:rPr>
                        <w:rFonts w:asci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on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how</w:t>
                    </w:r>
                    <w:r>
                      <w:rPr>
                        <w:rFonts w:asci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best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select</w:t>
                    </w:r>
                    <w:r>
                      <w:rPr>
                        <w:rFonts w:asci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9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Pfam</w:t>
                    </w:r>
                    <w:proofErr w:type="spellEnd"/>
                    <w:r>
                      <w:rPr>
                        <w:rFonts w:asci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families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used</w:t>
                    </w:r>
                    <w:r>
                      <w:rPr>
                        <w:rFonts w:asci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for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assembly.</w:t>
                    </w:r>
                  </w:p>
                </w:txbxContent>
              </v:textbox>
            </v:shape>
            <w10:anchorlock/>
          </v:group>
        </w:pict>
      </w:r>
    </w:p>
    <w:p w:rsidR="00274020" w:rsidRDefault="00722F86">
      <w:pPr>
        <w:pStyle w:val="BodyText"/>
        <w:spacing w:before="174" w:line="252" w:lineRule="auto"/>
        <w:ind w:left="732" w:right="645" w:firstLine="607"/>
        <w:jc w:val="both"/>
      </w:pPr>
      <w:r>
        <w:t>So-called “technical” sections of reads are automatically removed when accessing the data from the SRA,</w:t>
      </w:r>
      <w:r>
        <w:rPr>
          <w:spacing w:val="1"/>
        </w:rPr>
        <w:t xml:space="preserve"> </w:t>
      </w:r>
      <w:r>
        <w:t>al- though this process is imperfect.</w:t>
      </w:r>
      <w:r>
        <w:rPr>
          <w:spacing w:val="1"/>
        </w:rPr>
        <w:t xml:space="preserve"> </w:t>
      </w:r>
      <w:r>
        <w:t>Both Bowtie2 with ‘–very-sensitive-local’ settings and DIAMOND would</w:t>
      </w:r>
      <w:r>
        <w:rPr>
          <w:spacing w:val="1"/>
        </w:rPr>
        <w:t xml:space="preserve"> </w:t>
      </w:r>
      <w:r w:rsidR="004D6345">
        <w:t>compen</w:t>
      </w:r>
      <w:r>
        <w:t>sate for any retained adaptor sequences since they allow for local alignments (adaptors would be soft-</w:t>
      </w:r>
      <w:r>
        <w:rPr>
          <w:spacing w:val="1"/>
        </w:rPr>
        <w:t xml:space="preserve"> </w:t>
      </w:r>
      <w:r>
        <w:t>clipped off the alignment). In the assembly step we use ‘</w:t>
      </w:r>
      <w:proofErr w:type="spellStart"/>
      <w:r>
        <w:t>fastp</w:t>
      </w:r>
      <w:proofErr w:type="spellEnd"/>
      <w:r>
        <w:t>’ to remove adaptor sequences and low base-quality</w:t>
      </w:r>
      <w:r>
        <w:rPr>
          <w:spacing w:val="1"/>
        </w:rPr>
        <w:t xml:space="preserve"> </w:t>
      </w:r>
      <w:r>
        <w:t>sequences, ensuring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assemblies</w:t>
      </w:r>
      <w:r>
        <w:rPr>
          <w:spacing w:val="14"/>
        </w:rPr>
        <w:t xml:space="preserve"> </w:t>
      </w:r>
      <w:r>
        <w:t>are</w:t>
      </w:r>
      <w:r>
        <w:rPr>
          <w:spacing w:val="13"/>
        </w:rPr>
        <w:t xml:space="preserve"> </w:t>
      </w:r>
      <w:r>
        <w:t>from</w:t>
      </w:r>
      <w:r>
        <w:rPr>
          <w:spacing w:val="15"/>
        </w:rPr>
        <w:t xml:space="preserve"> </w:t>
      </w:r>
      <w:r>
        <w:t>high-quality</w:t>
      </w:r>
      <w:r>
        <w:rPr>
          <w:spacing w:val="14"/>
        </w:rPr>
        <w:t xml:space="preserve"> </w:t>
      </w:r>
      <w:r>
        <w:t>sequences.</w:t>
      </w:r>
    </w:p>
    <w:p w:rsidR="00274020" w:rsidRDefault="00722F86">
      <w:pPr>
        <w:pStyle w:val="BodyText"/>
        <w:spacing w:before="2" w:line="252" w:lineRule="auto"/>
        <w:ind w:left="732" w:right="646" w:firstLine="298"/>
        <w:jc w:val="both"/>
      </w:pPr>
      <w:proofErr w:type="spellStart"/>
      <w:r>
        <w:t>CoronaSPAdes</w:t>
      </w:r>
      <w:proofErr w:type="spellEnd"/>
      <w:r>
        <w:rPr>
          <w:spacing w:val="-7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misnomer,</w:t>
      </w:r>
      <w:r>
        <w:rPr>
          <w:spacing w:val="-4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designed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project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maximise</w:t>
      </w:r>
      <w:r>
        <w:rPr>
          <w:spacing w:val="-4"/>
        </w:rPr>
        <w:t xml:space="preserve"> </w:t>
      </w:r>
      <w:proofErr w:type="spellStart"/>
      <w:r>
        <w:t>CoV</w:t>
      </w:r>
      <w:proofErr w:type="spellEnd"/>
      <w:r>
        <w:t>-genome</w:t>
      </w:r>
      <w:r>
        <w:rPr>
          <w:spacing w:val="-6"/>
        </w:rPr>
        <w:t xml:space="preserve"> </w:t>
      </w:r>
      <w:r>
        <w:t>recovery</w:t>
      </w:r>
      <w:r>
        <w:rPr>
          <w:spacing w:val="-2"/>
        </w:rPr>
        <w:t xml:space="preserve"> </w:t>
      </w:r>
      <w:r>
        <w:t>beyond</w:t>
      </w:r>
      <w:r>
        <w:rPr>
          <w:spacing w:val="-3"/>
        </w:rPr>
        <w:t xml:space="preserve"> </w:t>
      </w:r>
      <w:r>
        <w:t>what</w:t>
      </w:r>
      <w:r>
        <w:rPr>
          <w:spacing w:val="1"/>
        </w:rPr>
        <w:t xml:space="preserve"> </w:t>
      </w:r>
      <w:r>
        <w:t xml:space="preserve">was previously capable, but in the latest revision of the </w:t>
      </w:r>
      <w:proofErr w:type="spellStart"/>
      <w:r>
        <w:t>CoronaSPAdes</w:t>
      </w:r>
      <w:proofErr w:type="spellEnd"/>
      <w:r>
        <w:t xml:space="preserve"> manuscript, </w:t>
      </w:r>
      <w:proofErr w:type="spellStart"/>
      <w:r>
        <w:t>Meleshko</w:t>
      </w:r>
      <w:proofErr w:type="spellEnd"/>
      <w:r>
        <w:t xml:space="preserve"> and </w:t>
      </w:r>
      <w:proofErr w:type="spellStart"/>
      <w:r>
        <w:t>Korobeynikov</w:t>
      </w:r>
      <w:proofErr w:type="spellEnd"/>
      <w:r>
        <w:rPr>
          <w:spacing w:val="1"/>
        </w:rPr>
        <w:t xml:space="preserve"> </w:t>
      </w:r>
      <w:r>
        <w:rPr>
          <w:w w:val="95"/>
        </w:rPr>
        <w:t>show that this tool can be applied to improve the recovery of Influenza and HIV-1 genomes from complex assemblies.</w:t>
      </w:r>
      <w:r>
        <w:rPr>
          <w:spacing w:val="1"/>
          <w:w w:val="95"/>
        </w:rPr>
        <w:t xml:space="preserve"> </w:t>
      </w:r>
      <w:proofErr w:type="spellStart"/>
      <w:r>
        <w:t>CoronaSPAdes</w:t>
      </w:r>
      <w:proofErr w:type="spellEnd"/>
      <w:r>
        <w:t xml:space="preserve"> will work with any collection of HMM models, you in effect are defining the expected </w:t>
      </w:r>
      <w:proofErr w:type="spellStart"/>
      <w:r>
        <w:t>synteny</w:t>
      </w:r>
      <w:proofErr w:type="spellEnd"/>
      <w:r>
        <w:t xml:space="preserve"> of</w:t>
      </w:r>
      <w:r>
        <w:rPr>
          <w:spacing w:val="1"/>
        </w:rPr>
        <w:t xml:space="preserve"> </w:t>
      </w:r>
      <w:r>
        <w:t>your</w:t>
      </w:r>
      <w:r>
        <w:rPr>
          <w:spacing w:val="13"/>
        </w:rPr>
        <w:t xml:space="preserve"> </w:t>
      </w:r>
      <w:r>
        <w:t>target</w:t>
      </w:r>
      <w:r>
        <w:rPr>
          <w:spacing w:val="14"/>
        </w:rPr>
        <w:t xml:space="preserve"> </w:t>
      </w:r>
      <w:r>
        <w:t>genomes</w:t>
      </w:r>
      <w:r>
        <w:rPr>
          <w:spacing w:val="15"/>
        </w:rPr>
        <w:t xml:space="preserve"> </w:t>
      </w:r>
      <w:r>
        <w:t>as</w:t>
      </w:r>
      <w:r>
        <w:rPr>
          <w:spacing w:val="14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means</w:t>
      </w:r>
      <w:r>
        <w:rPr>
          <w:spacing w:val="13"/>
        </w:rPr>
        <w:t xml:space="preserve"> </w:t>
      </w:r>
      <w:r>
        <w:t>of</w:t>
      </w:r>
      <w:r>
        <w:rPr>
          <w:spacing w:val="14"/>
        </w:rPr>
        <w:t xml:space="preserve"> </w:t>
      </w:r>
      <w:r>
        <w:t>traversing</w:t>
      </w:r>
      <w:r>
        <w:rPr>
          <w:spacing w:val="13"/>
        </w:rPr>
        <w:t xml:space="preserve"> </w:t>
      </w:r>
      <w:r>
        <w:t>an</w:t>
      </w:r>
      <w:r>
        <w:rPr>
          <w:spacing w:val="12"/>
        </w:rPr>
        <w:t xml:space="preserve"> </w:t>
      </w:r>
      <w:r>
        <w:t>assembly-graph.</w:t>
      </w:r>
    </w:p>
    <w:p w:rsidR="00274020" w:rsidRDefault="00722F86">
      <w:pPr>
        <w:pStyle w:val="BodyText"/>
        <w:spacing w:before="4" w:line="252" w:lineRule="auto"/>
        <w:ind w:left="732" w:right="645" w:firstLine="297"/>
        <w:jc w:val="both"/>
        <w:rPr>
          <w:rFonts w:ascii="Cambria" w:hAnsi="Cambria"/>
        </w:rPr>
      </w:pPr>
      <w:proofErr w:type="spellStart"/>
      <w:r>
        <w:rPr>
          <w:w w:val="95"/>
        </w:rPr>
        <w:t>CoronaSPAdes</w:t>
      </w:r>
      <w:proofErr w:type="spellEnd"/>
      <w:r>
        <w:rPr>
          <w:w w:val="95"/>
        </w:rPr>
        <w:t xml:space="preserve"> extends the ideas from the previous domain-guided assembly approaches implemented in </w:t>
      </w:r>
      <w:proofErr w:type="spellStart"/>
      <w:r>
        <w:rPr>
          <w:w w:val="95"/>
        </w:rPr>
        <w:t>biosyn</w:t>
      </w:r>
      <w:proofErr w:type="spellEnd"/>
      <w:r>
        <w:rPr>
          <w:w w:val="95"/>
        </w:rPr>
        <w:t>-</w:t>
      </w:r>
      <w:r>
        <w:rPr>
          <w:spacing w:val="1"/>
          <w:w w:val="95"/>
        </w:rPr>
        <w:t xml:space="preserve"> </w:t>
      </w:r>
      <w:proofErr w:type="spellStart"/>
      <w:r>
        <w:t>theticSPAdes</w:t>
      </w:r>
      <w:proofErr w:type="spellEnd"/>
      <w:r>
        <w:t>.</w:t>
      </w:r>
      <w:r>
        <w:rPr>
          <w:spacing w:val="-7"/>
        </w:rPr>
        <w:t xml:space="preserve"> </w:t>
      </w:r>
      <w:r>
        <w:t>Briefly,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set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HMMs</w:t>
      </w:r>
      <w:r>
        <w:rPr>
          <w:spacing w:val="-6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used</w:t>
      </w:r>
      <w:r>
        <w:rPr>
          <w:spacing w:val="-4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last-resort</w:t>
      </w:r>
      <w:r>
        <w:rPr>
          <w:spacing w:val="-5"/>
        </w:rPr>
        <w:t xml:space="preserve"> </w:t>
      </w:r>
      <w:r>
        <w:t>way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connect</w:t>
      </w:r>
      <w:r>
        <w:rPr>
          <w:spacing w:val="-5"/>
        </w:rPr>
        <w:t xml:space="preserve"> </w:t>
      </w:r>
      <w:proofErr w:type="spellStart"/>
      <w:r>
        <w:t>contig</w:t>
      </w:r>
      <w:proofErr w:type="spellEnd"/>
      <w:r>
        <w:rPr>
          <w:spacing w:val="-7"/>
        </w:rPr>
        <w:t xml:space="preserve"> </w:t>
      </w:r>
      <w:r>
        <w:t>paths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assembly</w:t>
      </w:r>
      <w:r>
        <w:rPr>
          <w:spacing w:val="-3"/>
        </w:rPr>
        <w:t xml:space="preserve"> </w:t>
      </w:r>
      <w:r>
        <w:t>graph</w:t>
      </w:r>
      <w:r>
        <w:rPr>
          <w:spacing w:val="1"/>
        </w:rPr>
        <w:t xml:space="preserve"> </w:t>
      </w:r>
      <w:r>
        <w:t>in the case when assembler was unable to resolve the ambiguity e.g. due to high-covered</w:t>
      </w:r>
      <w:r>
        <w:rPr>
          <w:spacing w:val="1"/>
        </w:rPr>
        <w:t xml:space="preserve"> </w:t>
      </w:r>
      <w:r>
        <w:t>contamination</w:t>
      </w:r>
      <w:r w:rsidR="004D6345"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1"/>
        </w:rPr>
        <w:t>sequencing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artifact</w:t>
      </w:r>
      <w:proofErr w:type="spellEnd"/>
      <w:r>
        <w:rPr>
          <w:spacing w:val="-1"/>
        </w:rPr>
        <w:t>,</w:t>
      </w:r>
      <w:r>
        <w:rPr>
          <w:spacing w:val="-14"/>
        </w:rPr>
        <w:t xml:space="preserve"> </w:t>
      </w:r>
      <w:r>
        <w:rPr>
          <w:spacing w:val="-1"/>
        </w:rPr>
        <w:t>or</w:t>
      </w:r>
      <w:r>
        <w:rPr>
          <w:spacing w:val="-13"/>
        </w:rPr>
        <w:t xml:space="preserve"> </w:t>
      </w:r>
      <w:r>
        <w:rPr>
          <w:spacing w:val="-1"/>
        </w:rPr>
        <w:t>exploded</w:t>
      </w:r>
      <w:r>
        <w:rPr>
          <w:spacing w:val="-12"/>
        </w:rPr>
        <w:t xml:space="preserve"> </w:t>
      </w:r>
      <w:r>
        <w:rPr>
          <w:spacing w:val="-1"/>
        </w:rPr>
        <w:t>level</w:t>
      </w:r>
      <w:r>
        <w:rPr>
          <w:spacing w:val="-12"/>
        </w:rPr>
        <w:t xml:space="preserve"> </w:t>
      </w:r>
      <w:r>
        <w:rPr>
          <w:spacing w:val="-1"/>
        </w:rPr>
        <w:t>of</w:t>
      </w:r>
      <w:r>
        <w:rPr>
          <w:spacing w:val="-13"/>
        </w:rPr>
        <w:t xml:space="preserve"> </w:t>
      </w:r>
      <w:r>
        <w:rPr>
          <w:spacing w:val="-1"/>
        </w:rPr>
        <w:t>variation.</w:t>
      </w:r>
      <w:r>
        <w:rPr>
          <w:spacing w:val="-14"/>
        </w:rPr>
        <w:t xml:space="preserve"> </w:t>
      </w:r>
      <w:r>
        <w:t>Ideally,</w:t>
      </w:r>
      <w:r>
        <w:rPr>
          <w:spacing w:val="-14"/>
        </w:rPr>
        <w:t xml:space="preserve"> </w:t>
      </w:r>
      <w:r>
        <w:t>the</w:t>
      </w:r>
      <w:r>
        <w:rPr>
          <w:spacing w:val="-13"/>
        </w:rPr>
        <w:t xml:space="preserve"> </w:t>
      </w:r>
      <w:r>
        <w:t>set</w:t>
      </w:r>
      <w:r>
        <w:rPr>
          <w:spacing w:val="-12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HMMs</w:t>
      </w:r>
      <w:r>
        <w:rPr>
          <w:spacing w:val="-12"/>
        </w:rPr>
        <w:t xml:space="preserve"> </w:t>
      </w:r>
      <w:r>
        <w:t>should</w:t>
      </w:r>
      <w:r>
        <w:rPr>
          <w:spacing w:val="-12"/>
        </w:rPr>
        <w:t xml:space="preserve"> </w:t>
      </w:r>
      <w:r>
        <w:t>represent</w:t>
      </w:r>
      <w:r>
        <w:rPr>
          <w:spacing w:val="-12"/>
        </w:rPr>
        <w:t xml:space="preserve"> </w:t>
      </w:r>
      <w:r>
        <w:t>all</w:t>
      </w:r>
      <w:r>
        <w:rPr>
          <w:spacing w:val="-12"/>
        </w:rPr>
        <w:t xml:space="preserve"> </w:t>
      </w:r>
      <w:r>
        <w:t>or</w:t>
      </w:r>
      <w:r>
        <w:rPr>
          <w:spacing w:val="-13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vast</w:t>
      </w:r>
      <w:r>
        <w:rPr>
          <w:spacing w:val="-12"/>
        </w:rPr>
        <w:t xml:space="preserve"> </w:t>
      </w:r>
      <w:r>
        <w:t>majority</w:t>
      </w:r>
      <w:r>
        <w:rPr>
          <w:spacing w:val="1"/>
        </w:rPr>
        <w:t xml:space="preserve"> </w:t>
      </w:r>
      <w:r>
        <w:t>of protein families from the genome in question, or at least the ones that allow the matches to “jump over” the</w:t>
      </w:r>
      <w:r>
        <w:rPr>
          <w:spacing w:val="1"/>
        </w:rPr>
        <w:t xml:space="preserve"> </w:t>
      </w:r>
      <w:r>
        <w:t>highly variable parts of an assembly. From the first glance, one could see such requirement as stringent,</w:t>
      </w:r>
      <w:r w:rsidR="004D6345">
        <w:t xml:space="preserve"> </w:t>
      </w:r>
      <w:r>
        <w:t>however</w:t>
      </w:r>
      <w:r>
        <w:rPr>
          <w:spacing w:val="1"/>
        </w:rPr>
        <w:t xml:space="preserve"> </w:t>
      </w:r>
      <w:r>
        <w:rPr>
          <w:spacing w:val="-1"/>
        </w:rPr>
        <w:t>we</w:t>
      </w:r>
      <w:r>
        <w:rPr>
          <w:spacing w:val="-9"/>
        </w:rPr>
        <w:t xml:space="preserve"> </w:t>
      </w:r>
      <w:r>
        <w:rPr>
          <w:spacing w:val="-1"/>
        </w:rPr>
        <w:t>found</w:t>
      </w:r>
      <w:r>
        <w:rPr>
          <w:spacing w:val="-10"/>
        </w:rPr>
        <w:t xml:space="preserve"> </w:t>
      </w:r>
      <w:r>
        <w:rPr>
          <w:spacing w:val="-1"/>
        </w:rPr>
        <w:t>that</w:t>
      </w:r>
      <w:r>
        <w:rPr>
          <w:spacing w:val="-8"/>
        </w:rPr>
        <w:t xml:space="preserve"> </w:t>
      </w:r>
      <w:proofErr w:type="spellStart"/>
      <w:r>
        <w:rPr>
          <w:spacing w:val="-1"/>
        </w:rPr>
        <w:t>Pfam</w:t>
      </w:r>
      <w:proofErr w:type="spellEnd"/>
      <w:r>
        <w:rPr>
          <w:spacing w:val="-9"/>
        </w:rPr>
        <w:t xml:space="preserve"> </w:t>
      </w:r>
      <w:r>
        <w:rPr>
          <w:spacing w:val="-1"/>
        </w:rPr>
        <w:t>models</w:t>
      </w:r>
      <w:r>
        <w:rPr>
          <w:spacing w:val="-11"/>
        </w:rPr>
        <w:t xml:space="preserve"> </w:t>
      </w:r>
      <w:r>
        <w:rPr>
          <w:spacing w:val="-1"/>
        </w:rPr>
        <w:t>as</w:t>
      </w:r>
      <w:r>
        <w:rPr>
          <w:spacing w:val="-9"/>
        </w:rPr>
        <w:t xml:space="preserve"> </w:t>
      </w:r>
      <w:r>
        <w:rPr>
          <w:spacing w:val="-1"/>
        </w:rPr>
        <w:t>well</w:t>
      </w:r>
      <w:r>
        <w:rPr>
          <w:spacing w:val="-8"/>
        </w:rPr>
        <w:t xml:space="preserve"> </w:t>
      </w:r>
      <w:r>
        <w:rPr>
          <w:spacing w:val="-1"/>
        </w:rPr>
        <w:t>as</w:t>
      </w:r>
      <w:r>
        <w:rPr>
          <w:spacing w:val="-9"/>
        </w:rPr>
        <w:t xml:space="preserve"> </w:t>
      </w:r>
      <w:r>
        <w:rPr>
          <w:spacing w:val="-1"/>
        </w:rPr>
        <w:t>models</w:t>
      </w:r>
      <w:r>
        <w:rPr>
          <w:spacing w:val="-9"/>
        </w:rPr>
        <w:t xml:space="preserve"> </w:t>
      </w:r>
      <w:r>
        <w:rPr>
          <w:spacing w:val="-1"/>
        </w:rPr>
        <w:t>from</w:t>
      </w:r>
      <w:r>
        <w:rPr>
          <w:spacing w:val="-9"/>
        </w:rPr>
        <w:t xml:space="preserve"> </w:t>
      </w:r>
      <w:r>
        <w:rPr>
          <w:spacing w:val="-1"/>
        </w:rPr>
        <w:t>RVDB-</w:t>
      </w:r>
      <w:proofErr w:type="spellStart"/>
      <w:r>
        <w:rPr>
          <w:spacing w:val="-1"/>
        </w:rPr>
        <w:t>prot</w:t>
      </w:r>
      <w:proofErr w:type="spellEnd"/>
      <w:r>
        <w:rPr>
          <w:spacing w:val="-1"/>
        </w:rPr>
        <w:t>-HMM</w:t>
      </w:r>
      <w:r>
        <w:rPr>
          <w:spacing w:val="-11"/>
        </w:rPr>
        <w:t xml:space="preserve"> </w:t>
      </w:r>
      <w:r>
        <w:rPr>
          <w:spacing w:val="-1"/>
        </w:rPr>
        <w:t>are</w:t>
      </w:r>
      <w:r>
        <w:rPr>
          <w:spacing w:val="-9"/>
        </w:rPr>
        <w:t xml:space="preserve"> </w:t>
      </w:r>
      <w:r>
        <w:rPr>
          <w:spacing w:val="-1"/>
        </w:rPr>
        <w:t>generic</w:t>
      </w:r>
      <w:r>
        <w:rPr>
          <w:spacing w:val="-8"/>
        </w:rPr>
        <w:t xml:space="preserve"> </w:t>
      </w:r>
      <w:r>
        <w:rPr>
          <w:spacing w:val="-1"/>
        </w:rPr>
        <w:t>enough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assembly</w:t>
      </w:r>
      <w:r>
        <w:rPr>
          <w:spacing w:val="-9"/>
        </w:rPr>
        <w:t xml:space="preserve"> </w:t>
      </w:r>
      <w:r>
        <w:t>and</w:t>
      </w:r>
      <w:r w:rsidR="004D6345">
        <w:t xml:space="preserve"> </w:t>
      </w:r>
      <w:r>
        <w:t>recovery</w:t>
      </w:r>
      <w:r>
        <w:rPr>
          <w:spacing w:val="1"/>
        </w:rPr>
        <w:t xml:space="preserve"> </w:t>
      </w:r>
      <w:r>
        <w:rPr>
          <w:spacing w:val="-1"/>
        </w:rPr>
        <w:t>of novel species.</w:t>
      </w:r>
      <w:r>
        <w:t xml:space="preserve"> </w:t>
      </w:r>
      <w:r>
        <w:rPr>
          <w:spacing w:val="-1"/>
        </w:rPr>
        <w:t xml:space="preserve">The set of HMMs for </w:t>
      </w:r>
      <w:proofErr w:type="spellStart"/>
      <w:r>
        <w:rPr>
          <w:spacing w:val="-1"/>
        </w:rPr>
        <w:t>CoV</w:t>
      </w:r>
      <w:proofErr w:type="spellEnd"/>
      <w:r>
        <w:rPr>
          <w:spacing w:val="-1"/>
        </w:rPr>
        <w:t xml:space="preserve"> assembly as well as </w:t>
      </w:r>
      <w:r>
        <w:t xml:space="preserve">Influenza and HIV-1 genomes are </w:t>
      </w:r>
      <w:r w:rsidR="004D6345">
        <w:t>available</w:t>
      </w:r>
      <w:r>
        <w:t xml:space="preserve"> at</w:t>
      </w:r>
      <w:r>
        <w:rPr>
          <w:spacing w:val="1"/>
        </w:rPr>
        <w:t xml:space="preserve"> </w:t>
      </w:r>
      <w:r>
        <w:rPr>
          <w:rFonts w:ascii="Cambria" w:hAnsi="Cambria"/>
        </w:rPr>
        <w:t>https://cab.spbu.ru/software/coronaspades/</w:t>
      </w:r>
    </w:p>
    <w:p w:rsidR="00274020" w:rsidRDefault="00274020">
      <w:pPr>
        <w:spacing w:line="252" w:lineRule="auto"/>
        <w:jc w:val="both"/>
        <w:rPr>
          <w:rFonts w:ascii="Cambria" w:hAnsi="Cambria"/>
        </w:rPr>
        <w:sectPr w:rsidR="00274020">
          <w:pgSz w:w="12240" w:h="15840"/>
          <w:pgMar w:top="1440" w:right="480" w:bottom="280" w:left="400" w:header="720" w:footer="720" w:gutter="0"/>
          <w:cols w:space="720"/>
        </w:sectPr>
      </w:pPr>
    </w:p>
    <w:p w:rsidR="00274020" w:rsidRDefault="0064514D">
      <w:pPr>
        <w:pStyle w:val="BodyText"/>
        <w:ind w:left="1162"/>
        <w:rPr>
          <w:rFonts w:ascii="Cambria"/>
        </w:rPr>
      </w:pPr>
      <w:r>
        <w:rPr>
          <w:rFonts w:ascii="Cambria"/>
        </w:rPr>
      </w:r>
      <w:r>
        <w:rPr>
          <w:rFonts w:ascii="Cambria"/>
        </w:rPr>
        <w:pict>
          <v:group id="docshapegroup160" o:spid="_x0000_s1132" style="width:460.75pt;height:225.95pt;mso-position-horizontal-relative:char;mso-position-vertical-relative:line" coordsize="9215,4519">
            <v:rect id="docshape161" o:spid="_x0000_s1135" style="position:absolute;width:30;height:4519" fillcolor="#dfd6ba" stroked="f"/>
            <v:rect id="docshape162" o:spid="_x0000_s1134" style="position:absolute;left:30;width:9185;height:4518" fillcolor="#f8f4e9" stroked="f"/>
            <v:shape id="docshape163" o:spid="_x0000_s1133" type="#_x0000_t202" style="position:absolute;left:30;width:9185;height:4518" filled="f" stroked="f">
              <v:textbox inset="0,0,0,0">
                <w:txbxContent>
                  <w:p w:rsidR="00722F86" w:rsidRDefault="00722F86">
                    <w:pPr>
                      <w:spacing w:before="134"/>
                      <w:ind w:left="138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Minor</w:t>
                    </w:r>
                  </w:p>
                  <w:p w:rsidR="00722F86" w:rsidRDefault="00722F86">
                    <w:pPr>
                      <w:spacing w:before="3"/>
                      <w:rPr>
                        <w:rFonts w:ascii="Calibri"/>
                        <w:sz w:val="19"/>
                      </w:rPr>
                    </w:pPr>
                  </w:p>
                  <w:p w:rsidR="00722F86" w:rsidRDefault="00722F86">
                    <w:pPr>
                      <w:spacing w:before="1" w:line="252" w:lineRule="auto"/>
                      <w:ind w:left="138" w:right="194" w:hanging="1"/>
                      <w:jc w:val="both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Page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5,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second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paragraph:</w:t>
                    </w:r>
                    <w:r>
                      <w:rPr>
                        <w:rFonts w:ascii="Calibri" w:hAns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“related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pacing w:val="-1"/>
                        <w:sz w:val="20"/>
                      </w:rPr>
                      <w:t>contigs</w:t>
                    </w:r>
                    <w:proofErr w:type="spellEnd"/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suggests</w:t>
                    </w:r>
                    <w:r>
                      <w:rPr>
                        <w:rFonts w:ascii="Calibri" w:hAns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that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sz w:val="20"/>
                      </w:rPr>
                      <w:t>there</w:t>
                    </w:r>
                    <w:proofErr w:type="gramEnd"/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genome”.</w:t>
                    </w:r>
                    <w:r>
                      <w:rPr>
                        <w:rFonts w:ascii="Calibri" w:hAns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Replace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“there”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with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“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their</w:t>
                    </w:r>
                    <w:proofErr w:type="gramStart"/>
                    <w:r>
                      <w:rPr>
                        <w:rFonts w:ascii="Calibri" w:hAnsi="Calibri"/>
                        <w:sz w:val="20"/>
                      </w:rPr>
                      <w:t>”.Page</w:t>
                    </w:r>
                    <w:proofErr w:type="spellEnd"/>
                    <w:proofErr w:type="gramEnd"/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5,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 xml:space="preserve">last sentence: “cryptic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MmonDV</w:t>
                    </w:r>
                    <w:proofErr w:type="spellEnd"/>
                    <w:r>
                      <w:rPr>
                        <w:rFonts w:ascii="Calibri" w:hAnsi="Calibri"/>
                        <w:sz w:val="20"/>
                      </w:rPr>
                      <w:t xml:space="preserve"> infection may have be underlying some of this variability”. This sentence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needs</w:t>
                    </w:r>
                    <w:r>
                      <w:rPr>
                        <w:rFonts w:ascii="Calibri" w:hAns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some</w:t>
                    </w:r>
                    <w:r>
                      <w:rPr>
                        <w:rFonts w:ascii="Calibri" w:hAns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editing</w:t>
                    </w:r>
                    <w:r>
                      <w:rPr>
                        <w:rFonts w:ascii="Calibri" w:hAns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and</w:t>
                    </w:r>
                    <w:r>
                      <w:rPr>
                        <w:rFonts w:ascii="Calibri" w:hAns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shortening.</w:t>
                    </w:r>
                  </w:p>
                  <w:p w:rsidR="00722F86" w:rsidRDefault="00722F86">
                    <w:pPr>
                      <w:spacing w:before="5"/>
                      <w:rPr>
                        <w:rFonts w:ascii="Calibri"/>
                        <w:sz w:val="16"/>
                      </w:rPr>
                    </w:pPr>
                  </w:p>
                  <w:p w:rsidR="00722F86" w:rsidRDefault="00722F86">
                    <w:pPr>
                      <w:ind w:left="138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Page</w:t>
                    </w:r>
                    <w:r>
                      <w:rPr>
                        <w:rFonts w:ascii="Calibri" w:hAns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7:</w:t>
                    </w:r>
                    <w:r>
                      <w:rPr>
                        <w:rFonts w:ascii="Calibri" w:hAnsi="Calibri"/>
                        <w:spacing w:val="2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“drop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in”</w:t>
                    </w:r>
                    <w:r>
                      <w:rPr>
                        <w:rFonts w:ascii="Calibri" w:hAns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cost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DNA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sequencing?</w:t>
                    </w:r>
                  </w:p>
                  <w:p w:rsidR="00722F86" w:rsidRDefault="00722F86">
                    <w:pPr>
                      <w:spacing w:before="4"/>
                      <w:rPr>
                        <w:rFonts w:ascii="Calibri"/>
                        <w:sz w:val="19"/>
                      </w:rPr>
                    </w:pPr>
                  </w:p>
                  <w:p w:rsidR="00722F86" w:rsidRDefault="00722F86">
                    <w:pPr>
                      <w:spacing w:line="252" w:lineRule="auto"/>
                      <w:ind w:left="138" w:right="196"/>
                      <w:jc w:val="both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Page 14, last paragraph of section 1.1.2. Add a period between “module” and “S3”. Replace “shutting done”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with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“shutting</w:t>
                    </w:r>
                    <w:r>
                      <w:rPr>
                        <w:rFonts w:ascii="Calibri" w:hAnsi="Calibri"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down”.</w:t>
                    </w:r>
                  </w:p>
                  <w:p w:rsidR="00722F86" w:rsidRDefault="00722F86">
                    <w:pPr>
                      <w:spacing w:before="4"/>
                      <w:rPr>
                        <w:rFonts w:ascii="Calibri"/>
                        <w:sz w:val="16"/>
                      </w:rPr>
                    </w:pPr>
                  </w:p>
                  <w:p w:rsidR="00722F86" w:rsidRDefault="00722F86">
                    <w:pPr>
                      <w:spacing w:before="1"/>
                      <w:ind w:left="138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Page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14,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last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sentence:</w:t>
                    </w:r>
                    <w:r>
                      <w:rPr>
                        <w:rFonts w:ascii="Calibri" w:hAnsi="Calibri"/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Replace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“has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disappear”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with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“has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disappeared”.</w:t>
                    </w:r>
                  </w:p>
                  <w:p w:rsidR="00722F86" w:rsidRDefault="00722F86">
                    <w:pPr>
                      <w:spacing w:before="6"/>
                      <w:rPr>
                        <w:rFonts w:ascii="Calibri"/>
                        <w:sz w:val="19"/>
                      </w:rPr>
                    </w:pPr>
                  </w:p>
                  <w:p w:rsidR="00722F86" w:rsidRDefault="00722F86">
                    <w:pPr>
                      <w:spacing w:line="249" w:lineRule="auto"/>
                      <w:ind w:left="137" w:right="194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Page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14: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introduce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all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terms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related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cloud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computing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service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used,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such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as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AWS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S3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(page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14,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section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1.1.1),</w:t>
                    </w:r>
                    <w:r>
                      <w:rPr>
                        <w:rFonts w:ascii="Calibri"/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Spot</w:t>
                    </w:r>
                    <w:r>
                      <w:rPr>
                        <w:rFonts w:asci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instance,</w:t>
                    </w:r>
                    <w:r>
                      <w:rPr>
                        <w:rFonts w:ascii="Calibri"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EC2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(page</w:t>
                    </w:r>
                    <w:r>
                      <w:rPr>
                        <w:rFonts w:ascii="Calibri"/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14,</w:t>
                    </w:r>
                    <w:r>
                      <w:rPr>
                        <w:rFonts w:asci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section</w:t>
                    </w:r>
                    <w:r>
                      <w:rPr>
                        <w:rFonts w:ascii="Calibri"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1.1.2).</w:t>
                    </w:r>
                  </w:p>
                  <w:p w:rsidR="00722F86" w:rsidRDefault="00722F86">
                    <w:pPr>
                      <w:spacing w:before="7"/>
                      <w:rPr>
                        <w:rFonts w:ascii="Calibri"/>
                        <w:sz w:val="16"/>
                      </w:rPr>
                    </w:pPr>
                  </w:p>
                  <w:p w:rsidR="00722F86" w:rsidRDefault="00722F86">
                    <w:pPr>
                      <w:ind w:left="137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Page</w:t>
                    </w:r>
                    <w:r>
                      <w:rPr>
                        <w:rFonts w:ascii="Calibri" w:hAnsi="Calibri"/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17:</w:t>
                    </w:r>
                    <w:r>
                      <w:rPr>
                        <w:rFonts w:ascii="Calibri" w:hAnsi="Calibri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“ab</w:t>
                    </w:r>
                    <w:r>
                      <w:rPr>
                        <w:rFonts w:ascii="Calibri" w:hAnsi="Calibri"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initio”</w:t>
                    </w:r>
                  </w:p>
                </w:txbxContent>
              </v:textbox>
            </v:shape>
            <w10:anchorlock/>
          </v:group>
        </w:pict>
      </w:r>
    </w:p>
    <w:p w:rsidR="00274020" w:rsidRDefault="00274020">
      <w:pPr>
        <w:pStyle w:val="BodyText"/>
        <w:spacing w:before="10"/>
        <w:rPr>
          <w:rFonts w:ascii="Cambria"/>
          <w:sz w:val="6"/>
        </w:rPr>
      </w:pPr>
    </w:p>
    <w:p w:rsidR="00274020" w:rsidRDefault="00722F86">
      <w:pPr>
        <w:pStyle w:val="BodyText"/>
        <w:spacing w:before="99"/>
        <w:ind w:left="1032"/>
      </w:pPr>
      <w:r>
        <w:t>Thank</w:t>
      </w:r>
      <w:r>
        <w:rPr>
          <w:spacing w:val="-5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noting</w:t>
      </w:r>
      <w:r>
        <w:rPr>
          <w:spacing w:val="-3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helpful</w:t>
      </w:r>
      <w:r>
        <w:rPr>
          <w:spacing w:val="-3"/>
        </w:rPr>
        <w:t xml:space="preserve"> </w:t>
      </w:r>
      <w:r>
        <w:t>suggestions.</w:t>
      </w:r>
      <w:r>
        <w:rPr>
          <w:spacing w:val="11"/>
        </w:rPr>
        <w:t xml:space="preserve"> </w:t>
      </w:r>
      <w:r>
        <w:t>We</w:t>
      </w:r>
      <w:r>
        <w:rPr>
          <w:spacing w:val="-4"/>
        </w:rPr>
        <w:t xml:space="preserve"> </w:t>
      </w:r>
      <w:r>
        <w:t>have</w:t>
      </w:r>
      <w:r>
        <w:rPr>
          <w:spacing w:val="-3"/>
        </w:rPr>
        <w:t xml:space="preserve"> </w:t>
      </w:r>
      <w:r>
        <w:t>revised</w:t>
      </w:r>
      <w:r>
        <w:rPr>
          <w:spacing w:val="-3"/>
        </w:rPr>
        <w:t xml:space="preserve"> </w:t>
      </w:r>
      <w:r>
        <w:t>these</w:t>
      </w:r>
      <w:r>
        <w:rPr>
          <w:spacing w:val="-2"/>
        </w:rPr>
        <w:t xml:space="preserve"> </w:t>
      </w:r>
      <w:r>
        <w:t>points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manuscript.</w:t>
      </w:r>
    </w:p>
    <w:p w:rsidR="00274020" w:rsidRDefault="00274020">
      <w:pPr>
        <w:pStyle w:val="BodyText"/>
        <w:rPr>
          <w:sz w:val="22"/>
        </w:rPr>
      </w:pPr>
    </w:p>
    <w:p w:rsidR="00274020" w:rsidRDefault="00274020">
      <w:pPr>
        <w:pStyle w:val="BodyText"/>
        <w:spacing w:before="10"/>
        <w:rPr>
          <w:sz w:val="22"/>
        </w:rPr>
      </w:pPr>
    </w:p>
    <w:p w:rsidR="00274020" w:rsidRDefault="0064514D">
      <w:pPr>
        <w:pStyle w:val="Heading1"/>
        <w:numPr>
          <w:ilvl w:val="1"/>
          <w:numId w:val="12"/>
        </w:numPr>
        <w:tabs>
          <w:tab w:val="left" w:pos="1347"/>
          <w:tab w:val="left" w:pos="1348"/>
        </w:tabs>
        <w:ind w:hanging="616"/>
      </w:pPr>
      <w:r>
        <w:pict>
          <v:rect id="docshape164" o:spid="_x0000_s1131" style="position:absolute;left:0;text-align:left;margin-left:51pt;margin-top:106.65pt;width:1.5pt;height:89.15pt;z-index:15747072;mso-position-horizontal-relative:page" fillcolor="#dfd6ba" stroked="f">
            <w10:wrap anchorx="page"/>
          </v:rect>
        </w:pict>
      </w:r>
      <w:bookmarkStart w:id="6" w:name="1.4_Referee_#4"/>
      <w:bookmarkEnd w:id="6"/>
      <w:r w:rsidR="00722F86">
        <w:t>Referee</w:t>
      </w:r>
      <w:r w:rsidR="00722F86">
        <w:rPr>
          <w:spacing w:val="1"/>
        </w:rPr>
        <w:t xml:space="preserve"> </w:t>
      </w:r>
      <w:r w:rsidR="00722F86">
        <w:t>#4</w:t>
      </w:r>
    </w:p>
    <w:p w:rsidR="00274020" w:rsidRDefault="0064514D">
      <w:pPr>
        <w:pStyle w:val="BodyText"/>
        <w:spacing w:before="10"/>
        <w:rPr>
          <w:rFonts w:ascii="Calibri"/>
          <w:b/>
          <w:sz w:val="15"/>
        </w:rPr>
      </w:pPr>
      <w:r>
        <w:pict>
          <v:group id="docshapegroup165" o:spid="_x0000_s1127" style="position:absolute;margin-left:78.1pt;margin-top:10.9pt;width:460.75pt;height:81.15pt;z-index:-15711232;mso-wrap-distance-left:0;mso-wrap-distance-right:0;mso-position-horizontal-relative:page" coordorigin="1562,218" coordsize="9215,1623">
            <v:rect id="docshape166" o:spid="_x0000_s1130" style="position:absolute;left:1562;top:217;width:30;height:1623" fillcolor="#dfd6ba" stroked="f"/>
            <v:rect id="docshape167" o:spid="_x0000_s1129" style="position:absolute;left:1592;top:217;width:9185;height:1623" fillcolor="#f8f4e9" stroked="f"/>
            <v:shape id="docshape168" o:spid="_x0000_s1128" type="#_x0000_t202" style="position:absolute;left:1592;top:217;width:9185;height:1623" filled="f" stroked="f">
              <v:textbox inset="0,0,0,0">
                <w:txbxContent>
                  <w:p w:rsidR="00722F86" w:rsidRDefault="00722F86">
                    <w:pPr>
                      <w:spacing w:before="135" w:line="252" w:lineRule="auto"/>
                      <w:ind w:left="138" w:right="192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This paper describes Serratus, a cloud computing platform for high-large virus alignment and virus discovery.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 xml:space="preserve">While the platform itself seems very useful, and it is impressive to work at the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petabase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>- scale, the results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presented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are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rather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under-whelming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despite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huge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amount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hype.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Even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with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all</w:t>
                    </w:r>
                    <w:r w:rsidR="004D6345">
                      <w:rPr>
                        <w:rFonts w:ascii="Calibri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these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analyses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authors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are only able to discover 13 novel coronaviruses in the SRA, some of which</w:t>
                    </w:r>
                    <w:r w:rsidR="004D6345">
                      <w:rPr>
                        <w:rFonts w:ascii="Calibri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have already been noted. This is a</w:t>
                    </w:r>
                    <w:r>
                      <w:rPr>
                        <w:rFonts w:asci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very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poor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return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given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that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are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multitude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other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papers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that</w:t>
                    </w:r>
                    <w:r>
                      <w:rPr>
                        <w:rFonts w:asci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have</w:t>
                    </w:r>
                    <w:r>
                      <w:rPr>
                        <w:rFonts w:ascii="Calibri"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discovered</w:t>
                    </w:r>
                    <w:r>
                      <w:rPr>
                        <w:rFonts w:ascii="Calibri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greater</w:t>
                    </w:r>
                    <w:r>
                      <w:rPr>
                        <w:rFonts w:ascii="Calibri"/>
                        <w:spacing w:val="2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numbers</w:t>
                    </w:r>
                    <w:r>
                      <w:rPr>
                        <w:rFonts w:ascii="Calibri"/>
                        <w:spacing w:val="2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RNA</w:t>
                    </w:r>
                  </w:p>
                  <w:p w:rsidR="00722F86" w:rsidRDefault="00722F86">
                    <w:pPr>
                      <w:spacing w:line="206" w:lineRule="exact"/>
                      <w:ind w:left="138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viruses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SRA</w:t>
                    </w:r>
                    <w:r>
                      <w:rPr>
                        <w:rFonts w:asci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(sometimes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100s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novel</w:t>
                    </w:r>
                    <w:r>
                      <w:rPr>
                        <w:rFonts w:asci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RNA</w:t>
                    </w:r>
                    <w:r>
                      <w:rPr>
                        <w:rFonts w:asci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viruses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>
          <v:group id="docshapegroup169" o:spid="_x0000_s1122" style="position:absolute;margin-left:75.6pt;margin-top:96.6pt;width:459.25pt;height:89.1pt;z-index:-15710720;mso-wrap-distance-left:0;mso-wrap-distance-right:0;mso-position-horizontal-relative:page" coordorigin="1512,1932" coordsize="9185,1782">
            <v:rect id="docshape170" o:spid="_x0000_s1126" style="position:absolute;left:1512;top:1931;width:9185;height:1782" fillcolor="#f8f4e9" stroked="f"/>
            <v:shape id="docshape171" o:spid="_x0000_s1125" type="#_x0000_t75" style="position:absolute;left:9012;top:2525;width:1564;height:172">
              <v:imagedata r:id="rId41" o:title=""/>
            </v:shape>
            <v:shape id="docshape172" o:spid="_x0000_s1124" type="#_x0000_t75" style="position:absolute;left:1748;top:2782;width:6902;height:172">
              <v:imagedata r:id="rId42" o:title=""/>
            </v:shape>
            <v:shape id="docshape173" o:spid="_x0000_s1123" type="#_x0000_t202" style="position:absolute;left:1512;top:1931;width:9185;height:1782" filled="f" stroked="f">
              <v:textbox inset="0,0,0,0">
                <w:txbxContent>
                  <w:p w:rsidR="00722F86" w:rsidRDefault="00722F86">
                    <w:pPr>
                      <w:spacing w:before="28" w:line="252" w:lineRule="auto"/>
                      <w:ind w:left="227" w:right="102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have been identified in this manner). The reality of the matter is that SRA mining is now a standard part of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metagenomic</w:t>
                    </w:r>
                    <w:proofErr w:type="spellEnd"/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analyses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for</w:t>
                    </w:r>
                    <w:r>
                      <w:rPr>
                        <w:rFonts w:asci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Nature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quality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paper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</w:t>
                    </w:r>
                    <w:r>
                      <w:rPr>
                        <w:rFonts w:asci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would</w:t>
                    </w:r>
                    <w:r>
                      <w:rPr>
                        <w:rFonts w:ascii="Calibri"/>
                        <w:spacing w:val="13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expects</w:t>
                    </w:r>
                    <w:proofErr w:type="spellEnd"/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orders</w:t>
                    </w:r>
                    <w:r>
                      <w:rPr>
                        <w:rFonts w:ascii="Calibri"/>
                        <w:spacing w:val="1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magnitude</w:t>
                    </w:r>
                    <w:r w:rsidR="004D6345">
                      <w:rPr>
                        <w:rFonts w:ascii="Calibri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novel viruses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be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described.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addition,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although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novel</w:t>
                    </w:r>
                    <w:r>
                      <w:rPr>
                        <w:rFonts w:asci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coronaviruses</w:t>
                    </w:r>
                    <w:r>
                      <w:rPr>
                        <w:rFonts w:asci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identified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are</w:t>
                    </w:r>
                    <w:r>
                      <w:rPr>
                        <w:rFonts w:asci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very</w:t>
                    </w:r>
                  </w:p>
                  <w:p w:rsidR="00722F86" w:rsidRDefault="00722F86">
                    <w:pPr>
                      <w:spacing w:line="252" w:lineRule="auto"/>
                      <w:ind w:left="227" w:right="105" w:firstLine="7006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they are no relevance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whatsoever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SARS-CoV-2.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Similarly,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while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discovery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divergent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deltaviruses</w:t>
                    </w:r>
                    <w:proofErr w:type="spellEnd"/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is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interesting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again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useful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from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evolutionary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perspective,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there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have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recently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been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number</w:t>
                    </w:r>
                    <w:r>
                      <w:rPr>
                        <w:rFonts w:ascii="Calibri"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papers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on</w:t>
                    </w:r>
                    <w:r>
                      <w:rPr>
                        <w:rFonts w:ascii="Calibri"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this</w:t>
                    </w:r>
                    <w:r>
                      <w:rPr>
                        <w:rFonts w:asci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subject</w:t>
                    </w:r>
                    <w:r>
                      <w:rPr>
                        <w:rFonts w:ascii="Calibri"/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such</w:t>
                    </w:r>
                  </w:p>
                  <w:p w:rsidR="00722F86" w:rsidRDefault="00722F86">
                    <w:pPr>
                      <w:spacing w:line="216" w:lineRule="exact"/>
                      <w:ind w:left="227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that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this</w:t>
                    </w:r>
                    <w:r>
                      <w:rPr>
                        <w:rFonts w:asci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is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really</w:t>
                    </w:r>
                    <w:r>
                      <w:rPr>
                        <w:rFonts w:asci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more</w:t>
                    </w:r>
                    <w:r>
                      <w:rPr>
                        <w:rFonts w:asci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same.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spacing w:before="6"/>
        <w:rPr>
          <w:rFonts w:ascii="Calibri"/>
          <w:b/>
          <w:sz w:val="5"/>
        </w:rPr>
      </w:pPr>
    </w:p>
    <w:p w:rsidR="00274020" w:rsidRDefault="00274020">
      <w:pPr>
        <w:rPr>
          <w:rFonts w:ascii="Calibri"/>
          <w:sz w:val="5"/>
        </w:rPr>
        <w:sectPr w:rsidR="00274020">
          <w:pgSz w:w="12240" w:h="15840"/>
          <w:pgMar w:top="1420" w:right="480" w:bottom="280" w:left="400" w:header="720" w:footer="720" w:gutter="0"/>
          <w:cols w:space="720"/>
        </w:sectPr>
      </w:pPr>
    </w:p>
    <w:p w:rsidR="00274020" w:rsidRDefault="00722F86">
      <w:pPr>
        <w:pStyle w:val="BodyText"/>
        <w:spacing w:before="76" w:line="252" w:lineRule="auto"/>
        <w:ind w:left="619" w:right="648"/>
        <w:jc w:val="both"/>
      </w:pPr>
      <w:r>
        <w:lastRenderedPageBreak/>
        <w:t>We would like to thank Referee #4 for a thorough evaluation of our manuscript. To address this concern we have</w:t>
      </w:r>
      <w:r>
        <w:rPr>
          <w:spacing w:val="1"/>
        </w:rPr>
        <w:t xml:space="preserve"> </w:t>
      </w:r>
      <w:r>
        <w:t xml:space="preserve">revised the presentation of our manuscript to focus on system-level analyses. In </w:t>
      </w:r>
      <w:r w:rsidR="004D6345">
        <w:t>addition,</w:t>
      </w:r>
      <w:r>
        <w:t xml:space="preserve"> we have expanded the</w:t>
      </w:r>
      <w:r>
        <w:rPr>
          <w:spacing w:val="1"/>
        </w:rPr>
        <w:t xml:space="preserve"> </w:t>
      </w:r>
      <w:r>
        <w:t xml:space="preserve">scope of our search to be comparable to other global viral discovery projects and have returned </w:t>
      </w:r>
      <w:proofErr w:type="spellStart"/>
      <w:r>
        <w:t>RdRP</w:t>
      </w:r>
      <w:proofErr w:type="spellEnd"/>
      <w:r>
        <w:t>-marker gene</w:t>
      </w:r>
      <w:r>
        <w:rPr>
          <w:spacing w:val="-46"/>
        </w:rPr>
        <w:t xml:space="preserve"> </w:t>
      </w:r>
      <w:r>
        <w:t>sequences representing in excess of 100,000 novel RNA virus species. Altogether we now better demonstrate the</w:t>
      </w:r>
      <w:r>
        <w:rPr>
          <w:spacing w:val="1"/>
        </w:rPr>
        <w:t xml:space="preserve"> </w:t>
      </w:r>
      <w:r>
        <w:t xml:space="preserve">revolutionary potential of </w:t>
      </w:r>
      <w:proofErr w:type="spellStart"/>
      <w:r>
        <w:t>petabase</w:t>
      </w:r>
      <w:proofErr w:type="spellEnd"/>
      <w:r>
        <w:t>-scale genomics analyses we alluded to in our initial manuscript, with obvious</w:t>
      </w:r>
      <w:r>
        <w:rPr>
          <w:spacing w:val="1"/>
        </w:rPr>
        <w:t xml:space="preserve"> </w:t>
      </w:r>
      <w:r>
        <w:t>additional</w:t>
      </w:r>
      <w:r>
        <w:rPr>
          <w:spacing w:val="16"/>
        </w:rPr>
        <w:t xml:space="preserve"> </w:t>
      </w:r>
      <w:r>
        <w:t>applications</w:t>
      </w:r>
      <w:r>
        <w:rPr>
          <w:spacing w:val="17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all</w:t>
      </w:r>
      <w:r>
        <w:rPr>
          <w:spacing w:val="15"/>
        </w:rPr>
        <w:t xml:space="preserve"> </w:t>
      </w:r>
      <w:r>
        <w:t>fields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genomics.</w:t>
      </w:r>
    </w:p>
    <w:p w:rsidR="00274020" w:rsidRDefault="00722F86">
      <w:pPr>
        <w:pStyle w:val="BodyText"/>
        <w:spacing w:before="6" w:line="249" w:lineRule="auto"/>
        <w:ind w:left="732" w:right="646" w:firstLine="297"/>
        <w:jc w:val="both"/>
      </w:pPr>
      <w:r>
        <w:rPr>
          <w:spacing w:val="-1"/>
        </w:rPr>
        <w:t>While,</w:t>
      </w:r>
      <w:r>
        <w:rPr>
          <w:spacing w:val="-11"/>
        </w:rPr>
        <w:t xml:space="preserve"> </w:t>
      </w:r>
      <w:r>
        <w:rPr>
          <w:spacing w:val="-1"/>
        </w:rPr>
        <w:t>SRA</w:t>
      </w:r>
      <w:r>
        <w:rPr>
          <w:spacing w:val="-10"/>
        </w:rPr>
        <w:t xml:space="preserve"> </w:t>
      </w:r>
      <w:r>
        <w:rPr>
          <w:spacing w:val="-1"/>
        </w:rPr>
        <w:t>mining</w:t>
      </w:r>
      <w:r>
        <w:rPr>
          <w:spacing w:val="-11"/>
        </w:rPr>
        <w:t xml:space="preserve"> </w:t>
      </w:r>
      <w:r>
        <w:rPr>
          <w:spacing w:val="-1"/>
        </w:rPr>
        <w:t>is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-12"/>
        </w:rPr>
        <w:t xml:space="preserve"> </w:t>
      </w:r>
      <w:r>
        <w:rPr>
          <w:spacing w:val="-1"/>
        </w:rPr>
        <w:t>standard</w:t>
      </w:r>
      <w:r>
        <w:rPr>
          <w:spacing w:val="-9"/>
        </w:rPr>
        <w:t xml:space="preserve"> </w:t>
      </w:r>
      <w:r>
        <w:rPr>
          <w:spacing w:val="-1"/>
        </w:rPr>
        <w:t>practice</w:t>
      </w:r>
      <w:r>
        <w:rPr>
          <w:spacing w:val="-8"/>
        </w:rPr>
        <w:t xml:space="preserve"> </w:t>
      </w:r>
      <w:r>
        <w:rPr>
          <w:spacing w:val="-1"/>
        </w:rPr>
        <w:t>in</w:t>
      </w:r>
      <w:r>
        <w:rPr>
          <w:spacing w:val="-8"/>
        </w:rPr>
        <w:t xml:space="preserve"> </w:t>
      </w:r>
      <w:r>
        <w:rPr>
          <w:spacing w:val="-1"/>
        </w:rPr>
        <w:t>virology,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scale</w:t>
      </w:r>
      <w:r>
        <w:rPr>
          <w:spacing w:val="-13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efficiency</w:t>
      </w:r>
      <w:r>
        <w:rPr>
          <w:spacing w:val="-8"/>
        </w:rPr>
        <w:t xml:space="preserve"> </w:t>
      </w:r>
      <w:r>
        <w:t>with</w:t>
      </w:r>
      <w:r>
        <w:rPr>
          <w:spacing w:val="-9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now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done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in</w:t>
      </w:r>
      <w:r>
        <w:rPr>
          <w:spacing w:val="1"/>
        </w:rPr>
        <w:t xml:space="preserve"> </w:t>
      </w:r>
      <w:r>
        <w:rPr>
          <w:w w:val="95"/>
        </w:rPr>
        <w:t>a different order of magnitude. There are over 100,000 new sequencing libraries being released each month, and this</w:t>
      </w:r>
      <w:r>
        <w:rPr>
          <w:spacing w:val="1"/>
          <w:w w:val="95"/>
        </w:rPr>
        <w:t xml:space="preserve"> </w:t>
      </w:r>
      <w:r>
        <w:rPr>
          <w:position w:val="1"/>
        </w:rPr>
        <w:t>rate is increasing. Due to the vast diversity of viruses, we project that within one SRA-doubling time (</w:t>
      </w:r>
      <w:r>
        <w:rPr>
          <w:rFonts w:ascii="Arial" w:hAnsi="Arial"/>
          <w:i/>
        </w:rPr>
        <w:t>≈</w:t>
      </w:r>
      <w:r>
        <w:rPr>
          <w:position w:val="1"/>
        </w:rPr>
        <w:t>January</w:t>
      </w:r>
      <w:r>
        <w:rPr>
          <w:spacing w:val="1"/>
          <w:position w:val="1"/>
        </w:rPr>
        <w:t xml:space="preserve"> </w:t>
      </w:r>
      <w:r>
        <w:rPr>
          <w:w w:val="95"/>
        </w:rPr>
        <w:t>2022),</w:t>
      </w:r>
      <w:r>
        <w:rPr>
          <w:spacing w:val="14"/>
          <w:w w:val="95"/>
        </w:rPr>
        <w:t xml:space="preserve"> </w:t>
      </w:r>
      <w:r>
        <w:rPr>
          <w:w w:val="95"/>
        </w:rPr>
        <w:t>at</w:t>
      </w:r>
      <w:r>
        <w:rPr>
          <w:spacing w:val="12"/>
          <w:w w:val="95"/>
        </w:rPr>
        <w:t xml:space="preserve"> </w:t>
      </w:r>
      <w:r>
        <w:rPr>
          <w:w w:val="95"/>
        </w:rPr>
        <w:t>least</w:t>
      </w:r>
      <w:r>
        <w:rPr>
          <w:spacing w:val="14"/>
          <w:w w:val="95"/>
        </w:rPr>
        <w:t xml:space="preserve"> </w:t>
      </w:r>
      <w:r>
        <w:rPr>
          <w:w w:val="95"/>
        </w:rPr>
        <w:t>another</w:t>
      </w:r>
      <w:r>
        <w:rPr>
          <w:spacing w:val="15"/>
          <w:w w:val="95"/>
        </w:rPr>
        <w:t xml:space="preserve"> </w:t>
      </w:r>
      <w:r>
        <w:rPr>
          <w:w w:val="95"/>
        </w:rPr>
        <w:t>400,000</w:t>
      </w:r>
      <w:r>
        <w:rPr>
          <w:spacing w:val="13"/>
          <w:w w:val="95"/>
        </w:rPr>
        <w:t xml:space="preserve"> </w:t>
      </w:r>
      <w:r>
        <w:rPr>
          <w:w w:val="95"/>
        </w:rPr>
        <w:t>distinct</w:t>
      </w:r>
      <w:r>
        <w:rPr>
          <w:spacing w:val="12"/>
          <w:w w:val="95"/>
        </w:rPr>
        <w:t xml:space="preserve"> </w:t>
      </w:r>
      <w:proofErr w:type="spellStart"/>
      <w:r>
        <w:rPr>
          <w:w w:val="95"/>
        </w:rPr>
        <w:t>RdRP</w:t>
      </w:r>
      <w:proofErr w:type="spellEnd"/>
      <w:r>
        <w:rPr>
          <w:spacing w:val="14"/>
          <w:w w:val="95"/>
        </w:rPr>
        <w:t xml:space="preserve"> </w:t>
      </w:r>
      <w:r>
        <w:rPr>
          <w:w w:val="95"/>
        </w:rPr>
        <w:t>sequences</w:t>
      </w:r>
      <w:r>
        <w:rPr>
          <w:spacing w:val="14"/>
          <w:w w:val="95"/>
        </w:rPr>
        <w:t xml:space="preserve"> </w:t>
      </w:r>
      <w:r>
        <w:rPr>
          <w:w w:val="95"/>
        </w:rPr>
        <w:t>will</w:t>
      </w:r>
      <w:r>
        <w:rPr>
          <w:spacing w:val="12"/>
          <w:w w:val="95"/>
        </w:rPr>
        <w:t xml:space="preserve"> </w:t>
      </w:r>
      <w:r>
        <w:rPr>
          <w:w w:val="95"/>
        </w:rPr>
        <w:t>be</w:t>
      </w:r>
      <w:r>
        <w:rPr>
          <w:spacing w:val="14"/>
          <w:w w:val="95"/>
        </w:rPr>
        <w:t xml:space="preserve"> </w:t>
      </w:r>
      <w:r>
        <w:rPr>
          <w:w w:val="95"/>
        </w:rPr>
        <w:t>identified.</w:t>
      </w:r>
      <w:r>
        <w:rPr>
          <w:spacing w:val="38"/>
          <w:w w:val="95"/>
        </w:rPr>
        <w:t xml:space="preserve"> </w:t>
      </w:r>
      <w:r>
        <w:rPr>
          <w:w w:val="95"/>
        </w:rPr>
        <w:t>Assembly-first</w:t>
      </w:r>
      <w:r>
        <w:rPr>
          <w:spacing w:val="15"/>
          <w:w w:val="95"/>
        </w:rPr>
        <w:t xml:space="preserve"> </w:t>
      </w:r>
      <w:r>
        <w:rPr>
          <w:w w:val="95"/>
        </w:rPr>
        <w:t>methods</w:t>
      </w:r>
      <w:r>
        <w:rPr>
          <w:spacing w:val="12"/>
          <w:w w:val="95"/>
        </w:rPr>
        <w:t xml:space="preserve"> </w:t>
      </w:r>
      <w:r>
        <w:rPr>
          <w:w w:val="95"/>
        </w:rPr>
        <w:t>commonly</w:t>
      </w:r>
      <w:r>
        <w:rPr>
          <w:spacing w:val="16"/>
          <w:w w:val="95"/>
        </w:rPr>
        <w:t xml:space="preserve"> </w:t>
      </w:r>
      <w:r>
        <w:rPr>
          <w:w w:val="95"/>
        </w:rPr>
        <w:t>used</w:t>
      </w:r>
      <w:r>
        <w:rPr>
          <w:spacing w:val="1"/>
          <w:w w:val="9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viral</w:t>
      </w:r>
      <w:r>
        <w:rPr>
          <w:spacing w:val="-2"/>
        </w:rPr>
        <w:t xml:space="preserve"> </w:t>
      </w:r>
      <w:r>
        <w:t>discovery</w:t>
      </w:r>
      <w:r>
        <w:rPr>
          <w:spacing w:val="-2"/>
        </w:rPr>
        <w:t xml:space="preserve"> </w:t>
      </w:r>
      <w:r>
        <w:t>are</w:t>
      </w:r>
      <w:r>
        <w:rPr>
          <w:spacing w:val="-5"/>
        </w:rPr>
        <w:t xml:space="preserve"> </w:t>
      </w:r>
      <w:r>
        <w:t>already</w:t>
      </w:r>
      <w:r>
        <w:rPr>
          <w:spacing w:val="-6"/>
        </w:rPr>
        <w:t xml:space="preserve"> </w:t>
      </w:r>
      <w:r>
        <w:t>lagging</w:t>
      </w:r>
      <w:r>
        <w:rPr>
          <w:spacing w:val="-3"/>
        </w:rPr>
        <w:t xml:space="preserve"> </w:t>
      </w:r>
      <w:r>
        <w:t>behind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growth</w:t>
      </w:r>
      <w:r>
        <w:rPr>
          <w:spacing w:val="-6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unlikely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catch</w:t>
      </w:r>
      <w:r>
        <w:rPr>
          <w:spacing w:val="-6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our</w:t>
      </w:r>
      <w:r>
        <w:rPr>
          <w:spacing w:val="-5"/>
        </w:rPr>
        <w:t xml:space="preserve"> </w:t>
      </w:r>
      <w:r>
        <w:t>opinion,</w:t>
      </w:r>
      <w:r>
        <w:rPr>
          <w:spacing w:val="-4"/>
        </w:rPr>
        <w:t xml:space="preserve"> </w:t>
      </w:r>
      <w:r>
        <w:t>while</w:t>
      </w:r>
      <w:r>
        <w:rPr>
          <w:spacing w:val="-3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contrast</w:t>
      </w:r>
      <w:r>
        <w:rPr>
          <w:spacing w:val="1"/>
        </w:rPr>
        <w:t xml:space="preserve"> </w:t>
      </w:r>
      <w:r>
        <w:t>our</w:t>
      </w:r>
      <w:r>
        <w:rPr>
          <w:spacing w:val="7"/>
        </w:rPr>
        <w:t xml:space="preserve"> </w:t>
      </w:r>
      <w:r>
        <w:t>results</w:t>
      </w:r>
      <w:r>
        <w:rPr>
          <w:spacing w:val="8"/>
        </w:rPr>
        <w:t xml:space="preserve"> </w:t>
      </w:r>
      <w:r>
        <w:t>show</w:t>
      </w:r>
      <w:r>
        <w:rPr>
          <w:spacing w:val="10"/>
        </w:rPr>
        <w:t xml:space="preserve"> </w:t>
      </w:r>
      <w:r>
        <w:t>that</w:t>
      </w:r>
      <w:r>
        <w:rPr>
          <w:spacing w:val="11"/>
        </w:rPr>
        <w:t xml:space="preserve"> </w:t>
      </w:r>
      <w:r>
        <w:t>Serratus</w:t>
      </w:r>
      <w:r>
        <w:rPr>
          <w:spacing w:val="8"/>
        </w:rPr>
        <w:t xml:space="preserve"> </w:t>
      </w:r>
      <w:r>
        <w:t>can</w:t>
      </w:r>
      <w:r>
        <w:rPr>
          <w:spacing w:val="8"/>
        </w:rPr>
        <w:t xml:space="preserve"> </w:t>
      </w:r>
      <w:r>
        <w:t>scale</w:t>
      </w:r>
      <w:r>
        <w:rPr>
          <w:spacing w:val="8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t>growth</w:t>
      </w:r>
      <w:r>
        <w:rPr>
          <w:spacing w:val="6"/>
        </w:rPr>
        <w:t xml:space="preserve"> </w:t>
      </w:r>
      <w:r>
        <w:t>at</w:t>
      </w:r>
      <w:r>
        <w:rPr>
          <w:spacing w:val="9"/>
        </w:rPr>
        <w:t xml:space="preserve"> </w:t>
      </w:r>
      <w:r>
        <w:t>least</w:t>
      </w:r>
      <w:r>
        <w:rPr>
          <w:spacing w:val="11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next</w:t>
      </w:r>
      <w:r>
        <w:rPr>
          <w:spacing w:val="11"/>
        </w:rPr>
        <w:t xml:space="preserve"> </w:t>
      </w:r>
      <w:r>
        <w:t>3-4</w:t>
      </w:r>
      <w:r>
        <w:rPr>
          <w:spacing w:val="10"/>
        </w:rPr>
        <w:t xml:space="preserve"> </w:t>
      </w:r>
      <w:r>
        <w:t>SRA</w:t>
      </w:r>
      <w:r>
        <w:rPr>
          <w:spacing w:val="9"/>
        </w:rPr>
        <w:t xml:space="preserve"> </w:t>
      </w:r>
      <w:r>
        <w:t>doubling</w:t>
      </w:r>
      <w:r>
        <w:rPr>
          <w:spacing w:val="7"/>
        </w:rPr>
        <w:t xml:space="preserve"> </w:t>
      </w:r>
      <w:r>
        <w:t>times.</w:t>
      </w:r>
    </w:p>
    <w:p w:rsidR="00274020" w:rsidRDefault="0064514D">
      <w:pPr>
        <w:pStyle w:val="BodyText"/>
        <w:spacing w:before="2"/>
        <w:rPr>
          <w:sz w:val="18"/>
        </w:rPr>
      </w:pPr>
      <w:r>
        <w:pict>
          <v:group id="docshapegroup174" o:spid="_x0000_s1107" style="position:absolute;margin-left:78.1pt;margin-top:11.55pt;width:460.75pt;height:47.3pt;z-index:-15709696;mso-wrap-distance-left:0;mso-wrap-distance-right:0;mso-position-horizontal-relative:page" coordorigin="1562,231" coordsize="9215,946">
            <v:rect id="docshape175" o:spid="_x0000_s1121" style="position:absolute;left:1562;top:230;width:30;height:946" fillcolor="#dfd6ba" stroked="f"/>
            <v:rect id="docshape176" o:spid="_x0000_s1120" style="position:absolute;left:1592;top:230;width:9185;height:946" fillcolor="#f8f4e9" stroked="f"/>
            <v:shape id="docshape177" o:spid="_x0000_s1119" type="#_x0000_t75" style="position:absolute;left:9500;top:421;width:1073;height:171">
              <v:imagedata r:id="rId43" o:title=""/>
            </v:shape>
            <v:shape id="docshape178" o:spid="_x0000_s1118" type="#_x0000_t75" style="position:absolute;left:1738;top:678;width:267;height:137">
              <v:imagedata r:id="rId44" o:title=""/>
            </v:shape>
            <v:shape id="docshape179" o:spid="_x0000_s1117" type="#_x0000_t75" style="position:absolute;left:2121;top:684;width:641;height:165">
              <v:imagedata r:id="rId45" o:title=""/>
            </v:shape>
            <v:shape id="docshape180" o:spid="_x0000_s1116" type="#_x0000_t75" style="position:absolute;left:2863;top:678;width:534;height:137">
              <v:imagedata r:id="rId46" o:title=""/>
            </v:shape>
            <v:shape id="docshape181" o:spid="_x0000_s1115" type="#_x0000_t75" style="position:absolute;left:3506;top:677;width:347;height:138">
              <v:imagedata r:id="rId47" o:title=""/>
            </v:shape>
            <v:shape id="docshape182" o:spid="_x0000_s1114" type="#_x0000_t75" style="position:absolute;left:3960;top:677;width:717;height:139">
              <v:imagedata r:id="rId48" o:title=""/>
            </v:shape>
            <v:shape id="docshape183" o:spid="_x0000_s1113" type="#_x0000_t75" style="position:absolute;left:4779;top:677;width:861;height:172">
              <v:imagedata r:id="rId49" o:title=""/>
            </v:shape>
            <v:shape id="docshape184" o:spid="_x0000_s1112" type="#_x0000_t75" style="position:absolute;left:5745;top:677;width:665;height:138">
              <v:imagedata r:id="rId50" o:title=""/>
            </v:shape>
            <v:shape id="docshape185" o:spid="_x0000_s1111" type="#_x0000_t75" style="position:absolute;left:6512;top:678;width:267;height:137">
              <v:imagedata r:id="rId51" o:title=""/>
            </v:shape>
            <v:shape id="docshape186" o:spid="_x0000_s1110" type="#_x0000_t75" style="position:absolute;left:6895;top:718;width:388;height:97">
              <v:imagedata r:id="rId52" o:title=""/>
            </v:shape>
            <v:shape id="docshape187" o:spid="_x0000_s1109" type="#_x0000_t75" style="position:absolute;left:7389;top:684;width:1439;height:165">
              <v:imagedata r:id="rId53" o:title=""/>
            </v:shape>
            <v:shape id="docshape188" o:spid="_x0000_s1108" type="#_x0000_t202" style="position:absolute;left:1592;top:230;width:9185;height:946" filled="f" stroked="f">
              <v:textbox inset="0,0,0,0">
                <w:txbxContent>
                  <w:p w:rsidR="00722F86" w:rsidRDefault="00722F86">
                    <w:pPr>
                      <w:spacing w:before="135"/>
                      <w:ind w:left="138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SPECIFIC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POINTS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1.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title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is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hugely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/>
                        <w:sz w:val="20"/>
                      </w:rPr>
                      <w:t>is</w:t>
                    </w:r>
                    <w:proofErr w:type="gramEnd"/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hugely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over-hyped.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SRA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screening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for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viruses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is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now</w:t>
                    </w:r>
                  </w:p>
                  <w:p w:rsidR="00722F86" w:rsidRDefault="00722F86">
                    <w:pPr>
                      <w:spacing w:before="12"/>
                      <w:ind w:left="7244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than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those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described</w:t>
                    </w:r>
                  </w:p>
                  <w:p w:rsidR="00722F86" w:rsidRDefault="00722F86">
                    <w:pPr>
                      <w:spacing w:before="13"/>
                      <w:ind w:left="138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here</w:t>
                    </w:r>
                    <w:r>
                      <w:rPr>
                        <w:rFonts w:asci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(e.g.</w:t>
                    </w:r>
                    <w:r>
                      <w:rPr>
                        <w:rFonts w:ascii="Calibri"/>
                        <w:spacing w:val="2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recent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study</w:t>
                    </w:r>
                    <w:r>
                      <w:rPr>
                        <w:rFonts w:asci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on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divergent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animal</w:t>
                    </w:r>
                    <w:r>
                      <w:rPr>
                        <w:rFonts w:asci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influenza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viruses).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spacing w:before="6"/>
        <w:rPr>
          <w:sz w:val="18"/>
        </w:rPr>
      </w:pPr>
    </w:p>
    <w:p w:rsidR="00274020" w:rsidRDefault="00722F86">
      <w:pPr>
        <w:pStyle w:val="BodyText"/>
        <w:spacing w:line="252" w:lineRule="auto"/>
        <w:ind w:left="732" w:right="648" w:firstLine="297"/>
        <w:jc w:val="both"/>
      </w:pPr>
      <w:r>
        <w:t>We</w:t>
      </w:r>
      <w:r>
        <w:rPr>
          <w:spacing w:val="-8"/>
        </w:rPr>
        <w:t xml:space="preserve"> </w:t>
      </w:r>
      <w:r>
        <w:t>agree</w:t>
      </w:r>
      <w:r>
        <w:rPr>
          <w:spacing w:val="-8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SRA</w:t>
      </w:r>
      <w:r>
        <w:rPr>
          <w:spacing w:val="-7"/>
        </w:rPr>
        <w:t xml:space="preserve"> </w:t>
      </w:r>
      <w:r>
        <w:t>screening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now</w:t>
      </w:r>
      <w:r>
        <w:rPr>
          <w:spacing w:val="-8"/>
        </w:rPr>
        <w:t xml:space="preserve"> </w:t>
      </w:r>
      <w:r>
        <w:t>commonplace,</w:t>
      </w:r>
      <w:r>
        <w:rPr>
          <w:spacing w:val="-4"/>
        </w:rPr>
        <w:t xml:space="preserve"> </w:t>
      </w:r>
      <w:r>
        <w:t>but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efficiency</w:t>
      </w:r>
      <w:r>
        <w:rPr>
          <w:spacing w:val="-7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done</w:t>
      </w:r>
      <w:r>
        <w:rPr>
          <w:spacing w:val="-7"/>
        </w:rPr>
        <w:t xml:space="preserve"> </w:t>
      </w:r>
      <w:r>
        <w:t>has</w:t>
      </w:r>
      <w:r>
        <w:rPr>
          <w:spacing w:val="-5"/>
        </w:rPr>
        <w:t xml:space="preserve"> </w:t>
      </w:r>
      <w:r>
        <w:t>now</w:t>
      </w:r>
      <w:r>
        <w:rPr>
          <w:spacing w:val="-8"/>
        </w:rPr>
        <w:t xml:space="preserve"> </w:t>
      </w:r>
      <w:r>
        <w:t>changed.</w:t>
      </w:r>
      <w:r>
        <w:rPr>
          <w:spacing w:val="11"/>
        </w:rPr>
        <w:t xml:space="preserve"> </w:t>
      </w:r>
      <w:r>
        <w:t>Our</w:t>
      </w:r>
      <w:r>
        <w:rPr>
          <w:spacing w:val="-46"/>
        </w:rPr>
        <w:t xml:space="preserve"> </w:t>
      </w:r>
      <w:r>
        <w:rPr>
          <w:spacing w:val="-1"/>
          <w:w w:val="95"/>
        </w:rPr>
        <w:t>re-analysis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of</w:t>
      </w:r>
      <w:r>
        <w:rPr>
          <w:spacing w:val="-8"/>
          <w:w w:val="95"/>
        </w:rPr>
        <w:t xml:space="preserve"> </w:t>
      </w:r>
      <w:r>
        <w:rPr>
          <w:spacing w:val="-1"/>
          <w:w w:val="95"/>
        </w:rPr>
        <w:t>the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SRA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for</w:t>
      </w:r>
      <w:r>
        <w:rPr>
          <w:spacing w:val="-6"/>
          <w:w w:val="95"/>
        </w:rPr>
        <w:t xml:space="preserve"> </w:t>
      </w:r>
      <w:r>
        <w:rPr>
          <w:w w:val="95"/>
        </w:rPr>
        <w:t>the</w:t>
      </w:r>
      <w:r>
        <w:rPr>
          <w:spacing w:val="-10"/>
          <w:w w:val="95"/>
        </w:rPr>
        <w:t xml:space="preserve"> </w:t>
      </w:r>
      <w:r>
        <w:rPr>
          <w:w w:val="95"/>
        </w:rPr>
        <w:t>revised</w:t>
      </w:r>
      <w:r>
        <w:rPr>
          <w:spacing w:val="-4"/>
          <w:w w:val="95"/>
        </w:rPr>
        <w:t xml:space="preserve"> </w:t>
      </w:r>
      <w:r>
        <w:rPr>
          <w:w w:val="95"/>
        </w:rPr>
        <w:t>manuscript</w:t>
      </w:r>
      <w:r>
        <w:rPr>
          <w:spacing w:val="-10"/>
          <w:w w:val="95"/>
        </w:rPr>
        <w:t xml:space="preserve"> </w:t>
      </w:r>
      <w:r>
        <w:rPr>
          <w:w w:val="95"/>
        </w:rPr>
        <w:t>was</w:t>
      </w:r>
      <w:r>
        <w:rPr>
          <w:spacing w:val="-7"/>
          <w:w w:val="95"/>
        </w:rPr>
        <w:t xml:space="preserve"> </w:t>
      </w:r>
      <w:r>
        <w:rPr>
          <w:w w:val="95"/>
        </w:rPr>
        <w:t>completed</w:t>
      </w:r>
      <w:r>
        <w:rPr>
          <w:spacing w:val="-7"/>
          <w:w w:val="95"/>
        </w:rPr>
        <w:t xml:space="preserve"> </w:t>
      </w:r>
      <w:r>
        <w:rPr>
          <w:w w:val="95"/>
        </w:rPr>
        <w:t>in</w:t>
      </w:r>
      <w:r>
        <w:rPr>
          <w:spacing w:val="-6"/>
          <w:w w:val="95"/>
        </w:rPr>
        <w:t xml:space="preserve"> </w:t>
      </w:r>
      <w:r>
        <w:rPr>
          <w:w w:val="95"/>
        </w:rPr>
        <w:t>an</w:t>
      </w:r>
      <w:r>
        <w:rPr>
          <w:spacing w:val="-7"/>
          <w:w w:val="95"/>
        </w:rPr>
        <w:t xml:space="preserve"> </w:t>
      </w:r>
      <w:r>
        <w:rPr>
          <w:w w:val="95"/>
        </w:rPr>
        <w:t>11-day</w:t>
      </w:r>
      <w:r>
        <w:rPr>
          <w:spacing w:val="-9"/>
          <w:w w:val="95"/>
        </w:rPr>
        <w:t xml:space="preserve"> </w:t>
      </w:r>
      <w:r>
        <w:rPr>
          <w:w w:val="95"/>
        </w:rPr>
        <w:t>period</w:t>
      </w:r>
      <w:r>
        <w:rPr>
          <w:spacing w:val="-7"/>
          <w:w w:val="95"/>
        </w:rPr>
        <w:t xml:space="preserve"> </w:t>
      </w:r>
      <w:r>
        <w:rPr>
          <w:w w:val="95"/>
        </w:rPr>
        <w:t>and</w:t>
      </w:r>
      <w:r>
        <w:rPr>
          <w:spacing w:val="-5"/>
          <w:w w:val="95"/>
        </w:rPr>
        <w:t xml:space="preserve"> </w:t>
      </w:r>
      <w:r>
        <w:rPr>
          <w:w w:val="95"/>
        </w:rPr>
        <w:t>achieved</w:t>
      </w:r>
      <w:r>
        <w:rPr>
          <w:spacing w:val="-8"/>
          <w:w w:val="95"/>
        </w:rPr>
        <w:t xml:space="preserve"> </w:t>
      </w:r>
      <w:r>
        <w:rPr>
          <w:w w:val="95"/>
        </w:rPr>
        <w:t>an</w:t>
      </w:r>
      <w:r>
        <w:rPr>
          <w:spacing w:val="-5"/>
          <w:w w:val="95"/>
        </w:rPr>
        <w:t xml:space="preserve"> </w:t>
      </w:r>
      <w:r>
        <w:rPr>
          <w:w w:val="95"/>
        </w:rPr>
        <w:t>approximately</w:t>
      </w:r>
      <w:r>
        <w:rPr>
          <w:spacing w:val="-9"/>
          <w:w w:val="95"/>
        </w:rPr>
        <w:t xml:space="preserve"> </w:t>
      </w:r>
      <w:r>
        <w:rPr>
          <w:w w:val="95"/>
        </w:rPr>
        <w:t>9.8-</w:t>
      </w:r>
      <w:r>
        <w:rPr>
          <w:spacing w:val="1"/>
          <w:w w:val="95"/>
        </w:rPr>
        <w:t xml:space="preserve"> </w:t>
      </w:r>
      <w:r>
        <w:t>fold increase in the total number of known RNA virus species.</w:t>
      </w:r>
      <w:r>
        <w:rPr>
          <w:spacing w:val="1"/>
        </w:rPr>
        <w:t xml:space="preserve"> </w:t>
      </w:r>
      <w:r>
        <w:t>The action of a catalyst is to increase the rate of a</w:t>
      </w:r>
      <w:r>
        <w:rPr>
          <w:spacing w:val="1"/>
        </w:rPr>
        <w:t xml:space="preserve"> </w:t>
      </w:r>
      <w:r>
        <w:t>reaction,</w:t>
      </w:r>
      <w:r>
        <w:rPr>
          <w:spacing w:val="9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our</w:t>
      </w:r>
      <w:r>
        <w:rPr>
          <w:spacing w:val="10"/>
        </w:rPr>
        <w:t xml:space="preserve"> </w:t>
      </w:r>
      <w:r>
        <w:t>view</w:t>
      </w:r>
      <w:r>
        <w:rPr>
          <w:spacing w:val="7"/>
        </w:rPr>
        <w:t xml:space="preserve"> </w:t>
      </w:r>
      <w:r>
        <w:t>these</w:t>
      </w:r>
      <w:r>
        <w:rPr>
          <w:spacing w:val="11"/>
        </w:rPr>
        <w:t xml:space="preserve"> </w:t>
      </w:r>
      <w:r>
        <w:t>updated</w:t>
      </w:r>
      <w:r>
        <w:rPr>
          <w:spacing w:val="11"/>
        </w:rPr>
        <w:t xml:space="preserve"> </w:t>
      </w:r>
      <w:r>
        <w:t>results</w:t>
      </w:r>
      <w:r>
        <w:rPr>
          <w:spacing w:val="11"/>
        </w:rPr>
        <w:t xml:space="preserve"> </w:t>
      </w:r>
      <w:r>
        <w:t>reaffirm</w:t>
      </w:r>
      <w:r>
        <w:rPr>
          <w:spacing w:val="7"/>
        </w:rPr>
        <w:t xml:space="preserve"> </w:t>
      </w:r>
      <w:r>
        <w:t>our</w:t>
      </w:r>
      <w:r>
        <w:rPr>
          <w:spacing w:val="10"/>
        </w:rPr>
        <w:t xml:space="preserve"> </w:t>
      </w:r>
      <w:r>
        <w:t>use</w:t>
      </w:r>
      <w:r>
        <w:rPr>
          <w:spacing w:val="10"/>
        </w:rPr>
        <w:t xml:space="preserve"> </w:t>
      </w:r>
      <w:r>
        <w:t>of</w:t>
      </w:r>
      <w:r>
        <w:rPr>
          <w:spacing w:val="9"/>
        </w:rPr>
        <w:t xml:space="preserve"> </w:t>
      </w:r>
      <w:r>
        <w:t>catalysis</w:t>
      </w:r>
      <w:r>
        <w:rPr>
          <w:spacing w:val="10"/>
        </w:rPr>
        <w:t xml:space="preserve"> </w:t>
      </w:r>
      <w:r>
        <w:t>as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metaphor.</w:t>
      </w:r>
    </w:p>
    <w:p w:rsidR="00274020" w:rsidRDefault="0064514D">
      <w:pPr>
        <w:pStyle w:val="BodyText"/>
        <w:spacing w:before="10"/>
        <w:rPr>
          <w:sz w:val="17"/>
        </w:rPr>
      </w:pPr>
      <w:r>
        <w:pict>
          <v:group id="docshapegroup189" o:spid="_x0000_s1101" style="position:absolute;margin-left:78.1pt;margin-top:11.35pt;width:460.75pt;height:22.85pt;z-index:-15709184;mso-wrap-distance-left:0;mso-wrap-distance-right:0;mso-position-horizontal-relative:page" coordorigin="1562,227" coordsize="9215,457">
            <v:rect id="docshape190" o:spid="_x0000_s1106" style="position:absolute;left:1562;top:227;width:30;height:457" fillcolor="#dfd6ba" stroked="f"/>
            <v:rect id="docshape191" o:spid="_x0000_s1105" style="position:absolute;left:1592;top:227;width:9185;height:456" fillcolor="#f8f4e9" stroked="f"/>
            <v:shape id="docshape192" o:spid="_x0000_s1104" type="#_x0000_t75" style="position:absolute;left:1741;top:424;width:120;height:129">
              <v:imagedata r:id="rId54" o:title=""/>
            </v:shape>
            <v:shape id="docshape193" o:spid="_x0000_s1103" type="#_x0000_t75" style="position:absolute;left:1971;top:416;width:6926;height:171">
              <v:imagedata r:id="rId55" o:title=""/>
            </v:shape>
            <v:shape id="docshape194" o:spid="_x0000_s1102" type="#_x0000_t75" style="position:absolute;left:8963;top:417;width:1021;height:171">
              <v:imagedata r:id="rId56" o:title=""/>
            </v:shape>
            <w10:wrap type="topAndBottom" anchorx="page"/>
          </v:group>
        </w:pict>
      </w:r>
    </w:p>
    <w:p w:rsidR="00274020" w:rsidRDefault="00274020">
      <w:pPr>
        <w:pStyle w:val="BodyText"/>
        <w:spacing w:before="8"/>
        <w:rPr>
          <w:sz w:val="18"/>
        </w:rPr>
      </w:pPr>
    </w:p>
    <w:p w:rsidR="00274020" w:rsidRDefault="00722F86">
      <w:pPr>
        <w:pStyle w:val="BodyText"/>
        <w:spacing w:line="252" w:lineRule="auto"/>
        <w:ind w:left="732" w:right="645" w:firstLine="297"/>
        <w:jc w:val="both"/>
      </w:pPr>
      <w:r>
        <w:t>Given the available data we cannot ascertain whether a virus or viral sequence is definitively endogenous or</w:t>
      </w:r>
      <w:r>
        <w:rPr>
          <w:spacing w:val="1"/>
        </w:rPr>
        <w:t xml:space="preserve"> </w:t>
      </w:r>
      <w:r>
        <w:rPr>
          <w:w w:val="95"/>
        </w:rPr>
        <w:t>exogenous.</w:t>
      </w:r>
      <w:r>
        <w:rPr>
          <w:spacing w:val="-9"/>
          <w:w w:val="95"/>
        </w:rPr>
        <w:t xml:space="preserve"> </w:t>
      </w:r>
      <w:proofErr w:type="gramStart"/>
      <w:r>
        <w:rPr>
          <w:w w:val="95"/>
        </w:rPr>
        <w:t>Indeed</w:t>
      </w:r>
      <w:proofErr w:type="gramEnd"/>
      <w:r>
        <w:rPr>
          <w:spacing w:val="-7"/>
          <w:w w:val="95"/>
        </w:rPr>
        <w:t xml:space="preserve"> </w:t>
      </w:r>
      <w:r>
        <w:rPr>
          <w:w w:val="95"/>
        </w:rPr>
        <w:t>analysis</w:t>
      </w:r>
      <w:r>
        <w:rPr>
          <w:spacing w:val="-8"/>
          <w:w w:val="95"/>
        </w:rPr>
        <w:t xml:space="preserve"> </w:t>
      </w:r>
      <w:r>
        <w:rPr>
          <w:w w:val="95"/>
        </w:rPr>
        <w:t>of</w:t>
      </w:r>
      <w:r>
        <w:rPr>
          <w:spacing w:val="-8"/>
          <w:w w:val="95"/>
        </w:rPr>
        <w:t xml:space="preserve"> </w:t>
      </w:r>
      <w:r>
        <w:rPr>
          <w:w w:val="95"/>
        </w:rPr>
        <w:t>2</w:t>
      </w:r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petabases</w:t>
      </w:r>
      <w:proofErr w:type="spellEnd"/>
      <w:r>
        <w:rPr>
          <w:spacing w:val="-8"/>
          <w:w w:val="95"/>
        </w:rPr>
        <w:t xml:space="preserve"> </w:t>
      </w:r>
      <w:r>
        <w:rPr>
          <w:w w:val="95"/>
        </w:rPr>
        <w:t>of</w:t>
      </w:r>
      <w:r>
        <w:rPr>
          <w:spacing w:val="-8"/>
          <w:w w:val="95"/>
        </w:rPr>
        <w:t xml:space="preserve"> </w:t>
      </w:r>
      <w:r>
        <w:rPr>
          <w:w w:val="95"/>
        </w:rPr>
        <w:t>genome-</w:t>
      </w:r>
      <w:r>
        <w:rPr>
          <w:spacing w:val="-9"/>
          <w:w w:val="95"/>
        </w:rPr>
        <w:t xml:space="preserve"> </w:t>
      </w:r>
      <w:r>
        <w:rPr>
          <w:w w:val="95"/>
        </w:rPr>
        <w:t>and</w:t>
      </w:r>
      <w:r>
        <w:rPr>
          <w:spacing w:val="-9"/>
          <w:w w:val="95"/>
        </w:rPr>
        <w:t xml:space="preserve"> </w:t>
      </w:r>
      <w:r>
        <w:rPr>
          <w:w w:val="95"/>
        </w:rPr>
        <w:t>exome-</w:t>
      </w:r>
      <w:r>
        <w:rPr>
          <w:spacing w:val="-7"/>
          <w:w w:val="95"/>
        </w:rPr>
        <w:t xml:space="preserve"> </w:t>
      </w:r>
      <w:r>
        <w:rPr>
          <w:w w:val="95"/>
        </w:rPr>
        <w:t>sequencing</w:t>
      </w:r>
      <w:r>
        <w:rPr>
          <w:spacing w:val="-7"/>
          <w:w w:val="95"/>
        </w:rPr>
        <w:t xml:space="preserve"> </w:t>
      </w:r>
      <w:r>
        <w:rPr>
          <w:w w:val="95"/>
        </w:rPr>
        <w:t>data</w:t>
      </w:r>
      <w:r>
        <w:rPr>
          <w:spacing w:val="-7"/>
          <w:w w:val="95"/>
        </w:rPr>
        <w:t xml:space="preserve"> </w:t>
      </w:r>
      <w:r>
        <w:rPr>
          <w:w w:val="95"/>
        </w:rPr>
        <w:t>yielded</w:t>
      </w:r>
      <w:r>
        <w:rPr>
          <w:spacing w:val="-7"/>
          <w:w w:val="95"/>
        </w:rPr>
        <w:t xml:space="preserve"> </w:t>
      </w:r>
      <w:r>
        <w:rPr>
          <w:w w:val="95"/>
        </w:rPr>
        <w:t>95</w:t>
      </w:r>
      <w:r>
        <w:rPr>
          <w:spacing w:val="-8"/>
          <w:w w:val="95"/>
        </w:rPr>
        <w:t xml:space="preserve"> </w:t>
      </w:r>
      <w:r>
        <w:rPr>
          <w:w w:val="95"/>
        </w:rPr>
        <w:t>novel</w:t>
      </w:r>
      <w:r>
        <w:rPr>
          <w:spacing w:val="-9"/>
          <w:w w:val="95"/>
        </w:rPr>
        <w:t xml:space="preserve"> </w:t>
      </w:r>
      <w:proofErr w:type="spellStart"/>
      <w:r>
        <w:rPr>
          <w:w w:val="95"/>
        </w:rPr>
        <w:t>RdRP</w:t>
      </w:r>
      <w:proofErr w:type="spellEnd"/>
      <w:r>
        <w:rPr>
          <w:spacing w:val="-7"/>
          <w:w w:val="95"/>
        </w:rPr>
        <w:t xml:space="preserve"> </w:t>
      </w:r>
      <w:r>
        <w:rPr>
          <w:w w:val="95"/>
        </w:rPr>
        <w:t>sequences</w:t>
      </w:r>
      <w:r>
        <w:rPr>
          <w:spacing w:val="-7"/>
          <w:w w:val="95"/>
        </w:rPr>
        <w:t xml:space="preserve"> </w:t>
      </w:r>
      <w:r>
        <w:rPr>
          <w:w w:val="95"/>
        </w:rPr>
        <w:t>(of</w:t>
      </w:r>
      <w:r>
        <w:rPr>
          <w:spacing w:val="1"/>
          <w:w w:val="95"/>
        </w:rPr>
        <w:t xml:space="preserve"> </w:t>
      </w:r>
      <w:r>
        <w:t>which</w:t>
      </w:r>
      <w:r>
        <w:rPr>
          <w:spacing w:val="-9"/>
        </w:rPr>
        <w:t xml:space="preserve"> </w:t>
      </w:r>
      <w:r>
        <w:t>only</w:t>
      </w:r>
      <w:r>
        <w:rPr>
          <w:spacing w:val="-5"/>
        </w:rPr>
        <w:t xml:space="preserve"> </w:t>
      </w:r>
      <w:r>
        <w:t>55</w:t>
      </w:r>
      <w:r>
        <w:rPr>
          <w:spacing w:val="-4"/>
        </w:rPr>
        <w:t xml:space="preserve"> </w:t>
      </w:r>
      <w:r>
        <w:t>were</w:t>
      </w:r>
      <w:r>
        <w:rPr>
          <w:spacing w:val="-8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found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DNA</w:t>
      </w:r>
      <w:r>
        <w:rPr>
          <w:spacing w:val="-4"/>
        </w:rPr>
        <w:t xml:space="preserve"> </w:t>
      </w:r>
      <w:r>
        <w:t>sequencing</w:t>
      </w:r>
      <w:r>
        <w:rPr>
          <w:spacing w:val="-9"/>
        </w:rPr>
        <w:t xml:space="preserve"> </w:t>
      </w:r>
      <w:r>
        <w:t>data)</w:t>
      </w:r>
      <w:r>
        <w:rPr>
          <w:spacing w:val="-7"/>
        </w:rPr>
        <w:t xml:space="preserve"> </w:t>
      </w:r>
      <w:r>
        <w:t>which</w:t>
      </w:r>
      <w:r>
        <w:rPr>
          <w:spacing w:val="-6"/>
        </w:rPr>
        <w:t xml:space="preserve"> </w:t>
      </w:r>
      <w:r>
        <w:t>may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endogenous</w:t>
      </w:r>
      <w:r>
        <w:rPr>
          <w:spacing w:val="-5"/>
        </w:rPr>
        <w:t xml:space="preserve"> </w:t>
      </w:r>
      <w:r>
        <w:t>viral</w:t>
      </w:r>
      <w:r>
        <w:rPr>
          <w:spacing w:val="-5"/>
        </w:rPr>
        <w:t xml:space="preserve"> </w:t>
      </w:r>
      <w:r>
        <w:t>elements</w:t>
      </w:r>
      <w:r>
        <w:rPr>
          <w:spacing w:val="-7"/>
        </w:rPr>
        <w:t xml:space="preserve"> </w:t>
      </w:r>
      <w:r>
        <w:t>and/or</w:t>
      </w:r>
      <w:r>
        <w:rPr>
          <w:spacing w:val="-5"/>
        </w:rPr>
        <w:t xml:space="preserve"> </w:t>
      </w:r>
      <w:r>
        <w:t>recently</w:t>
      </w:r>
      <w:r>
        <w:rPr>
          <w:spacing w:val="-46"/>
        </w:rPr>
        <w:t xml:space="preserve"> </w:t>
      </w:r>
      <w:r>
        <w:rPr>
          <w:w w:val="95"/>
        </w:rPr>
        <w:t xml:space="preserve">reverse-transcribed viral </w:t>
      </w:r>
      <w:proofErr w:type="spellStart"/>
      <w:r>
        <w:rPr>
          <w:w w:val="95"/>
        </w:rPr>
        <w:t>RdRP</w:t>
      </w:r>
      <w:proofErr w:type="spellEnd"/>
      <w:r>
        <w:rPr>
          <w:w w:val="95"/>
        </w:rPr>
        <w:t xml:space="preserve"> sequences. We have added a sentence acknowledging this limitation to the manuscript</w:t>
      </w:r>
      <w:r>
        <w:rPr>
          <w:spacing w:val="1"/>
          <w:w w:val="95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thank</w:t>
      </w:r>
      <w:r>
        <w:rPr>
          <w:spacing w:val="15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referee</w:t>
      </w:r>
      <w:r>
        <w:rPr>
          <w:spacing w:val="16"/>
        </w:rPr>
        <w:t xml:space="preserve"> </w:t>
      </w:r>
      <w:r>
        <w:t>for</w:t>
      </w:r>
      <w:r>
        <w:rPr>
          <w:spacing w:val="16"/>
        </w:rPr>
        <w:t xml:space="preserve"> </w:t>
      </w:r>
      <w:r>
        <w:t>the</w:t>
      </w:r>
      <w:r>
        <w:rPr>
          <w:spacing w:val="15"/>
        </w:rPr>
        <w:t xml:space="preserve"> </w:t>
      </w:r>
      <w:r>
        <w:t>suggestion.</w:t>
      </w:r>
    </w:p>
    <w:p w:rsidR="00274020" w:rsidRDefault="0064514D">
      <w:pPr>
        <w:pStyle w:val="BodyText"/>
        <w:spacing w:before="10"/>
        <w:rPr>
          <w:sz w:val="17"/>
        </w:rPr>
      </w:pPr>
      <w:r>
        <w:pict>
          <v:group id="docshapegroup195" o:spid="_x0000_s1097" style="position:absolute;margin-left:78.1pt;margin-top:11.35pt;width:460.75pt;height:22.85pt;z-index:-15708672;mso-wrap-distance-left:0;mso-wrap-distance-right:0;mso-position-horizontal-relative:page" coordorigin="1562,227" coordsize="9215,457">
            <v:rect id="docshape196" o:spid="_x0000_s1100" style="position:absolute;left:1562;top:227;width:30;height:457" fillcolor="#dfd6ba" stroked="f"/>
            <v:rect id="docshape197" o:spid="_x0000_s1099" style="position:absolute;left:1592;top:227;width:9185;height:456" fillcolor="#f8f4e9" stroked="f"/>
            <v:shape id="docshape198" o:spid="_x0000_s1098" type="#_x0000_t202" style="position:absolute;left:1592;top:227;width:9185;height:456" filled="f" stroked="f">
              <v:textbox inset="0,0,0,0">
                <w:txbxContent>
                  <w:p w:rsidR="00722F86" w:rsidRDefault="00722F86">
                    <w:pPr>
                      <w:spacing w:before="135"/>
                      <w:ind w:left="138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3.</w:t>
                    </w:r>
                    <w:r>
                      <w:rPr>
                        <w:rFonts w:ascii="Calibri"/>
                        <w:spacing w:val="2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OTUs</w:t>
                    </w:r>
                    <w:r>
                      <w:rPr>
                        <w:rFonts w:asci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is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not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term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used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virology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papers.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spacing w:before="6"/>
        <w:rPr>
          <w:sz w:val="18"/>
        </w:rPr>
      </w:pPr>
    </w:p>
    <w:p w:rsidR="00274020" w:rsidRDefault="00722F86" w:rsidP="004D6345">
      <w:pPr>
        <w:pStyle w:val="BodyText"/>
        <w:spacing w:line="252" w:lineRule="auto"/>
        <w:ind w:left="732" w:right="304" w:firstLine="297"/>
      </w:pPr>
      <w:r>
        <w:t xml:space="preserve">Clustering of 16S </w:t>
      </w:r>
      <w:proofErr w:type="spellStart"/>
      <w:r>
        <w:t>rRNA</w:t>
      </w:r>
      <w:proofErr w:type="spellEnd"/>
      <w:r>
        <w:t xml:space="preserve"> sequences into OTUs is a commonly used and viral operational taxonomic units (OTU or</w:t>
      </w:r>
      <w:r>
        <w:rPr>
          <w:spacing w:val="1"/>
        </w:rPr>
        <w:t xml:space="preserve"> </w:t>
      </w:r>
      <w:proofErr w:type="spellStart"/>
      <w:r>
        <w:rPr>
          <w:w w:val="95"/>
        </w:rPr>
        <w:t>vOTU</w:t>
      </w:r>
      <w:proofErr w:type="spellEnd"/>
      <w:r>
        <w:rPr>
          <w:w w:val="95"/>
        </w:rPr>
        <w:t>) is an established concept (10.1128/AEM.01946-13,</w:t>
      </w:r>
      <w:r>
        <w:rPr>
          <w:spacing w:val="1"/>
          <w:w w:val="95"/>
        </w:rPr>
        <w:t xml:space="preserve"> </w:t>
      </w:r>
      <w:r>
        <w:rPr>
          <w:w w:val="95"/>
        </w:rPr>
        <w:t>doi.org/10.1038/nbt.4306,</w:t>
      </w:r>
      <w:r>
        <w:rPr>
          <w:spacing w:val="1"/>
          <w:w w:val="95"/>
        </w:rPr>
        <w:t xml:space="preserve"> </w:t>
      </w:r>
      <w:r>
        <w:rPr>
          <w:w w:val="95"/>
        </w:rPr>
        <w:t>doi.org/10.3389/fmicb.2017.01241).</w:t>
      </w:r>
      <w:r>
        <w:rPr>
          <w:spacing w:val="1"/>
          <w:w w:val="95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updated</w:t>
      </w:r>
      <w:r>
        <w:rPr>
          <w:spacing w:val="7"/>
        </w:rPr>
        <w:t xml:space="preserve"> </w:t>
      </w:r>
      <w:r>
        <w:t>SRA</w:t>
      </w:r>
      <w:r>
        <w:rPr>
          <w:spacing w:val="7"/>
        </w:rPr>
        <w:t xml:space="preserve"> </w:t>
      </w:r>
      <w:r>
        <w:t>search</w:t>
      </w:r>
      <w:r>
        <w:rPr>
          <w:spacing w:val="6"/>
        </w:rPr>
        <w:t xml:space="preserve"> </w:t>
      </w:r>
      <w:r>
        <w:t>described</w:t>
      </w:r>
      <w:r>
        <w:rPr>
          <w:spacing w:val="7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t>revised</w:t>
      </w:r>
      <w:r>
        <w:rPr>
          <w:spacing w:val="9"/>
        </w:rPr>
        <w:t xml:space="preserve"> </w:t>
      </w:r>
      <w:r>
        <w:t>manuscript</w:t>
      </w:r>
      <w:r>
        <w:rPr>
          <w:spacing w:val="7"/>
        </w:rPr>
        <w:t xml:space="preserve"> </w:t>
      </w:r>
      <w:r>
        <w:t>reported</w:t>
      </w:r>
      <w:r>
        <w:rPr>
          <w:spacing w:val="9"/>
        </w:rPr>
        <w:t xml:space="preserve"> </w:t>
      </w:r>
      <w:r>
        <w:t>243,432</w:t>
      </w:r>
      <w:r>
        <w:rPr>
          <w:spacing w:val="7"/>
        </w:rPr>
        <w:t xml:space="preserve"> </w:t>
      </w:r>
      <w:r>
        <w:t>distinct</w:t>
      </w:r>
      <w:r>
        <w:rPr>
          <w:spacing w:val="7"/>
        </w:rPr>
        <w:t xml:space="preserve"> </w:t>
      </w:r>
      <w:proofErr w:type="spellStart"/>
      <w:r>
        <w:t>RdRP</w:t>
      </w:r>
      <w:proofErr w:type="spellEnd"/>
      <w:r>
        <w:rPr>
          <w:spacing w:val="10"/>
        </w:rPr>
        <w:t xml:space="preserve"> </w:t>
      </w:r>
      <w:r>
        <w:t>sequences</w:t>
      </w:r>
      <w:r>
        <w:rPr>
          <w:spacing w:val="7"/>
        </w:rPr>
        <w:t xml:space="preserve"> </w:t>
      </w:r>
      <w:r>
        <w:t>at</w:t>
      </w:r>
      <w:r>
        <w:rPr>
          <w:spacing w:val="9"/>
        </w:rPr>
        <w:t xml:space="preserve"> </w:t>
      </w:r>
      <w:r w:rsidR="004D6345">
        <w:t>iden</w:t>
      </w:r>
      <w:r>
        <w:t>tities</w:t>
      </w:r>
      <w:r>
        <w:rPr>
          <w:spacing w:val="7"/>
        </w:rPr>
        <w:t xml:space="preserve"> </w:t>
      </w:r>
      <w:r>
        <w:t>ranging</w:t>
      </w:r>
      <w:r>
        <w:rPr>
          <w:spacing w:val="6"/>
        </w:rPr>
        <w:t xml:space="preserve"> </w:t>
      </w:r>
      <w:r>
        <w:t>from</w:t>
      </w:r>
      <w:r>
        <w:rPr>
          <w:spacing w:val="7"/>
        </w:rPr>
        <w:t xml:space="preserve"> </w:t>
      </w:r>
      <w:r>
        <w:t>100%</w:t>
      </w:r>
      <w:r>
        <w:rPr>
          <w:spacing w:val="7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30%</w:t>
      </w:r>
      <w:r>
        <w:rPr>
          <w:spacing w:val="8"/>
        </w:rPr>
        <w:t xml:space="preserve"> </w:t>
      </w:r>
      <w:r>
        <w:t>to</w:t>
      </w:r>
      <w:r>
        <w:rPr>
          <w:spacing w:val="7"/>
        </w:rPr>
        <w:t xml:space="preserve"> </w:t>
      </w:r>
      <w:r>
        <w:t>previously</w:t>
      </w:r>
      <w:r>
        <w:rPr>
          <w:spacing w:val="7"/>
        </w:rPr>
        <w:t xml:space="preserve"> </w:t>
      </w:r>
      <w:r>
        <w:t>known</w:t>
      </w:r>
      <w:r>
        <w:rPr>
          <w:spacing w:val="12"/>
        </w:rPr>
        <w:t xml:space="preserve"> </w:t>
      </w:r>
      <w:r>
        <w:t>viruses.</w:t>
      </w:r>
      <w:r>
        <w:rPr>
          <w:spacing w:val="37"/>
        </w:rPr>
        <w:t xml:space="preserve"> </w:t>
      </w:r>
      <w:r>
        <w:t>Traditional</w:t>
      </w:r>
      <w:r>
        <w:rPr>
          <w:spacing w:val="7"/>
        </w:rPr>
        <w:t xml:space="preserve"> </w:t>
      </w:r>
      <w:r>
        <w:t>taxonomic</w:t>
      </w:r>
      <w:r>
        <w:rPr>
          <w:spacing w:val="8"/>
        </w:rPr>
        <w:t xml:space="preserve"> </w:t>
      </w:r>
      <w:r>
        <w:t>methods</w:t>
      </w:r>
      <w:r>
        <w:rPr>
          <w:spacing w:val="9"/>
        </w:rPr>
        <w:t xml:space="preserve"> </w:t>
      </w:r>
      <w:r>
        <w:t>cannot</w:t>
      </w:r>
      <w:r>
        <w:rPr>
          <w:spacing w:val="8"/>
        </w:rPr>
        <w:t xml:space="preserve"> </w:t>
      </w:r>
      <w:r>
        <w:t>be</w:t>
      </w:r>
      <w:r>
        <w:rPr>
          <w:spacing w:val="7"/>
        </w:rPr>
        <w:t xml:space="preserve"> </w:t>
      </w:r>
      <w:r>
        <w:t>applied</w:t>
      </w:r>
      <w:r w:rsidR="004D6345">
        <w:t xml:space="preserve"> </w:t>
      </w:r>
      <w:r>
        <w:t>to</w:t>
      </w:r>
      <w:r>
        <w:rPr>
          <w:spacing w:val="-5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at</w:t>
      </w:r>
      <w:r>
        <w:rPr>
          <w:spacing w:val="-4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scale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reasonable</w:t>
      </w:r>
      <w:r>
        <w:rPr>
          <w:spacing w:val="-3"/>
        </w:rPr>
        <w:t xml:space="preserve"> </w:t>
      </w:r>
      <w:r>
        <w:t>timeframe,</w:t>
      </w:r>
      <w:r>
        <w:rPr>
          <w:spacing w:val="-5"/>
        </w:rPr>
        <w:t xml:space="preserve"> </w:t>
      </w:r>
      <w:r>
        <w:t>presenting</w:t>
      </w:r>
      <w:r>
        <w:rPr>
          <w:spacing w:val="-6"/>
        </w:rPr>
        <w:t xml:space="preserve"> </w:t>
      </w:r>
      <w:r>
        <w:t>us</w:t>
      </w:r>
      <w:r>
        <w:rPr>
          <w:spacing w:val="-2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classification</w:t>
      </w:r>
      <w:r>
        <w:rPr>
          <w:spacing w:val="-4"/>
        </w:rPr>
        <w:t xml:space="preserve"> </w:t>
      </w:r>
      <w:r>
        <w:t>challenge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often</w:t>
      </w:r>
      <w:r>
        <w:rPr>
          <w:spacing w:val="-4"/>
        </w:rPr>
        <w:t xml:space="preserve"> </w:t>
      </w:r>
      <w:r>
        <w:t>encountered</w:t>
      </w:r>
      <w:r>
        <w:rPr>
          <w:spacing w:val="1"/>
        </w:rPr>
        <w:t xml:space="preserve"> </w:t>
      </w:r>
      <w:r>
        <w:t>in (vertebrate) virology, but which is well-known in studies of prokaryotes and bacteriophages. We adopted and</w:t>
      </w:r>
      <w:r>
        <w:rPr>
          <w:spacing w:val="1"/>
        </w:rPr>
        <w:t xml:space="preserve"> </w:t>
      </w:r>
      <w:r>
        <w:t>adapted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OTU</w:t>
      </w:r>
      <w:r>
        <w:rPr>
          <w:spacing w:val="13"/>
        </w:rPr>
        <w:t xml:space="preserve"> </w:t>
      </w:r>
      <w:r>
        <w:t>concept</w:t>
      </w:r>
      <w:r>
        <w:rPr>
          <w:spacing w:val="12"/>
        </w:rPr>
        <w:t xml:space="preserve"> </w:t>
      </w:r>
      <w:r>
        <w:t>to</w:t>
      </w:r>
      <w:r>
        <w:rPr>
          <w:spacing w:val="11"/>
        </w:rPr>
        <w:t xml:space="preserve"> </w:t>
      </w:r>
      <w:proofErr w:type="spellStart"/>
      <w:r>
        <w:t>RdRP</w:t>
      </w:r>
      <w:proofErr w:type="spellEnd"/>
      <w:r>
        <w:rPr>
          <w:spacing w:val="13"/>
        </w:rPr>
        <w:t xml:space="preserve"> </w:t>
      </w:r>
      <w:r>
        <w:t>sequences,</w:t>
      </w:r>
      <w:r>
        <w:rPr>
          <w:spacing w:val="10"/>
        </w:rPr>
        <w:t xml:space="preserve"> </w:t>
      </w:r>
      <w:r>
        <w:t>as</w:t>
      </w:r>
      <w:r>
        <w:rPr>
          <w:spacing w:val="12"/>
        </w:rPr>
        <w:t xml:space="preserve"> </w:t>
      </w:r>
      <w:r>
        <w:t>described</w:t>
      </w:r>
      <w:r>
        <w:rPr>
          <w:spacing w:val="11"/>
        </w:rPr>
        <w:t xml:space="preserve"> </w:t>
      </w:r>
      <w:r>
        <w:t>in</w:t>
      </w:r>
      <w:r>
        <w:rPr>
          <w:spacing w:val="10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companion</w:t>
      </w:r>
      <w:r>
        <w:rPr>
          <w:spacing w:val="10"/>
        </w:rPr>
        <w:t xml:space="preserve"> </w:t>
      </w:r>
      <w:r>
        <w:t>paper</w:t>
      </w:r>
      <w:r>
        <w:rPr>
          <w:spacing w:val="13"/>
        </w:rPr>
        <w:t xml:space="preserve"> </w:t>
      </w:r>
      <w:r>
        <w:t>[8].</w:t>
      </w:r>
    </w:p>
    <w:p w:rsidR="00274020" w:rsidRDefault="0064514D">
      <w:pPr>
        <w:pStyle w:val="BodyText"/>
        <w:spacing w:before="10"/>
        <w:rPr>
          <w:sz w:val="17"/>
        </w:rPr>
      </w:pPr>
      <w:r>
        <w:pict>
          <v:group id="docshapegroup199" o:spid="_x0000_s1086" style="position:absolute;margin-left:78.1pt;margin-top:11.35pt;width:460.75pt;height:70.65pt;z-index:-15708160;mso-wrap-distance-left:0;mso-wrap-distance-right:0;mso-position-horizontal-relative:page" coordorigin="1562,227" coordsize="9215,1413">
            <v:rect id="docshape200" o:spid="_x0000_s1096" style="position:absolute;left:1562;top:227;width:30;height:1413" fillcolor="#dfd6ba" stroked="f"/>
            <v:rect id="docshape201" o:spid="_x0000_s1095" style="position:absolute;left:1592;top:227;width:9185;height:1413" fillcolor="#f8f4e9" stroked="f"/>
            <v:shape id="docshape202" o:spid="_x0000_s1094" type="#_x0000_t75" style="position:absolute;left:9919;top:417;width:654;height:137">
              <v:imagedata r:id="rId57" o:title=""/>
            </v:shape>
            <v:shape id="docshape203" o:spid="_x0000_s1093" type="#_x0000_t75" style="position:absolute;left:1744;top:673;width:1085;height:171">
              <v:imagedata r:id="rId58" o:title=""/>
            </v:shape>
            <v:shape id="docshape204" o:spid="_x0000_s1092" type="#_x0000_t75" style="position:absolute;left:2896;top:673;width:4709;height:138">
              <v:imagedata r:id="rId59" o:title=""/>
            </v:shape>
            <v:shape id="docshape205" o:spid="_x0000_s1091" style="position:absolute;left:7623;top:673;width:1346;height:165" coordorigin="7624,673" coordsize="1346,165" o:spt="100" adj="0,,0" path="m7669,760r,-2l7669,756r,-1l7668,754r,l7667,754r-1,-1l7626,753r-1,1l7624,756r,2l7624,763r,1l7625,766r1,1l7667,767r1,-1l7669,764r,-1l7669,760xm7754,767r,-25l7754,738r-3,-9l7751,728r-1,-2l7744,721r-3,-3l7733,716r-5,-1l7718,715r-3,l7709,716r-3,1l7701,719r-3,1l7694,722r-1,1l7691,725r,1l7690,728r,5l7690,734r1,1l7691,736r1,l7692,737r1,l7694,737r1,-1l7698,735r2,-1l7704,731r3,-1l7713,728r3,l7724,728r3,l7731,730r2,1l7736,735r2,2l7739,742r,3l7739,755r,12l7739,785r-4,5l7732,793r-7,4l7721,799r-9,l7709,797r-6,-5l7702,789r,-8l7702,779r2,-4l7706,773r4,-3l7712,769r6,-2l7722,767r17,l7739,755r-18,l7715,756r-10,2l7701,760r-7,5l7691,768r-4,7l7686,779r,10l7687,792r3,7l7692,802r4,4l7700,808r7,2l7711,811r9,l7725,810r9,-5l7738,802r3,-3l7741,798r,10l7741,808r1,1l7743,809r2,1l7746,810r3,l7751,810r1,-1l7753,809r1,-1l7754,808r,-10l7754,767xm7854,808r,-62l7854,742r-2,-9l7850,729r,l7846,722r-3,-2l7835,716r-5,-1l7820,715r-5,1l7806,721r-5,4l7797,731r,-13l7796,718r,-1l7795,717r-1,-1l7792,716r-1,l7788,716r-1,l7786,716r-1,1l7784,717r-1,1l7783,718r,90l7783,808r1,1l7785,809r1,l7788,810r1,l7792,810r1,l7795,809r1,l7797,809r1,-1l7798,808r,-62l7802,740r4,-4l7813,731r1,-1l7818,729r7,l7827,729r5,3l7834,733r2,5l7837,740r2,7l7839,751r,57l7840,808r,1l7841,809r1,l7844,810r1,l7848,810r2,l7852,809r,l7854,809r,-1l7854,808xm7896,718r,l7896,717r-2,l7894,717r-2,-1l7890,716r-3,l7886,716r-2,1l7883,717r-1,l7882,718r-1,l7881,808r1,l7882,809r1,l7884,809r2,1l7887,810r3,l7892,810r2,-1l7894,809r2,l7896,808r,l7896,718xm7898,686r,-3l7895,681r-2,-1l7885,680r-2,1l7880,684r,2l7879,694r1,2l7883,699r2,l7892,699r3,l7898,696r,-2l7898,686xm8053,746r-1,-4l8050,733r-1,-4l8049,729r-5,-7l8041,720r-7,-4l8030,715r-8,l8020,715r-5,1l8013,717r-5,3l8006,722r-5,4l7998,729r-2,3l7995,730r-1,-1l7993,727r-2,-4l7989,721r-4,-3l7982,717r-5,-2l7974,715r-8,l7961,716r-9,5l7948,725r-5,6l7943,718r,l7942,717r-1,l7941,716r-2,l7938,716r-3,l7934,716r-2,l7931,717r-1,l7930,718r-1,l7929,808r1,l7930,809r1,l7932,809r2,1l7935,810r3,l7940,810r2,-1l7942,809r2,l7944,808r,l7945,746r4,-6l7953,736r6,-5l7960,730r3,-1l7970,729r2,l7976,732r2,1l7981,738r1,2l7983,747r,3l7984,808r,l7984,809r2,l7986,809r2,1l7990,810r2,l7994,810r2,-1l7996,809r2,l7998,808r1,l7999,746r4,-6l8007,736r4,-4l8014,730r3,-1l8024,729r2,l8030,732r2,1l8035,738r1,2l8037,747r,3l8037,808r1,l8038,809r2,l8040,809r2,1l8044,810r3,l8048,810r2,-1l8051,809r1,l8052,808r1,l8053,746xm8141,767r,-25l8140,738r-2,-9l8137,728r-1,-2l8131,721r-4,-3l8119,716r-5,-1l8105,715r-3,l8095,716r-3,1l8087,719r-2,1l8081,722r-2,1l8078,725r-1,1l8077,728r,5l8077,734r,1l8078,736r,l8079,737r,l8080,737r1,-1l8085,735r1,-1l8091,731r2,-1l8099,728r4,l8110,728r3,l8118,730r2,1l8123,735r1,2l8125,742r1,3l8126,755r,12l8126,785r-4,5l8118,793r-7,4l8108,799r-9,l8095,797r-6,-5l8088,789r,-8l8089,779r2,-4l8092,773r4,-3l8099,769r6,-2l8108,767r18,l8126,755r-18,l8102,756r-10,2l8087,760r-7,5l8077,768r-4,7l8073,779r,10l8073,792r3,7l8078,802r5,4l8086,808r7,2l8097,811r9,l8111,810r9,-5l8124,802r3,-3l8128,798r,10l8128,808r1,1l8129,809r2,1l8133,810r3,l8137,810r2,-1l8140,809r1,-1l8141,808r,-10l8141,767xm8184,676r,-1l8184,675r-2,-1l8182,674r-2,l8178,674r-3,l8174,674r-2,l8171,674r-1,1l8170,675r-1,1l8169,808r1,l8170,809r1,l8172,809r2,1l8175,810r3,l8180,810r2,-1l8182,809r2,l8184,808r,l8184,676xm8273,718r,l8272,717r-1,l8270,717r-1,-1l8267,716r-3,l8263,716r-2,1l8260,717r-1,l8259,718r-1,l8258,808r1,l8259,809r1,l8261,809r2,1l8264,810r3,l8269,810r1,-1l8271,809r1,l8273,808r,l8273,718xm8275,686r-1,-3l8272,681r-3,-1l8262,680r-2,1l8257,684r-1,2l8256,694r1,2l8260,699r2,l8269,699r3,l8274,696r1,-2l8275,686xm8375,808r,-62l8375,742r-2,-9l8371,729r,l8366,722r-3,-2l8356,716r-5,-1l8341,715r-5,1l8327,721r-5,4l8318,731r-1,-13l8317,718r,-1l8316,717r-1,-1l8313,716r-1,l8309,716r-1,l8306,716r,1l8305,717r-1,1l8304,718r,90l8304,808r1,1l8306,809r1,l8309,810r1,l8313,810r1,l8316,809r1,l8318,809r,-1l8319,808r,-62l8323,740r4,-4l8334,731r1,-1l8339,729r6,l8348,729r5,3l8354,733r3,5l8358,740r2,7l8360,751r,57l8361,808r,1l8362,809r1,l8365,810r1,l8369,810r1,l8372,809r1,l8374,809r1,-1l8375,808xm8445,726r,-5l8445,719r,l8444,718r,-1l8443,717r,l8421,717r,-22l8420,694r,l8419,693r-1,l8416,693r-1,l8412,693r-1,l8409,693r-1,l8407,694r-1,l8406,695r,22l8394,717r-1,l8392,717r,1l8392,719r-1,l8391,721r,5l8391,727r1,3l8393,730r13,l8406,786r,5l8408,798r1,3l8413,806r3,2l8422,810r4,1l8431,811r2,l8436,810r1,l8440,810r1,-1l8443,808r,l8444,807r1,-1l8445,804r,-7l8445,796r,-1l8444,795r,l8444,794r-1,l8442,795r-1,l8439,796r-1,l8435,797r-1,l8428,797r-3,-1l8422,789r-1,-4l8421,730r22,l8444,730r1,-3l8445,726xm8538,754r,-5l8537,745r-3,-10l8532,731r-2,-4l8526,723r-3,-3l8523,720r,34l8477,754r,-3l8478,747r2,-6l8482,738r3,-5l8488,731r5,-3l8497,727r11,l8513,730r8,9l8523,745r,9l8523,720r-10,-4l8508,715r-13,l8490,716r-10,4l8476,724r-7,8l8466,737r-4,12l8462,754r-1,17l8462,778r4,12l8469,795r7,8l8480,806r10,4l8496,811r11,l8511,811r7,-1l8521,809r5,-2l8528,806r3,-1l8532,804r1,l8533,803r1,-1l8534,802r,-1l8534,799r,-1l8534,794r,-1l8534,792r-1,l8533,792r-1,-1l8531,791r-1,1l8527,793r-2,1l8521,796r-3,l8512,798r-4,l8499,798r-4,-1l8488,794r-3,-2l8481,787r-1,-4l8478,775r-1,-4l8477,766r57,l8535,766r2,-2l8538,762r,-8xm8609,728r,-9l8609,719r-1,-1l8608,718r-1,-1l8607,717r-2,-1l8604,716r-2,-1l8601,715r-3,l8595,715r-2,l8590,716r-2,1l8585,719r-2,2l8579,726r-2,2l8574,732r,-14l8574,718r-1,-1l8572,717r,-1l8570,716r-1,l8566,716r-1,l8563,716r-1,1l8561,717r,1l8561,718r,90l8561,808r,1l8563,809r,l8565,810r2,l8570,810r1,l8573,809r1,l8575,809r,-1l8576,808r,-59l8578,746r2,-3l8583,738r2,-2l8588,733r2,-1l8590,732r3,-2l8594,730r3,l8599,730r2,1l8602,731r2,1l8606,732r,1l8607,733r1,-1l8608,732r,-1l8609,731r,-1l8609,728xm8673,685r,-6l8673,678r-1,-1l8672,677r-1,-1l8671,676r-3,-1l8667,674r-4,-1l8661,673r-7,l8650,674r-7,2l8640,678r-4,6l8634,688r-2,8l8632,700r,17l8619,717r,l8618,717r,1l8618,719r-1,l8617,721r,5l8617,727r1,3l8619,730r13,l8632,808r,l8633,809r1,l8635,809r2,1l8638,810r3,l8642,810r2,-1l8645,809r1,l8646,808r1,l8647,730r20,l8667,730r1,-3l8669,726r,-5l8668,719r,l8668,718r-1,-1l8667,717r-1,l8647,717r,-15l8647,700r1,-5l8649,693r2,-3l8652,688r3,-1l8657,686r4,l8663,687r2,l8666,687r2,1l8670,689r1,l8672,689r,l8672,689r1,-1l8673,688r,-2l8673,685xm8748,767r,-25l8747,738r-2,-9l8744,728r-1,-2l8738,721r-3,-3l8726,716r-5,-1l8712,715r-3,l8703,716r-3,1l8694,719r-2,1l8688,722r-2,1l8685,725r-1,1l8684,728r,5l8684,734r,1l8685,736r,l8686,737r,l8688,737r1,-1l8692,735r2,-1l8698,731r3,-1l8707,728r3,l8717,728r3,l8725,730r2,1l8730,735r1,2l8732,742r1,3l8733,755r,12l8733,785r-4,5l8725,793r-6,4l8715,799r-9,l8702,797r-5,-5l8695,789r,-8l8696,779r2,-4l8699,773r4,-3l8706,769r6,-2l8716,767r17,l8733,755r-18,l8709,756r-10,2l8694,760r-7,5l8684,768r-3,7l8680,779r,10l8680,792r3,7l8685,802r5,4l8693,808r7,2l8704,811r10,l8718,810r9,-5l8731,802r4,-3l8735,798r,10l8735,808r1,1l8737,809r2,1l8740,810r3,l8744,810r2,-1l8747,809r1,-1l8748,808r,-10l8748,767xm8836,797r,-8l8836,788r,-1l8835,787r,-1l8834,786r-1,l8832,787r-3,2l8828,790r-4,3l8822,794r-6,3l8813,797r,l8806,797r-3,-1l8797,794r-2,-2l8791,786r-2,-4l8787,774r,-5l8787,752r2,-9l8796,731r6,-3l8813,728r3,1l8821,731r2,1l8827,735r2,1l8831,738r1,1l8834,739r1,-1l8836,736r,l8836,728r,l8835,726r,l8835,725r-1,-1l8832,723r-1,-1l8828,720r-2,-1l8822,717r-2,-1l8815,715r-3,l8804,715r-5,1l8790,720r-5,3l8778,731r-2,5l8772,748r-1,7l8771,772r1,6l8775,790r2,5l8783,803r4,3l8796,810r6,1l8811,811r2,l8819,810r2,-1l8826,807r2,-1l8832,804r1,-2l8835,801r,-1l8836,799r,l8836,798r,-1xm8927,754r,-5l8926,745r-3,-10l8921,731r-3,-4l8915,723r-4,-3l8911,720r,34l8866,754r,-3l8867,747r2,-6l8870,738r4,-5l8877,731r5,-3l8886,727r11,l8902,730r8,9l8911,745r,9l8911,720r-9,-4l8897,715r-13,l8879,716r-10,4l8864,724r-7,8l8855,737r-4,12l8850,754r,17l8851,778r4,12l8857,795r7,8l8869,806r10,4l8885,811r11,l8899,811r7,-1l8909,809r6,-2l8917,806r3,-1l8921,804r1,l8922,803r1,-1l8923,802r,-1l8923,799r,-1l8923,794r,-1l8922,792r,l8922,792r-1,-1l8920,791r-1,1l8916,793r-2,1l8910,796r-3,l8901,798r-4,l8888,798r-4,-1l8877,794r-3,-2l8870,787r-2,-4l8866,775r,-4l8866,766r56,l8924,766r2,-2l8927,762r,-8xm8969,799r,-7l8969,790r-1,-1l8967,788r-1,l8964,788r-2,-1l8959,787r-1,1l8956,788r-1,l8953,789r,1l8952,792r,16l8939,835r,1l8939,837r1,l8940,837r2,l8943,837r2,l8946,837r1,l8948,837r1,-1l8950,836r1,-1l8951,835r14,-22l8966,812r1,-3l8968,807r1,-3l8969,803r,-4xe" fillcolor="black" stroked="f">
              <v:stroke joinstyle="round"/>
              <v:formulas/>
              <v:path arrowok="t" o:connecttype="segments"/>
            </v:shape>
            <v:shape id="docshape206" o:spid="_x0000_s1090" type="#_x0000_t75" style="position:absolute;left:8226;top:930;width:2346;height:138">
              <v:imagedata r:id="rId60" o:title=""/>
            </v:shape>
            <v:shape id="docshape207" o:spid="_x0000_s1089" type="#_x0000_t75" style="position:absolute;left:1739;top:1186;width:3737;height:172">
              <v:imagedata r:id="rId61" o:title=""/>
            </v:shape>
            <v:shape id="docshape208" o:spid="_x0000_s1088" type="#_x0000_t75" style="position:absolute;left:5599;top:1187;width:2395;height:171">
              <v:imagedata r:id="rId62" o:title=""/>
            </v:shape>
            <v:shape id="docshape209" o:spid="_x0000_s1087" type="#_x0000_t202" style="position:absolute;left:1592;top:227;width:9185;height:1413" filled="f" stroked="f">
              <v:textbox inset="0,0,0,0">
                <w:txbxContent>
                  <w:p w:rsidR="00722F86" w:rsidRDefault="00722F86">
                    <w:pPr>
                      <w:spacing w:before="134"/>
                      <w:ind w:left="138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4.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Abstract: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yes,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documenting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novel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viruses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is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critical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pandemic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age,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but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that</w:t>
                    </w:r>
                    <w:r>
                      <w:rPr>
                        <w:rFonts w:asci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documentation</w:t>
                    </w:r>
                  </w:p>
                  <w:p w:rsidR="00722F86" w:rsidRDefault="00722F86">
                    <w:pPr>
                      <w:spacing w:before="13"/>
                      <w:ind w:left="7439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not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mining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existing</w:t>
                    </w:r>
                  </w:p>
                  <w:p w:rsidR="00722F86" w:rsidRDefault="00722F86">
                    <w:pPr>
                      <w:spacing w:before="13"/>
                      <w:ind w:left="138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transcriptomes.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 have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similar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reservations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about the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opening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paragraph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</w:p>
                  <w:p w:rsidR="00722F86" w:rsidRDefault="00722F86">
                    <w:pPr>
                      <w:spacing w:before="12"/>
                      <w:ind w:left="6503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data.</w:t>
                    </w:r>
                    <w:r>
                      <w:rPr>
                        <w:rFonts w:ascii="Calibri"/>
                        <w:spacing w:val="3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6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virus</w:t>
                    </w:r>
                    <w:r>
                      <w:rPr>
                        <w:rFonts w:ascii="Calibri"/>
                        <w:spacing w:val="6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discovery</w:t>
                    </w:r>
                    <w:r>
                      <w:rPr>
                        <w:rFonts w:ascii="Calibri"/>
                        <w:spacing w:val="6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is</w:t>
                    </w:r>
                  </w:p>
                  <w:p w:rsidR="00722F86" w:rsidRDefault="00722F86">
                    <w:pPr>
                      <w:spacing w:before="11"/>
                      <w:ind w:left="138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demonstrably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not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first</w:t>
                    </w:r>
                    <w:r>
                      <w:rPr>
                        <w:rFonts w:asci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step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preparing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for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next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pandemic.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rPr>
          <w:sz w:val="17"/>
        </w:rPr>
        <w:sectPr w:rsidR="00274020">
          <w:pgSz w:w="12240" w:h="15840"/>
          <w:pgMar w:top="1140" w:right="480" w:bottom="280" w:left="400" w:header="720" w:footer="720" w:gutter="0"/>
          <w:cols w:space="720"/>
        </w:sectPr>
      </w:pPr>
    </w:p>
    <w:p w:rsidR="00274020" w:rsidRDefault="00722F86">
      <w:pPr>
        <w:pStyle w:val="BodyText"/>
        <w:spacing w:before="76" w:line="252" w:lineRule="auto"/>
        <w:ind w:left="732" w:right="647" w:firstLine="297"/>
        <w:jc w:val="both"/>
      </w:pPr>
      <w:r>
        <w:lastRenderedPageBreak/>
        <w:t>These lines of research are not mutually exclusive, in fact they are synergistic. Increasing the total known viral</w:t>
      </w:r>
      <w:r>
        <w:rPr>
          <w:spacing w:val="-46"/>
        </w:rPr>
        <w:t xml:space="preserve"> </w:t>
      </w:r>
      <w:r>
        <w:t>sequence diversity, especially at the scale we discuss, will improve the capacity of researchers working at human-</w:t>
      </w:r>
      <w:r>
        <w:rPr>
          <w:spacing w:val="1"/>
        </w:rPr>
        <w:t xml:space="preserve"> </w:t>
      </w:r>
      <w:r>
        <w:t>animal interfaces in finding novel viruses. The most direct impact will be with improvements in computational</w:t>
      </w:r>
      <w:r>
        <w:rPr>
          <w:spacing w:val="1"/>
        </w:rPr>
        <w:t xml:space="preserve"> </w:t>
      </w:r>
      <w:r>
        <w:rPr>
          <w:w w:val="95"/>
        </w:rPr>
        <w:t>models</w:t>
      </w:r>
      <w:r>
        <w:rPr>
          <w:spacing w:val="-8"/>
          <w:w w:val="95"/>
        </w:rPr>
        <w:t xml:space="preserve"> </w:t>
      </w:r>
      <w:r>
        <w:rPr>
          <w:w w:val="95"/>
        </w:rPr>
        <w:t>(such</w:t>
      </w:r>
      <w:r>
        <w:rPr>
          <w:spacing w:val="-7"/>
          <w:w w:val="95"/>
        </w:rPr>
        <w:t xml:space="preserve"> </w:t>
      </w:r>
      <w:r>
        <w:rPr>
          <w:w w:val="95"/>
        </w:rPr>
        <w:t>as</w:t>
      </w:r>
      <w:r>
        <w:rPr>
          <w:spacing w:val="-8"/>
          <w:w w:val="95"/>
        </w:rPr>
        <w:t xml:space="preserve"> </w:t>
      </w:r>
      <w:r>
        <w:rPr>
          <w:w w:val="95"/>
        </w:rPr>
        <w:t>HMM),</w:t>
      </w:r>
      <w:r>
        <w:rPr>
          <w:spacing w:val="-7"/>
          <w:w w:val="95"/>
        </w:rPr>
        <w:t xml:space="preserve"> </w:t>
      </w:r>
      <w:r>
        <w:rPr>
          <w:w w:val="95"/>
        </w:rPr>
        <w:t>as</w:t>
      </w:r>
      <w:r>
        <w:rPr>
          <w:spacing w:val="-8"/>
          <w:w w:val="95"/>
        </w:rPr>
        <w:t xml:space="preserve"> </w:t>
      </w:r>
      <w:r>
        <w:rPr>
          <w:w w:val="95"/>
        </w:rPr>
        <w:t>well</w:t>
      </w:r>
      <w:r>
        <w:rPr>
          <w:spacing w:val="-5"/>
          <w:w w:val="95"/>
        </w:rPr>
        <w:t xml:space="preserve"> </w:t>
      </w:r>
      <w:r>
        <w:rPr>
          <w:w w:val="95"/>
        </w:rPr>
        <w:t>as</w:t>
      </w:r>
      <w:r>
        <w:rPr>
          <w:spacing w:val="-7"/>
          <w:w w:val="95"/>
        </w:rPr>
        <w:t xml:space="preserve"> </w:t>
      </w:r>
      <w:r>
        <w:rPr>
          <w:w w:val="95"/>
        </w:rPr>
        <w:t>the</w:t>
      </w:r>
      <w:r>
        <w:rPr>
          <w:spacing w:val="-8"/>
          <w:w w:val="95"/>
        </w:rPr>
        <w:t xml:space="preserve"> </w:t>
      </w:r>
      <w:r>
        <w:rPr>
          <w:w w:val="95"/>
        </w:rPr>
        <w:t>available</w:t>
      </w:r>
      <w:r>
        <w:rPr>
          <w:spacing w:val="-7"/>
          <w:w w:val="95"/>
        </w:rPr>
        <w:t xml:space="preserve"> </w:t>
      </w:r>
      <w:r>
        <w:rPr>
          <w:w w:val="95"/>
        </w:rPr>
        <w:t>sequences</w:t>
      </w:r>
      <w:r>
        <w:rPr>
          <w:spacing w:val="-8"/>
          <w:w w:val="95"/>
        </w:rPr>
        <w:t xml:space="preserve"> </w:t>
      </w:r>
      <w:r>
        <w:rPr>
          <w:w w:val="95"/>
        </w:rPr>
        <w:t>from</w:t>
      </w:r>
      <w:r>
        <w:rPr>
          <w:spacing w:val="-6"/>
          <w:w w:val="95"/>
        </w:rPr>
        <w:t xml:space="preserve"> </w:t>
      </w:r>
      <w:r>
        <w:rPr>
          <w:w w:val="95"/>
        </w:rPr>
        <w:t>which</w:t>
      </w:r>
      <w:r>
        <w:rPr>
          <w:spacing w:val="-7"/>
          <w:w w:val="95"/>
        </w:rPr>
        <w:t xml:space="preserve"> </w:t>
      </w:r>
      <w:r>
        <w:rPr>
          <w:w w:val="95"/>
        </w:rPr>
        <w:t>to</w:t>
      </w:r>
      <w:r>
        <w:rPr>
          <w:spacing w:val="-7"/>
          <w:w w:val="95"/>
        </w:rPr>
        <w:t xml:space="preserve"> </w:t>
      </w:r>
      <w:r>
        <w:rPr>
          <w:w w:val="95"/>
        </w:rPr>
        <w:t>design</w:t>
      </w:r>
      <w:r>
        <w:rPr>
          <w:spacing w:val="-6"/>
          <w:w w:val="95"/>
        </w:rPr>
        <w:t xml:space="preserve"> </w:t>
      </w:r>
      <w:r>
        <w:rPr>
          <w:w w:val="95"/>
        </w:rPr>
        <w:t>family-specific</w:t>
      </w:r>
      <w:r>
        <w:rPr>
          <w:spacing w:val="-7"/>
          <w:w w:val="95"/>
        </w:rPr>
        <w:t xml:space="preserve"> </w:t>
      </w:r>
      <w:r>
        <w:rPr>
          <w:w w:val="95"/>
        </w:rPr>
        <w:t>degenerative</w:t>
      </w:r>
      <w:r>
        <w:rPr>
          <w:spacing w:val="-7"/>
          <w:w w:val="95"/>
        </w:rPr>
        <w:t xml:space="preserve"> </w:t>
      </w:r>
      <w:r>
        <w:rPr>
          <w:w w:val="95"/>
        </w:rPr>
        <w:t>primers.</w:t>
      </w:r>
      <w:r>
        <w:rPr>
          <w:spacing w:val="-5"/>
          <w:w w:val="95"/>
        </w:rPr>
        <w:t xml:space="preserve"> </w:t>
      </w:r>
      <w:r>
        <w:rPr>
          <w:w w:val="95"/>
        </w:rPr>
        <w:t>In</w:t>
      </w:r>
      <w:r>
        <w:rPr>
          <w:spacing w:val="1"/>
          <w:w w:val="95"/>
        </w:rPr>
        <w:t xml:space="preserve"> </w:t>
      </w:r>
      <w:r>
        <w:t>the revision we also have added geospatial and temporal data to the samples containing known (and novel) viral</w:t>
      </w:r>
      <w:r>
        <w:rPr>
          <w:spacing w:val="1"/>
        </w:rPr>
        <w:t xml:space="preserve"> </w:t>
      </w:r>
      <w:r>
        <w:t>sequences.</w:t>
      </w:r>
    </w:p>
    <w:p w:rsidR="00274020" w:rsidRDefault="00722F86">
      <w:pPr>
        <w:pStyle w:val="BodyText"/>
        <w:spacing w:before="6" w:line="252" w:lineRule="auto"/>
        <w:ind w:left="732" w:right="642" w:firstLine="297"/>
        <w:jc w:val="both"/>
      </w:pPr>
      <w:r>
        <w:rPr>
          <w:spacing w:val="-1"/>
          <w:w w:val="95"/>
        </w:rPr>
        <w:t>Taken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together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free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and</w:t>
      </w:r>
      <w:r>
        <w:rPr>
          <w:spacing w:val="-7"/>
          <w:w w:val="95"/>
        </w:rPr>
        <w:t xml:space="preserve"> </w:t>
      </w:r>
      <w:r>
        <w:rPr>
          <w:spacing w:val="-1"/>
          <w:w w:val="95"/>
        </w:rPr>
        <w:t>immediate</w:t>
      </w:r>
      <w:r>
        <w:rPr>
          <w:spacing w:val="-10"/>
          <w:w w:val="95"/>
        </w:rPr>
        <w:t xml:space="preserve"> </w:t>
      </w:r>
      <w:r>
        <w:rPr>
          <w:w w:val="95"/>
        </w:rPr>
        <w:t>access</w:t>
      </w:r>
      <w:r>
        <w:rPr>
          <w:spacing w:val="-8"/>
          <w:w w:val="95"/>
        </w:rPr>
        <w:t xml:space="preserve"> </w:t>
      </w:r>
      <w:r>
        <w:rPr>
          <w:w w:val="95"/>
        </w:rPr>
        <w:t>to</w:t>
      </w:r>
      <w:r>
        <w:rPr>
          <w:spacing w:val="-5"/>
          <w:w w:val="95"/>
        </w:rPr>
        <w:t xml:space="preserve"> </w:t>
      </w:r>
      <w:r>
        <w:rPr>
          <w:w w:val="95"/>
        </w:rPr>
        <w:t>this</w:t>
      </w:r>
      <w:r>
        <w:rPr>
          <w:spacing w:val="-8"/>
          <w:w w:val="95"/>
        </w:rPr>
        <w:t xml:space="preserve"> </w:t>
      </w:r>
      <w:r>
        <w:rPr>
          <w:w w:val="95"/>
        </w:rPr>
        <w:t>data</w:t>
      </w:r>
      <w:r>
        <w:rPr>
          <w:spacing w:val="-9"/>
          <w:w w:val="95"/>
        </w:rPr>
        <w:t xml:space="preserve"> </w:t>
      </w:r>
      <w:r>
        <w:rPr>
          <w:w w:val="95"/>
        </w:rPr>
        <w:t>should</w:t>
      </w:r>
      <w:r>
        <w:rPr>
          <w:spacing w:val="-7"/>
          <w:w w:val="95"/>
        </w:rPr>
        <w:t xml:space="preserve"> </w:t>
      </w:r>
      <w:r>
        <w:rPr>
          <w:w w:val="95"/>
        </w:rPr>
        <w:t>substantially</w:t>
      </w:r>
      <w:r>
        <w:rPr>
          <w:spacing w:val="-9"/>
          <w:w w:val="95"/>
        </w:rPr>
        <w:t xml:space="preserve"> </w:t>
      </w:r>
      <w:r>
        <w:rPr>
          <w:w w:val="95"/>
        </w:rPr>
        <w:t>help</w:t>
      </w:r>
      <w:r>
        <w:rPr>
          <w:spacing w:val="-9"/>
          <w:w w:val="95"/>
        </w:rPr>
        <w:t xml:space="preserve"> </w:t>
      </w:r>
      <w:r>
        <w:rPr>
          <w:w w:val="95"/>
        </w:rPr>
        <w:t>these</w:t>
      </w:r>
      <w:r>
        <w:rPr>
          <w:spacing w:val="-10"/>
          <w:w w:val="95"/>
        </w:rPr>
        <w:t xml:space="preserve"> </w:t>
      </w:r>
      <w:r>
        <w:rPr>
          <w:w w:val="95"/>
        </w:rPr>
        <w:t>researchers</w:t>
      </w:r>
      <w:r>
        <w:rPr>
          <w:spacing w:val="-8"/>
          <w:w w:val="95"/>
        </w:rPr>
        <w:t xml:space="preserve"> </w:t>
      </w:r>
      <w:r>
        <w:rPr>
          <w:w w:val="95"/>
        </w:rPr>
        <w:t>in</w:t>
      </w:r>
      <w:r>
        <w:rPr>
          <w:spacing w:val="-8"/>
          <w:w w:val="95"/>
        </w:rPr>
        <w:t xml:space="preserve"> </w:t>
      </w:r>
      <w:r>
        <w:rPr>
          <w:w w:val="95"/>
        </w:rPr>
        <w:t>interpreting</w:t>
      </w:r>
      <w:r>
        <w:rPr>
          <w:spacing w:val="-5"/>
          <w:w w:val="95"/>
        </w:rPr>
        <w:t xml:space="preserve"> </w:t>
      </w:r>
      <w:r>
        <w:rPr>
          <w:w w:val="95"/>
        </w:rPr>
        <w:t>and</w:t>
      </w:r>
      <w:r>
        <w:rPr>
          <w:spacing w:val="1"/>
          <w:w w:val="95"/>
        </w:rPr>
        <w:t xml:space="preserve"> </w:t>
      </w:r>
      <w:r>
        <w:t>connecting</w:t>
      </w:r>
      <w:r>
        <w:rPr>
          <w:spacing w:val="-4"/>
        </w:rPr>
        <w:t xml:space="preserve"> </w:t>
      </w:r>
      <w:r>
        <w:t>novel</w:t>
      </w:r>
      <w:r>
        <w:rPr>
          <w:spacing w:val="-6"/>
        </w:rPr>
        <w:t xml:space="preserve"> </w:t>
      </w:r>
      <w:r>
        <w:t>sequences</w:t>
      </w:r>
      <w:r>
        <w:rPr>
          <w:spacing w:val="-2"/>
        </w:rPr>
        <w:t xml:space="preserve"> </w:t>
      </w:r>
      <w:r>
        <w:t>(of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there</w:t>
      </w:r>
      <w:r>
        <w:rPr>
          <w:spacing w:val="-6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millions</w:t>
      </w:r>
      <w:r>
        <w:rPr>
          <w:spacing w:val="-6"/>
        </w:rPr>
        <w:t xml:space="preserve"> </w:t>
      </w:r>
      <w:r>
        <w:t>more)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already</w:t>
      </w:r>
      <w:r>
        <w:rPr>
          <w:spacing w:val="-3"/>
        </w:rPr>
        <w:t xml:space="preserve"> </w:t>
      </w:r>
      <w:r>
        <w:t>collected</w:t>
      </w:r>
      <w:r>
        <w:rPr>
          <w:spacing w:val="-4"/>
        </w:rPr>
        <w:t xml:space="preserve"> </w:t>
      </w:r>
      <w:r>
        <w:t>by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global</w:t>
      </w:r>
      <w:r>
        <w:rPr>
          <w:spacing w:val="-2"/>
        </w:rPr>
        <w:t xml:space="preserve"> </w:t>
      </w:r>
      <w:r>
        <w:t>research</w:t>
      </w:r>
      <w:r>
        <w:rPr>
          <w:spacing w:val="1"/>
        </w:rPr>
        <w:t xml:space="preserve"> </w:t>
      </w:r>
      <w:r>
        <w:rPr>
          <w:spacing w:val="-1"/>
        </w:rPr>
        <w:t>community.</w:t>
      </w:r>
      <w:r>
        <w:rPr>
          <w:spacing w:val="-7"/>
        </w:rPr>
        <w:t xml:space="preserve"> </w:t>
      </w:r>
      <w:r>
        <w:rPr>
          <w:spacing w:val="-1"/>
        </w:rPr>
        <w:t>Even</w:t>
      </w:r>
      <w:r>
        <w:rPr>
          <w:spacing w:val="-8"/>
        </w:rPr>
        <w:t xml:space="preserve"> </w:t>
      </w:r>
      <w:r>
        <w:rPr>
          <w:spacing w:val="-1"/>
        </w:rPr>
        <w:t>if</w:t>
      </w:r>
      <w:r>
        <w:rPr>
          <w:spacing w:val="-8"/>
        </w:rPr>
        <w:t xml:space="preserve"> </w:t>
      </w:r>
      <w:r>
        <w:rPr>
          <w:spacing w:val="-1"/>
        </w:rPr>
        <w:t>a</w:t>
      </w:r>
      <w:r>
        <w:rPr>
          <w:spacing w:val="-10"/>
        </w:rPr>
        <w:t xml:space="preserve"> </w:t>
      </w:r>
      <w:r>
        <w:rPr>
          <w:spacing w:val="-1"/>
        </w:rPr>
        <w:t>complete</w:t>
      </w:r>
      <w:r>
        <w:rPr>
          <w:spacing w:val="-11"/>
        </w:rPr>
        <w:t xml:space="preserve"> </w:t>
      </w:r>
      <w:r>
        <w:rPr>
          <w:spacing w:val="-1"/>
        </w:rPr>
        <w:t>genome</w:t>
      </w:r>
      <w:r>
        <w:rPr>
          <w:spacing w:val="-11"/>
        </w:rPr>
        <w:t xml:space="preserve"> </w:t>
      </w:r>
      <w:r>
        <w:rPr>
          <w:spacing w:val="-1"/>
        </w:rPr>
        <w:t>of</w:t>
      </w:r>
      <w:r>
        <w:rPr>
          <w:spacing w:val="-8"/>
        </w:rPr>
        <w:t xml:space="preserve"> </w:t>
      </w:r>
      <w:r>
        <w:rPr>
          <w:spacing w:val="-1"/>
        </w:rPr>
        <w:t>said</w:t>
      </w:r>
      <w:r>
        <w:rPr>
          <w:spacing w:val="-7"/>
        </w:rPr>
        <w:t xml:space="preserve"> </w:t>
      </w:r>
      <w:r>
        <w:rPr>
          <w:spacing w:val="-1"/>
        </w:rPr>
        <w:t>sequence</w:t>
      </w:r>
      <w:r>
        <w:rPr>
          <w:spacing w:val="-11"/>
        </w:rPr>
        <w:t xml:space="preserve"> </w:t>
      </w:r>
      <w:r>
        <w:rPr>
          <w:spacing w:val="-1"/>
        </w:rPr>
        <w:t>cannot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8"/>
        </w:rPr>
        <w:t xml:space="preserve"> </w:t>
      </w:r>
      <w:r>
        <w:t>recovered</w:t>
      </w:r>
      <w:r>
        <w:rPr>
          <w:spacing w:val="-7"/>
        </w:rPr>
        <w:t xml:space="preserve"> </w:t>
      </w:r>
      <w:r>
        <w:t>from</w:t>
      </w:r>
      <w:r>
        <w:rPr>
          <w:spacing w:val="-6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SRA,</w:t>
      </w:r>
      <w:r>
        <w:rPr>
          <w:spacing w:val="-11"/>
        </w:rPr>
        <w:t xml:space="preserve"> </w:t>
      </w:r>
      <w:r>
        <w:t>finding</w:t>
      </w:r>
      <w:r>
        <w:rPr>
          <w:spacing w:val="-9"/>
        </w:rPr>
        <w:t xml:space="preserve"> </w:t>
      </w:r>
      <w:r>
        <w:t>potential</w:t>
      </w:r>
      <w:r>
        <w:rPr>
          <w:spacing w:val="-12"/>
        </w:rPr>
        <w:t xml:space="preserve"> </w:t>
      </w:r>
      <w:r>
        <w:t>hosts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spatial</w:t>
      </w:r>
      <w:r>
        <w:rPr>
          <w:spacing w:val="1"/>
        </w:rPr>
        <w:t xml:space="preserve"> </w:t>
      </w:r>
      <w:r>
        <w:t>environments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which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virus</w:t>
      </w:r>
      <w:r>
        <w:rPr>
          <w:spacing w:val="1"/>
        </w:rPr>
        <w:t xml:space="preserve"> </w:t>
      </w:r>
      <w:r>
        <w:t>was</w:t>
      </w:r>
      <w:r>
        <w:rPr>
          <w:spacing w:val="1"/>
        </w:rPr>
        <w:t xml:space="preserve"> </w:t>
      </w:r>
      <w:r>
        <w:t>previously</w:t>
      </w:r>
      <w:r>
        <w:rPr>
          <w:spacing w:val="1"/>
        </w:rPr>
        <w:t xml:space="preserve"> </w:t>
      </w:r>
      <w:r>
        <w:t>“seen”</w:t>
      </w:r>
      <w:r>
        <w:rPr>
          <w:spacing w:val="1"/>
        </w:rPr>
        <w:t xml:space="preserve"> </w:t>
      </w:r>
      <w:r>
        <w:t>can</w:t>
      </w:r>
      <w:r>
        <w:rPr>
          <w:spacing w:val="1"/>
        </w:rPr>
        <w:t xml:space="preserve"> </w:t>
      </w:r>
      <w:r>
        <w:t>provide</w:t>
      </w:r>
      <w:r>
        <w:rPr>
          <w:spacing w:val="1"/>
        </w:rPr>
        <w:t xml:space="preserve"> </w:t>
      </w:r>
      <w:r>
        <w:t>immediate</w:t>
      </w:r>
      <w:r>
        <w:rPr>
          <w:spacing w:val="1"/>
        </w:rPr>
        <w:t xml:space="preserve"> </w:t>
      </w:r>
      <w:r>
        <w:t>information to</w:t>
      </w:r>
      <w:r>
        <w:rPr>
          <w:spacing w:val="1"/>
        </w:rPr>
        <w:t xml:space="preserve"> </w:t>
      </w:r>
      <w:r>
        <w:t>epidemiologists</w:t>
      </w:r>
      <w:r>
        <w:rPr>
          <w:spacing w:val="13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the</w:t>
      </w:r>
      <w:r>
        <w:rPr>
          <w:spacing w:val="16"/>
        </w:rPr>
        <w:t xml:space="preserve"> </w:t>
      </w:r>
      <w:r>
        <w:t>early</w:t>
      </w:r>
      <w:r>
        <w:rPr>
          <w:spacing w:val="15"/>
        </w:rPr>
        <w:t xml:space="preserve"> </w:t>
      </w:r>
      <w:r>
        <w:t>days</w:t>
      </w:r>
      <w:r>
        <w:rPr>
          <w:spacing w:val="14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an</w:t>
      </w:r>
      <w:r>
        <w:rPr>
          <w:spacing w:val="13"/>
        </w:rPr>
        <w:t xml:space="preserve"> </w:t>
      </w:r>
      <w:r>
        <w:t>emerging</w:t>
      </w:r>
      <w:r>
        <w:rPr>
          <w:spacing w:val="15"/>
        </w:rPr>
        <w:t xml:space="preserve"> </w:t>
      </w:r>
      <w:r>
        <w:t>outbreak.</w:t>
      </w:r>
    </w:p>
    <w:p w:rsidR="00274020" w:rsidRDefault="00722F86">
      <w:pPr>
        <w:pStyle w:val="BodyText"/>
        <w:spacing w:before="3" w:line="252" w:lineRule="auto"/>
        <w:ind w:left="733" w:right="651" w:firstLine="297"/>
        <w:jc w:val="both"/>
      </w:pPr>
      <w:r>
        <w:t>Finally, as is the case with the MHV sequences in the febrile children, this data will illuminate the unexpected</w:t>
      </w:r>
      <w:r>
        <w:rPr>
          <w:spacing w:val="1"/>
        </w:rPr>
        <w:t xml:space="preserve"> </w:t>
      </w:r>
      <w:r>
        <w:t>places</w:t>
      </w:r>
      <w:r>
        <w:rPr>
          <w:spacing w:val="7"/>
        </w:rPr>
        <w:t xml:space="preserve"> </w:t>
      </w:r>
      <w:r>
        <w:t>where</w:t>
      </w:r>
      <w:r>
        <w:rPr>
          <w:spacing w:val="8"/>
        </w:rPr>
        <w:t xml:space="preserve"> </w:t>
      </w:r>
      <w:r>
        <w:t>specific</w:t>
      </w:r>
      <w:r>
        <w:rPr>
          <w:spacing w:val="9"/>
        </w:rPr>
        <w:t xml:space="preserve"> </w:t>
      </w:r>
      <w:r>
        <w:t>viruses</w:t>
      </w:r>
      <w:r>
        <w:rPr>
          <w:spacing w:val="7"/>
        </w:rPr>
        <w:t xml:space="preserve"> </w:t>
      </w:r>
      <w:r>
        <w:t>are</w:t>
      </w:r>
      <w:r>
        <w:rPr>
          <w:spacing w:val="8"/>
        </w:rPr>
        <w:t xml:space="preserve"> </w:t>
      </w:r>
      <w:r>
        <w:t>found</w:t>
      </w:r>
      <w:r>
        <w:rPr>
          <w:spacing w:val="9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challenge</w:t>
      </w:r>
      <w:r>
        <w:rPr>
          <w:spacing w:val="7"/>
        </w:rPr>
        <w:t xml:space="preserve"> </w:t>
      </w:r>
      <w:r>
        <w:t>our</w:t>
      </w:r>
      <w:r>
        <w:rPr>
          <w:spacing w:val="8"/>
        </w:rPr>
        <w:t xml:space="preserve"> </w:t>
      </w:r>
      <w:r>
        <w:t>preconceptions</w:t>
      </w:r>
      <w:r>
        <w:rPr>
          <w:spacing w:val="8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virus</w:t>
      </w:r>
      <w:r>
        <w:rPr>
          <w:spacing w:val="10"/>
        </w:rPr>
        <w:t xml:space="preserve"> </w:t>
      </w:r>
      <w:r>
        <w:t>distributions.</w:t>
      </w:r>
    </w:p>
    <w:p w:rsidR="00274020" w:rsidRDefault="0064514D">
      <w:pPr>
        <w:pStyle w:val="BodyText"/>
        <w:spacing w:before="7"/>
        <w:rPr>
          <w:sz w:val="17"/>
        </w:rPr>
      </w:pPr>
      <w:r>
        <w:pict>
          <v:group id="docshapegroup210" o:spid="_x0000_s1079" style="position:absolute;margin-left:78.1pt;margin-top:11.25pt;width:460.75pt;height:58.7pt;z-index:-15707648;mso-wrap-distance-left:0;mso-wrap-distance-right:0;mso-position-horizontal-relative:page" coordorigin="1562,225" coordsize="9215,1174">
            <v:rect id="docshape211" o:spid="_x0000_s1085" style="position:absolute;left:1562;top:225;width:30;height:1174" fillcolor="#dfd6ba" stroked="f"/>
            <v:rect id="docshape212" o:spid="_x0000_s1084" style="position:absolute;left:1592;top:225;width:9185;height:1174" fillcolor="#f8f4e9" stroked="f"/>
            <v:shape id="docshape213" o:spid="_x0000_s1083" type="#_x0000_t75" style="position:absolute;left:8849;top:671;width:1717;height:139">
              <v:imagedata r:id="rId63" o:title=""/>
            </v:shape>
            <v:shape id="docshape214" o:spid="_x0000_s1082" type="#_x0000_t75" style="position:absolute;left:1742;top:926;width:2955;height:174">
              <v:imagedata r:id="rId64" o:title=""/>
            </v:shape>
            <v:shape id="docshape215" o:spid="_x0000_s1081" type="#_x0000_t75" style="position:absolute;left:4757;top:926;width:3040;height:172">
              <v:imagedata r:id="rId65" o:title=""/>
            </v:shape>
            <v:shape id="docshape216" o:spid="_x0000_s1080" type="#_x0000_t202" style="position:absolute;left:1592;top:225;width:9185;height:1174" filled="f" stroked="f">
              <v:textbox inset="0,0,0,0">
                <w:txbxContent>
                  <w:p w:rsidR="00722F86" w:rsidRDefault="00722F86">
                    <w:pPr>
                      <w:spacing w:before="135" w:line="252" w:lineRule="auto"/>
                      <w:ind w:left="138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5.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comment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that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identification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of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axolotl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delta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virus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will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assist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their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conservation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is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real</w:t>
                    </w:r>
                    <w:r>
                      <w:rPr>
                        <w:rFonts w:ascii="Calibri" w:hAns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stretch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(putting</w:t>
                    </w:r>
                    <w:r>
                      <w:rPr>
                        <w:rFonts w:ascii="Calibri" w:hAns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in</w:t>
                    </w:r>
                    <w:r>
                      <w:rPr>
                        <w:rFonts w:ascii="Calibri" w:hAns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mildly).</w:t>
                    </w:r>
                    <w:r>
                      <w:rPr>
                        <w:rFonts w:ascii="Calibri" w:hAns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There’s</w:t>
                    </w:r>
                    <w:r>
                      <w:rPr>
                        <w:rFonts w:ascii="Calibri" w:hAns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no</w:t>
                    </w:r>
                    <w:r>
                      <w:rPr>
                        <w:rFonts w:ascii="Calibri" w:hAns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evidence</w:t>
                    </w:r>
                    <w:r>
                      <w:rPr>
                        <w:rFonts w:ascii="Calibri" w:hAnsi="Calibri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that</w:t>
                    </w:r>
                    <w:r>
                      <w:rPr>
                        <w:rFonts w:ascii="Calibri" w:hAnsi="Calibri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virus</w:t>
                    </w:r>
                    <w:r>
                      <w:rPr>
                        <w:rFonts w:ascii="Calibri" w:hAns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causes</w:t>
                    </w:r>
                    <w:r>
                      <w:rPr>
                        <w:rFonts w:ascii="Calibri" w:hAns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disease</w:t>
                    </w:r>
                    <w:r>
                      <w:rPr>
                        <w:rFonts w:ascii="Calibri" w:hAnsi="Calibri"/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and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previous</w:t>
                    </w:r>
                    <w:r>
                      <w:rPr>
                        <w:rFonts w:ascii="Calibri" w:hAns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mining</w:t>
                    </w:r>
                  </w:p>
                  <w:p w:rsidR="00722F86" w:rsidRDefault="00722F86">
                    <w:pPr>
                      <w:spacing w:before="1"/>
                      <w:ind w:left="6255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about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woodchuck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delta</w:t>
                    </w:r>
                    <w:r>
                      <w:rPr>
                        <w:rFonts w:asci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virus</w:t>
                    </w:r>
                  </w:p>
                  <w:p w:rsidR="00722F86" w:rsidRDefault="00722F86">
                    <w:pPr>
                      <w:spacing w:before="12"/>
                      <w:ind w:left="138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are</w:t>
                    </w:r>
                    <w:r>
                      <w:rPr>
                        <w:rFonts w:asci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similarly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overblown.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spacing w:before="6"/>
        <w:rPr>
          <w:sz w:val="18"/>
        </w:rPr>
      </w:pPr>
    </w:p>
    <w:p w:rsidR="00274020" w:rsidRDefault="00722F86">
      <w:pPr>
        <w:pStyle w:val="BodyText"/>
        <w:spacing w:before="1" w:line="252" w:lineRule="auto"/>
        <w:ind w:left="732" w:right="650" w:firstLine="297"/>
        <w:jc w:val="both"/>
      </w:pPr>
      <w:r>
        <w:t>We have removed this sentence on Axolotl Coronaviruses. We cannot draw any conclusion on whether the</w:t>
      </w:r>
      <w:r>
        <w:rPr>
          <w:spacing w:val="1"/>
        </w:rPr>
        <w:t xml:space="preserve"> </w:t>
      </w:r>
      <w:r>
        <w:t xml:space="preserve">Marmota </w:t>
      </w:r>
      <w:proofErr w:type="spellStart"/>
      <w:r>
        <w:t>monax</w:t>
      </w:r>
      <w:proofErr w:type="spellEnd"/>
      <w:r>
        <w:t xml:space="preserve"> </w:t>
      </w:r>
      <w:proofErr w:type="spellStart"/>
      <w:r>
        <w:t>deltavirus</w:t>
      </w:r>
      <w:proofErr w:type="spellEnd"/>
      <w:r>
        <w:t xml:space="preserve"> alters WHV pathogenesis but it is an important model organism for virus-induced</w:t>
      </w:r>
      <w:r>
        <w:rPr>
          <w:spacing w:val="1"/>
        </w:rPr>
        <w:t xml:space="preserve"> </w:t>
      </w:r>
      <w:r>
        <w:rPr>
          <w:spacing w:val="-1"/>
          <w:w w:val="95"/>
        </w:rPr>
        <w:t>hepatocellular</w:t>
      </w:r>
      <w:r>
        <w:rPr>
          <w:spacing w:val="-10"/>
          <w:w w:val="95"/>
        </w:rPr>
        <w:t xml:space="preserve"> </w:t>
      </w:r>
      <w:r>
        <w:rPr>
          <w:spacing w:val="-1"/>
          <w:w w:val="95"/>
        </w:rPr>
        <w:t>carcinoma.</w:t>
      </w:r>
      <w:r>
        <w:rPr>
          <w:spacing w:val="-11"/>
          <w:w w:val="95"/>
        </w:rPr>
        <w:t xml:space="preserve"> </w:t>
      </w:r>
      <w:r>
        <w:rPr>
          <w:spacing w:val="-1"/>
          <w:w w:val="95"/>
        </w:rPr>
        <w:t>Other</w:t>
      </w:r>
      <w:r>
        <w:rPr>
          <w:spacing w:val="-10"/>
          <w:w w:val="95"/>
        </w:rPr>
        <w:t xml:space="preserve"> </w:t>
      </w:r>
      <w:r>
        <w:rPr>
          <w:w w:val="95"/>
        </w:rPr>
        <w:t>research</w:t>
      </w:r>
      <w:r>
        <w:rPr>
          <w:spacing w:val="-13"/>
          <w:w w:val="95"/>
        </w:rPr>
        <w:t xml:space="preserve"> </w:t>
      </w:r>
      <w:r>
        <w:rPr>
          <w:w w:val="95"/>
        </w:rPr>
        <w:t>groups</w:t>
      </w:r>
      <w:r>
        <w:rPr>
          <w:spacing w:val="-11"/>
          <w:w w:val="95"/>
        </w:rPr>
        <w:t xml:space="preserve"> </w:t>
      </w:r>
      <w:r>
        <w:rPr>
          <w:w w:val="95"/>
        </w:rPr>
        <w:t>have</w:t>
      </w:r>
      <w:r>
        <w:rPr>
          <w:spacing w:val="-12"/>
          <w:w w:val="95"/>
        </w:rPr>
        <w:t xml:space="preserve"> </w:t>
      </w:r>
      <w:r>
        <w:rPr>
          <w:w w:val="95"/>
        </w:rPr>
        <w:t>now</w:t>
      </w:r>
      <w:r>
        <w:rPr>
          <w:spacing w:val="-9"/>
          <w:w w:val="95"/>
        </w:rPr>
        <w:t xml:space="preserve"> </w:t>
      </w:r>
      <w:r>
        <w:rPr>
          <w:w w:val="95"/>
        </w:rPr>
        <w:t>initiated</w:t>
      </w:r>
      <w:r>
        <w:rPr>
          <w:spacing w:val="-9"/>
          <w:w w:val="95"/>
        </w:rPr>
        <w:t xml:space="preserve"> </w:t>
      </w:r>
      <w:r>
        <w:rPr>
          <w:w w:val="95"/>
        </w:rPr>
        <w:t>follow-up</w:t>
      </w:r>
      <w:r>
        <w:rPr>
          <w:spacing w:val="-12"/>
          <w:w w:val="95"/>
        </w:rPr>
        <w:t xml:space="preserve"> </w:t>
      </w:r>
      <w:r>
        <w:rPr>
          <w:w w:val="95"/>
        </w:rPr>
        <w:t>work</w:t>
      </w:r>
      <w:r>
        <w:rPr>
          <w:spacing w:val="-9"/>
          <w:w w:val="95"/>
        </w:rPr>
        <w:t xml:space="preserve"> </w:t>
      </w:r>
      <w:r>
        <w:rPr>
          <w:w w:val="95"/>
        </w:rPr>
        <w:t>to</w:t>
      </w:r>
      <w:r>
        <w:rPr>
          <w:spacing w:val="-12"/>
          <w:w w:val="95"/>
        </w:rPr>
        <w:t xml:space="preserve"> </w:t>
      </w:r>
      <w:r>
        <w:rPr>
          <w:w w:val="95"/>
        </w:rPr>
        <w:t>address</w:t>
      </w:r>
      <w:r>
        <w:rPr>
          <w:spacing w:val="-12"/>
          <w:w w:val="95"/>
        </w:rPr>
        <w:t xml:space="preserve"> </w:t>
      </w:r>
      <w:r>
        <w:rPr>
          <w:w w:val="95"/>
        </w:rPr>
        <w:t>this</w:t>
      </w:r>
      <w:r>
        <w:rPr>
          <w:spacing w:val="-11"/>
          <w:w w:val="95"/>
        </w:rPr>
        <w:t xml:space="preserve"> </w:t>
      </w:r>
      <w:r>
        <w:rPr>
          <w:w w:val="95"/>
        </w:rPr>
        <w:t>question</w:t>
      </w:r>
      <w:r>
        <w:rPr>
          <w:spacing w:val="-10"/>
          <w:w w:val="95"/>
        </w:rPr>
        <w:t xml:space="preserve"> </w:t>
      </w:r>
      <w:r>
        <w:rPr>
          <w:w w:val="95"/>
        </w:rPr>
        <w:t>and</w:t>
      </w:r>
      <w:r>
        <w:rPr>
          <w:spacing w:val="-10"/>
          <w:w w:val="95"/>
        </w:rPr>
        <w:t xml:space="preserve"> </w:t>
      </w:r>
      <w:r>
        <w:rPr>
          <w:w w:val="95"/>
        </w:rPr>
        <w:t>we</w:t>
      </w:r>
      <w:r>
        <w:rPr>
          <w:spacing w:val="-12"/>
          <w:w w:val="95"/>
        </w:rPr>
        <w:t xml:space="preserve"> </w:t>
      </w:r>
      <w:r>
        <w:rPr>
          <w:w w:val="95"/>
        </w:rPr>
        <w:t>have</w:t>
      </w:r>
      <w:r>
        <w:rPr>
          <w:spacing w:val="1"/>
          <w:w w:val="95"/>
        </w:rPr>
        <w:t xml:space="preserve"> </w:t>
      </w:r>
      <w:r>
        <w:t>removed</w:t>
      </w:r>
      <w:r>
        <w:rPr>
          <w:spacing w:val="16"/>
        </w:rPr>
        <w:t xml:space="preserve"> </w:t>
      </w:r>
      <w:r>
        <w:t>this</w:t>
      </w:r>
      <w:r>
        <w:rPr>
          <w:spacing w:val="16"/>
        </w:rPr>
        <w:t xml:space="preserve"> </w:t>
      </w:r>
      <w:r>
        <w:t>sentence</w:t>
      </w:r>
      <w:r>
        <w:rPr>
          <w:spacing w:val="16"/>
        </w:rPr>
        <w:t xml:space="preserve"> </w:t>
      </w:r>
      <w:r>
        <w:t>due</w:t>
      </w:r>
      <w:r>
        <w:rPr>
          <w:spacing w:val="12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space</w:t>
      </w:r>
      <w:r>
        <w:rPr>
          <w:spacing w:val="16"/>
        </w:rPr>
        <w:t xml:space="preserve"> </w:t>
      </w:r>
      <w:r>
        <w:t>limitations.</w:t>
      </w:r>
    </w:p>
    <w:p w:rsidR="00274020" w:rsidRDefault="0064514D">
      <w:pPr>
        <w:pStyle w:val="BodyText"/>
        <w:spacing w:before="11"/>
        <w:rPr>
          <w:sz w:val="17"/>
        </w:rPr>
      </w:pPr>
      <w:r>
        <w:pict>
          <v:group id="docshapegroup217" o:spid="_x0000_s1075" style="position:absolute;margin-left:78.1pt;margin-top:11.4pt;width:460.75pt;height:59.3pt;z-index:-15707136;mso-wrap-distance-left:0;mso-wrap-distance-right:0;mso-position-horizontal-relative:page" coordorigin="1562,228" coordsize="9215,1186">
            <v:rect id="docshape218" o:spid="_x0000_s1078" style="position:absolute;left:1562;top:228;width:30;height:1185" fillcolor="#dfd6ba" stroked="f"/>
            <v:rect id="docshape219" o:spid="_x0000_s1077" style="position:absolute;left:1592;top:228;width:9185;height:1184" fillcolor="#f8f4e9" stroked="f"/>
            <v:shape id="docshape220" o:spid="_x0000_s1076" type="#_x0000_t202" style="position:absolute;left:1592;top:228;width:9185;height:1184" filled="f" stroked="f">
              <v:textbox inset="0,0,0,0">
                <w:txbxContent>
                  <w:p w:rsidR="00722F86" w:rsidRDefault="00722F86">
                    <w:pPr>
                      <w:spacing w:before="144" w:line="252" w:lineRule="auto"/>
                      <w:ind w:left="138" w:right="188" w:hanging="1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6.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cited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study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on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febrile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children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(ref.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18)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I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see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from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original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study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that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they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noted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that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coronaviruses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were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present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these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individuals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(noted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two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figures).</w:t>
                    </w:r>
                    <w:r>
                      <w:rPr>
                        <w:rFonts w:asci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So,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result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not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is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now</w:t>
                    </w:r>
                    <w:r w:rsidR="004D6345">
                      <w:rPr>
                        <w:rFonts w:ascii="Calibri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novel.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Plus, I would be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very surprised if this was MHV. More likely HKU1 or OC43 that are common cold coronaviruses and pretty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closely</w:t>
                    </w:r>
                    <w:r>
                      <w:rPr>
                        <w:rFonts w:asci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related</w:t>
                    </w:r>
                    <w:r>
                      <w:rPr>
                        <w:rFonts w:asci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MHV.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spacing w:before="7"/>
        <w:rPr>
          <w:sz w:val="18"/>
        </w:rPr>
      </w:pPr>
    </w:p>
    <w:p w:rsidR="00274020" w:rsidRDefault="00722F86">
      <w:pPr>
        <w:pStyle w:val="BodyText"/>
        <w:spacing w:before="1" w:line="252" w:lineRule="auto"/>
        <w:ind w:left="732" w:right="643" w:firstLine="297"/>
        <w:jc w:val="both"/>
      </w:pPr>
      <w:r>
        <w:rPr>
          <w:w w:val="95"/>
        </w:rPr>
        <w:t>Indeed,</w:t>
      </w:r>
      <w:r>
        <w:rPr>
          <w:spacing w:val="11"/>
          <w:w w:val="95"/>
        </w:rPr>
        <w:t xml:space="preserve"> </w:t>
      </w:r>
      <w:r>
        <w:rPr>
          <w:w w:val="95"/>
        </w:rPr>
        <w:t>we</w:t>
      </w:r>
      <w:r>
        <w:rPr>
          <w:spacing w:val="12"/>
          <w:w w:val="95"/>
        </w:rPr>
        <w:t xml:space="preserve"> </w:t>
      </w:r>
      <w:r>
        <w:rPr>
          <w:w w:val="95"/>
        </w:rPr>
        <w:t>were</w:t>
      </w:r>
      <w:r>
        <w:rPr>
          <w:spacing w:val="16"/>
          <w:w w:val="95"/>
        </w:rPr>
        <w:t xml:space="preserve"> </w:t>
      </w:r>
      <w:r>
        <w:rPr>
          <w:w w:val="95"/>
        </w:rPr>
        <w:t>also</w:t>
      </w:r>
      <w:r>
        <w:rPr>
          <w:spacing w:val="14"/>
          <w:w w:val="95"/>
        </w:rPr>
        <w:t xml:space="preserve"> </w:t>
      </w:r>
      <w:r>
        <w:rPr>
          <w:w w:val="95"/>
        </w:rPr>
        <w:t>surprised</w:t>
      </w:r>
      <w:r>
        <w:rPr>
          <w:spacing w:val="13"/>
          <w:w w:val="95"/>
        </w:rPr>
        <w:t xml:space="preserve"> </w:t>
      </w:r>
      <w:r>
        <w:rPr>
          <w:w w:val="95"/>
        </w:rPr>
        <w:t>to</w:t>
      </w:r>
      <w:r>
        <w:rPr>
          <w:spacing w:val="13"/>
          <w:w w:val="95"/>
        </w:rPr>
        <w:t xml:space="preserve"> </w:t>
      </w:r>
      <w:r>
        <w:rPr>
          <w:w w:val="95"/>
        </w:rPr>
        <w:t>find</w:t>
      </w:r>
      <w:r>
        <w:rPr>
          <w:spacing w:val="18"/>
          <w:w w:val="95"/>
        </w:rPr>
        <w:t xml:space="preserve"> </w:t>
      </w:r>
      <w:r>
        <w:rPr>
          <w:w w:val="95"/>
        </w:rPr>
        <w:t>MHV</w:t>
      </w:r>
      <w:r>
        <w:rPr>
          <w:spacing w:val="19"/>
          <w:w w:val="95"/>
        </w:rPr>
        <w:t xml:space="preserve"> </w:t>
      </w:r>
      <w:r>
        <w:rPr>
          <w:w w:val="95"/>
        </w:rPr>
        <w:t>in</w:t>
      </w:r>
      <w:r>
        <w:rPr>
          <w:spacing w:val="17"/>
          <w:w w:val="95"/>
        </w:rPr>
        <w:t xml:space="preserve"> </w:t>
      </w:r>
      <w:r>
        <w:rPr>
          <w:w w:val="95"/>
        </w:rPr>
        <w:t>human</w:t>
      </w:r>
      <w:r>
        <w:rPr>
          <w:spacing w:val="16"/>
          <w:w w:val="95"/>
        </w:rPr>
        <w:t xml:space="preserve"> </w:t>
      </w:r>
      <w:r>
        <w:rPr>
          <w:w w:val="95"/>
        </w:rPr>
        <w:t>samples.</w:t>
      </w:r>
      <w:r>
        <w:rPr>
          <w:spacing w:val="41"/>
          <w:w w:val="95"/>
        </w:rPr>
        <w:t xml:space="preserve"> </w:t>
      </w:r>
      <w:r>
        <w:rPr>
          <w:w w:val="95"/>
        </w:rPr>
        <w:t>The</w:t>
      </w:r>
      <w:r>
        <w:rPr>
          <w:spacing w:val="17"/>
          <w:w w:val="95"/>
        </w:rPr>
        <w:t xml:space="preserve"> </w:t>
      </w:r>
      <w:r>
        <w:rPr>
          <w:w w:val="95"/>
        </w:rPr>
        <w:t>nature</w:t>
      </w:r>
      <w:r>
        <w:rPr>
          <w:spacing w:val="16"/>
          <w:w w:val="95"/>
        </w:rPr>
        <w:t xml:space="preserve"> </w:t>
      </w:r>
      <w:r>
        <w:rPr>
          <w:w w:val="95"/>
        </w:rPr>
        <w:t>of</w:t>
      </w:r>
      <w:r>
        <w:rPr>
          <w:spacing w:val="16"/>
          <w:w w:val="95"/>
        </w:rPr>
        <w:t xml:space="preserve"> </w:t>
      </w:r>
      <w:r>
        <w:rPr>
          <w:w w:val="95"/>
        </w:rPr>
        <w:t>unbiased</w:t>
      </w:r>
      <w:r>
        <w:rPr>
          <w:spacing w:val="14"/>
          <w:w w:val="95"/>
        </w:rPr>
        <w:t xml:space="preserve"> </w:t>
      </w:r>
      <w:r>
        <w:rPr>
          <w:w w:val="95"/>
        </w:rPr>
        <w:t>and</w:t>
      </w:r>
      <w:r>
        <w:rPr>
          <w:spacing w:val="17"/>
          <w:w w:val="95"/>
        </w:rPr>
        <w:t xml:space="preserve"> </w:t>
      </w:r>
      <w:r>
        <w:rPr>
          <w:w w:val="95"/>
        </w:rPr>
        <w:t>systematic</w:t>
      </w:r>
      <w:r>
        <w:rPr>
          <w:spacing w:val="18"/>
          <w:w w:val="95"/>
        </w:rPr>
        <w:t xml:space="preserve"> </w:t>
      </w:r>
      <w:r>
        <w:rPr>
          <w:w w:val="95"/>
        </w:rPr>
        <w:t>analysis</w:t>
      </w:r>
      <w:r>
        <w:rPr>
          <w:spacing w:val="1"/>
          <w:w w:val="95"/>
        </w:rPr>
        <w:t xml:space="preserve"> </w:t>
      </w:r>
      <w:r>
        <w:rPr>
          <w:spacing w:val="-1"/>
        </w:rPr>
        <w:t>is</w:t>
      </w:r>
      <w:r>
        <w:rPr>
          <w:spacing w:val="-12"/>
        </w:rPr>
        <w:t xml:space="preserve"> </w:t>
      </w:r>
      <w:r>
        <w:rPr>
          <w:spacing w:val="-1"/>
        </w:rPr>
        <w:t>that</w:t>
      </w:r>
      <w:r>
        <w:rPr>
          <w:spacing w:val="-9"/>
        </w:rPr>
        <w:t xml:space="preserve"> </w:t>
      </w:r>
      <w:r>
        <w:rPr>
          <w:spacing w:val="-1"/>
        </w:rPr>
        <w:t>we</w:t>
      </w:r>
      <w:r>
        <w:rPr>
          <w:spacing w:val="-11"/>
        </w:rPr>
        <w:t xml:space="preserve"> </w:t>
      </w:r>
      <w:r>
        <w:rPr>
          <w:spacing w:val="-1"/>
        </w:rPr>
        <w:t>are</w:t>
      </w:r>
      <w:r>
        <w:rPr>
          <w:spacing w:val="-10"/>
        </w:rPr>
        <w:t xml:space="preserve"> </w:t>
      </w:r>
      <w:r>
        <w:rPr>
          <w:spacing w:val="-1"/>
        </w:rPr>
        <w:t>faced</w:t>
      </w:r>
      <w:r>
        <w:rPr>
          <w:spacing w:val="-10"/>
        </w:rPr>
        <w:t xml:space="preserve"> </w:t>
      </w:r>
      <w:r>
        <w:rPr>
          <w:spacing w:val="-1"/>
        </w:rPr>
        <w:t>with</w:t>
      </w:r>
      <w:r>
        <w:rPr>
          <w:spacing w:val="-11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information</w:t>
      </w:r>
      <w:r>
        <w:rPr>
          <w:spacing w:val="-10"/>
        </w:rPr>
        <w:t xml:space="preserve"> </w:t>
      </w:r>
      <w:r>
        <w:rPr>
          <w:spacing w:val="-1"/>
        </w:rPr>
        <w:t>we</w:t>
      </w:r>
      <w:r>
        <w:rPr>
          <w:spacing w:val="-13"/>
        </w:rPr>
        <w:t xml:space="preserve"> </w:t>
      </w:r>
      <w:r>
        <w:rPr>
          <w:spacing w:val="-1"/>
        </w:rPr>
        <w:t>do</w:t>
      </w:r>
      <w:r>
        <w:rPr>
          <w:spacing w:val="-7"/>
        </w:rPr>
        <w:t xml:space="preserve"> </w:t>
      </w:r>
      <w:r>
        <w:rPr>
          <w:spacing w:val="-1"/>
        </w:rPr>
        <w:t>not</w:t>
      </w:r>
      <w:r>
        <w:rPr>
          <w:spacing w:val="-9"/>
        </w:rPr>
        <w:t xml:space="preserve"> </w:t>
      </w:r>
      <w:r>
        <w:rPr>
          <w:spacing w:val="-1"/>
        </w:rPr>
        <w:t>expect.</w:t>
      </w:r>
      <w:r>
        <w:rPr>
          <w:spacing w:val="13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why</w:t>
      </w:r>
      <w:r>
        <w:rPr>
          <w:spacing w:val="-8"/>
        </w:rPr>
        <w:t xml:space="preserve"> </w:t>
      </w:r>
      <w:r>
        <w:t>we</w:t>
      </w:r>
      <w:r>
        <w:rPr>
          <w:spacing w:val="-10"/>
        </w:rPr>
        <w:t xml:space="preserve"> </w:t>
      </w:r>
      <w:r>
        <w:t>discuss</w:t>
      </w:r>
      <w:r>
        <w:rPr>
          <w:spacing w:val="-10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need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unbiased</w:t>
      </w:r>
      <w:r>
        <w:rPr>
          <w:spacing w:val="-10"/>
        </w:rPr>
        <w:t xml:space="preserve"> </w:t>
      </w:r>
      <w:r>
        <w:t>diagnostics</w:t>
      </w:r>
      <w:r>
        <w:rPr>
          <w:spacing w:val="1"/>
        </w:rPr>
        <w:t xml:space="preserve"> </w:t>
      </w:r>
      <w:r>
        <w:t>in cases of pyrexia of unknown origin. We have absolute certainty the viral genome is a match to MHV. First we</w:t>
      </w:r>
      <w:r>
        <w:rPr>
          <w:spacing w:val="1"/>
        </w:rPr>
        <w:t xml:space="preserve"> </w:t>
      </w:r>
      <w:r>
        <w:rPr>
          <w:w w:val="95"/>
        </w:rPr>
        <w:t>recovered complete genomes from these samples and they match know MHV sequences at 99% nucleotide identity.</w:t>
      </w:r>
      <w:r>
        <w:rPr>
          <w:spacing w:val="1"/>
          <w:w w:val="95"/>
        </w:rPr>
        <w:t xml:space="preserve"> </w:t>
      </w:r>
      <w:r>
        <w:t>Second,</w:t>
      </w:r>
      <w:r>
        <w:rPr>
          <w:spacing w:val="3"/>
        </w:rPr>
        <w:t xml:space="preserve"> </w:t>
      </w:r>
      <w:r>
        <w:t>you</w:t>
      </w:r>
      <w:r>
        <w:rPr>
          <w:spacing w:val="5"/>
        </w:rPr>
        <w:t xml:space="preserve"> </w:t>
      </w:r>
      <w:r>
        <w:t>can</w:t>
      </w:r>
      <w:r>
        <w:rPr>
          <w:spacing w:val="4"/>
        </w:rPr>
        <w:t xml:space="preserve"> </w:t>
      </w:r>
      <w:r>
        <w:t>directly</w:t>
      </w:r>
      <w:r>
        <w:rPr>
          <w:spacing w:val="5"/>
        </w:rPr>
        <w:t xml:space="preserve"> </w:t>
      </w:r>
      <w:r>
        <w:t>inspect</w:t>
      </w:r>
      <w:r>
        <w:rPr>
          <w:spacing w:val="4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alignment</w:t>
      </w:r>
      <w:r>
        <w:rPr>
          <w:spacing w:val="5"/>
        </w:rPr>
        <w:t xml:space="preserve"> </w:t>
      </w:r>
      <w:r>
        <w:t>(or</w:t>
      </w:r>
      <w:r>
        <w:rPr>
          <w:spacing w:val="4"/>
        </w:rPr>
        <w:t xml:space="preserve"> </w:t>
      </w:r>
      <w:r>
        <w:t>any</w:t>
      </w:r>
      <w:r>
        <w:rPr>
          <w:spacing w:val="7"/>
        </w:rPr>
        <w:t xml:space="preserve"> </w:t>
      </w:r>
      <w:r>
        <w:t>Serratus</w:t>
      </w:r>
      <w:r>
        <w:rPr>
          <w:spacing w:val="4"/>
        </w:rPr>
        <w:t xml:space="preserve"> </w:t>
      </w:r>
      <w:r>
        <w:t>data)</w:t>
      </w:r>
      <w:r>
        <w:rPr>
          <w:spacing w:val="4"/>
        </w:rPr>
        <w:t xml:space="preserve"> </w:t>
      </w:r>
      <w:r>
        <w:t>on</w:t>
      </w:r>
      <w:r>
        <w:rPr>
          <w:spacing w:val="2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website</w:t>
      </w:r>
      <w:r>
        <w:rPr>
          <w:spacing w:val="4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see</w:t>
      </w:r>
      <w:r>
        <w:rPr>
          <w:spacing w:val="4"/>
        </w:rPr>
        <w:t xml:space="preserve"> </w:t>
      </w:r>
      <w:r>
        <w:t>this</w:t>
      </w:r>
      <w:r>
        <w:rPr>
          <w:spacing w:val="5"/>
        </w:rPr>
        <w:t xml:space="preserve"> </w:t>
      </w:r>
      <w:r>
        <w:t>for</w:t>
      </w:r>
      <w:r>
        <w:rPr>
          <w:spacing w:val="4"/>
        </w:rPr>
        <w:t xml:space="preserve"> </w:t>
      </w:r>
      <w:r>
        <w:t>yourself.</w:t>
      </w:r>
    </w:p>
    <w:p w:rsidR="00274020" w:rsidRDefault="00722F86">
      <w:pPr>
        <w:pStyle w:val="BodyText"/>
        <w:spacing w:line="232" w:lineRule="exact"/>
        <w:ind w:left="1032"/>
        <w:rPr>
          <w:rFonts w:ascii="Cambria"/>
        </w:rPr>
      </w:pPr>
      <w:r>
        <w:rPr>
          <w:w w:val="105"/>
        </w:rPr>
        <w:t>Patient</w:t>
      </w:r>
      <w:r>
        <w:rPr>
          <w:spacing w:val="44"/>
          <w:w w:val="105"/>
        </w:rPr>
        <w:t xml:space="preserve"> </w:t>
      </w:r>
      <w:r>
        <w:rPr>
          <w:w w:val="105"/>
        </w:rPr>
        <w:t>1</w:t>
      </w:r>
      <w:r>
        <w:rPr>
          <w:spacing w:val="44"/>
          <w:w w:val="105"/>
        </w:rPr>
        <w:t xml:space="preserve"> </w:t>
      </w:r>
      <w:r>
        <w:rPr>
          <w:w w:val="105"/>
        </w:rPr>
        <w:t>Summary:</w:t>
      </w:r>
      <w:r>
        <w:rPr>
          <w:spacing w:val="22"/>
          <w:w w:val="105"/>
        </w:rPr>
        <w:t xml:space="preserve"> </w:t>
      </w:r>
      <w:r>
        <w:rPr>
          <w:rFonts w:ascii="Cambria"/>
          <w:w w:val="105"/>
        </w:rPr>
        <w:t>https://serratus.io/explorer?run=SRR057949</w:t>
      </w:r>
    </w:p>
    <w:p w:rsidR="00274020" w:rsidRDefault="00722F86">
      <w:pPr>
        <w:pStyle w:val="BodyText"/>
        <w:spacing w:before="5"/>
        <w:ind w:left="1032"/>
        <w:rPr>
          <w:rFonts w:ascii="Cambria"/>
        </w:rPr>
      </w:pPr>
      <w:r>
        <w:rPr>
          <w:w w:val="105"/>
        </w:rPr>
        <w:t>Patient</w:t>
      </w:r>
      <w:r>
        <w:rPr>
          <w:spacing w:val="6"/>
          <w:w w:val="105"/>
        </w:rPr>
        <w:t xml:space="preserve"> </w:t>
      </w:r>
      <w:r>
        <w:rPr>
          <w:w w:val="105"/>
        </w:rPr>
        <w:t>1</w:t>
      </w:r>
      <w:r>
        <w:rPr>
          <w:spacing w:val="7"/>
          <w:w w:val="105"/>
        </w:rPr>
        <w:t xml:space="preserve"> </w:t>
      </w:r>
      <w:r>
        <w:rPr>
          <w:w w:val="105"/>
        </w:rPr>
        <w:t>Alignment:</w:t>
      </w:r>
      <w:r>
        <w:rPr>
          <w:spacing w:val="26"/>
          <w:w w:val="105"/>
        </w:rPr>
        <w:t xml:space="preserve"> </w:t>
      </w:r>
      <w:r>
        <w:rPr>
          <w:rFonts w:ascii="Cambria"/>
          <w:w w:val="105"/>
        </w:rPr>
        <w:t>https://serratus.io/jbrowse?bam=SRR057949&amp;loc=JQ173883.1</w:t>
      </w:r>
    </w:p>
    <w:p w:rsidR="00274020" w:rsidRDefault="00722F86">
      <w:pPr>
        <w:pStyle w:val="BodyText"/>
        <w:spacing w:before="3"/>
        <w:ind w:left="1032"/>
        <w:rPr>
          <w:rFonts w:ascii="Cambria"/>
        </w:rPr>
      </w:pPr>
      <w:r>
        <w:rPr>
          <w:w w:val="105"/>
        </w:rPr>
        <w:t>Patient</w:t>
      </w:r>
      <w:r>
        <w:rPr>
          <w:spacing w:val="36"/>
          <w:w w:val="105"/>
        </w:rPr>
        <w:t xml:space="preserve"> </w:t>
      </w:r>
      <w:r>
        <w:rPr>
          <w:w w:val="105"/>
        </w:rPr>
        <w:t>2</w:t>
      </w:r>
      <w:r>
        <w:rPr>
          <w:spacing w:val="38"/>
          <w:w w:val="105"/>
        </w:rPr>
        <w:t xml:space="preserve"> </w:t>
      </w:r>
      <w:r>
        <w:rPr>
          <w:w w:val="105"/>
        </w:rPr>
        <w:t>Summary:</w:t>
      </w:r>
      <w:r>
        <w:rPr>
          <w:spacing w:val="15"/>
          <w:w w:val="105"/>
        </w:rPr>
        <w:t xml:space="preserve"> </w:t>
      </w:r>
      <w:r>
        <w:rPr>
          <w:rFonts w:ascii="Cambria"/>
          <w:w w:val="105"/>
        </w:rPr>
        <w:t>https://serratus.io/explorer?run=SRR057961</w:t>
      </w:r>
    </w:p>
    <w:p w:rsidR="00274020" w:rsidRDefault="00722F86">
      <w:pPr>
        <w:pStyle w:val="BodyText"/>
        <w:spacing w:before="6"/>
        <w:ind w:left="1032"/>
        <w:rPr>
          <w:rFonts w:ascii="Cambria"/>
        </w:rPr>
      </w:pPr>
      <w:r>
        <w:rPr>
          <w:w w:val="105"/>
        </w:rPr>
        <w:t>Patient 2</w:t>
      </w:r>
      <w:r>
        <w:rPr>
          <w:spacing w:val="1"/>
          <w:w w:val="105"/>
        </w:rPr>
        <w:t xml:space="preserve"> </w:t>
      </w:r>
      <w:r>
        <w:rPr>
          <w:w w:val="105"/>
        </w:rPr>
        <w:t>Alignment:</w:t>
      </w:r>
      <w:r>
        <w:rPr>
          <w:spacing w:val="19"/>
          <w:w w:val="105"/>
        </w:rPr>
        <w:t xml:space="preserve"> </w:t>
      </w:r>
      <w:r>
        <w:rPr>
          <w:rFonts w:ascii="Cambria"/>
          <w:w w:val="105"/>
        </w:rPr>
        <w:t>https://serratus.io/jbrowse?bam=SRR057961&amp;loc=JQ173883.1</w:t>
      </w:r>
    </w:p>
    <w:p w:rsidR="00274020" w:rsidRDefault="00722F86">
      <w:pPr>
        <w:pStyle w:val="BodyText"/>
        <w:spacing w:before="10" w:line="252" w:lineRule="auto"/>
        <w:ind w:left="731" w:right="647" w:firstLine="298"/>
        <w:jc w:val="both"/>
      </w:pPr>
      <w:r>
        <w:t>We also note that the meta-data for this study states they are immunocompromised children, which can help</w:t>
      </w:r>
      <w:r>
        <w:rPr>
          <w:spacing w:val="1"/>
        </w:rPr>
        <w:t xml:space="preserve"> </w:t>
      </w:r>
      <w:r>
        <w:t>explain</w:t>
      </w:r>
      <w:r>
        <w:rPr>
          <w:spacing w:val="10"/>
        </w:rPr>
        <w:t xml:space="preserve"> </w:t>
      </w:r>
      <w:r>
        <w:t>MHV.</w:t>
      </w:r>
      <w:r>
        <w:rPr>
          <w:spacing w:val="10"/>
        </w:rPr>
        <w:t xml:space="preserve"> </w:t>
      </w:r>
      <w:r>
        <w:t>Given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t>current</w:t>
      </w:r>
      <w:r>
        <w:rPr>
          <w:spacing w:val="11"/>
        </w:rPr>
        <w:t xml:space="preserve"> </w:t>
      </w:r>
      <w:r>
        <w:t>state</w:t>
      </w:r>
      <w:r>
        <w:rPr>
          <w:spacing w:val="10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coronavirus</w:t>
      </w:r>
      <w:r>
        <w:rPr>
          <w:spacing w:val="11"/>
        </w:rPr>
        <w:t xml:space="preserve"> </w:t>
      </w:r>
      <w:r>
        <w:t>pandemic</w:t>
      </w:r>
      <w:r>
        <w:rPr>
          <w:spacing w:val="10"/>
        </w:rPr>
        <w:t xml:space="preserve"> </w:t>
      </w:r>
      <w:r>
        <w:t>and</w:t>
      </w:r>
      <w:r>
        <w:rPr>
          <w:spacing w:val="11"/>
        </w:rPr>
        <w:t xml:space="preserve"> </w:t>
      </w:r>
      <w:r>
        <w:t>concerns</w:t>
      </w:r>
      <w:r>
        <w:rPr>
          <w:spacing w:val="13"/>
        </w:rPr>
        <w:t xml:space="preserve"> </w:t>
      </w:r>
      <w:r>
        <w:t>over</w:t>
      </w:r>
      <w:r>
        <w:rPr>
          <w:spacing w:val="10"/>
        </w:rPr>
        <w:t xml:space="preserve"> </w:t>
      </w:r>
      <w:r>
        <w:t>zoonosis,</w:t>
      </w:r>
      <w:r>
        <w:rPr>
          <w:spacing w:val="14"/>
        </w:rPr>
        <w:t xml:space="preserve"> </w:t>
      </w:r>
      <w:r>
        <w:t>we</w:t>
      </w:r>
      <w:r>
        <w:rPr>
          <w:spacing w:val="9"/>
        </w:rPr>
        <w:t xml:space="preserve"> </w:t>
      </w:r>
      <w:r>
        <w:t>do</w:t>
      </w:r>
      <w:r>
        <w:rPr>
          <w:spacing w:val="11"/>
        </w:rPr>
        <w:t xml:space="preserve"> </w:t>
      </w:r>
      <w:r>
        <w:t>not</w:t>
      </w:r>
      <w:r>
        <w:rPr>
          <w:spacing w:val="11"/>
        </w:rPr>
        <w:t xml:space="preserve"> </w:t>
      </w:r>
      <w:r>
        <w:t>wish</w:t>
      </w:r>
      <w:r>
        <w:rPr>
          <w:spacing w:val="1"/>
        </w:rPr>
        <w:t xml:space="preserve"> </w:t>
      </w:r>
      <w:r>
        <w:t>to add stigma to immunocompromised individuals and excluded this detail from the manuscript. We do not have</w:t>
      </w:r>
      <w:r>
        <w:rPr>
          <w:spacing w:val="-46"/>
        </w:rPr>
        <w:t xml:space="preserve"> </w:t>
      </w:r>
      <w:r>
        <w:t>clinical</w:t>
      </w:r>
      <w:r>
        <w:rPr>
          <w:spacing w:val="-8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confirm</w:t>
      </w:r>
      <w:r>
        <w:rPr>
          <w:spacing w:val="-5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deny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patients</w:t>
      </w:r>
      <w:r>
        <w:rPr>
          <w:spacing w:val="-5"/>
        </w:rPr>
        <w:t xml:space="preserve"> </w:t>
      </w:r>
      <w:r>
        <w:t>were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fact</w:t>
      </w:r>
      <w:r>
        <w:rPr>
          <w:spacing w:val="-6"/>
        </w:rPr>
        <w:t xml:space="preserve"> </w:t>
      </w:r>
      <w:r>
        <w:t>immunocompromised.</w:t>
      </w:r>
      <w:r>
        <w:rPr>
          <w:spacing w:val="12"/>
        </w:rPr>
        <w:t xml:space="preserve"> </w:t>
      </w:r>
      <w:r>
        <w:t>Related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this,</w:t>
      </w:r>
      <w:r>
        <w:rPr>
          <w:spacing w:val="-6"/>
        </w:rPr>
        <w:t xml:space="preserve"> </w:t>
      </w:r>
      <w:r>
        <w:t>we</w:t>
      </w:r>
      <w:r>
        <w:rPr>
          <w:spacing w:val="-6"/>
        </w:rPr>
        <w:t xml:space="preserve"> </w:t>
      </w:r>
      <w:r>
        <w:t>did</w:t>
      </w:r>
      <w:r>
        <w:rPr>
          <w:spacing w:val="-4"/>
        </w:rPr>
        <w:t xml:space="preserve"> </w:t>
      </w:r>
      <w:r>
        <w:t>contact</w:t>
      </w:r>
      <w:r>
        <w:rPr>
          <w:spacing w:val="-4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authors of this study and they were unaware that this was a potential MHV zoonosis, in the manuscript they note</w:t>
      </w:r>
      <w:r>
        <w:rPr>
          <w:spacing w:val="1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two</w:t>
      </w:r>
      <w:r>
        <w:rPr>
          <w:spacing w:val="-7"/>
        </w:rPr>
        <w:t xml:space="preserve"> </w:t>
      </w:r>
      <w:r>
        <w:t>samples</w:t>
      </w:r>
      <w:r>
        <w:rPr>
          <w:spacing w:val="-8"/>
        </w:rPr>
        <w:t xml:space="preserve"> </w:t>
      </w:r>
      <w:r>
        <w:t>contain</w:t>
      </w:r>
      <w:r>
        <w:rPr>
          <w:spacing w:val="-8"/>
        </w:rPr>
        <w:t xml:space="preserve"> </w:t>
      </w:r>
      <w:r>
        <w:t>coronaviruses</w:t>
      </w:r>
      <w:r>
        <w:rPr>
          <w:spacing w:val="-3"/>
        </w:rPr>
        <w:t xml:space="preserve"> </w:t>
      </w:r>
      <w:r>
        <w:t>but</w:t>
      </w:r>
      <w:r>
        <w:rPr>
          <w:spacing w:val="-8"/>
        </w:rPr>
        <w:t xml:space="preserve"> </w:t>
      </w:r>
      <w:r>
        <w:t>did</w:t>
      </w:r>
      <w:r>
        <w:rPr>
          <w:spacing w:val="-7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identify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virus</w:t>
      </w:r>
      <w:r>
        <w:rPr>
          <w:spacing w:val="-8"/>
        </w:rPr>
        <w:t xml:space="preserve"> </w:t>
      </w:r>
      <w:r>
        <w:t>further</w:t>
      </w:r>
      <w:r>
        <w:rPr>
          <w:spacing w:val="-8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note</w:t>
      </w:r>
      <w:r>
        <w:rPr>
          <w:spacing w:val="-9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potential</w:t>
      </w:r>
      <w:r>
        <w:rPr>
          <w:spacing w:val="-5"/>
        </w:rPr>
        <w:t xml:space="preserve"> </w:t>
      </w:r>
      <w:r>
        <w:t>zoonosis.</w:t>
      </w:r>
    </w:p>
    <w:p w:rsidR="00274020" w:rsidRDefault="00274020">
      <w:pPr>
        <w:spacing w:line="252" w:lineRule="auto"/>
        <w:jc w:val="both"/>
        <w:sectPr w:rsidR="00274020">
          <w:pgSz w:w="12240" w:h="15840"/>
          <w:pgMar w:top="1000" w:right="480" w:bottom="280" w:left="400" w:header="720" w:footer="720" w:gutter="0"/>
          <w:cols w:space="720"/>
        </w:sectPr>
      </w:pPr>
    </w:p>
    <w:p w:rsidR="00274020" w:rsidRDefault="0064514D">
      <w:pPr>
        <w:pStyle w:val="BodyText"/>
        <w:ind w:left="1162"/>
      </w:pPr>
      <w:r>
        <w:pict>
          <v:group id="docshapegroup221" o:spid="_x0000_s1068" style="width:460.75pt;height:57.3pt;mso-position-horizontal-relative:char;mso-position-vertical-relative:line" coordsize="9215,1146">
            <v:rect id="docshape222" o:spid="_x0000_s1074" style="position:absolute;width:30;height:1146" fillcolor="#dfd6ba" stroked="f"/>
            <v:rect id="docshape223" o:spid="_x0000_s1073" style="position:absolute;left:30;width:9185;height:1145" fillcolor="#f8f4e9" stroked="f"/>
            <v:shape id="docshape224" o:spid="_x0000_s1072" type="#_x0000_t75" style="position:absolute;left:7989;top:201;width:1016;height:138">
              <v:imagedata r:id="rId66" o:title=""/>
            </v:shape>
            <v:shape id="docshape225" o:spid="_x0000_s1071" type="#_x0000_t75" style="position:absolute;left:169;top:457;width:4292;height:172">
              <v:imagedata r:id="rId67" o:title=""/>
            </v:shape>
            <v:shape id="docshape226" o:spid="_x0000_s1070" type="#_x0000_t75" style="position:absolute;left:4475;top:457;width:2496;height:139">
              <v:imagedata r:id="rId68" o:title=""/>
            </v:shape>
            <v:shape id="docshape227" o:spid="_x0000_s1069" type="#_x0000_t202" style="position:absolute;left:30;width:9185;height:1145" filled="f" stroked="f">
              <v:textbox inset="0,0,0,0">
                <w:txbxContent>
                  <w:p w:rsidR="00722F86" w:rsidRDefault="00722F86">
                    <w:pPr>
                      <w:spacing w:before="146"/>
                      <w:ind w:left="138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7.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Extended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Figure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4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(and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Figure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2)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seems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imply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that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Serratus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has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discovered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lot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other</w:t>
                    </w:r>
                  </w:p>
                  <w:p w:rsidR="00722F86" w:rsidRDefault="00722F86">
                    <w:pPr>
                      <w:spacing w:before="13"/>
                      <w:ind w:left="7002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much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rather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see</w:t>
                    </w:r>
                    <w:r>
                      <w:rPr>
                        <w:rFonts w:ascii="Calibri"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really</w:t>
                    </w:r>
                  </w:p>
                  <w:p w:rsidR="00722F86" w:rsidRDefault="00722F86">
                    <w:pPr>
                      <w:spacing w:before="10"/>
                      <w:ind w:left="138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expansive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virus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discovery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program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than</w:t>
                    </w:r>
                    <w:proofErr w:type="spellEnd"/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very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shallow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one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presented</w:t>
                    </w:r>
                    <w:r w:rsidR="004D6345">
                      <w:rPr>
                        <w:rFonts w:ascii="Calibri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here.</w:t>
                    </w:r>
                  </w:p>
                </w:txbxContent>
              </v:textbox>
            </v:shape>
            <w10:anchorlock/>
          </v:group>
        </w:pict>
      </w:r>
    </w:p>
    <w:p w:rsidR="00274020" w:rsidRDefault="00274020">
      <w:pPr>
        <w:pStyle w:val="BodyText"/>
      </w:pPr>
    </w:p>
    <w:p w:rsidR="00274020" w:rsidRDefault="00274020">
      <w:pPr>
        <w:pStyle w:val="BodyText"/>
        <w:rPr>
          <w:sz w:val="23"/>
        </w:rPr>
      </w:pPr>
    </w:p>
    <w:p w:rsidR="00274020" w:rsidRDefault="0064514D">
      <w:pPr>
        <w:pStyle w:val="BodyText"/>
        <w:spacing w:line="252" w:lineRule="auto"/>
        <w:ind w:left="732" w:right="686" w:firstLine="297"/>
        <w:jc w:val="both"/>
      </w:pPr>
      <w:r>
        <w:pict>
          <v:rect id="docshape228" o:spid="_x0000_s1067" style="position:absolute;left:0;text-align:left;margin-left:51pt;margin-top:24pt;width:1.5pt;height:22.85pt;z-index:15751680;mso-position-horizontal-relative:page" fillcolor="#dfd6ba" stroked="f">
            <w10:wrap anchorx="page"/>
          </v:rect>
        </w:pict>
      </w:r>
      <w:r w:rsidR="00722F86">
        <w:rPr>
          <w:spacing w:val="-1"/>
        </w:rPr>
        <w:t>We</w:t>
      </w:r>
      <w:r w:rsidR="00722F86">
        <w:rPr>
          <w:spacing w:val="-9"/>
        </w:rPr>
        <w:t xml:space="preserve"> </w:t>
      </w:r>
      <w:r w:rsidR="00722F86">
        <w:rPr>
          <w:spacing w:val="-1"/>
        </w:rPr>
        <w:t>have</w:t>
      </w:r>
      <w:r w:rsidR="00722F86">
        <w:rPr>
          <w:spacing w:val="-9"/>
        </w:rPr>
        <w:t xml:space="preserve"> </w:t>
      </w:r>
      <w:r w:rsidR="00722F86">
        <w:rPr>
          <w:spacing w:val="-1"/>
        </w:rPr>
        <w:t>indeed</w:t>
      </w:r>
      <w:r w:rsidR="00722F86">
        <w:rPr>
          <w:spacing w:val="-9"/>
        </w:rPr>
        <w:t xml:space="preserve"> </w:t>
      </w:r>
      <w:r w:rsidR="00722F86">
        <w:rPr>
          <w:spacing w:val="-1"/>
        </w:rPr>
        <w:t>discovered</w:t>
      </w:r>
      <w:r w:rsidR="00722F86">
        <w:rPr>
          <w:spacing w:val="-9"/>
        </w:rPr>
        <w:t xml:space="preserve"> </w:t>
      </w:r>
      <w:r w:rsidR="00722F86">
        <w:rPr>
          <w:spacing w:val="-1"/>
        </w:rPr>
        <w:t>a</w:t>
      </w:r>
      <w:r w:rsidR="00722F86">
        <w:rPr>
          <w:spacing w:val="-8"/>
        </w:rPr>
        <w:t xml:space="preserve"> </w:t>
      </w:r>
      <w:r w:rsidR="00722F86">
        <w:rPr>
          <w:spacing w:val="-1"/>
        </w:rPr>
        <w:t>lot</w:t>
      </w:r>
      <w:r w:rsidR="00722F86">
        <w:rPr>
          <w:spacing w:val="-9"/>
        </w:rPr>
        <w:t xml:space="preserve"> </w:t>
      </w:r>
      <w:r w:rsidR="00722F86">
        <w:rPr>
          <w:spacing w:val="-1"/>
        </w:rPr>
        <w:t>of</w:t>
      </w:r>
      <w:r w:rsidR="00722F86">
        <w:rPr>
          <w:spacing w:val="-10"/>
        </w:rPr>
        <w:t xml:space="preserve"> </w:t>
      </w:r>
      <w:r w:rsidR="00722F86">
        <w:rPr>
          <w:spacing w:val="-1"/>
        </w:rPr>
        <w:t>novel</w:t>
      </w:r>
      <w:r w:rsidR="00722F86">
        <w:rPr>
          <w:spacing w:val="-9"/>
        </w:rPr>
        <w:t xml:space="preserve"> </w:t>
      </w:r>
      <w:r w:rsidR="00722F86">
        <w:rPr>
          <w:spacing w:val="-1"/>
        </w:rPr>
        <w:t>viruses,</w:t>
      </w:r>
      <w:r w:rsidR="00722F86">
        <w:rPr>
          <w:spacing w:val="-7"/>
        </w:rPr>
        <w:t xml:space="preserve"> </w:t>
      </w:r>
      <w:r w:rsidR="00722F86">
        <w:rPr>
          <w:spacing w:val="-1"/>
        </w:rPr>
        <w:t>we</w:t>
      </w:r>
      <w:r w:rsidR="00722F86">
        <w:rPr>
          <w:spacing w:val="-9"/>
        </w:rPr>
        <w:t xml:space="preserve"> </w:t>
      </w:r>
      <w:r w:rsidR="00722F86">
        <w:rPr>
          <w:spacing w:val="-1"/>
        </w:rPr>
        <w:t>have</w:t>
      </w:r>
      <w:r w:rsidR="00722F86">
        <w:rPr>
          <w:spacing w:val="-9"/>
        </w:rPr>
        <w:t xml:space="preserve"> </w:t>
      </w:r>
      <w:r w:rsidR="00722F86">
        <w:rPr>
          <w:spacing w:val="-1"/>
        </w:rPr>
        <w:t>refactored</w:t>
      </w:r>
      <w:r w:rsidR="00722F86">
        <w:rPr>
          <w:spacing w:val="-9"/>
        </w:rPr>
        <w:t xml:space="preserve"> </w:t>
      </w:r>
      <w:r w:rsidR="00722F86">
        <w:t>the</w:t>
      </w:r>
      <w:r w:rsidR="00722F86">
        <w:rPr>
          <w:spacing w:val="-9"/>
        </w:rPr>
        <w:t xml:space="preserve"> </w:t>
      </w:r>
      <w:r w:rsidR="00722F86">
        <w:t>manuscript</w:t>
      </w:r>
      <w:r w:rsidR="00722F86">
        <w:rPr>
          <w:spacing w:val="-9"/>
        </w:rPr>
        <w:t xml:space="preserve"> </w:t>
      </w:r>
      <w:r w:rsidR="00722F86">
        <w:t>and</w:t>
      </w:r>
      <w:r w:rsidR="00722F86">
        <w:rPr>
          <w:spacing w:val="-7"/>
        </w:rPr>
        <w:t xml:space="preserve"> </w:t>
      </w:r>
      <w:r w:rsidR="00722F86">
        <w:t>some</w:t>
      </w:r>
      <w:r w:rsidR="00722F86">
        <w:rPr>
          <w:spacing w:val="-8"/>
        </w:rPr>
        <w:t xml:space="preserve"> </w:t>
      </w:r>
      <w:r w:rsidR="00722F86">
        <w:t>of</w:t>
      </w:r>
      <w:r w:rsidR="00722F86">
        <w:rPr>
          <w:spacing w:val="-8"/>
        </w:rPr>
        <w:t xml:space="preserve"> </w:t>
      </w:r>
      <w:r w:rsidR="00722F86">
        <w:t>the</w:t>
      </w:r>
      <w:r w:rsidR="00722F86">
        <w:rPr>
          <w:spacing w:val="-9"/>
        </w:rPr>
        <w:t xml:space="preserve"> </w:t>
      </w:r>
      <w:r w:rsidR="00722F86">
        <w:t>analysis</w:t>
      </w:r>
      <w:r w:rsidR="00722F86">
        <w:rPr>
          <w:spacing w:val="-8"/>
        </w:rPr>
        <w:t xml:space="preserve"> </w:t>
      </w:r>
      <w:r w:rsidR="00722F86">
        <w:t>to</w:t>
      </w:r>
      <w:r w:rsidR="00722F86">
        <w:rPr>
          <w:spacing w:val="-46"/>
        </w:rPr>
        <w:t xml:space="preserve"> </w:t>
      </w:r>
      <w:r w:rsidR="00722F86">
        <w:t>focus</w:t>
      </w:r>
      <w:r w:rsidR="00722F86">
        <w:rPr>
          <w:spacing w:val="15"/>
        </w:rPr>
        <w:t xml:space="preserve"> </w:t>
      </w:r>
      <w:r w:rsidR="00722F86">
        <w:t>on</w:t>
      </w:r>
      <w:r w:rsidR="00722F86">
        <w:rPr>
          <w:spacing w:val="16"/>
        </w:rPr>
        <w:t xml:space="preserve"> </w:t>
      </w:r>
      <w:r w:rsidR="00722F86">
        <w:t>the</w:t>
      </w:r>
      <w:r w:rsidR="00722F86">
        <w:rPr>
          <w:spacing w:val="16"/>
        </w:rPr>
        <w:t xml:space="preserve"> </w:t>
      </w:r>
      <w:r w:rsidR="00722F86">
        <w:t>global</w:t>
      </w:r>
      <w:r w:rsidR="00722F86">
        <w:rPr>
          <w:spacing w:val="17"/>
        </w:rPr>
        <w:t xml:space="preserve"> </w:t>
      </w:r>
      <w:r w:rsidR="00722F86">
        <w:t>picture</w:t>
      </w:r>
      <w:r w:rsidR="00722F86">
        <w:rPr>
          <w:spacing w:val="17"/>
        </w:rPr>
        <w:t xml:space="preserve"> </w:t>
      </w:r>
      <w:r w:rsidR="00722F86">
        <w:t>of</w:t>
      </w:r>
      <w:r w:rsidR="00722F86">
        <w:rPr>
          <w:spacing w:val="16"/>
        </w:rPr>
        <w:t xml:space="preserve"> </w:t>
      </w:r>
      <w:r w:rsidR="00722F86">
        <w:t>virus</w:t>
      </w:r>
      <w:r w:rsidR="00722F86">
        <w:rPr>
          <w:spacing w:val="16"/>
        </w:rPr>
        <w:t xml:space="preserve"> </w:t>
      </w:r>
      <w:r w:rsidR="00722F86">
        <w:t>discovery.</w:t>
      </w: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64514D">
      <w:pPr>
        <w:pStyle w:val="BodyText"/>
        <w:spacing w:before="1"/>
      </w:pPr>
      <w:r>
        <w:pict>
          <v:group id="docshapegroup229" o:spid="_x0000_s1063" style="position:absolute;margin-left:54.95pt;margin-top:12.6pt;width:459.25pt;height:22.8pt;z-index:-15706112;mso-wrap-distance-left:0;mso-wrap-distance-right:0;mso-position-horizontal-relative:page" coordorigin="1099,252" coordsize="9185,456">
            <v:rect id="docshape230" o:spid="_x0000_s1066" style="position:absolute;left:1099;top:252;width:9185;height:456" fillcolor="#f8f4e9" stroked="f"/>
            <v:shape id="docshape231" o:spid="_x0000_s1065" type="#_x0000_t75" style="position:absolute;left:1579;top:443;width:6244;height:172">
              <v:imagedata r:id="rId69" o:title=""/>
            </v:shape>
            <v:shape id="docshape232" o:spid="_x0000_s1064" type="#_x0000_t75" style="position:absolute;left:7894;top:450;width:1709;height:165">
              <v:imagedata r:id="rId70" o:title=""/>
            </v:shape>
            <w10:wrap type="topAndBottom" anchorx="page"/>
          </v:group>
        </w:pict>
      </w:r>
    </w:p>
    <w:p w:rsidR="00274020" w:rsidRDefault="00274020">
      <w:pPr>
        <w:pStyle w:val="BodyText"/>
        <w:rPr>
          <w:sz w:val="22"/>
        </w:rPr>
      </w:pPr>
    </w:p>
    <w:p w:rsidR="00274020" w:rsidRDefault="00274020">
      <w:pPr>
        <w:pStyle w:val="BodyText"/>
        <w:rPr>
          <w:sz w:val="22"/>
        </w:rPr>
      </w:pPr>
    </w:p>
    <w:p w:rsidR="00274020" w:rsidRDefault="00274020">
      <w:pPr>
        <w:pStyle w:val="BodyText"/>
        <w:rPr>
          <w:sz w:val="22"/>
        </w:rPr>
      </w:pPr>
    </w:p>
    <w:p w:rsidR="00274020" w:rsidRDefault="00274020">
      <w:pPr>
        <w:pStyle w:val="BodyText"/>
        <w:spacing w:before="4"/>
        <w:rPr>
          <w:sz w:val="24"/>
        </w:rPr>
      </w:pPr>
    </w:p>
    <w:p w:rsidR="00274020" w:rsidRDefault="00722F86">
      <w:pPr>
        <w:pStyle w:val="BodyText"/>
        <w:spacing w:line="252" w:lineRule="auto"/>
        <w:ind w:left="732" w:right="645" w:firstLine="297"/>
        <w:jc w:val="both"/>
      </w:pPr>
      <w:r>
        <w:t>We respectfully disagree, the single most important conclusion to discuss from this work is the urgent need to</w:t>
      </w:r>
      <w:r>
        <w:rPr>
          <w:spacing w:val="-46"/>
        </w:rPr>
        <w:t xml:space="preserve"> </w:t>
      </w:r>
      <w:r>
        <w:rPr>
          <w:spacing w:val="-1"/>
        </w:rPr>
        <w:t>capture</w:t>
      </w:r>
      <w:r>
        <w:rPr>
          <w:spacing w:val="-11"/>
        </w:rPr>
        <w:t xml:space="preserve"> </w:t>
      </w:r>
      <w:r>
        <w:rPr>
          <w:spacing w:val="-1"/>
        </w:rPr>
        <w:t>Earth’s</w:t>
      </w:r>
      <w:r>
        <w:rPr>
          <w:spacing w:val="-11"/>
        </w:rPr>
        <w:t xml:space="preserve"> </w:t>
      </w:r>
      <w:r>
        <w:rPr>
          <w:spacing w:val="-1"/>
        </w:rPr>
        <w:t>rich</w:t>
      </w:r>
      <w:r>
        <w:rPr>
          <w:spacing w:val="-9"/>
        </w:rPr>
        <w:t xml:space="preserve"> </w:t>
      </w:r>
      <w:r>
        <w:rPr>
          <w:spacing w:val="-1"/>
        </w:rPr>
        <w:t>genetic</w:t>
      </w:r>
      <w:r>
        <w:rPr>
          <w:spacing w:val="-7"/>
        </w:rPr>
        <w:t xml:space="preserve"> </w:t>
      </w:r>
      <w:r>
        <w:rPr>
          <w:spacing w:val="-1"/>
        </w:rPr>
        <w:t>diversity.</w:t>
      </w:r>
      <w:r>
        <w:rPr>
          <w:spacing w:val="10"/>
        </w:rPr>
        <w:t xml:space="preserve"> </w:t>
      </w: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cost</w:t>
      </w:r>
      <w:r>
        <w:rPr>
          <w:spacing w:val="-10"/>
        </w:rPr>
        <w:t xml:space="preserve"> </w:t>
      </w:r>
      <w:r>
        <w:rPr>
          <w:spacing w:val="-1"/>
        </w:rPr>
        <w:t>for</w:t>
      </w:r>
      <w:r>
        <w:rPr>
          <w:spacing w:val="-10"/>
        </w:rPr>
        <w:t xml:space="preserve"> </w:t>
      </w:r>
      <w:r>
        <w:t>sequencing</w:t>
      </w:r>
      <w:r>
        <w:rPr>
          <w:spacing w:val="-9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its</w:t>
      </w:r>
      <w:r>
        <w:rPr>
          <w:spacing w:val="-10"/>
        </w:rPr>
        <w:t xml:space="preserve"> </w:t>
      </w:r>
      <w:r>
        <w:t>analysis</w:t>
      </w:r>
      <w:r>
        <w:rPr>
          <w:spacing w:val="-10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plummeting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coming</w:t>
      </w:r>
      <w:r>
        <w:rPr>
          <w:spacing w:val="-11"/>
        </w:rPr>
        <w:t xml:space="preserve"> </w:t>
      </w:r>
      <w:r>
        <w:t>years,</w:t>
      </w:r>
      <w:r>
        <w:rPr>
          <w:spacing w:val="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become</w:t>
      </w:r>
      <w:r>
        <w:rPr>
          <w:spacing w:val="-3"/>
        </w:rPr>
        <w:t xml:space="preserve"> </w:t>
      </w:r>
      <w:r>
        <w:t>even</w:t>
      </w:r>
      <w:r>
        <w:rPr>
          <w:spacing w:val="-5"/>
        </w:rPr>
        <w:t xml:space="preserve"> </w:t>
      </w:r>
      <w:r>
        <w:t>more</w:t>
      </w:r>
      <w:r>
        <w:rPr>
          <w:spacing w:val="-6"/>
        </w:rPr>
        <w:t xml:space="preserve"> </w:t>
      </w:r>
      <w:r>
        <w:t>readily</w:t>
      </w:r>
      <w:r>
        <w:rPr>
          <w:spacing w:val="-7"/>
        </w:rPr>
        <w:t xml:space="preserve"> </w:t>
      </w:r>
      <w:r>
        <w:t>available</w:t>
      </w:r>
      <w:r>
        <w:rPr>
          <w:spacing w:val="-3"/>
        </w:rPr>
        <w:t xml:space="preserve"> </w:t>
      </w:r>
      <w:r>
        <w:t>(our</w:t>
      </w:r>
      <w:r>
        <w:rPr>
          <w:spacing w:val="-4"/>
        </w:rPr>
        <w:t xml:space="preserve"> </w:t>
      </w:r>
      <w:r>
        <w:t>work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evidence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this).</w:t>
      </w:r>
      <w:r>
        <w:rPr>
          <w:spacing w:val="10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contrast</w:t>
      </w:r>
      <w:r>
        <w:rPr>
          <w:spacing w:val="-3"/>
        </w:rPr>
        <w:t xml:space="preserve"> </w:t>
      </w:r>
      <w:r>
        <w:t>if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species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proofErr w:type="gramStart"/>
      <w:r>
        <w:t>it’s</w:t>
      </w:r>
      <w:proofErr w:type="gramEnd"/>
      <w:r>
        <w:rPr>
          <w:spacing w:val="-5"/>
        </w:rPr>
        <w:t xml:space="preserve"> </w:t>
      </w:r>
      <w:r>
        <w:t>microbiome</w:t>
      </w:r>
      <w:r>
        <w:rPr>
          <w:spacing w:val="1"/>
        </w:rPr>
        <w:t xml:space="preserve"> </w:t>
      </w:r>
      <w:r>
        <w:t>go</w:t>
      </w:r>
      <w:r>
        <w:rPr>
          <w:spacing w:val="16"/>
        </w:rPr>
        <w:t xml:space="preserve"> </w:t>
      </w:r>
      <w:r>
        <w:t>extinct,</w:t>
      </w:r>
      <w:r>
        <w:rPr>
          <w:spacing w:val="15"/>
        </w:rPr>
        <w:t xml:space="preserve"> </w:t>
      </w:r>
      <w:r>
        <w:t>that</w:t>
      </w:r>
      <w:r>
        <w:rPr>
          <w:spacing w:val="19"/>
        </w:rPr>
        <w:t xml:space="preserve"> </w:t>
      </w:r>
      <w:r>
        <w:t>information</w:t>
      </w:r>
      <w:r>
        <w:rPr>
          <w:spacing w:val="16"/>
        </w:rPr>
        <w:t xml:space="preserve"> </w:t>
      </w:r>
      <w:r>
        <w:t>is</w:t>
      </w:r>
      <w:r>
        <w:rPr>
          <w:spacing w:val="16"/>
        </w:rPr>
        <w:t xml:space="preserve"> </w:t>
      </w:r>
      <w:r>
        <w:t>lost</w:t>
      </w:r>
      <w:r>
        <w:rPr>
          <w:spacing w:val="16"/>
        </w:rPr>
        <w:t xml:space="preserve"> </w:t>
      </w:r>
      <w:r>
        <w:t>forever.</w:t>
      </w:r>
    </w:p>
    <w:p w:rsidR="00274020" w:rsidRDefault="00274020">
      <w:pPr>
        <w:pStyle w:val="BodyText"/>
        <w:rPr>
          <w:sz w:val="22"/>
        </w:rPr>
      </w:pPr>
    </w:p>
    <w:p w:rsidR="00274020" w:rsidRDefault="00274020">
      <w:pPr>
        <w:pStyle w:val="BodyText"/>
        <w:spacing w:before="4"/>
      </w:pPr>
    </w:p>
    <w:p w:rsidR="00274020" w:rsidRDefault="00722F86">
      <w:pPr>
        <w:pStyle w:val="Heading1"/>
        <w:ind w:left="620"/>
      </w:pPr>
      <w:bookmarkStart w:id="7" w:name="References"/>
      <w:bookmarkEnd w:id="7"/>
      <w:r>
        <w:t>References</w:t>
      </w:r>
    </w:p>
    <w:p w:rsidR="00274020" w:rsidRDefault="00274020">
      <w:pPr>
        <w:pStyle w:val="BodyText"/>
        <w:rPr>
          <w:rFonts w:ascii="Calibri"/>
          <w:b/>
          <w:sz w:val="19"/>
        </w:rPr>
      </w:pPr>
    </w:p>
    <w:p w:rsidR="00274020" w:rsidRDefault="00722F86">
      <w:pPr>
        <w:pStyle w:val="ListParagraph"/>
        <w:numPr>
          <w:ilvl w:val="0"/>
          <w:numId w:val="4"/>
        </w:numPr>
        <w:tabs>
          <w:tab w:val="left" w:pos="1088"/>
        </w:tabs>
        <w:spacing w:before="1" w:line="244" w:lineRule="auto"/>
        <w:ind w:right="652"/>
        <w:jc w:val="both"/>
        <w:rPr>
          <w:rFonts w:ascii="Georgia" w:hAnsi="Georgia"/>
          <w:sz w:val="20"/>
        </w:rPr>
      </w:pPr>
      <w:proofErr w:type="spellStart"/>
      <w:r>
        <w:rPr>
          <w:rFonts w:ascii="Georgia" w:hAnsi="Georgia"/>
          <w:sz w:val="20"/>
        </w:rPr>
        <w:t>Debat</w:t>
      </w:r>
      <w:proofErr w:type="spellEnd"/>
      <w:r>
        <w:rPr>
          <w:rFonts w:ascii="Georgia" w:hAnsi="Georgia"/>
          <w:sz w:val="20"/>
        </w:rPr>
        <w:t>, H. J. Expanding the</w:t>
      </w:r>
      <w:r>
        <w:rPr>
          <w:rFonts w:ascii="Georgia" w:hAnsi="Georgia"/>
          <w:spacing w:val="1"/>
          <w:sz w:val="20"/>
        </w:rPr>
        <w:t xml:space="preserve"> </w:t>
      </w:r>
      <w:r>
        <w:rPr>
          <w:rFonts w:ascii="Georgia" w:hAnsi="Georgia"/>
          <w:sz w:val="20"/>
        </w:rPr>
        <w:t>size limit of RNA viruses:</w:t>
      </w:r>
      <w:r>
        <w:rPr>
          <w:rFonts w:ascii="Georgia" w:hAnsi="Georgia"/>
          <w:spacing w:val="48"/>
          <w:sz w:val="20"/>
        </w:rPr>
        <w:t xml:space="preserve"> </w:t>
      </w:r>
      <w:r>
        <w:rPr>
          <w:rFonts w:ascii="Georgia" w:hAnsi="Georgia"/>
          <w:sz w:val="20"/>
        </w:rPr>
        <w:t xml:space="preserve">Evidence of a novel divergent </w:t>
      </w:r>
      <w:proofErr w:type="spellStart"/>
      <w:r>
        <w:rPr>
          <w:rFonts w:ascii="Georgia" w:hAnsi="Georgia"/>
          <w:sz w:val="20"/>
        </w:rPr>
        <w:t>nidovirus</w:t>
      </w:r>
      <w:proofErr w:type="spellEnd"/>
      <w:r>
        <w:rPr>
          <w:rFonts w:ascii="Georgia" w:hAnsi="Georgia"/>
          <w:sz w:val="20"/>
        </w:rPr>
        <w:t xml:space="preserve"> in California</w:t>
      </w:r>
      <w:r>
        <w:rPr>
          <w:rFonts w:ascii="Georgia" w:hAnsi="Georgia"/>
          <w:spacing w:val="1"/>
          <w:sz w:val="20"/>
        </w:rPr>
        <w:t xml:space="preserve"> </w:t>
      </w:r>
      <w:proofErr w:type="gramStart"/>
      <w:r>
        <w:rPr>
          <w:rFonts w:ascii="Georgia" w:hAnsi="Georgia"/>
          <w:spacing w:val="-2"/>
          <w:w w:val="92"/>
          <w:sz w:val="20"/>
        </w:rPr>
        <w:t>s</w:t>
      </w:r>
      <w:r>
        <w:rPr>
          <w:rFonts w:ascii="Georgia" w:hAnsi="Georgia"/>
          <w:spacing w:val="-1"/>
          <w:w w:val="92"/>
          <w:sz w:val="20"/>
        </w:rPr>
        <w:t>e</w:t>
      </w:r>
      <w:r>
        <w:rPr>
          <w:rFonts w:ascii="Georgia" w:hAnsi="Georgia"/>
          <w:w w:val="92"/>
          <w:sz w:val="20"/>
        </w:rPr>
        <w:t>a</w:t>
      </w:r>
      <w:r>
        <w:rPr>
          <w:rFonts w:ascii="Georgia" w:hAnsi="Georgia"/>
          <w:sz w:val="20"/>
        </w:rPr>
        <w:t xml:space="preserve"> </w:t>
      </w:r>
      <w:r>
        <w:rPr>
          <w:rFonts w:ascii="Georgia" w:hAnsi="Georgia"/>
          <w:spacing w:val="-20"/>
          <w:sz w:val="20"/>
        </w:rPr>
        <w:t xml:space="preserve"> </w:t>
      </w:r>
      <w:r>
        <w:rPr>
          <w:rFonts w:ascii="Georgia" w:hAnsi="Georgia"/>
          <w:spacing w:val="-1"/>
          <w:w w:val="95"/>
          <w:sz w:val="20"/>
        </w:rPr>
        <w:t>ha</w:t>
      </w:r>
      <w:r>
        <w:rPr>
          <w:rFonts w:ascii="Georgia" w:hAnsi="Georgia"/>
          <w:spacing w:val="3"/>
          <w:w w:val="95"/>
          <w:sz w:val="20"/>
        </w:rPr>
        <w:t>r</w:t>
      </w:r>
      <w:r>
        <w:rPr>
          <w:rFonts w:ascii="Georgia" w:hAnsi="Georgia"/>
          <w:spacing w:val="-2"/>
          <w:w w:val="95"/>
          <w:sz w:val="20"/>
        </w:rPr>
        <w:t>e</w:t>
      </w:r>
      <w:proofErr w:type="gramEnd"/>
      <w:r>
        <w:rPr>
          <w:rFonts w:ascii="Georgia" w:hAnsi="Georgia"/>
          <w:w w:val="95"/>
          <w:sz w:val="20"/>
        </w:rPr>
        <w:t>,</w:t>
      </w:r>
      <w:r>
        <w:rPr>
          <w:rFonts w:ascii="Georgia" w:hAnsi="Georgia"/>
          <w:sz w:val="20"/>
        </w:rPr>
        <w:t xml:space="preserve"> </w:t>
      </w:r>
      <w:r>
        <w:rPr>
          <w:rFonts w:ascii="Georgia" w:hAnsi="Georgia"/>
          <w:spacing w:val="-21"/>
          <w:sz w:val="20"/>
        </w:rPr>
        <w:t xml:space="preserve"> </w:t>
      </w:r>
      <w:r>
        <w:rPr>
          <w:rFonts w:ascii="Georgia" w:hAnsi="Georgia"/>
          <w:spacing w:val="-1"/>
          <w:w w:val="98"/>
          <w:sz w:val="20"/>
        </w:rPr>
        <w:t>wit</w:t>
      </w:r>
      <w:r>
        <w:rPr>
          <w:rFonts w:ascii="Georgia" w:hAnsi="Georgia"/>
          <w:w w:val="98"/>
          <w:sz w:val="20"/>
        </w:rPr>
        <w:t>h</w:t>
      </w:r>
      <w:r>
        <w:rPr>
          <w:rFonts w:ascii="Georgia" w:hAnsi="Georgia"/>
          <w:sz w:val="20"/>
        </w:rPr>
        <w:t xml:space="preserve"> </w:t>
      </w:r>
      <w:r>
        <w:rPr>
          <w:rFonts w:ascii="Georgia" w:hAnsi="Georgia"/>
          <w:spacing w:val="-19"/>
          <w:sz w:val="20"/>
        </w:rPr>
        <w:t xml:space="preserve"> </w:t>
      </w:r>
      <w:r>
        <w:rPr>
          <w:rFonts w:ascii="Georgia" w:hAnsi="Georgia"/>
          <w:w w:val="98"/>
          <w:sz w:val="20"/>
        </w:rPr>
        <w:t>a</w:t>
      </w:r>
      <w:r>
        <w:rPr>
          <w:rFonts w:ascii="Georgia" w:hAnsi="Georgia"/>
          <w:sz w:val="20"/>
        </w:rPr>
        <w:t xml:space="preserve"> </w:t>
      </w:r>
      <w:r>
        <w:rPr>
          <w:rFonts w:ascii="Georgia" w:hAnsi="Georgia"/>
          <w:spacing w:val="-21"/>
          <w:sz w:val="20"/>
        </w:rPr>
        <w:t xml:space="preserve"> </w:t>
      </w:r>
      <w:r>
        <w:rPr>
          <w:rFonts w:ascii="Georgia" w:hAnsi="Georgia"/>
          <w:w w:val="92"/>
          <w:sz w:val="20"/>
        </w:rPr>
        <w:t>˜35.9</w:t>
      </w:r>
      <w:r>
        <w:rPr>
          <w:rFonts w:ascii="Georgia" w:hAnsi="Georgia"/>
          <w:sz w:val="20"/>
        </w:rPr>
        <w:t xml:space="preserve"> </w:t>
      </w:r>
      <w:r>
        <w:rPr>
          <w:rFonts w:ascii="Georgia" w:hAnsi="Georgia"/>
          <w:spacing w:val="-20"/>
          <w:sz w:val="20"/>
        </w:rPr>
        <w:t xml:space="preserve"> </w:t>
      </w:r>
      <w:r>
        <w:rPr>
          <w:rFonts w:ascii="Georgia" w:hAnsi="Georgia"/>
          <w:spacing w:val="-3"/>
          <w:w w:val="98"/>
          <w:sz w:val="20"/>
        </w:rPr>
        <w:t>k</w:t>
      </w:r>
      <w:r>
        <w:rPr>
          <w:rFonts w:ascii="Georgia" w:hAnsi="Georgia"/>
          <w:w w:val="98"/>
          <w:sz w:val="20"/>
        </w:rPr>
        <w:t>b</w:t>
      </w:r>
      <w:r>
        <w:rPr>
          <w:rFonts w:ascii="Georgia" w:hAnsi="Georgia"/>
          <w:sz w:val="20"/>
        </w:rPr>
        <w:t xml:space="preserve"> </w:t>
      </w:r>
      <w:r>
        <w:rPr>
          <w:rFonts w:ascii="Georgia" w:hAnsi="Georgia"/>
          <w:spacing w:val="-20"/>
          <w:sz w:val="20"/>
        </w:rPr>
        <w:t xml:space="preserve"> </w:t>
      </w:r>
      <w:r>
        <w:rPr>
          <w:rFonts w:ascii="Georgia" w:hAnsi="Georgia"/>
          <w:spacing w:val="1"/>
          <w:w w:val="95"/>
          <w:sz w:val="20"/>
        </w:rPr>
        <w:t>v</w:t>
      </w:r>
      <w:r>
        <w:rPr>
          <w:rFonts w:ascii="Georgia" w:hAnsi="Georgia"/>
          <w:spacing w:val="-4"/>
          <w:w w:val="95"/>
          <w:sz w:val="20"/>
        </w:rPr>
        <w:t>i</w:t>
      </w:r>
      <w:r>
        <w:rPr>
          <w:rFonts w:ascii="Georgia" w:hAnsi="Georgia"/>
          <w:w w:val="95"/>
          <w:sz w:val="20"/>
        </w:rPr>
        <w:t>rus</w:t>
      </w:r>
      <w:r>
        <w:rPr>
          <w:rFonts w:ascii="Georgia" w:hAnsi="Georgia"/>
          <w:sz w:val="20"/>
        </w:rPr>
        <w:t xml:space="preserve"> </w:t>
      </w:r>
      <w:r>
        <w:rPr>
          <w:rFonts w:ascii="Georgia" w:hAnsi="Georgia"/>
          <w:spacing w:val="-21"/>
          <w:sz w:val="20"/>
        </w:rPr>
        <w:t xml:space="preserve"> </w:t>
      </w:r>
      <w:r>
        <w:rPr>
          <w:rFonts w:ascii="Georgia" w:hAnsi="Georgia"/>
          <w:spacing w:val="-1"/>
          <w:w w:val="92"/>
          <w:sz w:val="20"/>
        </w:rPr>
        <w:t>ge</w:t>
      </w:r>
      <w:r>
        <w:rPr>
          <w:rFonts w:ascii="Georgia" w:hAnsi="Georgia"/>
          <w:w w:val="92"/>
          <w:sz w:val="20"/>
        </w:rPr>
        <w:t>no</w:t>
      </w:r>
      <w:r>
        <w:rPr>
          <w:rFonts w:ascii="Georgia" w:hAnsi="Georgia"/>
          <w:spacing w:val="-1"/>
          <w:w w:val="92"/>
          <w:sz w:val="20"/>
        </w:rPr>
        <w:t>m</w:t>
      </w:r>
      <w:r>
        <w:rPr>
          <w:rFonts w:ascii="Georgia" w:hAnsi="Georgia"/>
          <w:spacing w:val="1"/>
          <w:w w:val="92"/>
          <w:sz w:val="20"/>
        </w:rPr>
        <w:t>e</w:t>
      </w:r>
      <w:r>
        <w:rPr>
          <w:rFonts w:ascii="Georgia" w:hAnsi="Georgia"/>
          <w:w w:val="99"/>
          <w:sz w:val="20"/>
        </w:rPr>
        <w:t>.</w:t>
      </w:r>
      <w:r>
        <w:rPr>
          <w:rFonts w:ascii="Georgia" w:hAnsi="Georgia"/>
          <w:sz w:val="20"/>
        </w:rPr>
        <w:t xml:space="preserve"> </w:t>
      </w:r>
      <w:r>
        <w:rPr>
          <w:rFonts w:ascii="Georgia" w:hAnsi="Georgia"/>
          <w:spacing w:val="-19"/>
          <w:sz w:val="20"/>
        </w:rPr>
        <w:t xml:space="preserve"> </w:t>
      </w:r>
      <w:proofErr w:type="spellStart"/>
      <w:r>
        <w:rPr>
          <w:rFonts w:ascii="Georgia" w:hAnsi="Georgia"/>
          <w:spacing w:val="-1"/>
          <w:w w:val="92"/>
          <w:sz w:val="20"/>
        </w:rPr>
        <w:t>e</w:t>
      </w:r>
      <w:r>
        <w:rPr>
          <w:rFonts w:ascii="Georgia" w:hAnsi="Georgia"/>
          <w:w w:val="92"/>
          <w:sz w:val="20"/>
        </w:rPr>
        <w:t>n</w:t>
      </w:r>
      <w:proofErr w:type="spellEnd"/>
      <w:r>
        <w:rPr>
          <w:rFonts w:ascii="Georgia" w:hAnsi="Georgia"/>
          <w:w w:val="92"/>
          <w:sz w:val="20"/>
        </w:rPr>
        <w:t>.</w:t>
      </w:r>
      <w:r>
        <w:rPr>
          <w:rFonts w:ascii="Georgia" w:hAnsi="Georgia"/>
          <w:sz w:val="20"/>
        </w:rPr>
        <w:t xml:space="preserve"> </w:t>
      </w:r>
      <w:r>
        <w:rPr>
          <w:rFonts w:ascii="Georgia" w:hAnsi="Georgia"/>
          <w:spacing w:val="-17"/>
          <w:sz w:val="20"/>
        </w:rPr>
        <w:t xml:space="preserve"> </w:t>
      </w:r>
      <w:proofErr w:type="spellStart"/>
      <w:r>
        <w:rPr>
          <w:rFonts w:ascii="Bookman Old Style" w:hAnsi="Bookman Old Style"/>
          <w:i/>
          <w:w w:val="93"/>
          <w:sz w:val="20"/>
        </w:rPr>
        <w:t>b</w:t>
      </w:r>
      <w:r>
        <w:rPr>
          <w:rFonts w:ascii="Bookman Old Style" w:hAnsi="Bookman Old Style"/>
          <w:i/>
          <w:spacing w:val="-2"/>
          <w:w w:val="93"/>
          <w:sz w:val="20"/>
        </w:rPr>
        <w:t>i</w:t>
      </w:r>
      <w:r>
        <w:rPr>
          <w:rFonts w:ascii="Bookman Old Style" w:hAnsi="Bookman Old Style"/>
          <w:i/>
          <w:w w:val="93"/>
          <w:sz w:val="20"/>
        </w:rPr>
        <w:t>o</w:t>
      </w:r>
      <w:r>
        <w:rPr>
          <w:rFonts w:ascii="Bookman Old Style" w:hAnsi="Bookman Old Style"/>
          <w:i/>
          <w:spacing w:val="-2"/>
          <w:w w:val="93"/>
          <w:sz w:val="20"/>
        </w:rPr>
        <w:t>R</w:t>
      </w:r>
      <w:r>
        <w:rPr>
          <w:rFonts w:ascii="Bookman Old Style" w:hAnsi="Bookman Old Style"/>
          <w:i/>
          <w:w w:val="93"/>
          <w:sz w:val="20"/>
        </w:rPr>
        <w:t>xi</w:t>
      </w:r>
      <w:r>
        <w:rPr>
          <w:rFonts w:ascii="Bookman Old Style" w:hAnsi="Bookman Old Style"/>
          <w:i/>
          <w:spacing w:val="-3"/>
          <w:w w:val="93"/>
          <w:sz w:val="20"/>
        </w:rPr>
        <w:t>v</w:t>
      </w:r>
      <w:proofErr w:type="spellEnd"/>
      <w:r>
        <w:rPr>
          <w:rFonts w:ascii="Bookman Old Style" w:hAnsi="Bookman Old Style"/>
          <w:i/>
          <w:w w:val="93"/>
          <w:sz w:val="20"/>
        </w:rPr>
        <w:t>,</w:t>
      </w:r>
      <w:r>
        <w:rPr>
          <w:rFonts w:ascii="Bookman Old Style" w:hAnsi="Bookman Old Style"/>
          <w:i/>
          <w:spacing w:val="16"/>
          <w:sz w:val="20"/>
        </w:rPr>
        <w:t xml:space="preserve"> </w:t>
      </w:r>
      <w:r>
        <w:rPr>
          <w:rFonts w:ascii="Georgia" w:hAnsi="Georgia"/>
          <w:spacing w:val="-2"/>
          <w:w w:val="90"/>
          <w:sz w:val="20"/>
        </w:rPr>
        <w:t>3</w:t>
      </w:r>
      <w:r>
        <w:rPr>
          <w:rFonts w:ascii="Georgia" w:hAnsi="Georgia"/>
          <w:spacing w:val="2"/>
          <w:w w:val="90"/>
          <w:sz w:val="20"/>
        </w:rPr>
        <w:t>0</w:t>
      </w:r>
      <w:r>
        <w:rPr>
          <w:rFonts w:ascii="Georgia" w:hAnsi="Georgia"/>
          <w:w w:val="90"/>
          <w:sz w:val="20"/>
        </w:rPr>
        <w:t>7</w:t>
      </w:r>
      <w:r>
        <w:rPr>
          <w:rFonts w:ascii="Georgia" w:hAnsi="Georgia"/>
          <w:spacing w:val="-2"/>
          <w:w w:val="90"/>
          <w:sz w:val="20"/>
        </w:rPr>
        <w:t>6</w:t>
      </w:r>
      <w:r>
        <w:rPr>
          <w:rFonts w:ascii="Georgia" w:hAnsi="Georgia"/>
          <w:w w:val="90"/>
          <w:sz w:val="20"/>
        </w:rPr>
        <w:t>78.</w:t>
      </w:r>
      <w:r>
        <w:rPr>
          <w:rFonts w:ascii="Georgia" w:hAnsi="Georgia"/>
          <w:sz w:val="20"/>
        </w:rPr>
        <w:t xml:space="preserve"> </w:t>
      </w:r>
      <w:r>
        <w:rPr>
          <w:rFonts w:ascii="Georgia" w:hAnsi="Georgia"/>
          <w:spacing w:val="-21"/>
          <w:sz w:val="20"/>
        </w:rPr>
        <w:t xml:space="preserve"> </w:t>
      </w:r>
      <w:r>
        <w:rPr>
          <w:rFonts w:ascii="Cambria" w:hAnsi="Cambria"/>
          <w:w w:val="117"/>
          <w:sz w:val="20"/>
        </w:rPr>
        <w:t>h</w:t>
      </w:r>
      <w:r>
        <w:rPr>
          <w:rFonts w:ascii="Cambria" w:hAnsi="Cambria"/>
          <w:spacing w:val="-1"/>
          <w:w w:val="117"/>
          <w:sz w:val="20"/>
        </w:rPr>
        <w:t>ttp</w:t>
      </w:r>
      <w:r>
        <w:rPr>
          <w:rFonts w:ascii="Cambria" w:hAnsi="Cambria"/>
          <w:spacing w:val="4"/>
          <w:w w:val="117"/>
          <w:sz w:val="20"/>
        </w:rPr>
        <w:t>s</w:t>
      </w:r>
      <w:r>
        <w:rPr>
          <w:rFonts w:ascii="Cambria" w:hAnsi="Cambria"/>
          <w:spacing w:val="5"/>
          <w:w w:val="195"/>
          <w:sz w:val="20"/>
        </w:rPr>
        <w:t>:</w:t>
      </w:r>
      <w:r>
        <w:rPr>
          <w:rFonts w:ascii="Cambria" w:hAnsi="Cambria"/>
          <w:spacing w:val="2"/>
          <w:w w:val="105"/>
          <w:sz w:val="20"/>
        </w:rPr>
        <w:t>/</w:t>
      </w:r>
      <w:r>
        <w:rPr>
          <w:rFonts w:ascii="Cambria" w:hAnsi="Cambria"/>
          <w:spacing w:val="4"/>
          <w:w w:val="105"/>
          <w:sz w:val="20"/>
        </w:rPr>
        <w:t>/</w:t>
      </w:r>
      <w:hyperlink r:id="rId71">
        <w:r>
          <w:rPr>
            <w:rFonts w:ascii="Cambria" w:hAnsi="Cambria"/>
            <w:spacing w:val="-2"/>
            <w:w w:val="67"/>
            <w:sz w:val="20"/>
          </w:rPr>
          <w:t>ww</w:t>
        </w:r>
        <w:r>
          <w:rPr>
            <w:rFonts w:ascii="Cambria" w:hAnsi="Cambria"/>
            <w:spacing w:val="3"/>
            <w:w w:val="67"/>
            <w:sz w:val="20"/>
          </w:rPr>
          <w:t>w</w:t>
        </w:r>
        <w:r>
          <w:rPr>
            <w:rFonts w:ascii="Cambria" w:hAnsi="Cambria"/>
            <w:spacing w:val="3"/>
            <w:w w:val="253"/>
            <w:sz w:val="20"/>
          </w:rPr>
          <w:t>.</w:t>
        </w:r>
        <w:r>
          <w:rPr>
            <w:rFonts w:ascii="Cambria" w:hAnsi="Cambria"/>
            <w:spacing w:val="-1"/>
            <w:w w:val="119"/>
            <w:sz w:val="20"/>
          </w:rPr>
          <w:t>b</w:t>
        </w:r>
        <w:r>
          <w:rPr>
            <w:rFonts w:ascii="Cambria" w:hAnsi="Cambria"/>
            <w:w w:val="119"/>
            <w:sz w:val="20"/>
          </w:rPr>
          <w:t>io</w:t>
        </w:r>
        <w:r>
          <w:rPr>
            <w:rFonts w:ascii="Cambria" w:hAnsi="Cambria"/>
            <w:spacing w:val="-1"/>
            <w:w w:val="119"/>
            <w:sz w:val="20"/>
          </w:rPr>
          <w:t>r</w:t>
        </w:r>
        <w:r>
          <w:rPr>
            <w:rFonts w:ascii="Cambria" w:hAnsi="Cambria"/>
            <w:w w:val="119"/>
            <w:sz w:val="20"/>
          </w:rPr>
          <w:t>x</w:t>
        </w:r>
        <w:r>
          <w:rPr>
            <w:rFonts w:ascii="Cambria" w:hAnsi="Cambria"/>
            <w:spacing w:val="3"/>
            <w:w w:val="119"/>
            <w:sz w:val="20"/>
          </w:rPr>
          <w:t>i</w:t>
        </w:r>
        <w:r>
          <w:rPr>
            <w:rFonts w:ascii="Cambria" w:hAnsi="Cambria"/>
            <w:spacing w:val="2"/>
            <w:w w:val="119"/>
            <w:sz w:val="20"/>
          </w:rPr>
          <w:t>v</w:t>
        </w:r>
        <w:r>
          <w:rPr>
            <w:rFonts w:ascii="Cambria" w:hAnsi="Cambria"/>
            <w:spacing w:val="3"/>
            <w:w w:val="253"/>
            <w:sz w:val="20"/>
          </w:rPr>
          <w:t>.</w:t>
        </w:r>
        <w:r>
          <w:rPr>
            <w:rFonts w:ascii="Cambria" w:hAnsi="Cambria"/>
            <w:spacing w:val="1"/>
            <w:w w:val="107"/>
            <w:sz w:val="20"/>
          </w:rPr>
          <w:t>o</w:t>
        </w:r>
        <w:r>
          <w:rPr>
            <w:rFonts w:ascii="Cambria" w:hAnsi="Cambria"/>
            <w:spacing w:val="2"/>
            <w:w w:val="107"/>
            <w:sz w:val="20"/>
          </w:rPr>
          <w:t>r</w:t>
        </w:r>
        <w:r>
          <w:rPr>
            <w:rFonts w:ascii="Cambria" w:hAnsi="Cambria"/>
            <w:spacing w:val="4"/>
            <w:w w:val="107"/>
            <w:sz w:val="20"/>
          </w:rPr>
          <w:t>g</w:t>
        </w:r>
        <w:r>
          <w:rPr>
            <w:rFonts w:ascii="Cambria" w:hAnsi="Cambria"/>
            <w:spacing w:val="2"/>
            <w:w w:val="105"/>
            <w:sz w:val="20"/>
          </w:rPr>
          <w:t>/</w:t>
        </w:r>
        <w:r>
          <w:rPr>
            <w:rFonts w:ascii="Cambria" w:hAnsi="Cambria"/>
            <w:spacing w:val="2"/>
            <w:w w:val="111"/>
            <w:sz w:val="20"/>
          </w:rPr>
          <w:t>c</w:t>
        </w:r>
        <w:r>
          <w:rPr>
            <w:rFonts w:ascii="Cambria" w:hAnsi="Cambria"/>
            <w:spacing w:val="-1"/>
            <w:w w:val="111"/>
            <w:sz w:val="20"/>
          </w:rPr>
          <w:t>o</w:t>
        </w:r>
        <w:r>
          <w:rPr>
            <w:rFonts w:ascii="Cambria" w:hAnsi="Cambria"/>
            <w:w w:val="111"/>
            <w:sz w:val="20"/>
          </w:rPr>
          <w:t>n</w:t>
        </w:r>
        <w:r>
          <w:rPr>
            <w:rFonts w:ascii="Cambria" w:hAnsi="Cambria"/>
            <w:spacing w:val="1"/>
            <w:w w:val="111"/>
            <w:sz w:val="20"/>
          </w:rPr>
          <w:t>t</w:t>
        </w:r>
        <w:r>
          <w:rPr>
            <w:rFonts w:ascii="Cambria" w:hAnsi="Cambria"/>
            <w:spacing w:val="-1"/>
            <w:w w:val="111"/>
            <w:sz w:val="20"/>
          </w:rPr>
          <w:t>e</w:t>
        </w:r>
        <w:r>
          <w:rPr>
            <w:rFonts w:ascii="Cambria" w:hAnsi="Cambria"/>
            <w:spacing w:val="2"/>
            <w:w w:val="111"/>
            <w:sz w:val="20"/>
          </w:rPr>
          <w:t>n</w:t>
        </w:r>
        <w:r>
          <w:rPr>
            <w:rFonts w:ascii="Cambria" w:hAnsi="Cambria"/>
            <w:spacing w:val="1"/>
            <w:w w:val="111"/>
            <w:sz w:val="20"/>
          </w:rPr>
          <w:t>t</w:t>
        </w:r>
        <w:r>
          <w:rPr>
            <w:rFonts w:ascii="Cambria" w:hAnsi="Cambria"/>
            <w:spacing w:val="4"/>
            <w:w w:val="105"/>
            <w:sz w:val="20"/>
          </w:rPr>
          <w:t>/</w:t>
        </w:r>
        <w:r>
          <w:rPr>
            <w:rFonts w:ascii="Cambria" w:hAnsi="Cambria"/>
            <w:w w:val="92"/>
            <w:sz w:val="20"/>
          </w:rPr>
          <w:t>1</w:t>
        </w:r>
        <w:r>
          <w:rPr>
            <w:rFonts w:ascii="Cambria" w:hAnsi="Cambria"/>
            <w:spacing w:val="2"/>
            <w:w w:val="92"/>
            <w:sz w:val="20"/>
          </w:rPr>
          <w:t>0</w:t>
        </w:r>
        <w:r>
          <w:rPr>
            <w:rFonts w:ascii="Cambria" w:hAnsi="Cambria"/>
            <w:spacing w:val="3"/>
            <w:w w:val="253"/>
            <w:sz w:val="20"/>
          </w:rPr>
          <w:t>.</w:t>
        </w:r>
        <w:r>
          <w:rPr>
            <w:rFonts w:ascii="Cambria" w:hAnsi="Cambria"/>
            <w:spacing w:val="2"/>
            <w:w w:val="92"/>
            <w:sz w:val="20"/>
          </w:rPr>
          <w:t>1</w:t>
        </w:r>
        <w:r>
          <w:rPr>
            <w:rFonts w:ascii="Cambria" w:hAnsi="Cambria"/>
            <w:w w:val="92"/>
            <w:sz w:val="20"/>
          </w:rPr>
          <w:t>1</w:t>
        </w:r>
        <w:r>
          <w:rPr>
            <w:rFonts w:ascii="Cambria" w:hAnsi="Cambria"/>
            <w:spacing w:val="2"/>
            <w:w w:val="92"/>
            <w:sz w:val="20"/>
          </w:rPr>
          <w:t>01</w:t>
        </w:r>
        <w:r>
          <w:rPr>
            <w:rFonts w:ascii="Cambria" w:hAnsi="Cambria"/>
            <w:w w:val="105"/>
            <w:sz w:val="20"/>
          </w:rPr>
          <w:t>/</w:t>
        </w:r>
      </w:hyperlink>
      <w:r>
        <w:rPr>
          <w:rFonts w:ascii="Cambria" w:hAnsi="Cambria"/>
          <w:w w:val="105"/>
          <w:sz w:val="20"/>
        </w:rPr>
        <w:t xml:space="preserve"> </w:t>
      </w:r>
      <w:r>
        <w:rPr>
          <w:rFonts w:ascii="Cambria" w:hAnsi="Cambria"/>
          <w:sz w:val="20"/>
        </w:rPr>
        <w:t>307678v1</w:t>
      </w:r>
      <w:r>
        <w:rPr>
          <w:rFonts w:ascii="Cambria" w:hAnsi="Cambria"/>
          <w:spacing w:val="19"/>
          <w:sz w:val="20"/>
        </w:rPr>
        <w:t xml:space="preserve"> </w:t>
      </w:r>
      <w:r>
        <w:rPr>
          <w:rFonts w:ascii="Georgia" w:hAnsi="Georgia"/>
          <w:sz w:val="20"/>
        </w:rPr>
        <w:t>(2020)</w:t>
      </w:r>
      <w:r>
        <w:rPr>
          <w:rFonts w:ascii="Georgia" w:hAnsi="Georgia"/>
          <w:spacing w:val="16"/>
          <w:sz w:val="20"/>
        </w:rPr>
        <w:t xml:space="preserve"> </w:t>
      </w:r>
      <w:r>
        <w:rPr>
          <w:rFonts w:ascii="Georgia" w:hAnsi="Georgia"/>
          <w:sz w:val="20"/>
        </w:rPr>
        <w:t>(Apr.</w:t>
      </w:r>
      <w:r>
        <w:rPr>
          <w:rFonts w:ascii="Georgia" w:hAnsi="Georgia"/>
          <w:spacing w:val="18"/>
          <w:sz w:val="20"/>
        </w:rPr>
        <w:t xml:space="preserve"> </w:t>
      </w:r>
      <w:r>
        <w:rPr>
          <w:rFonts w:ascii="Georgia" w:hAnsi="Georgia"/>
          <w:sz w:val="20"/>
        </w:rPr>
        <w:t>2018).</w:t>
      </w:r>
    </w:p>
    <w:p w:rsidR="00274020" w:rsidRDefault="00722F86">
      <w:pPr>
        <w:pStyle w:val="ListParagraph"/>
        <w:numPr>
          <w:ilvl w:val="0"/>
          <w:numId w:val="4"/>
        </w:numPr>
        <w:tabs>
          <w:tab w:val="left" w:pos="1088"/>
        </w:tabs>
        <w:spacing w:before="79" w:line="242" w:lineRule="auto"/>
        <w:ind w:right="650"/>
        <w:jc w:val="both"/>
        <w:rPr>
          <w:rFonts w:ascii="Georgia"/>
          <w:sz w:val="20"/>
        </w:rPr>
      </w:pPr>
      <w:proofErr w:type="spellStart"/>
      <w:r>
        <w:rPr>
          <w:rFonts w:ascii="Georgia"/>
          <w:sz w:val="20"/>
        </w:rPr>
        <w:t>Karasikov</w:t>
      </w:r>
      <w:proofErr w:type="spellEnd"/>
      <w:r>
        <w:rPr>
          <w:rFonts w:ascii="Georgia"/>
          <w:sz w:val="20"/>
        </w:rPr>
        <w:t xml:space="preserve">, M. </w:t>
      </w:r>
      <w:r>
        <w:rPr>
          <w:rFonts w:ascii="Bookman Old Style"/>
          <w:i/>
          <w:sz w:val="20"/>
        </w:rPr>
        <w:t xml:space="preserve">et al. </w:t>
      </w:r>
      <w:proofErr w:type="spellStart"/>
      <w:r>
        <w:rPr>
          <w:rFonts w:ascii="Georgia"/>
          <w:sz w:val="20"/>
        </w:rPr>
        <w:t>MetaGraph</w:t>
      </w:r>
      <w:proofErr w:type="spellEnd"/>
      <w:r>
        <w:rPr>
          <w:rFonts w:ascii="Georgia"/>
          <w:sz w:val="20"/>
        </w:rPr>
        <w:t xml:space="preserve">: Indexing and Analysing Nucleotide Archives at </w:t>
      </w:r>
      <w:proofErr w:type="spellStart"/>
      <w:r>
        <w:rPr>
          <w:rFonts w:ascii="Georgia"/>
          <w:sz w:val="20"/>
        </w:rPr>
        <w:t>Petabase</w:t>
      </w:r>
      <w:proofErr w:type="spellEnd"/>
      <w:r>
        <w:rPr>
          <w:rFonts w:ascii="Georgia"/>
          <w:sz w:val="20"/>
        </w:rPr>
        <w:t xml:space="preserve">-scale. </w:t>
      </w:r>
      <w:proofErr w:type="spellStart"/>
      <w:r>
        <w:rPr>
          <w:rFonts w:ascii="Georgia"/>
          <w:sz w:val="20"/>
        </w:rPr>
        <w:t>en</w:t>
      </w:r>
      <w:proofErr w:type="spellEnd"/>
      <w:r>
        <w:rPr>
          <w:rFonts w:ascii="Georgia"/>
          <w:sz w:val="20"/>
        </w:rPr>
        <w:t xml:space="preserve">. </w:t>
      </w:r>
      <w:proofErr w:type="spellStart"/>
      <w:r>
        <w:rPr>
          <w:rFonts w:ascii="Bookman Old Style"/>
          <w:i/>
          <w:sz w:val="20"/>
        </w:rPr>
        <w:t>bioRxiv</w:t>
      </w:r>
      <w:proofErr w:type="spellEnd"/>
      <w:r>
        <w:rPr>
          <w:rFonts w:ascii="Bookman Old Style"/>
          <w:i/>
          <w:sz w:val="20"/>
        </w:rPr>
        <w:t>.</w:t>
      </w:r>
      <w:r>
        <w:rPr>
          <w:rFonts w:ascii="Bookman Old Style"/>
          <w:i/>
          <w:spacing w:val="-57"/>
          <w:sz w:val="20"/>
        </w:rPr>
        <w:t xml:space="preserve"> </w:t>
      </w:r>
      <w:r>
        <w:rPr>
          <w:rFonts w:ascii="Georgia"/>
          <w:spacing w:val="1"/>
          <w:w w:val="95"/>
          <w:sz w:val="20"/>
        </w:rPr>
        <w:t>P</w:t>
      </w:r>
      <w:r>
        <w:rPr>
          <w:rFonts w:ascii="Georgia"/>
          <w:w w:val="95"/>
          <w:sz w:val="20"/>
        </w:rPr>
        <w:t>ubl</w:t>
      </w:r>
      <w:r>
        <w:rPr>
          <w:rFonts w:ascii="Georgia"/>
          <w:spacing w:val="-1"/>
          <w:w w:val="95"/>
          <w:sz w:val="20"/>
        </w:rPr>
        <w:t>ish</w:t>
      </w:r>
      <w:r>
        <w:rPr>
          <w:rFonts w:ascii="Georgia"/>
          <w:spacing w:val="-2"/>
          <w:w w:val="95"/>
          <w:sz w:val="20"/>
        </w:rPr>
        <w:t>e</w:t>
      </w:r>
      <w:r>
        <w:rPr>
          <w:rFonts w:ascii="Georgia"/>
          <w:w w:val="95"/>
          <w:sz w:val="20"/>
        </w:rPr>
        <w:t>r:</w:t>
      </w:r>
      <w:r>
        <w:rPr>
          <w:rFonts w:ascii="Georgia"/>
          <w:sz w:val="20"/>
        </w:rPr>
        <w:t xml:space="preserve"> </w:t>
      </w:r>
      <w:r>
        <w:rPr>
          <w:rFonts w:ascii="Georgia"/>
          <w:spacing w:val="-15"/>
          <w:sz w:val="20"/>
        </w:rPr>
        <w:t xml:space="preserve"> </w:t>
      </w:r>
      <w:proofErr w:type="gramStart"/>
      <w:r>
        <w:rPr>
          <w:rFonts w:ascii="Georgia"/>
          <w:spacing w:val="-1"/>
          <w:w w:val="99"/>
          <w:sz w:val="20"/>
        </w:rPr>
        <w:t>C</w:t>
      </w:r>
      <w:r>
        <w:rPr>
          <w:rFonts w:ascii="Georgia"/>
          <w:w w:val="99"/>
          <w:sz w:val="20"/>
        </w:rPr>
        <w:t>old</w:t>
      </w:r>
      <w:r>
        <w:rPr>
          <w:rFonts w:ascii="Georgia"/>
          <w:sz w:val="20"/>
        </w:rPr>
        <w:t xml:space="preserve"> </w:t>
      </w:r>
      <w:r>
        <w:rPr>
          <w:rFonts w:ascii="Georgia"/>
          <w:spacing w:val="-17"/>
          <w:sz w:val="20"/>
        </w:rPr>
        <w:t xml:space="preserve"> </w:t>
      </w:r>
      <w:r>
        <w:rPr>
          <w:rFonts w:ascii="Georgia"/>
          <w:w w:val="95"/>
          <w:sz w:val="20"/>
        </w:rPr>
        <w:t>S</w:t>
      </w:r>
      <w:r>
        <w:rPr>
          <w:rFonts w:ascii="Georgia"/>
          <w:spacing w:val="-2"/>
          <w:w w:val="95"/>
          <w:sz w:val="20"/>
        </w:rPr>
        <w:t>p</w:t>
      </w:r>
      <w:r>
        <w:rPr>
          <w:rFonts w:ascii="Georgia"/>
          <w:spacing w:val="3"/>
          <w:w w:val="95"/>
          <w:sz w:val="20"/>
        </w:rPr>
        <w:t>r</w:t>
      </w:r>
      <w:r>
        <w:rPr>
          <w:rFonts w:ascii="Georgia"/>
          <w:spacing w:val="-1"/>
          <w:w w:val="95"/>
          <w:sz w:val="20"/>
        </w:rPr>
        <w:t>in</w:t>
      </w:r>
      <w:r>
        <w:rPr>
          <w:rFonts w:ascii="Georgia"/>
          <w:w w:val="95"/>
          <w:sz w:val="20"/>
        </w:rPr>
        <w:t>g</w:t>
      </w:r>
      <w:proofErr w:type="gramEnd"/>
      <w:r>
        <w:rPr>
          <w:rFonts w:ascii="Georgia"/>
          <w:sz w:val="20"/>
        </w:rPr>
        <w:t xml:space="preserve"> </w:t>
      </w:r>
      <w:r>
        <w:rPr>
          <w:rFonts w:ascii="Georgia"/>
          <w:spacing w:val="-17"/>
          <w:sz w:val="20"/>
        </w:rPr>
        <w:t xml:space="preserve"> </w:t>
      </w:r>
      <w:proofErr w:type="spellStart"/>
      <w:r>
        <w:rPr>
          <w:rFonts w:ascii="Georgia"/>
          <w:w w:val="95"/>
          <w:sz w:val="20"/>
        </w:rPr>
        <w:t>H</w:t>
      </w:r>
      <w:r>
        <w:rPr>
          <w:rFonts w:ascii="Georgia"/>
          <w:spacing w:val="-1"/>
          <w:w w:val="95"/>
          <w:sz w:val="20"/>
        </w:rPr>
        <w:t>a</w:t>
      </w:r>
      <w:r>
        <w:rPr>
          <w:rFonts w:ascii="Georgia"/>
          <w:spacing w:val="-2"/>
          <w:w w:val="95"/>
          <w:sz w:val="20"/>
        </w:rPr>
        <w:t>r</w:t>
      </w:r>
      <w:r>
        <w:rPr>
          <w:rFonts w:ascii="Georgia"/>
          <w:spacing w:val="5"/>
          <w:w w:val="95"/>
          <w:sz w:val="20"/>
        </w:rPr>
        <w:t>b</w:t>
      </w:r>
      <w:r>
        <w:rPr>
          <w:rFonts w:ascii="Georgia"/>
          <w:w w:val="92"/>
          <w:sz w:val="20"/>
        </w:rPr>
        <w:t>or</w:t>
      </w:r>
      <w:proofErr w:type="spellEnd"/>
      <w:r>
        <w:rPr>
          <w:rFonts w:ascii="Georgia"/>
          <w:sz w:val="20"/>
        </w:rPr>
        <w:t xml:space="preserve"> </w:t>
      </w:r>
      <w:r>
        <w:rPr>
          <w:rFonts w:ascii="Georgia"/>
          <w:spacing w:val="-17"/>
          <w:sz w:val="20"/>
        </w:rPr>
        <w:t xml:space="preserve"> </w:t>
      </w:r>
      <w:r>
        <w:rPr>
          <w:rFonts w:ascii="Georgia"/>
          <w:spacing w:val="-1"/>
          <w:w w:val="99"/>
          <w:sz w:val="20"/>
        </w:rPr>
        <w:t>L</w:t>
      </w:r>
      <w:r>
        <w:rPr>
          <w:rFonts w:ascii="Georgia"/>
          <w:w w:val="99"/>
          <w:sz w:val="20"/>
        </w:rPr>
        <w:t>a</w:t>
      </w:r>
      <w:r>
        <w:rPr>
          <w:rFonts w:ascii="Georgia"/>
          <w:spacing w:val="3"/>
          <w:w w:val="99"/>
          <w:sz w:val="20"/>
        </w:rPr>
        <w:t>b</w:t>
      </w:r>
      <w:r>
        <w:rPr>
          <w:rFonts w:ascii="Georgia"/>
          <w:spacing w:val="-1"/>
          <w:w w:val="98"/>
          <w:sz w:val="20"/>
        </w:rPr>
        <w:t>o</w:t>
      </w:r>
      <w:r>
        <w:rPr>
          <w:rFonts w:ascii="Georgia"/>
          <w:spacing w:val="1"/>
          <w:w w:val="98"/>
          <w:sz w:val="20"/>
        </w:rPr>
        <w:t>r</w:t>
      </w:r>
      <w:r>
        <w:rPr>
          <w:rFonts w:ascii="Georgia"/>
          <w:spacing w:val="-1"/>
          <w:w w:val="98"/>
          <w:sz w:val="20"/>
        </w:rPr>
        <w:t>ato</w:t>
      </w:r>
      <w:r>
        <w:rPr>
          <w:rFonts w:ascii="Georgia"/>
          <w:spacing w:val="1"/>
          <w:w w:val="98"/>
          <w:sz w:val="20"/>
        </w:rPr>
        <w:t>r</w:t>
      </w:r>
      <w:r>
        <w:rPr>
          <w:rFonts w:ascii="Georgia"/>
          <w:w w:val="98"/>
          <w:sz w:val="20"/>
        </w:rPr>
        <w:t>y</w:t>
      </w:r>
      <w:r>
        <w:rPr>
          <w:rFonts w:ascii="Georgia"/>
          <w:sz w:val="20"/>
        </w:rPr>
        <w:t xml:space="preserve"> </w:t>
      </w:r>
      <w:r>
        <w:rPr>
          <w:rFonts w:ascii="Georgia"/>
          <w:spacing w:val="-19"/>
          <w:sz w:val="20"/>
        </w:rPr>
        <w:t xml:space="preserve"> </w:t>
      </w:r>
      <w:r>
        <w:rPr>
          <w:rFonts w:ascii="Georgia"/>
          <w:w w:val="95"/>
          <w:sz w:val="20"/>
        </w:rPr>
        <w:t>S</w:t>
      </w:r>
      <w:r>
        <w:rPr>
          <w:rFonts w:ascii="Georgia"/>
          <w:spacing w:val="-2"/>
          <w:w w:val="95"/>
          <w:sz w:val="20"/>
        </w:rPr>
        <w:t>e</w:t>
      </w:r>
      <w:r>
        <w:rPr>
          <w:rFonts w:ascii="Georgia"/>
          <w:spacing w:val="-1"/>
          <w:w w:val="95"/>
          <w:sz w:val="20"/>
        </w:rPr>
        <w:t>c</w:t>
      </w:r>
      <w:r>
        <w:rPr>
          <w:rFonts w:ascii="Georgia"/>
          <w:spacing w:val="-2"/>
          <w:w w:val="95"/>
          <w:sz w:val="20"/>
        </w:rPr>
        <w:t>t</w:t>
      </w:r>
      <w:r>
        <w:rPr>
          <w:rFonts w:ascii="Georgia"/>
          <w:spacing w:val="-1"/>
          <w:w w:val="95"/>
          <w:sz w:val="20"/>
        </w:rPr>
        <w:t>i</w:t>
      </w:r>
      <w:r>
        <w:rPr>
          <w:rFonts w:ascii="Georgia"/>
          <w:w w:val="95"/>
          <w:sz w:val="20"/>
        </w:rPr>
        <w:t>o</w:t>
      </w:r>
      <w:r>
        <w:rPr>
          <w:rFonts w:ascii="Georgia"/>
          <w:spacing w:val="-1"/>
          <w:w w:val="95"/>
          <w:sz w:val="20"/>
        </w:rPr>
        <w:t>n</w:t>
      </w:r>
      <w:r>
        <w:rPr>
          <w:rFonts w:ascii="Georgia"/>
          <w:w w:val="95"/>
          <w:sz w:val="20"/>
        </w:rPr>
        <w:t>:</w:t>
      </w:r>
      <w:r>
        <w:rPr>
          <w:rFonts w:ascii="Georgia"/>
          <w:sz w:val="20"/>
        </w:rPr>
        <w:t xml:space="preserve"> </w:t>
      </w:r>
      <w:r>
        <w:rPr>
          <w:rFonts w:ascii="Georgia"/>
          <w:spacing w:val="-17"/>
          <w:sz w:val="20"/>
        </w:rPr>
        <w:t xml:space="preserve"> </w:t>
      </w:r>
      <w:r>
        <w:rPr>
          <w:rFonts w:ascii="Georgia"/>
          <w:spacing w:val="-1"/>
          <w:w w:val="95"/>
          <w:sz w:val="20"/>
        </w:rPr>
        <w:t>N</w:t>
      </w:r>
      <w:r>
        <w:rPr>
          <w:rFonts w:ascii="Georgia"/>
          <w:spacing w:val="-2"/>
          <w:w w:val="95"/>
          <w:sz w:val="20"/>
        </w:rPr>
        <w:t>e</w:t>
      </w:r>
      <w:r>
        <w:rPr>
          <w:rFonts w:ascii="Georgia"/>
          <w:w w:val="95"/>
          <w:sz w:val="20"/>
        </w:rPr>
        <w:t>w</w:t>
      </w:r>
      <w:r>
        <w:rPr>
          <w:rFonts w:ascii="Georgia"/>
          <w:sz w:val="20"/>
        </w:rPr>
        <w:t xml:space="preserve"> </w:t>
      </w:r>
      <w:r>
        <w:rPr>
          <w:rFonts w:ascii="Georgia"/>
          <w:spacing w:val="-17"/>
          <w:sz w:val="20"/>
        </w:rPr>
        <w:t xml:space="preserve"> </w:t>
      </w:r>
      <w:r>
        <w:rPr>
          <w:rFonts w:ascii="Georgia"/>
          <w:spacing w:val="2"/>
          <w:w w:val="95"/>
          <w:sz w:val="20"/>
        </w:rPr>
        <w:t>R</w:t>
      </w:r>
      <w:r>
        <w:rPr>
          <w:rFonts w:ascii="Georgia"/>
          <w:spacing w:val="1"/>
          <w:w w:val="95"/>
          <w:sz w:val="20"/>
        </w:rPr>
        <w:t>e</w:t>
      </w:r>
      <w:r>
        <w:rPr>
          <w:rFonts w:ascii="Georgia"/>
          <w:spacing w:val="-1"/>
          <w:w w:val="95"/>
          <w:sz w:val="20"/>
        </w:rPr>
        <w:t>s</w:t>
      </w:r>
      <w:r>
        <w:rPr>
          <w:rFonts w:ascii="Georgia"/>
          <w:w w:val="95"/>
          <w:sz w:val="20"/>
        </w:rPr>
        <w:t>u</w:t>
      </w:r>
      <w:r>
        <w:rPr>
          <w:rFonts w:ascii="Georgia"/>
          <w:spacing w:val="2"/>
          <w:w w:val="95"/>
          <w:sz w:val="20"/>
        </w:rPr>
        <w:t>l</w:t>
      </w:r>
      <w:r>
        <w:rPr>
          <w:rFonts w:ascii="Georgia"/>
          <w:spacing w:val="1"/>
          <w:w w:val="95"/>
          <w:sz w:val="20"/>
        </w:rPr>
        <w:t>ts</w:t>
      </w:r>
      <w:r>
        <w:rPr>
          <w:rFonts w:ascii="Georgia"/>
          <w:w w:val="95"/>
          <w:sz w:val="20"/>
        </w:rPr>
        <w:t>,</w:t>
      </w:r>
      <w:r>
        <w:rPr>
          <w:rFonts w:ascii="Georgia"/>
          <w:sz w:val="20"/>
        </w:rPr>
        <w:t xml:space="preserve"> </w:t>
      </w:r>
      <w:r>
        <w:rPr>
          <w:rFonts w:ascii="Georgia"/>
          <w:spacing w:val="-19"/>
          <w:sz w:val="20"/>
        </w:rPr>
        <w:t xml:space="preserve"> </w:t>
      </w:r>
      <w:r>
        <w:rPr>
          <w:rFonts w:ascii="Georgia"/>
          <w:spacing w:val="-2"/>
          <w:w w:val="84"/>
          <w:sz w:val="20"/>
        </w:rPr>
        <w:t>2</w:t>
      </w:r>
      <w:r>
        <w:rPr>
          <w:rFonts w:ascii="Georgia"/>
          <w:spacing w:val="-1"/>
          <w:w w:val="84"/>
          <w:sz w:val="20"/>
        </w:rPr>
        <w:t>0</w:t>
      </w:r>
      <w:r>
        <w:rPr>
          <w:rFonts w:ascii="Georgia"/>
          <w:w w:val="87"/>
          <w:sz w:val="20"/>
        </w:rPr>
        <w:t>20.</w:t>
      </w:r>
      <w:r>
        <w:rPr>
          <w:rFonts w:ascii="Georgia"/>
          <w:spacing w:val="1"/>
          <w:w w:val="92"/>
          <w:sz w:val="20"/>
        </w:rPr>
        <w:t>1</w:t>
      </w:r>
      <w:r>
        <w:rPr>
          <w:rFonts w:ascii="Georgia"/>
          <w:spacing w:val="-2"/>
          <w:w w:val="92"/>
          <w:sz w:val="20"/>
        </w:rPr>
        <w:t>0</w:t>
      </w:r>
      <w:r>
        <w:rPr>
          <w:rFonts w:ascii="Georgia"/>
          <w:spacing w:val="2"/>
          <w:w w:val="92"/>
          <w:sz w:val="20"/>
        </w:rPr>
        <w:t>.</w:t>
      </w:r>
      <w:r>
        <w:rPr>
          <w:rFonts w:ascii="Georgia"/>
          <w:spacing w:val="1"/>
          <w:w w:val="92"/>
          <w:sz w:val="20"/>
        </w:rPr>
        <w:t>0</w:t>
      </w:r>
      <w:r>
        <w:rPr>
          <w:rFonts w:ascii="Georgia"/>
          <w:spacing w:val="-1"/>
          <w:w w:val="92"/>
          <w:sz w:val="20"/>
        </w:rPr>
        <w:t>1</w:t>
      </w:r>
      <w:r>
        <w:rPr>
          <w:rFonts w:ascii="Georgia"/>
          <w:w w:val="92"/>
          <w:sz w:val="20"/>
        </w:rPr>
        <w:t>.</w:t>
      </w:r>
      <w:r>
        <w:rPr>
          <w:rFonts w:ascii="Georgia"/>
          <w:spacing w:val="3"/>
          <w:w w:val="92"/>
          <w:sz w:val="20"/>
        </w:rPr>
        <w:t>3</w:t>
      </w:r>
      <w:r>
        <w:rPr>
          <w:rFonts w:ascii="Georgia"/>
          <w:spacing w:val="-1"/>
          <w:w w:val="92"/>
          <w:sz w:val="20"/>
        </w:rPr>
        <w:t>2</w:t>
      </w:r>
      <w:r>
        <w:rPr>
          <w:rFonts w:ascii="Georgia"/>
          <w:spacing w:val="1"/>
          <w:w w:val="92"/>
          <w:sz w:val="20"/>
        </w:rPr>
        <w:t>2</w:t>
      </w:r>
      <w:r>
        <w:rPr>
          <w:rFonts w:ascii="Georgia"/>
          <w:spacing w:val="-1"/>
          <w:w w:val="92"/>
          <w:sz w:val="20"/>
        </w:rPr>
        <w:t>1</w:t>
      </w:r>
      <w:r>
        <w:rPr>
          <w:rFonts w:ascii="Georgia"/>
          <w:spacing w:val="2"/>
          <w:w w:val="92"/>
          <w:sz w:val="20"/>
        </w:rPr>
        <w:t>6</w:t>
      </w:r>
      <w:r>
        <w:rPr>
          <w:rFonts w:ascii="Georgia"/>
          <w:w w:val="92"/>
          <w:sz w:val="20"/>
        </w:rPr>
        <w:t>4.</w:t>
      </w:r>
      <w:r>
        <w:rPr>
          <w:rFonts w:ascii="Georgia"/>
          <w:sz w:val="20"/>
        </w:rPr>
        <w:t xml:space="preserve"> </w:t>
      </w:r>
      <w:r>
        <w:rPr>
          <w:rFonts w:ascii="Georgia"/>
          <w:spacing w:val="-15"/>
          <w:sz w:val="20"/>
        </w:rPr>
        <w:t xml:space="preserve"> </w:t>
      </w:r>
      <w:r>
        <w:rPr>
          <w:rFonts w:ascii="Cambria"/>
          <w:w w:val="117"/>
          <w:sz w:val="20"/>
        </w:rPr>
        <w:t>h</w:t>
      </w:r>
      <w:r>
        <w:rPr>
          <w:rFonts w:ascii="Cambria"/>
          <w:spacing w:val="2"/>
          <w:w w:val="117"/>
          <w:sz w:val="20"/>
        </w:rPr>
        <w:t>t</w:t>
      </w:r>
      <w:r>
        <w:rPr>
          <w:rFonts w:ascii="Cambria"/>
          <w:spacing w:val="-1"/>
          <w:w w:val="117"/>
          <w:sz w:val="20"/>
        </w:rPr>
        <w:t>tp</w:t>
      </w:r>
      <w:r>
        <w:rPr>
          <w:rFonts w:ascii="Cambria"/>
          <w:spacing w:val="7"/>
          <w:w w:val="117"/>
          <w:sz w:val="20"/>
        </w:rPr>
        <w:t>s</w:t>
      </w:r>
      <w:r>
        <w:rPr>
          <w:rFonts w:ascii="Cambria"/>
          <w:spacing w:val="7"/>
          <w:w w:val="195"/>
          <w:sz w:val="20"/>
        </w:rPr>
        <w:t>:</w:t>
      </w:r>
      <w:r>
        <w:rPr>
          <w:rFonts w:ascii="Cambria"/>
          <w:spacing w:val="6"/>
          <w:w w:val="105"/>
          <w:sz w:val="20"/>
        </w:rPr>
        <w:t>/</w:t>
      </w:r>
      <w:r>
        <w:rPr>
          <w:rFonts w:ascii="Cambria"/>
          <w:spacing w:val="7"/>
          <w:w w:val="105"/>
          <w:sz w:val="20"/>
        </w:rPr>
        <w:t>/</w:t>
      </w:r>
      <w:r>
        <w:rPr>
          <w:rFonts w:ascii="Cambria"/>
          <w:spacing w:val="-2"/>
          <w:w w:val="67"/>
          <w:sz w:val="20"/>
        </w:rPr>
        <w:t>ww</w:t>
      </w:r>
      <w:r>
        <w:rPr>
          <w:rFonts w:ascii="Cambria"/>
          <w:spacing w:val="6"/>
          <w:w w:val="67"/>
          <w:sz w:val="20"/>
        </w:rPr>
        <w:t>w</w:t>
      </w:r>
      <w:r>
        <w:rPr>
          <w:rFonts w:ascii="Cambria"/>
          <w:spacing w:val="8"/>
          <w:w w:val="253"/>
          <w:sz w:val="20"/>
        </w:rPr>
        <w:t>.</w:t>
      </w:r>
      <w:r>
        <w:rPr>
          <w:rFonts w:ascii="Cambria"/>
          <w:spacing w:val="-1"/>
          <w:w w:val="119"/>
          <w:sz w:val="20"/>
        </w:rPr>
        <w:t>b</w:t>
      </w:r>
      <w:r>
        <w:rPr>
          <w:rFonts w:ascii="Cambria"/>
          <w:w w:val="119"/>
          <w:sz w:val="20"/>
        </w:rPr>
        <w:t>io</w:t>
      </w:r>
      <w:r>
        <w:rPr>
          <w:rFonts w:ascii="Cambria"/>
          <w:spacing w:val="-1"/>
          <w:w w:val="119"/>
          <w:sz w:val="20"/>
        </w:rPr>
        <w:t>r</w:t>
      </w:r>
      <w:r>
        <w:rPr>
          <w:rFonts w:ascii="Cambria"/>
          <w:w w:val="119"/>
          <w:sz w:val="20"/>
        </w:rPr>
        <w:t>x</w:t>
      </w:r>
      <w:r>
        <w:rPr>
          <w:rFonts w:ascii="Cambria"/>
          <w:spacing w:val="1"/>
          <w:w w:val="119"/>
          <w:sz w:val="20"/>
        </w:rPr>
        <w:t>i</w:t>
      </w:r>
      <w:r>
        <w:rPr>
          <w:rFonts w:ascii="Cambria"/>
          <w:spacing w:val="7"/>
          <w:w w:val="119"/>
          <w:sz w:val="20"/>
        </w:rPr>
        <w:t>v</w:t>
      </w:r>
      <w:r>
        <w:rPr>
          <w:rFonts w:ascii="Cambria"/>
          <w:w w:val="253"/>
          <w:sz w:val="20"/>
        </w:rPr>
        <w:t xml:space="preserve">. </w:t>
      </w:r>
      <w:r>
        <w:rPr>
          <w:rFonts w:ascii="Cambria"/>
          <w:w w:val="105"/>
          <w:sz w:val="20"/>
        </w:rPr>
        <w:t>org/content/10.1101/2020.10.01.322164v2</w:t>
      </w:r>
      <w:r>
        <w:rPr>
          <w:rFonts w:ascii="Cambria"/>
          <w:spacing w:val="18"/>
          <w:w w:val="105"/>
          <w:sz w:val="20"/>
        </w:rPr>
        <w:t xml:space="preserve"> </w:t>
      </w:r>
      <w:r>
        <w:rPr>
          <w:rFonts w:ascii="Georgia"/>
          <w:w w:val="105"/>
          <w:sz w:val="20"/>
        </w:rPr>
        <w:t>(2021)</w:t>
      </w:r>
      <w:r>
        <w:rPr>
          <w:rFonts w:ascii="Georgia"/>
          <w:spacing w:val="13"/>
          <w:w w:val="105"/>
          <w:sz w:val="20"/>
        </w:rPr>
        <w:t xml:space="preserve"> </w:t>
      </w:r>
      <w:r>
        <w:rPr>
          <w:rFonts w:ascii="Georgia"/>
          <w:w w:val="105"/>
          <w:sz w:val="20"/>
        </w:rPr>
        <w:t>(Nov.</w:t>
      </w:r>
      <w:r>
        <w:rPr>
          <w:rFonts w:ascii="Georgia"/>
          <w:spacing w:val="15"/>
          <w:w w:val="105"/>
          <w:sz w:val="20"/>
        </w:rPr>
        <w:t xml:space="preserve"> </w:t>
      </w:r>
      <w:r>
        <w:rPr>
          <w:rFonts w:ascii="Georgia"/>
          <w:w w:val="105"/>
          <w:sz w:val="20"/>
        </w:rPr>
        <w:t>2020).</w:t>
      </w:r>
    </w:p>
    <w:p w:rsidR="00274020" w:rsidRDefault="00722F86">
      <w:pPr>
        <w:pStyle w:val="ListParagraph"/>
        <w:numPr>
          <w:ilvl w:val="0"/>
          <w:numId w:val="4"/>
        </w:numPr>
        <w:tabs>
          <w:tab w:val="left" w:pos="1088"/>
        </w:tabs>
        <w:spacing w:before="84" w:line="242" w:lineRule="auto"/>
        <w:ind w:right="648"/>
        <w:jc w:val="both"/>
        <w:rPr>
          <w:rFonts w:ascii="Georgia"/>
          <w:sz w:val="20"/>
        </w:rPr>
      </w:pPr>
      <w:r>
        <w:rPr>
          <w:rFonts w:ascii="Georgia"/>
          <w:sz w:val="20"/>
        </w:rPr>
        <w:t>Katz,</w:t>
      </w:r>
      <w:r>
        <w:rPr>
          <w:rFonts w:ascii="Georgia"/>
          <w:spacing w:val="-7"/>
          <w:sz w:val="20"/>
        </w:rPr>
        <w:t xml:space="preserve"> </w:t>
      </w:r>
      <w:r>
        <w:rPr>
          <w:rFonts w:ascii="Georgia"/>
          <w:sz w:val="20"/>
        </w:rPr>
        <w:t>K.</w:t>
      </w:r>
      <w:r>
        <w:rPr>
          <w:rFonts w:ascii="Georgia"/>
          <w:spacing w:val="-4"/>
          <w:sz w:val="20"/>
        </w:rPr>
        <w:t xml:space="preserve"> </w:t>
      </w:r>
      <w:r>
        <w:rPr>
          <w:rFonts w:ascii="Georgia"/>
          <w:sz w:val="20"/>
        </w:rPr>
        <w:t>S.</w:t>
      </w:r>
      <w:r>
        <w:rPr>
          <w:rFonts w:ascii="Georgia"/>
          <w:spacing w:val="-4"/>
          <w:sz w:val="20"/>
        </w:rPr>
        <w:t xml:space="preserve"> </w:t>
      </w:r>
      <w:r>
        <w:rPr>
          <w:rFonts w:ascii="Bookman Old Style"/>
          <w:i/>
          <w:sz w:val="20"/>
        </w:rPr>
        <w:t>et</w:t>
      </w:r>
      <w:r>
        <w:rPr>
          <w:rFonts w:ascii="Bookman Old Style"/>
          <w:i/>
          <w:spacing w:val="-11"/>
          <w:sz w:val="20"/>
        </w:rPr>
        <w:t xml:space="preserve"> </w:t>
      </w:r>
      <w:r>
        <w:rPr>
          <w:rFonts w:ascii="Bookman Old Style"/>
          <w:i/>
          <w:sz w:val="20"/>
        </w:rPr>
        <w:t>al.</w:t>
      </w:r>
      <w:r>
        <w:rPr>
          <w:rFonts w:ascii="Bookman Old Style"/>
          <w:i/>
          <w:spacing w:val="-14"/>
          <w:sz w:val="20"/>
        </w:rPr>
        <w:t xml:space="preserve"> </w:t>
      </w:r>
      <w:r>
        <w:rPr>
          <w:rFonts w:ascii="Georgia"/>
          <w:sz w:val="20"/>
        </w:rPr>
        <w:t>A</w:t>
      </w:r>
      <w:r>
        <w:rPr>
          <w:rFonts w:ascii="Georgia"/>
          <w:spacing w:val="-3"/>
          <w:sz w:val="20"/>
        </w:rPr>
        <w:t xml:space="preserve"> </w:t>
      </w:r>
      <w:r>
        <w:rPr>
          <w:rFonts w:ascii="Georgia"/>
          <w:sz w:val="20"/>
        </w:rPr>
        <w:t>fast,</w:t>
      </w:r>
      <w:r>
        <w:rPr>
          <w:rFonts w:ascii="Georgia"/>
          <w:spacing w:val="-6"/>
          <w:sz w:val="20"/>
        </w:rPr>
        <w:t xml:space="preserve"> </w:t>
      </w:r>
      <w:r>
        <w:rPr>
          <w:rFonts w:ascii="Georgia"/>
          <w:sz w:val="20"/>
        </w:rPr>
        <w:t>scalable,</w:t>
      </w:r>
      <w:r>
        <w:rPr>
          <w:rFonts w:ascii="Georgia"/>
          <w:spacing w:val="-2"/>
          <w:sz w:val="20"/>
        </w:rPr>
        <w:t xml:space="preserve"> </w:t>
      </w:r>
      <w:proofErr w:type="spellStart"/>
      <w:r>
        <w:rPr>
          <w:rFonts w:ascii="Georgia"/>
          <w:sz w:val="20"/>
        </w:rPr>
        <w:t>MinHash</w:t>
      </w:r>
      <w:proofErr w:type="spellEnd"/>
      <w:r>
        <w:rPr>
          <w:rFonts w:ascii="Georgia"/>
          <w:sz w:val="20"/>
        </w:rPr>
        <w:t>-based</w:t>
      </w:r>
      <w:r>
        <w:rPr>
          <w:rFonts w:ascii="Georgia"/>
          <w:spacing w:val="-2"/>
          <w:sz w:val="20"/>
        </w:rPr>
        <w:t xml:space="preserve"> </w:t>
      </w:r>
      <w:r>
        <w:rPr>
          <w:rFonts w:ascii="Georgia"/>
          <w:sz w:val="20"/>
        </w:rPr>
        <w:t>k-</w:t>
      </w:r>
      <w:proofErr w:type="spellStart"/>
      <w:r>
        <w:rPr>
          <w:rFonts w:ascii="Georgia"/>
          <w:sz w:val="20"/>
        </w:rPr>
        <w:t>mer</w:t>
      </w:r>
      <w:proofErr w:type="spellEnd"/>
      <w:r>
        <w:rPr>
          <w:rFonts w:ascii="Georgia"/>
          <w:spacing w:val="-3"/>
          <w:sz w:val="20"/>
        </w:rPr>
        <w:t xml:space="preserve"> </w:t>
      </w:r>
      <w:r>
        <w:rPr>
          <w:rFonts w:ascii="Georgia"/>
          <w:sz w:val="20"/>
        </w:rPr>
        <w:t>tool</w:t>
      </w:r>
      <w:r>
        <w:rPr>
          <w:rFonts w:ascii="Georgia"/>
          <w:spacing w:val="-5"/>
          <w:sz w:val="20"/>
        </w:rPr>
        <w:t xml:space="preserve"> </w:t>
      </w:r>
      <w:r>
        <w:rPr>
          <w:rFonts w:ascii="Georgia"/>
          <w:sz w:val="20"/>
        </w:rPr>
        <w:t>to</w:t>
      </w:r>
      <w:r>
        <w:rPr>
          <w:rFonts w:ascii="Georgia"/>
          <w:spacing w:val="-2"/>
          <w:sz w:val="20"/>
        </w:rPr>
        <w:t xml:space="preserve"> </w:t>
      </w:r>
      <w:r>
        <w:rPr>
          <w:rFonts w:ascii="Georgia"/>
          <w:sz w:val="20"/>
        </w:rPr>
        <w:t>assess</w:t>
      </w:r>
      <w:r>
        <w:rPr>
          <w:rFonts w:ascii="Georgia"/>
          <w:spacing w:val="-5"/>
          <w:sz w:val="20"/>
        </w:rPr>
        <w:t xml:space="preserve"> </w:t>
      </w:r>
      <w:r>
        <w:rPr>
          <w:rFonts w:ascii="Georgia"/>
          <w:sz w:val="20"/>
        </w:rPr>
        <w:t>Sequence</w:t>
      </w:r>
      <w:r>
        <w:rPr>
          <w:rFonts w:ascii="Georgia"/>
          <w:spacing w:val="-2"/>
          <w:sz w:val="20"/>
        </w:rPr>
        <w:t xml:space="preserve"> </w:t>
      </w:r>
      <w:r>
        <w:rPr>
          <w:rFonts w:ascii="Georgia"/>
          <w:sz w:val="20"/>
        </w:rPr>
        <w:t>Read</w:t>
      </w:r>
      <w:r>
        <w:rPr>
          <w:rFonts w:ascii="Georgia"/>
          <w:spacing w:val="-4"/>
          <w:sz w:val="20"/>
        </w:rPr>
        <w:t xml:space="preserve"> </w:t>
      </w:r>
      <w:r>
        <w:rPr>
          <w:rFonts w:ascii="Georgia"/>
          <w:sz w:val="20"/>
        </w:rPr>
        <w:t>Archive</w:t>
      </w:r>
      <w:r>
        <w:rPr>
          <w:rFonts w:ascii="Georgia"/>
          <w:spacing w:val="-2"/>
          <w:sz w:val="20"/>
        </w:rPr>
        <w:t xml:space="preserve"> </w:t>
      </w:r>
      <w:r>
        <w:rPr>
          <w:rFonts w:ascii="Georgia"/>
          <w:sz w:val="20"/>
        </w:rPr>
        <w:t>next</w:t>
      </w:r>
      <w:r>
        <w:rPr>
          <w:rFonts w:ascii="Georgia"/>
          <w:spacing w:val="-2"/>
          <w:sz w:val="20"/>
        </w:rPr>
        <w:t xml:space="preserve"> </w:t>
      </w:r>
      <w:r>
        <w:rPr>
          <w:rFonts w:ascii="Georgia"/>
          <w:sz w:val="20"/>
        </w:rPr>
        <w:t>generation</w:t>
      </w:r>
      <w:r>
        <w:rPr>
          <w:rFonts w:ascii="Georgia"/>
          <w:spacing w:val="1"/>
          <w:sz w:val="20"/>
        </w:rPr>
        <w:t xml:space="preserve"> </w:t>
      </w:r>
      <w:r>
        <w:rPr>
          <w:rFonts w:ascii="Georgia"/>
          <w:sz w:val="20"/>
        </w:rPr>
        <w:t xml:space="preserve">sequence submissions. </w:t>
      </w:r>
      <w:proofErr w:type="spellStart"/>
      <w:r>
        <w:rPr>
          <w:rFonts w:ascii="Bookman Old Style"/>
          <w:i/>
          <w:sz w:val="20"/>
        </w:rPr>
        <w:t>bioRxiv</w:t>
      </w:r>
      <w:proofErr w:type="spellEnd"/>
      <w:r>
        <w:rPr>
          <w:rFonts w:ascii="Bookman Old Style"/>
          <w:i/>
          <w:sz w:val="20"/>
        </w:rPr>
        <w:t>.</w:t>
      </w:r>
      <w:r>
        <w:rPr>
          <w:rFonts w:ascii="Bookman Old Style"/>
          <w:i/>
          <w:spacing w:val="1"/>
          <w:sz w:val="20"/>
        </w:rPr>
        <w:t xml:space="preserve"> </w:t>
      </w:r>
      <w:r>
        <w:rPr>
          <w:rFonts w:ascii="Georgia"/>
          <w:sz w:val="20"/>
        </w:rPr>
        <w:t xml:space="preserve">Publisher: Cold Spring </w:t>
      </w:r>
      <w:proofErr w:type="spellStart"/>
      <w:r>
        <w:rPr>
          <w:rFonts w:ascii="Georgia"/>
          <w:sz w:val="20"/>
        </w:rPr>
        <w:t>Harbor</w:t>
      </w:r>
      <w:proofErr w:type="spellEnd"/>
      <w:r>
        <w:rPr>
          <w:rFonts w:ascii="Georgia"/>
          <w:sz w:val="20"/>
        </w:rPr>
        <w:t xml:space="preserve"> Laboratory. </w:t>
      </w:r>
      <w:proofErr w:type="gramStart"/>
      <w:r>
        <w:rPr>
          <w:rFonts w:ascii="Cambria"/>
          <w:sz w:val="20"/>
        </w:rPr>
        <w:t>https :</w:t>
      </w:r>
      <w:proofErr w:type="gramEnd"/>
      <w:r>
        <w:rPr>
          <w:rFonts w:ascii="Cambria"/>
          <w:sz w:val="20"/>
        </w:rPr>
        <w:t xml:space="preserve"> / / www . </w:t>
      </w:r>
      <w:proofErr w:type="spellStart"/>
      <w:proofErr w:type="gramStart"/>
      <w:r>
        <w:rPr>
          <w:rFonts w:ascii="Cambria"/>
          <w:sz w:val="20"/>
        </w:rPr>
        <w:t>biorxiv</w:t>
      </w:r>
      <w:proofErr w:type="spellEnd"/>
      <w:r>
        <w:rPr>
          <w:rFonts w:ascii="Cambria"/>
          <w:sz w:val="20"/>
        </w:rPr>
        <w:t xml:space="preserve"> .</w:t>
      </w:r>
      <w:proofErr w:type="gramEnd"/>
      <w:r>
        <w:rPr>
          <w:rFonts w:ascii="Cambria"/>
          <w:sz w:val="20"/>
        </w:rPr>
        <w:t xml:space="preserve"> org /</w:t>
      </w:r>
      <w:r>
        <w:rPr>
          <w:rFonts w:ascii="Cambria"/>
          <w:spacing w:val="1"/>
          <w:sz w:val="20"/>
        </w:rPr>
        <w:t xml:space="preserve"> </w:t>
      </w:r>
      <w:r>
        <w:rPr>
          <w:rFonts w:ascii="Cambria"/>
          <w:sz w:val="20"/>
        </w:rPr>
        <w:t>content/early/2021/02/17/2021.02.16.431451</w:t>
      </w:r>
      <w:r>
        <w:rPr>
          <w:rFonts w:ascii="Cambria"/>
          <w:spacing w:val="24"/>
          <w:sz w:val="20"/>
        </w:rPr>
        <w:t xml:space="preserve"> </w:t>
      </w:r>
      <w:r>
        <w:rPr>
          <w:rFonts w:ascii="Georgia"/>
          <w:sz w:val="20"/>
        </w:rPr>
        <w:t>(2021).</w:t>
      </w:r>
    </w:p>
    <w:p w:rsidR="00274020" w:rsidRDefault="00722F86">
      <w:pPr>
        <w:pStyle w:val="ListParagraph"/>
        <w:numPr>
          <w:ilvl w:val="0"/>
          <w:numId w:val="4"/>
        </w:numPr>
        <w:tabs>
          <w:tab w:val="left" w:pos="1088"/>
        </w:tabs>
        <w:spacing w:before="89" w:line="227" w:lineRule="exact"/>
        <w:jc w:val="both"/>
        <w:rPr>
          <w:rFonts w:ascii="Georgia"/>
          <w:sz w:val="20"/>
        </w:rPr>
      </w:pPr>
      <w:r>
        <w:rPr>
          <w:rFonts w:ascii="Georgia"/>
          <w:sz w:val="20"/>
        </w:rPr>
        <w:t>NCBI</w:t>
      </w:r>
      <w:r>
        <w:rPr>
          <w:rFonts w:ascii="Georgia"/>
          <w:spacing w:val="-1"/>
          <w:sz w:val="20"/>
        </w:rPr>
        <w:t xml:space="preserve"> </w:t>
      </w:r>
      <w:r>
        <w:rPr>
          <w:rFonts w:ascii="Georgia"/>
          <w:sz w:val="20"/>
        </w:rPr>
        <w:t>Resource Coordinators.</w:t>
      </w:r>
      <w:r>
        <w:rPr>
          <w:rFonts w:ascii="Georgia"/>
          <w:spacing w:val="-4"/>
          <w:sz w:val="20"/>
        </w:rPr>
        <w:t xml:space="preserve"> </w:t>
      </w:r>
      <w:r>
        <w:rPr>
          <w:rFonts w:ascii="Georgia"/>
          <w:sz w:val="20"/>
        </w:rPr>
        <w:t>Database</w:t>
      </w:r>
      <w:r>
        <w:rPr>
          <w:rFonts w:ascii="Georgia"/>
          <w:spacing w:val="-2"/>
          <w:sz w:val="20"/>
        </w:rPr>
        <w:t xml:space="preserve"> </w:t>
      </w:r>
      <w:r>
        <w:rPr>
          <w:rFonts w:ascii="Georgia"/>
          <w:sz w:val="20"/>
        </w:rPr>
        <w:t>resources</w:t>
      </w:r>
      <w:r>
        <w:rPr>
          <w:rFonts w:ascii="Georgia"/>
          <w:spacing w:val="-2"/>
          <w:sz w:val="20"/>
        </w:rPr>
        <w:t xml:space="preserve"> </w:t>
      </w:r>
      <w:r>
        <w:rPr>
          <w:rFonts w:ascii="Georgia"/>
          <w:sz w:val="20"/>
        </w:rPr>
        <w:t>of</w:t>
      </w:r>
      <w:r>
        <w:rPr>
          <w:rFonts w:ascii="Georgia"/>
          <w:spacing w:val="-2"/>
          <w:sz w:val="20"/>
        </w:rPr>
        <w:t xml:space="preserve"> </w:t>
      </w:r>
      <w:r>
        <w:rPr>
          <w:rFonts w:ascii="Georgia"/>
          <w:sz w:val="20"/>
        </w:rPr>
        <w:t>the</w:t>
      </w:r>
      <w:r>
        <w:rPr>
          <w:rFonts w:ascii="Georgia"/>
          <w:spacing w:val="-1"/>
          <w:sz w:val="20"/>
        </w:rPr>
        <w:t xml:space="preserve"> </w:t>
      </w:r>
      <w:r>
        <w:rPr>
          <w:rFonts w:ascii="Georgia"/>
          <w:sz w:val="20"/>
        </w:rPr>
        <w:t>National</w:t>
      </w:r>
      <w:r>
        <w:rPr>
          <w:rFonts w:ascii="Georgia"/>
          <w:spacing w:val="-2"/>
          <w:sz w:val="20"/>
        </w:rPr>
        <w:t xml:space="preserve"> </w:t>
      </w:r>
      <w:proofErr w:type="spellStart"/>
      <w:r>
        <w:rPr>
          <w:rFonts w:ascii="Georgia"/>
          <w:sz w:val="20"/>
        </w:rPr>
        <w:t>Center</w:t>
      </w:r>
      <w:proofErr w:type="spellEnd"/>
      <w:r>
        <w:rPr>
          <w:rFonts w:ascii="Georgia"/>
          <w:spacing w:val="-2"/>
          <w:sz w:val="20"/>
        </w:rPr>
        <w:t xml:space="preserve"> </w:t>
      </w:r>
      <w:r>
        <w:rPr>
          <w:rFonts w:ascii="Georgia"/>
          <w:sz w:val="20"/>
        </w:rPr>
        <w:t>for</w:t>
      </w:r>
      <w:r>
        <w:rPr>
          <w:rFonts w:ascii="Georgia"/>
          <w:spacing w:val="1"/>
          <w:sz w:val="20"/>
        </w:rPr>
        <w:t xml:space="preserve"> </w:t>
      </w:r>
      <w:r>
        <w:rPr>
          <w:rFonts w:ascii="Georgia"/>
          <w:sz w:val="20"/>
        </w:rPr>
        <w:t>Biotechnology</w:t>
      </w:r>
      <w:r>
        <w:rPr>
          <w:rFonts w:ascii="Georgia"/>
          <w:spacing w:val="-2"/>
          <w:sz w:val="20"/>
        </w:rPr>
        <w:t xml:space="preserve"> </w:t>
      </w:r>
      <w:r>
        <w:rPr>
          <w:rFonts w:ascii="Georgia"/>
          <w:sz w:val="20"/>
        </w:rPr>
        <w:t>Information.</w:t>
      </w:r>
      <w:r>
        <w:rPr>
          <w:rFonts w:ascii="Georgia"/>
          <w:spacing w:val="-3"/>
          <w:sz w:val="20"/>
        </w:rPr>
        <w:t xml:space="preserve"> </w:t>
      </w:r>
      <w:proofErr w:type="spellStart"/>
      <w:r>
        <w:rPr>
          <w:rFonts w:ascii="Georgia"/>
          <w:sz w:val="20"/>
        </w:rPr>
        <w:t>eng.</w:t>
      </w:r>
      <w:proofErr w:type="spellEnd"/>
    </w:p>
    <w:p w:rsidR="00274020" w:rsidRDefault="00722F86">
      <w:pPr>
        <w:spacing w:line="250" w:lineRule="exact"/>
        <w:ind w:left="1088"/>
        <w:rPr>
          <w:rFonts w:ascii="Calibri" w:hAnsi="Calibri"/>
          <w:sz w:val="20"/>
        </w:rPr>
      </w:pPr>
      <w:r>
        <w:rPr>
          <w:rFonts w:ascii="Bookman Old Style" w:hAnsi="Bookman Old Style"/>
          <w:i/>
          <w:w w:val="95"/>
          <w:sz w:val="20"/>
        </w:rPr>
        <w:t>Nucleic</w:t>
      </w:r>
      <w:r>
        <w:rPr>
          <w:rFonts w:ascii="Bookman Old Style" w:hAnsi="Bookman Old Style"/>
          <w:i/>
          <w:spacing w:val="-4"/>
          <w:w w:val="95"/>
          <w:sz w:val="20"/>
        </w:rPr>
        <w:t xml:space="preserve"> </w:t>
      </w:r>
      <w:r>
        <w:rPr>
          <w:rFonts w:ascii="Bookman Old Style" w:hAnsi="Bookman Old Style"/>
          <w:i/>
          <w:w w:val="95"/>
          <w:sz w:val="20"/>
        </w:rPr>
        <w:t>Acids Research</w:t>
      </w:r>
      <w:r>
        <w:rPr>
          <w:rFonts w:ascii="Bookman Old Style" w:hAnsi="Bookman Old Style"/>
          <w:i/>
          <w:spacing w:val="6"/>
          <w:w w:val="95"/>
          <w:sz w:val="20"/>
        </w:rPr>
        <w:t xml:space="preserve"> </w:t>
      </w:r>
      <w:r>
        <w:rPr>
          <w:rFonts w:ascii="Arial" w:hAnsi="Arial"/>
          <w:b/>
          <w:w w:val="95"/>
          <w:sz w:val="20"/>
        </w:rPr>
        <w:t>46,</w:t>
      </w:r>
      <w:r>
        <w:rPr>
          <w:rFonts w:ascii="Arial" w:hAnsi="Arial"/>
          <w:b/>
          <w:spacing w:val="-4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D8–D13.</w:t>
      </w:r>
      <w:r>
        <w:rPr>
          <w:rFonts w:ascii="Calibri" w:hAnsi="Calibri"/>
          <w:spacing w:val="5"/>
          <w:w w:val="95"/>
          <w:sz w:val="20"/>
        </w:rPr>
        <w:t xml:space="preserve"> </w:t>
      </w:r>
      <w:proofErr w:type="spellStart"/>
      <w:r>
        <w:rPr>
          <w:rFonts w:ascii="Century" w:hAnsi="Century"/>
          <w:w w:val="95"/>
          <w:sz w:val="20"/>
        </w:rPr>
        <w:t>issn</w:t>
      </w:r>
      <w:proofErr w:type="spellEnd"/>
      <w:r>
        <w:rPr>
          <w:rFonts w:ascii="Calibri" w:hAnsi="Calibri"/>
          <w:w w:val="95"/>
          <w:sz w:val="20"/>
        </w:rPr>
        <w:t>:</w:t>
      </w:r>
      <w:r>
        <w:rPr>
          <w:rFonts w:ascii="Calibri" w:hAnsi="Calibri"/>
          <w:spacing w:val="5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1362-4962</w:t>
      </w:r>
      <w:r>
        <w:rPr>
          <w:rFonts w:ascii="Calibri" w:hAnsi="Calibri"/>
          <w:spacing w:val="8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(Jan.</w:t>
      </w:r>
      <w:r>
        <w:rPr>
          <w:rFonts w:ascii="Calibri" w:hAnsi="Calibri"/>
          <w:spacing w:val="5"/>
          <w:w w:val="95"/>
          <w:sz w:val="20"/>
        </w:rPr>
        <w:t xml:space="preserve"> </w:t>
      </w:r>
      <w:r>
        <w:rPr>
          <w:rFonts w:ascii="Calibri" w:hAnsi="Calibri"/>
          <w:w w:val="95"/>
          <w:sz w:val="20"/>
        </w:rPr>
        <w:t>2018).</w:t>
      </w:r>
    </w:p>
    <w:p w:rsidR="00274020" w:rsidRDefault="00722F86">
      <w:pPr>
        <w:pStyle w:val="ListParagraph"/>
        <w:numPr>
          <w:ilvl w:val="0"/>
          <w:numId w:val="4"/>
        </w:numPr>
        <w:tabs>
          <w:tab w:val="left" w:pos="1088"/>
        </w:tabs>
        <w:spacing w:before="191"/>
        <w:jc w:val="both"/>
        <w:rPr>
          <w:rFonts w:ascii="Georgia" w:hAnsi="Georgia"/>
          <w:sz w:val="20"/>
        </w:rPr>
      </w:pPr>
      <w:r>
        <w:rPr>
          <w:rFonts w:ascii="Georgia" w:hAnsi="Georgia"/>
          <w:sz w:val="20"/>
        </w:rPr>
        <w:t>Shi,</w:t>
      </w:r>
      <w:r>
        <w:rPr>
          <w:rFonts w:ascii="Georgia" w:hAnsi="Georgia"/>
          <w:spacing w:val="-1"/>
          <w:sz w:val="20"/>
        </w:rPr>
        <w:t xml:space="preserve"> </w:t>
      </w:r>
      <w:r>
        <w:rPr>
          <w:rFonts w:ascii="Georgia" w:hAnsi="Georgia"/>
          <w:sz w:val="20"/>
        </w:rPr>
        <w:t>M.</w:t>
      </w:r>
      <w:r>
        <w:rPr>
          <w:rFonts w:ascii="Georgia" w:hAnsi="Georgia"/>
          <w:spacing w:val="-1"/>
          <w:sz w:val="20"/>
        </w:rPr>
        <w:t xml:space="preserve"> </w:t>
      </w:r>
      <w:r>
        <w:rPr>
          <w:rFonts w:ascii="Bookman Old Style" w:hAnsi="Bookman Old Style"/>
          <w:i/>
          <w:sz w:val="20"/>
        </w:rPr>
        <w:t>et</w:t>
      </w:r>
      <w:r>
        <w:rPr>
          <w:rFonts w:ascii="Bookman Old Style" w:hAnsi="Bookman Old Style"/>
          <w:i/>
          <w:spacing w:val="-9"/>
          <w:sz w:val="20"/>
        </w:rPr>
        <w:t xml:space="preserve"> </w:t>
      </w:r>
      <w:r>
        <w:rPr>
          <w:rFonts w:ascii="Bookman Old Style" w:hAnsi="Bookman Old Style"/>
          <w:i/>
          <w:sz w:val="20"/>
        </w:rPr>
        <w:t>al.</w:t>
      </w:r>
      <w:r>
        <w:rPr>
          <w:rFonts w:ascii="Bookman Old Style" w:hAnsi="Bookman Old Style"/>
          <w:i/>
          <w:spacing w:val="-12"/>
          <w:sz w:val="20"/>
        </w:rPr>
        <w:t xml:space="preserve"> </w:t>
      </w:r>
      <w:r>
        <w:rPr>
          <w:rFonts w:ascii="Georgia" w:hAnsi="Georgia"/>
          <w:sz w:val="20"/>
        </w:rPr>
        <w:t>The</w:t>
      </w:r>
      <w:r>
        <w:rPr>
          <w:rFonts w:ascii="Georgia" w:hAnsi="Georgia"/>
          <w:spacing w:val="-1"/>
          <w:sz w:val="20"/>
        </w:rPr>
        <w:t xml:space="preserve"> </w:t>
      </w:r>
      <w:r>
        <w:rPr>
          <w:rFonts w:ascii="Georgia" w:hAnsi="Georgia"/>
          <w:sz w:val="20"/>
        </w:rPr>
        <w:t>evolutionary history of</w:t>
      </w:r>
      <w:r>
        <w:rPr>
          <w:rFonts w:ascii="Georgia" w:hAnsi="Georgia"/>
          <w:spacing w:val="2"/>
          <w:sz w:val="20"/>
        </w:rPr>
        <w:t xml:space="preserve"> </w:t>
      </w:r>
      <w:r>
        <w:rPr>
          <w:rFonts w:ascii="Georgia" w:hAnsi="Georgia"/>
          <w:sz w:val="20"/>
        </w:rPr>
        <w:t>vertebrate</w:t>
      </w:r>
      <w:r>
        <w:rPr>
          <w:rFonts w:ascii="Georgia" w:hAnsi="Georgia"/>
          <w:spacing w:val="-1"/>
          <w:sz w:val="20"/>
        </w:rPr>
        <w:t xml:space="preserve"> </w:t>
      </w:r>
      <w:r>
        <w:rPr>
          <w:rFonts w:ascii="Georgia" w:hAnsi="Georgia"/>
          <w:sz w:val="20"/>
        </w:rPr>
        <w:t>RNA</w:t>
      </w:r>
      <w:r>
        <w:rPr>
          <w:rFonts w:ascii="Georgia" w:hAnsi="Georgia"/>
          <w:spacing w:val="1"/>
          <w:sz w:val="20"/>
        </w:rPr>
        <w:t xml:space="preserve"> </w:t>
      </w:r>
      <w:r>
        <w:rPr>
          <w:rFonts w:ascii="Georgia" w:hAnsi="Georgia"/>
          <w:sz w:val="20"/>
        </w:rPr>
        <w:t>viruses.</w:t>
      </w:r>
      <w:r>
        <w:rPr>
          <w:rFonts w:ascii="Georgia" w:hAnsi="Georgia"/>
          <w:spacing w:val="-1"/>
          <w:sz w:val="20"/>
        </w:rPr>
        <w:t xml:space="preserve"> </w:t>
      </w:r>
      <w:proofErr w:type="spellStart"/>
      <w:r>
        <w:rPr>
          <w:rFonts w:ascii="Georgia" w:hAnsi="Georgia"/>
          <w:sz w:val="20"/>
        </w:rPr>
        <w:t>en</w:t>
      </w:r>
      <w:proofErr w:type="spellEnd"/>
      <w:r>
        <w:rPr>
          <w:rFonts w:ascii="Georgia" w:hAnsi="Georgia"/>
          <w:sz w:val="20"/>
        </w:rPr>
        <w:t>.</w:t>
      </w:r>
      <w:r>
        <w:rPr>
          <w:rFonts w:ascii="Georgia" w:hAnsi="Georgia"/>
          <w:spacing w:val="-1"/>
          <w:sz w:val="20"/>
        </w:rPr>
        <w:t xml:space="preserve"> </w:t>
      </w:r>
      <w:r>
        <w:rPr>
          <w:rFonts w:ascii="Bookman Old Style" w:hAnsi="Bookman Old Style"/>
          <w:i/>
          <w:sz w:val="20"/>
        </w:rPr>
        <w:t xml:space="preserve">Nature </w:t>
      </w:r>
      <w:r>
        <w:rPr>
          <w:rFonts w:ascii="Arial" w:hAnsi="Arial"/>
          <w:b/>
          <w:sz w:val="20"/>
        </w:rPr>
        <w:t>556,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Georgia" w:hAnsi="Georgia"/>
          <w:sz w:val="20"/>
        </w:rPr>
        <w:t>197–202.</w:t>
      </w:r>
      <w:r>
        <w:rPr>
          <w:rFonts w:ascii="Georgia" w:hAnsi="Georgia"/>
          <w:spacing w:val="-1"/>
          <w:sz w:val="20"/>
        </w:rPr>
        <w:t xml:space="preserve"> </w:t>
      </w:r>
      <w:proofErr w:type="spellStart"/>
      <w:r>
        <w:rPr>
          <w:rFonts w:ascii="Century" w:hAnsi="Century"/>
          <w:sz w:val="20"/>
        </w:rPr>
        <w:t>issn</w:t>
      </w:r>
      <w:proofErr w:type="spellEnd"/>
      <w:r>
        <w:rPr>
          <w:rFonts w:ascii="Georgia" w:hAnsi="Georgia"/>
          <w:sz w:val="20"/>
        </w:rPr>
        <w:t>: 1476-4687.</w:t>
      </w:r>
    </w:p>
    <w:p w:rsidR="00274020" w:rsidRDefault="0064514D">
      <w:pPr>
        <w:pStyle w:val="BodyText"/>
        <w:spacing w:before="3"/>
        <w:ind w:left="1088"/>
      </w:pPr>
      <w:hyperlink r:id="rId72">
        <w:r w:rsidR="00722F86">
          <w:rPr>
            <w:rFonts w:ascii="Cambria"/>
            <w:w w:val="105"/>
          </w:rPr>
          <w:t>https://www.nature.com/articles/s41586-</w:t>
        </w:r>
      </w:hyperlink>
      <w:r w:rsidR="00722F86">
        <w:rPr>
          <w:rFonts w:ascii="Cambria"/>
          <w:w w:val="105"/>
        </w:rPr>
        <w:t>018-</w:t>
      </w:r>
      <w:hyperlink r:id="rId73">
        <w:r w:rsidR="00722F86">
          <w:rPr>
            <w:rFonts w:ascii="Cambria"/>
            <w:w w:val="105"/>
          </w:rPr>
          <w:t>0012-</w:t>
        </w:r>
      </w:hyperlink>
      <w:r w:rsidR="00722F86">
        <w:rPr>
          <w:rFonts w:ascii="Cambria"/>
          <w:w w:val="105"/>
        </w:rPr>
        <w:t>7</w:t>
      </w:r>
      <w:r w:rsidR="00722F86">
        <w:rPr>
          <w:rFonts w:ascii="Cambria"/>
          <w:spacing w:val="15"/>
          <w:w w:val="105"/>
        </w:rPr>
        <w:t xml:space="preserve"> </w:t>
      </w:r>
      <w:r w:rsidR="00722F86">
        <w:rPr>
          <w:w w:val="105"/>
        </w:rPr>
        <w:t>(2020)</w:t>
      </w:r>
      <w:r w:rsidR="00722F86">
        <w:rPr>
          <w:spacing w:val="12"/>
          <w:w w:val="105"/>
        </w:rPr>
        <w:t xml:space="preserve"> </w:t>
      </w:r>
      <w:r w:rsidR="00722F86">
        <w:rPr>
          <w:w w:val="105"/>
        </w:rPr>
        <w:t>(Apr.</w:t>
      </w:r>
      <w:r w:rsidR="00722F86">
        <w:rPr>
          <w:spacing w:val="12"/>
          <w:w w:val="105"/>
        </w:rPr>
        <w:t xml:space="preserve"> </w:t>
      </w:r>
      <w:r w:rsidR="00722F86">
        <w:rPr>
          <w:w w:val="105"/>
        </w:rPr>
        <w:t>2018).</w:t>
      </w:r>
    </w:p>
    <w:p w:rsidR="00274020" w:rsidRDefault="00722F86">
      <w:pPr>
        <w:pStyle w:val="ListParagraph"/>
        <w:numPr>
          <w:ilvl w:val="0"/>
          <w:numId w:val="4"/>
        </w:numPr>
        <w:tabs>
          <w:tab w:val="left" w:pos="1088"/>
        </w:tabs>
        <w:spacing w:before="84" w:line="242" w:lineRule="auto"/>
        <w:ind w:left="1087" w:right="648"/>
        <w:jc w:val="both"/>
        <w:rPr>
          <w:rFonts w:ascii="Georgia"/>
          <w:sz w:val="20"/>
        </w:rPr>
      </w:pPr>
      <w:r>
        <w:rPr>
          <w:rFonts w:ascii="Georgia"/>
          <w:sz w:val="20"/>
        </w:rPr>
        <w:t xml:space="preserve">Wolf, Y. I. </w:t>
      </w:r>
      <w:r>
        <w:rPr>
          <w:rFonts w:ascii="Bookman Old Style"/>
          <w:i/>
          <w:sz w:val="20"/>
        </w:rPr>
        <w:t xml:space="preserve">et al. </w:t>
      </w:r>
      <w:r>
        <w:rPr>
          <w:rFonts w:ascii="Georgia"/>
          <w:sz w:val="20"/>
        </w:rPr>
        <w:t xml:space="preserve">Origins and Evolution of the Global RNA </w:t>
      </w:r>
      <w:proofErr w:type="spellStart"/>
      <w:r>
        <w:rPr>
          <w:rFonts w:ascii="Georgia"/>
          <w:sz w:val="20"/>
        </w:rPr>
        <w:t>Virome</w:t>
      </w:r>
      <w:proofErr w:type="spellEnd"/>
      <w:r>
        <w:rPr>
          <w:rFonts w:ascii="Georgia"/>
          <w:sz w:val="20"/>
        </w:rPr>
        <w:t xml:space="preserve">. </w:t>
      </w:r>
      <w:proofErr w:type="spellStart"/>
      <w:r>
        <w:rPr>
          <w:rFonts w:ascii="Georgia"/>
          <w:sz w:val="20"/>
        </w:rPr>
        <w:t>en</w:t>
      </w:r>
      <w:proofErr w:type="spellEnd"/>
      <w:r>
        <w:rPr>
          <w:rFonts w:ascii="Georgia"/>
          <w:sz w:val="20"/>
        </w:rPr>
        <w:t xml:space="preserve">. </w:t>
      </w:r>
      <w:proofErr w:type="spellStart"/>
      <w:r>
        <w:rPr>
          <w:rFonts w:ascii="Bookman Old Style"/>
          <w:i/>
          <w:sz w:val="20"/>
        </w:rPr>
        <w:t>mBio</w:t>
      </w:r>
      <w:proofErr w:type="spellEnd"/>
      <w:r>
        <w:rPr>
          <w:rFonts w:ascii="Bookman Old Style"/>
          <w:i/>
          <w:sz w:val="20"/>
        </w:rPr>
        <w:t xml:space="preserve"> </w:t>
      </w:r>
      <w:r>
        <w:rPr>
          <w:rFonts w:ascii="Arial"/>
          <w:b/>
          <w:sz w:val="20"/>
        </w:rPr>
        <w:t xml:space="preserve">9. </w:t>
      </w:r>
      <w:r>
        <w:rPr>
          <w:rFonts w:ascii="Georgia"/>
          <w:sz w:val="20"/>
        </w:rPr>
        <w:t>Publisher: American Society</w:t>
      </w:r>
      <w:r>
        <w:rPr>
          <w:rFonts w:ascii="Georgia"/>
          <w:spacing w:val="1"/>
          <w:sz w:val="20"/>
        </w:rPr>
        <w:t xml:space="preserve"> </w:t>
      </w:r>
      <w:r>
        <w:rPr>
          <w:rFonts w:ascii="Georgia"/>
          <w:sz w:val="20"/>
        </w:rPr>
        <w:t xml:space="preserve">for Microbiology Section: Research Article. </w:t>
      </w:r>
      <w:proofErr w:type="spellStart"/>
      <w:r>
        <w:rPr>
          <w:rFonts w:ascii="Century"/>
          <w:sz w:val="20"/>
        </w:rPr>
        <w:t>issn</w:t>
      </w:r>
      <w:proofErr w:type="spellEnd"/>
      <w:r>
        <w:rPr>
          <w:rFonts w:ascii="Georgia"/>
          <w:sz w:val="20"/>
        </w:rPr>
        <w:t xml:space="preserve">: 2150-7511. </w:t>
      </w:r>
      <w:r>
        <w:rPr>
          <w:rFonts w:ascii="Cambria"/>
          <w:sz w:val="20"/>
        </w:rPr>
        <w:t>https://mbio.asm.org/content/9/6/e02329-18</w:t>
      </w:r>
      <w:r>
        <w:rPr>
          <w:rFonts w:ascii="Cambria"/>
          <w:spacing w:val="1"/>
          <w:sz w:val="20"/>
        </w:rPr>
        <w:t xml:space="preserve"> </w:t>
      </w:r>
      <w:r>
        <w:rPr>
          <w:rFonts w:ascii="Georgia"/>
          <w:sz w:val="20"/>
        </w:rPr>
        <w:t>(2021)</w:t>
      </w:r>
      <w:r>
        <w:rPr>
          <w:rFonts w:ascii="Georgia"/>
          <w:spacing w:val="15"/>
          <w:sz w:val="20"/>
        </w:rPr>
        <w:t xml:space="preserve"> </w:t>
      </w:r>
      <w:r>
        <w:rPr>
          <w:rFonts w:ascii="Georgia"/>
          <w:sz w:val="20"/>
        </w:rPr>
        <w:t>(Dec.</w:t>
      </w:r>
      <w:r>
        <w:rPr>
          <w:rFonts w:ascii="Georgia"/>
          <w:spacing w:val="17"/>
          <w:sz w:val="20"/>
        </w:rPr>
        <w:t xml:space="preserve"> </w:t>
      </w:r>
      <w:r>
        <w:rPr>
          <w:rFonts w:ascii="Georgia"/>
          <w:sz w:val="20"/>
        </w:rPr>
        <w:t>2018).</w:t>
      </w:r>
    </w:p>
    <w:p w:rsidR="00274020" w:rsidRDefault="00722F86">
      <w:pPr>
        <w:pStyle w:val="ListParagraph"/>
        <w:numPr>
          <w:ilvl w:val="0"/>
          <w:numId w:val="4"/>
        </w:numPr>
        <w:tabs>
          <w:tab w:val="left" w:pos="1088"/>
        </w:tabs>
        <w:spacing w:before="86"/>
        <w:ind w:right="647"/>
        <w:jc w:val="both"/>
        <w:rPr>
          <w:rFonts w:ascii="Georgia"/>
          <w:sz w:val="20"/>
        </w:rPr>
      </w:pPr>
      <w:r>
        <w:rPr>
          <w:rFonts w:ascii="Georgia"/>
          <w:sz w:val="20"/>
        </w:rPr>
        <w:t>Wolf,</w:t>
      </w:r>
      <w:r>
        <w:rPr>
          <w:rFonts w:ascii="Georgia"/>
          <w:spacing w:val="-5"/>
          <w:sz w:val="20"/>
        </w:rPr>
        <w:t xml:space="preserve"> </w:t>
      </w:r>
      <w:r>
        <w:rPr>
          <w:rFonts w:ascii="Georgia"/>
          <w:sz w:val="20"/>
        </w:rPr>
        <w:t>Y.</w:t>
      </w:r>
      <w:r>
        <w:rPr>
          <w:rFonts w:ascii="Georgia"/>
          <w:spacing w:val="-1"/>
          <w:sz w:val="20"/>
        </w:rPr>
        <w:t xml:space="preserve"> </w:t>
      </w:r>
      <w:r>
        <w:rPr>
          <w:rFonts w:ascii="Georgia"/>
          <w:sz w:val="20"/>
        </w:rPr>
        <w:t>I.</w:t>
      </w:r>
      <w:r>
        <w:rPr>
          <w:rFonts w:ascii="Georgia"/>
          <w:spacing w:val="-4"/>
          <w:sz w:val="20"/>
        </w:rPr>
        <w:t xml:space="preserve"> </w:t>
      </w:r>
      <w:r>
        <w:rPr>
          <w:rFonts w:ascii="Bookman Old Style"/>
          <w:i/>
          <w:sz w:val="20"/>
        </w:rPr>
        <w:t>et</w:t>
      </w:r>
      <w:r>
        <w:rPr>
          <w:rFonts w:ascii="Bookman Old Style"/>
          <w:i/>
          <w:spacing w:val="-8"/>
          <w:sz w:val="20"/>
        </w:rPr>
        <w:t xml:space="preserve"> </w:t>
      </w:r>
      <w:r>
        <w:rPr>
          <w:rFonts w:ascii="Bookman Old Style"/>
          <w:i/>
          <w:sz w:val="20"/>
        </w:rPr>
        <w:t>al.</w:t>
      </w:r>
      <w:r>
        <w:rPr>
          <w:rFonts w:ascii="Bookman Old Style"/>
          <w:i/>
          <w:spacing w:val="-13"/>
          <w:sz w:val="20"/>
        </w:rPr>
        <w:t xml:space="preserve"> </w:t>
      </w:r>
      <w:r>
        <w:rPr>
          <w:rFonts w:ascii="Georgia"/>
          <w:sz w:val="20"/>
        </w:rPr>
        <w:t>Doubling</w:t>
      </w:r>
      <w:r>
        <w:rPr>
          <w:rFonts w:ascii="Georgia"/>
          <w:spacing w:val="-1"/>
          <w:sz w:val="20"/>
        </w:rPr>
        <w:t xml:space="preserve"> </w:t>
      </w:r>
      <w:r>
        <w:rPr>
          <w:rFonts w:ascii="Georgia"/>
          <w:sz w:val="20"/>
        </w:rPr>
        <w:t>of</w:t>
      </w:r>
      <w:r>
        <w:rPr>
          <w:rFonts w:ascii="Georgia"/>
          <w:spacing w:val="-3"/>
          <w:sz w:val="20"/>
        </w:rPr>
        <w:t xml:space="preserve"> </w:t>
      </w:r>
      <w:r>
        <w:rPr>
          <w:rFonts w:ascii="Georgia"/>
          <w:sz w:val="20"/>
        </w:rPr>
        <w:t>the</w:t>
      </w:r>
      <w:r>
        <w:rPr>
          <w:rFonts w:ascii="Georgia"/>
          <w:spacing w:val="-1"/>
          <w:sz w:val="20"/>
        </w:rPr>
        <w:t xml:space="preserve"> </w:t>
      </w:r>
      <w:r>
        <w:rPr>
          <w:rFonts w:ascii="Georgia"/>
          <w:sz w:val="20"/>
        </w:rPr>
        <w:t>known</w:t>
      </w:r>
      <w:r>
        <w:rPr>
          <w:rFonts w:ascii="Georgia"/>
          <w:spacing w:val="-3"/>
          <w:sz w:val="20"/>
        </w:rPr>
        <w:t xml:space="preserve"> </w:t>
      </w:r>
      <w:r>
        <w:rPr>
          <w:rFonts w:ascii="Georgia"/>
          <w:sz w:val="20"/>
        </w:rPr>
        <w:t>set</w:t>
      </w:r>
      <w:r>
        <w:rPr>
          <w:rFonts w:ascii="Georgia"/>
          <w:spacing w:val="-3"/>
          <w:sz w:val="20"/>
        </w:rPr>
        <w:t xml:space="preserve"> </w:t>
      </w:r>
      <w:r>
        <w:rPr>
          <w:rFonts w:ascii="Georgia"/>
          <w:sz w:val="20"/>
        </w:rPr>
        <w:t>of RNA</w:t>
      </w:r>
      <w:r>
        <w:rPr>
          <w:rFonts w:ascii="Georgia"/>
          <w:spacing w:val="-2"/>
          <w:sz w:val="20"/>
        </w:rPr>
        <w:t xml:space="preserve"> </w:t>
      </w:r>
      <w:r>
        <w:rPr>
          <w:rFonts w:ascii="Georgia"/>
          <w:sz w:val="20"/>
        </w:rPr>
        <w:t>viruses</w:t>
      </w:r>
      <w:r>
        <w:rPr>
          <w:rFonts w:ascii="Georgia"/>
          <w:spacing w:val="-2"/>
          <w:sz w:val="20"/>
        </w:rPr>
        <w:t xml:space="preserve"> </w:t>
      </w:r>
      <w:r>
        <w:rPr>
          <w:rFonts w:ascii="Georgia"/>
          <w:sz w:val="20"/>
        </w:rPr>
        <w:t>by</w:t>
      </w:r>
      <w:r>
        <w:rPr>
          <w:rFonts w:ascii="Georgia"/>
          <w:spacing w:val="-1"/>
          <w:sz w:val="20"/>
        </w:rPr>
        <w:t xml:space="preserve"> </w:t>
      </w:r>
      <w:proofErr w:type="spellStart"/>
      <w:r>
        <w:rPr>
          <w:rFonts w:ascii="Georgia"/>
          <w:sz w:val="20"/>
        </w:rPr>
        <w:t>metagenomic</w:t>
      </w:r>
      <w:proofErr w:type="spellEnd"/>
      <w:r>
        <w:rPr>
          <w:rFonts w:ascii="Georgia"/>
          <w:spacing w:val="-2"/>
          <w:sz w:val="20"/>
        </w:rPr>
        <w:t xml:space="preserve"> </w:t>
      </w:r>
      <w:r>
        <w:rPr>
          <w:rFonts w:ascii="Georgia"/>
          <w:sz w:val="20"/>
        </w:rPr>
        <w:t>analysis</w:t>
      </w:r>
      <w:r>
        <w:rPr>
          <w:rFonts w:ascii="Georgia"/>
          <w:spacing w:val="-2"/>
          <w:sz w:val="20"/>
        </w:rPr>
        <w:t xml:space="preserve"> </w:t>
      </w:r>
      <w:r>
        <w:rPr>
          <w:rFonts w:ascii="Georgia"/>
          <w:sz w:val="20"/>
        </w:rPr>
        <w:t>of</w:t>
      </w:r>
      <w:r>
        <w:rPr>
          <w:rFonts w:ascii="Georgia"/>
          <w:spacing w:val="-3"/>
          <w:sz w:val="20"/>
        </w:rPr>
        <w:t xml:space="preserve"> </w:t>
      </w:r>
      <w:r>
        <w:rPr>
          <w:rFonts w:ascii="Georgia"/>
          <w:sz w:val="20"/>
        </w:rPr>
        <w:t>an</w:t>
      </w:r>
      <w:r>
        <w:rPr>
          <w:rFonts w:ascii="Georgia"/>
          <w:spacing w:val="-3"/>
          <w:sz w:val="20"/>
        </w:rPr>
        <w:t xml:space="preserve"> </w:t>
      </w:r>
      <w:r>
        <w:rPr>
          <w:rFonts w:ascii="Georgia"/>
          <w:sz w:val="20"/>
        </w:rPr>
        <w:t>aquatic</w:t>
      </w:r>
      <w:r>
        <w:rPr>
          <w:rFonts w:ascii="Georgia"/>
          <w:spacing w:val="-2"/>
          <w:sz w:val="20"/>
        </w:rPr>
        <w:t xml:space="preserve"> </w:t>
      </w:r>
      <w:proofErr w:type="spellStart"/>
      <w:r>
        <w:rPr>
          <w:rFonts w:ascii="Georgia"/>
          <w:sz w:val="20"/>
        </w:rPr>
        <w:t>virome</w:t>
      </w:r>
      <w:proofErr w:type="spellEnd"/>
      <w:r>
        <w:rPr>
          <w:rFonts w:ascii="Georgia"/>
          <w:sz w:val="20"/>
        </w:rPr>
        <w:t>.</w:t>
      </w:r>
      <w:r>
        <w:rPr>
          <w:rFonts w:ascii="Georgia"/>
          <w:spacing w:val="-2"/>
          <w:sz w:val="20"/>
        </w:rPr>
        <w:t xml:space="preserve"> </w:t>
      </w:r>
      <w:proofErr w:type="spellStart"/>
      <w:r>
        <w:rPr>
          <w:rFonts w:ascii="Georgia"/>
          <w:sz w:val="20"/>
        </w:rPr>
        <w:t>en</w:t>
      </w:r>
      <w:proofErr w:type="spellEnd"/>
      <w:r>
        <w:rPr>
          <w:rFonts w:ascii="Georgia"/>
          <w:sz w:val="20"/>
        </w:rPr>
        <w:t>.</w:t>
      </w:r>
      <w:r>
        <w:rPr>
          <w:rFonts w:ascii="Georgia"/>
          <w:spacing w:val="1"/>
          <w:sz w:val="20"/>
        </w:rPr>
        <w:t xml:space="preserve"> </w:t>
      </w:r>
      <w:r>
        <w:rPr>
          <w:rFonts w:ascii="Bookman Old Style"/>
          <w:i/>
          <w:spacing w:val="-3"/>
          <w:w w:val="93"/>
          <w:sz w:val="20"/>
        </w:rPr>
        <w:t>N</w:t>
      </w:r>
      <w:r>
        <w:rPr>
          <w:rFonts w:ascii="Bookman Old Style"/>
          <w:i/>
          <w:spacing w:val="-1"/>
          <w:w w:val="93"/>
          <w:sz w:val="20"/>
        </w:rPr>
        <w:t>a</w:t>
      </w:r>
      <w:r>
        <w:rPr>
          <w:rFonts w:ascii="Bookman Old Style"/>
          <w:i/>
          <w:spacing w:val="-2"/>
          <w:w w:val="93"/>
          <w:sz w:val="20"/>
        </w:rPr>
        <w:t>t</w:t>
      </w:r>
      <w:r>
        <w:rPr>
          <w:rFonts w:ascii="Bookman Old Style"/>
          <w:i/>
          <w:spacing w:val="1"/>
          <w:w w:val="93"/>
          <w:sz w:val="20"/>
        </w:rPr>
        <w:t>u</w:t>
      </w:r>
      <w:r>
        <w:rPr>
          <w:rFonts w:ascii="Bookman Old Style"/>
          <w:i/>
          <w:spacing w:val="-13"/>
          <w:w w:val="93"/>
          <w:sz w:val="20"/>
        </w:rPr>
        <w:t>r</w:t>
      </w:r>
      <w:r>
        <w:rPr>
          <w:rFonts w:ascii="Bookman Old Style"/>
          <w:i/>
          <w:w w:val="83"/>
          <w:sz w:val="20"/>
        </w:rPr>
        <w:t>e</w:t>
      </w:r>
      <w:r>
        <w:rPr>
          <w:rFonts w:ascii="Bookman Old Style"/>
          <w:i/>
          <w:spacing w:val="27"/>
          <w:sz w:val="20"/>
        </w:rPr>
        <w:t xml:space="preserve"> </w:t>
      </w:r>
      <w:r>
        <w:rPr>
          <w:rFonts w:ascii="Bookman Old Style"/>
          <w:i/>
          <w:spacing w:val="1"/>
          <w:w w:val="99"/>
          <w:sz w:val="20"/>
        </w:rPr>
        <w:t>Mi</w:t>
      </w:r>
      <w:r>
        <w:rPr>
          <w:rFonts w:ascii="Bookman Old Style"/>
          <w:i/>
          <w:spacing w:val="2"/>
          <w:w w:val="99"/>
          <w:sz w:val="20"/>
        </w:rPr>
        <w:t>c</w:t>
      </w:r>
      <w:r>
        <w:rPr>
          <w:rFonts w:ascii="Bookman Old Style"/>
          <w:i/>
          <w:spacing w:val="-11"/>
          <w:w w:val="99"/>
          <w:sz w:val="20"/>
        </w:rPr>
        <w:t>r</w:t>
      </w:r>
      <w:r>
        <w:rPr>
          <w:rFonts w:ascii="Bookman Old Style"/>
          <w:i/>
          <w:spacing w:val="1"/>
          <w:w w:val="89"/>
          <w:sz w:val="20"/>
        </w:rPr>
        <w:t>o</w:t>
      </w:r>
      <w:r>
        <w:rPr>
          <w:rFonts w:ascii="Bookman Old Style"/>
          <w:i/>
          <w:w w:val="89"/>
          <w:sz w:val="20"/>
        </w:rPr>
        <w:t>b</w:t>
      </w:r>
      <w:r>
        <w:rPr>
          <w:rFonts w:ascii="Bookman Old Style"/>
          <w:i/>
          <w:spacing w:val="2"/>
          <w:w w:val="89"/>
          <w:sz w:val="20"/>
        </w:rPr>
        <w:t>i</w:t>
      </w:r>
      <w:r>
        <w:rPr>
          <w:rFonts w:ascii="Bookman Old Style"/>
          <w:i/>
          <w:spacing w:val="1"/>
          <w:w w:val="89"/>
          <w:sz w:val="20"/>
        </w:rPr>
        <w:t>o</w:t>
      </w:r>
      <w:r>
        <w:rPr>
          <w:rFonts w:ascii="Bookman Old Style"/>
          <w:i/>
          <w:spacing w:val="2"/>
          <w:w w:val="89"/>
          <w:sz w:val="20"/>
        </w:rPr>
        <w:t>l</w:t>
      </w:r>
      <w:r>
        <w:rPr>
          <w:rFonts w:ascii="Bookman Old Style"/>
          <w:i/>
          <w:spacing w:val="-11"/>
          <w:w w:val="89"/>
          <w:sz w:val="20"/>
        </w:rPr>
        <w:t>o</w:t>
      </w:r>
      <w:r>
        <w:rPr>
          <w:rFonts w:ascii="Bookman Old Style"/>
          <w:i/>
          <w:spacing w:val="-2"/>
          <w:w w:val="84"/>
          <w:sz w:val="20"/>
        </w:rPr>
        <w:t>g</w:t>
      </w:r>
      <w:r>
        <w:rPr>
          <w:rFonts w:ascii="Bookman Old Style"/>
          <w:i/>
          <w:spacing w:val="-1"/>
          <w:w w:val="84"/>
          <w:sz w:val="20"/>
        </w:rPr>
        <w:t>y</w:t>
      </w:r>
      <w:r>
        <w:rPr>
          <w:rFonts w:ascii="Bookman Old Style"/>
          <w:i/>
          <w:w w:val="84"/>
          <w:sz w:val="20"/>
        </w:rPr>
        <w:t>.</w:t>
      </w:r>
      <w:r>
        <w:rPr>
          <w:rFonts w:ascii="Bookman Old Style"/>
          <w:i/>
          <w:spacing w:val="21"/>
          <w:sz w:val="20"/>
        </w:rPr>
        <w:t xml:space="preserve"> </w:t>
      </w:r>
      <w:proofErr w:type="spellStart"/>
      <w:r>
        <w:rPr>
          <w:rFonts w:ascii="Century"/>
          <w:w w:val="98"/>
          <w:sz w:val="20"/>
        </w:rPr>
        <w:t>iss</w:t>
      </w:r>
      <w:r>
        <w:rPr>
          <w:rFonts w:ascii="Century"/>
          <w:spacing w:val="-1"/>
          <w:w w:val="98"/>
          <w:sz w:val="20"/>
        </w:rPr>
        <w:t>n</w:t>
      </w:r>
      <w:proofErr w:type="spellEnd"/>
      <w:r>
        <w:rPr>
          <w:rFonts w:ascii="Georgia"/>
          <w:w w:val="87"/>
          <w:sz w:val="20"/>
        </w:rPr>
        <w:t>:</w:t>
      </w:r>
      <w:r>
        <w:rPr>
          <w:rFonts w:ascii="Georgia"/>
          <w:sz w:val="20"/>
        </w:rPr>
        <w:t xml:space="preserve"> </w:t>
      </w:r>
      <w:r>
        <w:rPr>
          <w:rFonts w:ascii="Georgia"/>
          <w:spacing w:val="-17"/>
          <w:sz w:val="20"/>
        </w:rPr>
        <w:t xml:space="preserve"> </w:t>
      </w:r>
      <w:r>
        <w:rPr>
          <w:rFonts w:ascii="Georgia"/>
          <w:w w:val="90"/>
          <w:sz w:val="20"/>
        </w:rPr>
        <w:t>2</w:t>
      </w:r>
      <w:r>
        <w:rPr>
          <w:rFonts w:ascii="Georgia"/>
          <w:spacing w:val="-1"/>
          <w:w w:val="90"/>
          <w:sz w:val="20"/>
        </w:rPr>
        <w:t>0</w:t>
      </w:r>
      <w:r>
        <w:rPr>
          <w:rFonts w:ascii="Georgia"/>
          <w:w w:val="90"/>
          <w:sz w:val="20"/>
        </w:rPr>
        <w:t>58</w:t>
      </w:r>
      <w:r>
        <w:rPr>
          <w:rFonts w:ascii="Georgia"/>
          <w:spacing w:val="-1"/>
          <w:w w:val="90"/>
          <w:sz w:val="20"/>
        </w:rPr>
        <w:t>-</w:t>
      </w:r>
      <w:r>
        <w:rPr>
          <w:rFonts w:ascii="Georgia"/>
          <w:w w:val="90"/>
          <w:sz w:val="20"/>
        </w:rPr>
        <w:t>5</w:t>
      </w:r>
      <w:r>
        <w:rPr>
          <w:rFonts w:ascii="Georgia"/>
          <w:spacing w:val="-3"/>
          <w:w w:val="90"/>
          <w:sz w:val="20"/>
        </w:rPr>
        <w:t>2</w:t>
      </w:r>
      <w:r>
        <w:rPr>
          <w:rFonts w:ascii="Georgia"/>
          <w:w w:val="90"/>
          <w:sz w:val="20"/>
        </w:rPr>
        <w:t>7</w:t>
      </w:r>
      <w:r>
        <w:rPr>
          <w:rFonts w:ascii="Georgia"/>
          <w:spacing w:val="-2"/>
          <w:w w:val="90"/>
          <w:sz w:val="20"/>
        </w:rPr>
        <w:t>6</w:t>
      </w:r>
      <w:r>
        <w:rPr>
          <w:rFonts w:ascii="Georgia"/>
          <w:w w:val="90"/>
          <w:sz w:val="20"/>
        </w:rPr>
        <w:t>.</w:t>
      </w:r>
      <w:r>
        <w:rPr>
          <w:rFonts w:ascii="Georgia"/>
          <w:sz w:val="20"/>
        </w:rPr>
        <w:t xml:space="preserve"> </w:t>
      </w:r>
      <w:r>
        <w:rPr>
          <w:rFonts w:ascii="Georgia"/>
          <w:spacing w:val="-19"/>
          <w:sz w:val="20"/>
        </w:rPr>
        <w:t xml:space="preserve"> </w:t>
      </w:r>
      <w:hyperlink r:id="rId74">
        <w:r>
          <w:rPr>
            <w:rFonts w:ascii="Cambria"/>
            <w:spacing w:val="2"/>
            <w:w w:val="115"/>
            <w:sz w:val="20"/>
          </w:rPr>
          <w:t>h</w:t>
        </w:r>
        <w:r>
          <w:rPr>
            <w:rFonts w:ascii="Cambria"/>
            <w:spacing w:val="1"/>
            <w:w w:val="115"/>
            <w:sz w:val="20"/>
          </w:rPr>
          <w:t>tt</w:t>
        </w:r>
        <w:r>
          <w:rPr>
            <w:rFonts w:ascii="Cambria"/>
            <w:spacing w:val="3"/>
            <w:w w:val="115"/>
            <w:sz w:val="20"/>
          </w:rPr>
          <w:t>p</w:t>
        </w:r>
        <w:r>
          <w:rPr>
            <w:rFonts w:ascii="Cambria"/>
            <w:spacing w:val="5"/>
            <w:w w:val="195"/>
            <w:sz w:val="20"/>
          </w:rPr>
          <w:t>:</w:t>
        </w:r>
        <w:r>
          <w:rPr>
            <w:rFonts w:ascii="Cambria"/>
            <w:spacing w:val="2"/>
            <w:w w:val="105"/>
            <w:sz w:val="20"/>
          </w:rPr>
          <w:t>//</w:t>
        </w:r>
        <w:r>
          <w:rPr>
            <w:rFonts w:ascii="Cambria"/>
            <w:spacing w:val="1"/>
            <w:w w:val="67"/>
            <w:sz w:val="20"/>
          </w:rPr>
          <w:t>w</w:t>
        </w:r>
        <w:r>
          <w:rPr>
            <w:rFonts w:ascii="Cambria"/>
            <w:spacing w:val="-2"/>
            <w:w w:val="67"/>
            <w:sz w:val="20"/>
          </w:rPr>
          <w:t>w</w:t>
        </w:r>
        <w:r>
          <w:rPr>
            <w:rFonts w:ascii="Cambria"/>
            <w:spacing w:val="3"/>
            <w:w w:val="67"/>
            <w:sz w:val="20"/>
          </w:rPr>
          <w:t>w</w:t>
        </w:r>
        <w:r>
          <w:rPr>
            <w:rFonts w:ascii="Cambria"/>
            <w:spacing w:val="1"/>
            <w:w w:val="253"/>
            <w:sz w:val="20"/>
          </w:rPr>
          <w:t>.</w:t>
        </w:r>
        <w:r>
          <w:rPr>
            <w:rFonts w:ascii="Cambria"/>
            <w:spacing w:val="2"/>
            <w:w w:val="109"/>
            <w:sz w:val="20"/>
          </w:rPr>
          <w:t>n</w:t>
        </w:r>
        <w:r>
          <w:rPr>
            <w:rFonts w:ascii="Cambria"/>
            <w:spacing w:val="1"/>
            <w:w w:val="109"/>
            <w:sz w:val="20"/>
          </w:rPr>
          <w:t>a</w:t>
        </w:r>
        <w:r>
          <w:rPr>
            <w:rFonts w:ascii="Cambria"/>
            <w:w w:val="109"/>
            <w:sz w:val="20"/>
          </w:rPr>
          <w:t>t</w:t>
        </w:r>
        <w:r>
          <w:rPr>
            <w:rFonts w:ascii="Cambria"/>
            <w:spacing w:val="-1"/>
            <w:w w:val="109"/>
            <w:sz w:val="20"/>
          </w:rPr>
          <w:t>u</w:t>
        </w:r>
        <w:r>
          <w:rPr>
            <w:rFonts w:ascii="Cambria"/>
            <w:spacing w:val="3"/>
            <w:w w:val="109"/>
            <w:sz w:val="20"/>
          </w:rPr>
          <w:t>r</w:t>
        </w:r>
        <w:r>
          <w:rPr>
            <w:rFonts w:ascii="Cambria"/>
            <w:spacing w:val="1"/>
            <w:w w:val="109"/>
            <w:sz w:val="20"/>
          </w:rPr>
          <w:t>e</w:t>
        </w:r>
        <w:r>
          <w:rPr>
            <w:rFonts w:ascii="Cambria"/>
            <w:spacing w:val="3"/>
            <w:w w:val="253"/>
            <w:sz w:val="20"/>
          </w:rPr>
          <w:t>.</w:t>
        </w:r>
        <w:r>
          <w:rPr>
            <w:rFonts w:ascii="Cambria"/>
            <w:spacing w:val="1"/>
            <w:w w:val="84"/>
            <w:sz w:val="20"/>
          </w:rPr>
          <w:t>co</w:t>
        </w:r>
        <w:r>
          <w:rPr>
            <w:rFonts w:ascii="Cambria"/>
            <w:spacing w:val="2"/>
            <w:w w:val="84"/>
            <w:sz w:val="20"/>
          </w:rPr>
          <w:t>m</w:t>
        </w:r>
        <w:r>
          <w:rPr>
            <w:rFonts w:ascii="Cambria"/>
            <w:spacing w:val="4"/>
            <w:w w:val="105"/>
            <w:sz w:val="20"/>
          </w:rPr>
          <w:t>/</w:t>
        </w:r>
        <w:r>
          <w:rPr>
            <w:rFonts w:ascii="Cambria"/>
            <w:spacing w:val="1"/>
            <w:w w:val="130"/>
            <w:sz w:val="20"/>
          </w:rPr>
          <w:t>a</w:t>
        </w:r>
        <w:r>
          <w:rPr>
            <w:rFonts w:ascii="Cambria"/>
            <w:spacing w:val="-1"/>
            <w:w w:val="130"/>
            <w:sz w:val="20"/>
          </w:rPr>
          <w:t>r</w:t>
        </w:r>
        <w:r>
          <w:rPr>
            <w:rFonts w:ascii="Cambria"/>
            <w:w w:val="130"/>
            <w:sz w:val="20"/>
          </w:rPr>
          <w:t>t</w:t>
        </w:r>
        <w:r>
          <w:rPr>
            <w:rFonts w:ascii="Cambria"/>
            <w:spacing w:val="1"/>
            <w:w w:val="130"/>
            <w:sz w:val="20"/>
          </w:rPr>
          <w:t>i</w:t>
        </w:r>
        <w:r>
          <w:rPr>
            <w:rFonts w:ascii="Cambria"/>
            <w:spacing w:val="-1"/>
            <w:w w:val="130"/>
            <w:sz w:val="20"/>
          </w:rPr>
          <w:t>c</w:t>
        </w:r>
        <w:r>
          <w:rPr>
            <w:rFonts w:ascii="Cambria"/>
            <w:spacing w:val="1"/>
            <w:w w:val="130"/>
            <w:sz w:val="20"/>
          </w:rPr>
          <w:t>le</w:t>
        </w:r>
        <w:r>
          <w:rPr>
            <w:rFonts w:ascii="Cambria"/>
            <w:spacing w:val="2"/>
            <w:w w:val="130"/>
            <w:sz w:val="20"/>
          </w:rPr>
          <w:t>s</w:t>
        </w:r>
        <w:r>
          <w:rPr>
            <w:rFonts w:ascii="Cambria"/>
            <w:spacing w:val="4"/>
            <w:w w:val="105"/>
            <w:sz w:val="20"/>
          </w:rPr>
          <w:t>/</w:t>
        </w:r>
        <w:r>
          <w:rPr>
            <w:rFonts w:ascii="Cambria"/>
            <w:w w:val="96"/>
            <w:sz w:val="20"/>
          </w:rPr>
          <w:t>s</w:t>
        </w:r>
        <w:r>
          <w:rPr>
            <w:rFonts w:ascii="Cambria"/>
            <w:spacing w:val="1"/>
            <w:w w:val="96"/>
            <w:sz w:val="20"/>
          </w:rPr>
          <w:t>4</w:t>
        </w:r>
        <w:r>
          <w:rPr>
            <w:rFonts w:ascii="Cambria"/>
            <w:w w:val="96"/>
            <w:sz w:val="20"/>
          </w:rPr>
          <w:t>1</w:t>
        </w:r>
        <w:r>
          <w:rPr>
            <w:rFonts w:ascii="Cambria"/>
            <w:spacing w:val="1"/>
            <w:w w:val="96"/>
            <w:sz w:val="20"/>
          </w:rPr>
          <w:t>5</w:t>
        </w:r>
        <w:r>
          <w:rPr>
            <w:rFonts w:ascii="Cambria"/>
            <w:spacing w:val="3"/>
            <w:w w:val="96"/>
            <w:sz w:val="20"/>
          </w:rPr>
          <w:t>64</w:t>
        </w:r>
        <w:r>
          <w:rPr>
            <w:rFonts w:ascii="Cambria"/>
            <w:spacing w:val="13"/>
            <w:w w:val="156"/>
            <w:sz w:val="20"/>
          </w:rPr>
          <w:t>-</w:t>
        </w:r>
        <w:r>
          <w:rPr>
            <w:rFonts w:ascii="Cambria"/>
            <w:w w:val="92"/>
            <w:sz w:val="20"/>
          </w:rPr>
          <w:t>0</w:t>
        </w:r>
        <w:r>
          <w:rPr>
            <w:rFonts w:ascii="Cambria"/>
            <w:spacing w:val="2"/>
            <w:w w:val="92"/>
            <w:sz w:val="20"/>
          </w:rPr>
          <w:t>20</w:t>
        </w:r>
        <w:r>
          <w:rPr>
            <w:rFonts w:ascii="Cambria"/>
            <w:spacing w:val="13"/>
            <w:w w:val="156"/>
            <w:sz w:val="20"/>
          </w:rPr>
          <w:t>-</w:t>
        </w:r>
        <w:r>
          <w:rPr>
            <w:rFonts w:ascii="Cambria"/>
            <w:w w:val="92"/>
            <w:sz w:val="20"/>
          </w:rPr>
          <w:t>0</w:t>
        </w:r>
        <w:r>
          <w:rPr>
            <w:rFonts w:ascii="Cambria"/>
            <w:spacing w:val="2"/>
            <w:w w:val="92"/>
            <w:sz w:val="20"/>
          </w:rPr>
          <w:t>7</w:t>
        </w:r>
        <w:r>
          <w:rPr>
            <w:rFonts w:ascii="Cambria"/>
            <w:w w:val="92"/>
            <w:sz w:val="20"/>
          </w:rPr>
          <w:t>5</w:t>
        </w:r>
        <w:r>
          <w:rPr>
            <w:rFonts w:ascii="Cambria"/>
            <w:spacing w:val="2"/>
            <w:w w:val="92"/>
            <w:sz w:val="20"/>
          </w:rPr>
          <w:t>5</w:t>
        </w:r>
        <w:r>
          <w:rPr>
            <w:rFonts w:ascii="Cambria"/>
            <w:spacing w:val="13"/>
            <w:w w:val="156"/>
            <w:sz w:val="20"/>
          </w:rPr>
          <w:t>-</w:t>
        </w:r>
        <w:r>
          <w:rPr>
            <w:rFonts w:ascii="Cambria"/>
            <w:w w:val="92"/>
            <w:sz w:val="20"/>
          </w:rPr>
          <w:t>4</w:t>
        </w:r>
      </w:hyperlink>
      <w:r>
        <w:rPr>
          <w:rFonts w:ascii="Cambria"/>
          <w:sz w:val="20"/>
        </w:rPr>
        <w:t xml:space="preserve"> </w:t>
      </w:r>
      <w:r>
        <w:rPr>
          <w:rFonts w:ascii="Cambria"/>
          <w:spacing w:val="-7"/>
          <w:sz w:val="20"/>
        </w:rPr>
        <w:t xml:space="preserve"> </w:t>
      </w:r>
      <w:r>
        <w:rPr>
          <w:rFonts w:ascii="Georgia"/>
          <w:spacing w:val="1"/>
          <w:w w:val="87"/>
          <w:sz w:val="20"/>
        </w:rPr>
        <w:t>(</w:t>
      </w:r>
      <w:r>
        <w:rPr>
          <w:rFonts w:ascii="Georgia"/>
          <w:w w:val="87"/>
          <w:sz w:val="20"/>
        </w:rPr>
        <w:t>2</w:t>
      </w:r>
      <w:r>
        <w:rPr>
          <w:rFonts w:ascii="Georgia"/>
          <w:spacing w:val="3"/>
          <w:w w:val="87"/>
          <w:sz w:val="20"/>
        </w:rPr>
        <w:t>0</w:t>
      </w:r>
      <w:r>
        <w:rPr>
          <w:rFonts w:ascii="Georgia"/>
          <w:w w:val="87"/>
          <w:sz w:val="20"/>
        </w:rPr>
        <w:t>2</w:t>
      </w:r>
      <w:r>
        <w:rPr>
          <w:rFonts w:ascii="Georgia"/>
          <w:spacing w:val="3"/>
          <w:w w:val="87"/>
          <w:sz w:val="20"/>
        </w:rPr>
        <w:t>0</w:t>
      </w:r>
      <w:r>
        <w:rPr>
          <w:rFonts w:ascii="Georgia"/>
          <w:w w:val="87"/>
          <w:sz w:val="20"/>
        </w:rPr>
        <w:t>)</w:t>
      </w:r>
      <w:r>
        <w:rPr>
          <w:rFonts w:ascii="Georgia"/>
          <w:sz w:val="20"/>
        </w:rPr>
        <w:t xml:space="preserve"> </w:t>
      </w:r>
      <w:r>
        <w:rPr>
          <w:rFonts w:ascii="Georgia"/>
          <w:spacing w:val="-19"/>
          <w:sz w:val="20"/>
        </w:rPr>
        <w:t xml:space="preserve"> </w:t>
      </w:r>
      <w:r>
        <w:rPr>
          <w:rFonts w:ascii="Georgia"/>
          <w:spacing w:val="2"/>
          <w:w w:val="99"/>
          <w:sz w:val="20"/>
        </w:rPr>
        <w:t>(</w:t>
      </w:r>
      <w:r>
        <w:rPr>
          <w:rFonts w:ascii="Georgia"/>
          <w:w w:val="99"/>
          <w:sz w:val="20"/>
        </w:rPr>
        <w:t xml:space="preserve">July </w:t>
      </w:r>
      <w:r>
        <w:rPr>
          <w:rFonts w:ascii="Georgia"/>
          <w:sz w:val="20"/>
        </w:rPr>
        <w:t>2020).</w:t>
      </w:r>
    </w:p>
    <w:p w:rsidR="00274020" w:rsidRDefault="00722F86">
      <w:pPr>
        <w:pStyle w:val="ListParagraph"/>
        <w:numPr>
          <w:ilvl w:val="0"/>
          <w:numId w:val="4"/>
        </w:numPr>
        <w:tabs>
          <w:tab w:val="left" w:pos="1088"/>
        </w:tabs>
        <w:spacing w:before="91" w:line="242" w:lineRule="auto"/>
        <w:ind w:right="648"/>
        <w:jc w:val="both"/>
        <w:rPr>
          <w:rFonts w:ascii="Georgia"/>
          <w:sz w:val="20"/>
        </w:rPr>
      </w:pPr>
      <w:r>
        <w:rPr>
          <w:rFonts w:ascii="Georgia"/>
          <w:spacing w:val="-1"/>
          <w:sz w:val="20"/>
        </w:rPr>
        <w:t>Babaian,</w:t>
      </w:r>
      <w:r>
        <w:rPr>
          <w:rFonts w:ascii="Georgia"/>
          <w:spacing w:val="-9"/>
          <w:sz w:val="20"/>
        </w:rPr>
        <w:t xml:space="preserve"> </w:t>
      </w:r>
      <w:r>
        <w:rPr>
          <w:rFonts w:ascii="Georgia"/>
          <w:spacing w:val="-1"/>
          <w:sz w:val="20"/>
        </w:rPr>
        <w:t>A.</w:t>
      </w:r>
      <w:r>
        <w:rPr>
          <w:rFonts w:ascii="Georgia"/>
          <w:spacing w:val="-9"/>
          <w:sz w:val="20"/>
        </w:rPr>
        <w:t xml:space="preserve"> </w:t>
      </w:r>
      <w:r>
        <w:rPr>
          <w:rFonts w:ascii="Georgia"/>
          <w:spacing w:val="-1"/>
          <w:sz w:val="20"/>
        </w:rPr>
        <w:t>&amp;</w:t>
      </w:r>
      <w:r>
        <w:rPr>
          <w:rFonts w:ascii="Georgia"/>
          <w:spacing w:val="-10"/>
          <w:sz w:val="20"/>
        </w:rPr>
        <w:t xml:space="preserve"> </w:t>
      </w:r>
      <w:r>
        <w:rPr>
          <w:rFonts w:ascii="Georgia"/>
          <w:spacing w:val="-1"/>
          <w:sz w:val="20"/>
        </w:rPr>
        <w:t>Edgar,</w:t>
      </w:r>
      <w:r>
        <w:rPr>
          <w:rFonts w:ascii="Georgia"/>
          <w:spacing w:val="-9"/>
          <w:sz w:val="20"/>
        </w:rPr>
        <w:t xml:space="preserve"> </w:t>
      </w:r>
      <w:r>
        <w:rPr>
          <w:rFonts w:ascii="Georgia"/>
          <w:spacing w:val="-1"/>
          <w:sz w:val="20"/>
        </w:rPr>
        <w:t>R.</w:t>
      </w:r>
      <w:r>
        <w:rPr>
          <w:rFonts w:ascii="Georgia"/>
          <w:spacing w:val="-8"/>
          <w:sz w:val="20"/>
        </w:rPr>
        <w:t xml:space="preserve"> </w:t>
      </w:r>
      <w:r>
        <w:rPr>
          <w:rFonts w:ascii="Georgia"/>
          <w:spacing w:val="-1"/>
          <w:sz w:val="20"/>
        </w:rPr>
        <w:t>C.</w:t>
      </w:r>
      <w:r>
        <w:rPr>
          <w:rFonts w:ascii="Georgia"/>
          <w:spacing w:val="-9"/>
          <w:sz w:val="20"/>
        </w:rPr>
        <w:t xml:space="preserve"> </w:t>
      </w:r>
      <w:proofErr w:type="spellStart"/>
      <w:r>
        <w:rPr>
          <w:rFonts w:ascii="Georgia"/>
          <w:spacing w:val="-1"/>
          <w:sz w:val="20"/>
        </w:rPr>
        <w:t>Ribovirus</w:t>
      </w:r>
      <w:proofErr w:type="spellEnd"/>
      <w:r>
        <w:rPr>
          <w:rFonts w:ascii="Georgia"/>
          <w:spacing w:val="-8"/>
          <w:sz w:val="20"/>
        </w:rPr>
        <w:t xml:space="preserve"> </w:t>
      </w:r>
      <w:r>
        <w:rPr>
          <w:rFonts w:ascii="Georgia"/>
          <w:spacing w:val="-1"/>
          <w:sz w:val="20"/>
        </w:rPr>
        <w:t>classification</w:t>
      </w:r>
      <w:r>
        <w:rPr>
          <w:rFonts w:ascii="Georgia"/>
          <w:spacing w:val="-8"/>
          <w:sz w:val="20"/>
        </w:rPr>
        <w:t xml:space="preserve"> </w:t>
      </w:r>
      <w:r>
        <w:rPr>
          <w:rFonts w:ascii="Georgia"/>
          <w:sz w:val="20"/>
        </w:rPr>
        <w:t>by</w:t>
      </w:r>
      <w:r>
        <w:rPr>
          <w:rFonts w:ascii="Georgia"/>
          <w:spacing w:val="-11"/>
          <w:sz w:val="20"/>
        </w:rPr>
        <w:t xml:space="preserve"> </w:t>
      </w:r>
      <w:r>
        <w:rPr>
          <w:rFonts w:ascii="Georgia"/>
          <w:sz w:val="20"/>
        </w:rPr>
        <w:t>a</w:t>
      </w:r>
      <w:r>
        <w:rPr>
          <w:rFonts w:ascii="Georgia"/>
          <w:spacing w:val="-7"/>
          <w:sz w:val="20"/>
        </w:rPr>
        <w:t xml:space="preserve"> </w:t>
      </w:r>
      <w:r>
        <w:rPr>
          <w:rFonts w:ascii="Georgia"/>
          <w:sz w:val="20"/>
        </w:rPr>
        <w:t>polymerase</w:t>
      </w:r>
      <w:r>
        <w:rPr>
          <w:rFonts w:ascii="Georgia"/>
          <w:spacing w:val="-9"/>
          <w:sz w:val="20"/>
        </w:rPr>
        <w:t xml:space="preserve"> </w:t>
      </w:r>
      <w:r>
        <w:rPr>
          <w:rFonts w:ascii="Georgia"/>
          <w:sz w:val="20"/>
        </w:rPr>
        <w:t>barcode</w:t>
      </w:r>
      <w:r>
        <w:rPr>
          <w:rFonts w:ascii="Georgia"/>
          <w:spacing w:val="-10"/>
          <w:sz w:val="20"/>
        </w:rPr>
        <w:t xml:space="preserve"> </w:t>
      </w:r>
      <w:r>
        <w:rPr>
          <w:rFonts w:ascii="Georgia"/>
          <w:sz w:val="20"/>
        </w:rPr>
        <w:t>sequence.</w:t>
      </w:r>
      <w:r>
        <w:rPr>
          <w:rFonts w:ascii="Georgia"/>
          <w:spacing w:val="-12"/>
          <w:sz w:val="20"/>
        </w:rPr>
        <w:t xml:space="preserve"> </w:t>
      </w:r>
      <w:proofErr w:type="spellStart"/>
      <w:r>
        <w:rPr>
          <w:rFonts w:ascii="Georgia"/>
          <w:sz w:val="20"/>
        </w:rPr>
        <w:t>en</w:t>
      </w:r>
      <w:proofErr w:type="spellEnd"/>
      <w:r>
        <w:rPr>
          <w:rFonts w:ascii="Georgia"/>
          <w:sz w:val="20"/>
        </w:rPr>
        <w:t>.</w:t>
      </w:r>
      <w:r>
        <w:rPr>
          <w:rFonts w:ascii="Georgia"/>
          <w:spacing w:val="-8"/>
          <w:sz w:val="20"/>
        </w:rPr>
        <w:t xml:space="preserve"> </w:t>
      </w:r>
      <w:proofErr w:type="spellStart"/>
      <w:r>
        <w:rPr>
          <w:rFonts w:ascii="Bookman Old Style"/>
          <w:i/>
          <w:sz w:val="20"/>
        </w:rPr>
        <w:t>bioRxiv</w:t>
      </w:r>
      <w:proofErr w:type="spellEnd"/>
      <w:r>
        <w:rPr>
          <w:rFonts w:ascii="Bookman Old Style"/>
          <w:i/>
          <w:sz w:val="20"/>
        </w:rPr>
        <w:t>.</w:t>
      </w:r>
      <w:r>
        <w:rPr>
          <w:rFonts w:ascii="Bookman Old Style"/>
          <w:i/>
          <w:spacing w:val="-11"/>
          <w:sz w:val="20"/>
        </w:rPr>
        <w:t xml:space="preserve"> </w:t>
      </w:r>
      <w:r>
        <w:rPr>
          <w:rFonts w:ascii="Georgia"/>
          <w:sz w:val="20"/>
        </w:rPr>
        <w:t>Pub-</w:t>
      </w:r>
      <w:r>
        <w:rPr>
          <w:rFonts w:ascii="Georgia"/>
          <w:spacing w:val="-9"/>
          <w:sz w:val="20"/>
        </w:rPr>
        <w:t xml:space="preserve"> </w:t>
      </w:r>
      <w:proofErr w:type="spellStart"/>
      <w:r>
        <w:rPr>
          <w:rFonts w:ascii="Georgia"/>
          <w:sz w:val="20"/>
        </w:rPr>
        <w:t>lisher</w:t>
      </w:r>
      <w:proofErr w:type="spellEnd"/>
      <w:r>
        <w:rPr>
          <w:rFonts w:ascii="Georgia"/>
          <w:sz w:val="20"/>
        </w:rPr>
        <w:t>:</w:t>
      </w:r>
      <w:r>
        <w:rPr>
          <w:rFonts w:ascii="Georgia"/>
          <w:spacing w:val="1"/>
          <w:sz w:val="20"/>
        </w:rPr>
        <w:t xml:space="preserve"> </w:t>
      </w:r>
      <w:r>
        <w:rPr>
          <w:rFonts w:ascii="Georgia"/>
          <w:spacing w:val="-1"/>
          <w:w w:val="99"/>
          <w:sz w:val="20"/>
        </w:rPr>
        <w:t>C</w:t>
      </w:r>
      <w:r>
        <w:rPr>
          <w:rFonts w:ascii="Georgia"/>
          <w:w w:val="99"/>
          <w:sz w:val="20"/>
        </w:rPr>
        <w:t>old</w:t>
      </w:r>
      <w:r>
        <w:rPr>
          <w:rFonts w:ascii="Georgia"/>
          <w:sz w:val="20"/>
        </w:rPr>
        <w:t xml:space="preserve">  </w:t>
      </w:r>
      <w:r>
        <w:rPr>
          <w:rFonts w:ascii="Georgia"/>
          <w:spacing w:val="2"/>
          <w:sz w:val="20"/>
        </w:rPr>
        <w:t xml:space="preserve"> </w:t>
      </w:r>
      <w:r>
        <w:rPr>
          <w:rFonts w:ascii="Georgia"/>
          <w:w w:val="95"/>
          <w:sz w:val="20"/>
        </w:rPr>
        <w:t>S</w:t>
      </w:r>
      <w:r>
        <w:rPr>
          <w:rFonts w:ascii="Georgia"/>
          <w:spacing w:val="-2"/>
          <w:w w:val="95"/>
          <w:sz w:val="20"/>
        </w:rPr>
        <w:t>p</w:t>
      </w:r>
      <w:r>
        <w:rPr>
          <w:rFonts w:ascii="Georgia"/>
          <w:w w:val="95"/>
          <w:sz w:val="20"/>
        </w:rPr>
        <w:t>r</w:t>
      </w:r>
      <w:r>
        <w:rPr>
          <w:rFonts w:ascii="Georgia"/>
          <w:spacing w:val="1"/>
          <w:w w:val="95"/>
          <w:sz w:val="20"/>
        </w:rPr>
        <w:t>i</w:t>
      </w:r>
      <w:r>
        <w:rPr>
          <w:rFonts w:ascii="Georgia"/>
          <w:spacing w:val="-1"/>
          <w:w w:val="95"/>
          <w:sz w:val="20"/>
        </w:rPr>
        <w:t>n</w:t>
      </w:r>
      <w:r>
        <w:rPr>
          <w:rFonts w:ascii="Georgia"/>
          <w:w w:val="95"/>
          <w:sz w:val="20"/>
        </w:rPr>
        <w:t>g</w:t>
      </w:r>
      <w:r>
        <w:rPr>
          <w:rFonts w:ascii="Georgia"/>
          <w:sz w:val="20"/>
        </w:rPr>
        <w:t xml:space="preserve">  </w:t>
      </w:r>
      <w:r>
        <w:rPr>
          <w:rFonts w:ascii="Georgia"/>
          <w:spacing w:val="2"/>
          <w:sz w:val="20"/>
        </w:rPr>
        <w:t xml:space="preserve"> </w:t>
      </w:r>
      <w:proofErr w:type="spellStart"/>
      <w:r>
        <w:rPr>
          <w:rFonts w:ascii="Georgia"/>
          <w:w w:val="95"/>
          <w:sz w:val="20"/>
        </w:rPr>
        <w:t>H</w:t>
      </w:r>
      <w:r>
        <w:rPr>
          <w:rFonts w:ascii="Georgia"/>
          <w:spacing w:val="-1"/>
          <w:w w:val="95"/>
          <w:sz w:val="20"/>
        </w:rPr>
        <w:t>a</w:t>
      </w:r>
      <w:r>
        <w:rPr>
          <w:rFonts w:ascii="Georgia"/>
          <w:w w:val="95"/>
          <w:sz w:val="20"/>
        </w:rPr>
        <w:t>r</w:t>
      </w:r>
      <w:r>
        <w:rPr>
          <w:rFonts w:ascii="Georgia"/>
          <w:spacing w:val="5"/>
          <w:w w:val="95"/>
          <w:sz w:val="20"/>
        </w:rPr>
        <w:t>b</w:t>
      </w:r>
      <w:r>
        <w:rPr>
          <w:rFonts w:ascii="Georgia"/>
          <w:w w:val="92"/>
          <w:sz w:val="20"/>
        </w:rPr>
        <w:t>or</w:t>
      </w:r>
      <w:proofErr w:type="spellEnd"/>
      <w:r>
        <w:rPr>
          <w:rFonts w:ascii="Georgia"/>
          <w:sz w:val="20"/>
        </w:rPr>
        <w:t xml:space="preserve">  </w:t>
      </w:r>
      <w:r>
        <w:rPr>
          <w:rFonts w:ascii="Georgia"/>
          <w:spacing w:val="2"/>
          <w:sz w:val="20"/>
        </w:rPr>
        <w:t xml:space="preserve"> </w:t>
      </w:r>
      <w:r>
        <w:rPr>
          <w:rFonts w:ascii="Georgia"/>
          <w:spacing w:val="-1"/>
          <w:w w:val="99"/>
          <w:sz w:val="20"/>
        </w:rPr>
        <w:t>L</w:t>
      </w:r>
      <w:r>
        <w:rPr>
          <w:rFonts w:ascii="Georgia"/>
          <w:w w:val="99"/>
          <w:sz w:val="20"/>
        </w:rPr>
        <w:t>a</w:t>
      </w:r>
      <w:r>
        <w:rPr>
          <w:rFonts w:ascii="Georgia"/>
          <w:spacing w:val="3"/>
          <w:w w:val="99"/>
          <w:sz w:val="20"/>
        </w:rPr>
        <w:t>b</w:t>
      </w:r>
      <w:r>
        <w:rPr>
          <w:rFonts w:ascii="Georgia"/>
          <w:spacing w:val="-1"/>
          <w:w w:val="98"/>
          <w:sz w:val="20"/>
        </w:rPr>
        <w:t>o</w:t>
      </w:r>
      <w:r>
        <w:rPr>
          <w:rFonts w:ascii="Georgia"/>
          <w:spacing w:val="1"/>
          <w:w w:val="98"/>
          <w:sz w:val="20"/>
        </w:rPr>
        <w:t>r</w:t>
      </w:r>
      <w:r>
        <w:rPr>
          <w:rFonts w:ascii="Georgia"/>
          <w:spacing w:val="-1"/>
          <w:w w:val="98"/>
          <w:sz w:val="20"/>
        </w:rPr>
        <w:t>ato</w:t>
      </w:r>
      <w:r>
        <w:rPr>
          <w:rFonts w:ascii="Georgia"/>
          <w:spacing w:val="1"/>
          <w:w w:val="98"/>
          <w:sz w:val="20"/>
        </w:rPr>
        <w:t>r</w:t>
      </w:r>
      <w:r>
        <w:rPr>
          <w:rFonts w:ascii="Georgia"/>
          <w:w w:val="98"/>
          <w:sz w:val="20"/>
        </w:rPr>
        <w:t>y</w:t>
      </w:r>
      <w:r>
        <w:rPr>
          <w:rFonts w:ascii="Georgia"/>
          <w:sz w:val="20"/>
        </w:rPr>
        <w:t xml:space="preserve">   </w:t>
      </w:r>
      <w:r>
        <w:rPr>
          <w:rFonts w:ascii="Georgia"/>
          <w:w w:val="95"/>
          <w:sz w:val="20"/>
        </w:rPr>
        <w:t>S</w:t>
      </w:r>
      <w:r>
        <w:rPr>
          <w:rFonts w:ascii="Georgia"/>
          <w:spacing w:val="-2"/>
          <w:w w:val="95"/>
          <w:sz w:val="20"/>
        </w:rPr>
        <w:t>e</w:t>
      </w:r>
      <w:r>
        <w:rPr>
          <w:rFonts w:ascii="Georgia"/>
          <w:spacing w:val="-1"/>
          <w:w w:val="95"/>
          <w:sz w:val="20"/>
        </w:rPr>
        <w:t>c</w:t>
      </w:r>
      <w:r>
        <w:rPr>
          <w:rFonts w:ascii="Georgia"/>
          <w:spacing w:val="-2"/>
          <w:w w:val="95"/>
          <w:sz w:val="20"/>
        </w:rPr>
        <w:t>t</w:t>
      </w:r>
      <w:r>
        <w:rPr>
          <w:rFonts w:ascii="Georgia"/>
          <w:spacing w:val="-1"/>
          <w:w w:val="95"/>
          <w:sz w:val="20"/>
        </w:rPr>
        <w:t>i</w:t>
      </w:r>
      <w:r>
        <w:rPr>
          <w:rFonts w:ascii="Georgia"/>
          <w:w w:val="95"/>
          <w:sz w:val="20"/>
        </w:rPr>
        <w:t>o</w:t>
      </w:r>
      <w:r>
        <w:rPr>
          <w:rFonts w:ascii="Georgia"/>
          <w:spacing w:val="-1"/>
          <w:w w:val="95"/>
          <w:sz w:val="20"/>
        </w:rPr>
        <w:t>n</w:t>
      </w:r>
      <w:r>
        <w:rPr>
          <w:rFonts w:ascii="Georgia"/>
          <w:w w:val="95"/>
          <w:sz w:val="20"/>
        </w:rPr>
        <w:t>:</w:t>
      </w:r>
      <w:r>
        <w:rPr>
          <w:rFonts w:ascii="Georgia"/>
          <w:sz w:val="20"/>
        </w:rPr>
        <w:t xml:space="preserve">  </w:t>
      </w:r>
      <w:r>
        <w:rPr>
          <w:rFonts w:ascii="Georgia"/>
          <w:spacing w:val="2"/>
          <w:sz w:val="20"/>
        </w:rPr>
        <w:t xml:space="preserve"> </w:t>
      </w:r>
      <w:r>
        <w:rPr>
          <w:rFonts w:ascii="Georgia"/>
          <w:spacing w:val="-1"/>
          <w:w w:val="95"/>
          <w:sz w:val="20"/>
        </w:rPr>
        <w:t>N</w:t>
      </w:r>
      <w:r>
        <w:rPr>
          <w:rFonts w:ascii="Georgia"/>
          <w:spacing w:val="-2"/>
          <w:w w:val="95"/>
          <w:sz w:val="20"/>
        </w:rPr>
        <w:t>e</w:t>
      </w:r>
      <w:r>
        <w:rPr>
          <w:rFonts w:ascii="Georgia"/>
          <w:w w:val="95"/>
          <w:sz w:val="20"/>
        </w:rPr>
        <w:t>w</w:t>
      </w:r>
      <w:r>
        <w:rPr>
          <w:rFonts w:ascii="Georgia"/>
          <w:sz w:val="20"/>
        </w:rPr>
        <w:t xml:space="preserve">  </w:t>
      </w:r>
      <w:r>
        <w:rPr>
          <w:rFonts w:ascii="Georgia"/>
          <w:spacing w:val="4"/>
          <w:sz w:val="20"/>
        </w:rPr>
        <w:t xml:space="preserve"> </w:t>
      </w:r>
      <w:proofErr w:type="gramStart"/>
      <w:r>
        <w:rPr>
          <w:rFonts w:ascii="Georgia"/>
          <w:spacing w:val="2"/>
          <w:w w:val="95"/>
          <w:sz w:val="20"/>
        </w:rPr>
        <w:t>R</w:t>
      </w:r>
      <w:r>
        <w:rPr>
          <w:rFonts w:ascii="Georgia"/>
          <w:spacing w:val="1"/>
          <w:w w:val="95"/>
          <w:sz w:val="20"/>
        </w:rPr>
        <w:t>es</w:t>
      </w:r>
      <w:r>
        <w:rPr>
          <w:rFonts w:ascii="Georgia"/>
          <w:w w:val="95"/>
          <w:sz w:val="20"/>
        </w:rPr>
        <w:t>ul</w:t>
      </w:r>
      <w:r>
        <w:rPr>
          <w:rFonts w:ascii="Georgia"/>
          <w:spacing w:val="1"/>
          <w:w w:val="95"/>
          <w:sz w:val="20"/>
        </w:rPr>
        <w:t>ts</w:t>
      </w:r>
      <w:r>
        <w:rPr>
          <w:rFonts w:ascii="Georgia"/>
          <w:w w:val="95"/>
          <w:sz w:val="20"/>
        </w:rPr>
        <w:t>,</w:t>
      </w:r>
      <w:r>
        <w:rPr>
          <w:rFonts w:ascii="Georgia"/>
          <w:sz w:val="20"/>
        </w:rPr>
        <w:t xml:space="preserve">  </w:t>
      </w:r>
      <w:r>
        <w:rPr>
          <w:rFonts w:ascii="Georgia"/>
          <w:spacing w:val="2"/>
          <w:sz w:val="20"/>
        </w:rPr>
        <w:t xml:space="preserve"> </w:t>
      </w:r>
      <w:proofErr w:type="gramEnd"/>
      <w:r>
        <w:rPr>
          <w:rFonts w:ascii="Georgia"/>
          <w:w w:val="90"/>
          <w:sz w:val="20"/>
        </w:rPr>
        <w:t>2</w:t>
      </w:r>
      <w:r>
        <w:rPr>
          <w:rFonts w:ascii="Georgia"/>
          <w:spacing w:val="-1"/>
          <w:w w:val="90"/>
          <w:sz w:val="20"/>
        </w:rPr>
        <w:t>0</w:t>
      </w:r>
      <w:r>
        <w:rPr>
          <w:rFonts w:ascii="Georgia"/>
          <w:w w:val="90"/>
          <w:sz w:val="20"/>
        </w:rPr>
        <w:t>2</w:t>
      </w:r>
      <w:r>
        <w:rPr>
          <w:rFonts w:ascii="Georgia"/>
          <w:spacing w:val="-1"/>
          <w:w w:val="90"/>
          <w:sz w:val="20"/>
        </w:rPr>
        <w:t>1.0</w:t>
      </w:r>
      <w:r>
        <w:rPr>
          <w:rFonts w:ascii="Georgia"/>
          <w:spacing w:val="-2"/>
          <w:w w:val="90"/>
          <w:sz w:val="20"/>
        </w:rPr>
        <w:t>3</w:t>
      </w:r>
      <w:r>
        <w:rPr>
          <w:rFonts w:ascii="Georgia"/>
          <w:spacing w:val="-1"/>
          <w:w w:val="90"/>
          <w:sz w:val="20"/>
        </w:rPr>
        <w:t>.0</w:t>
      </w:r>
      <w:r>
        <w:rPr>
          <w:rFonts w:ascii="Georgia"/>
          <w:w w:val="90"/>
          <w:sz w:val="20"/>
        </w:rPr>
        <w:t>2</w:t>
      </w:r>
      <w:r>
        <w:rPr>
          <w:rFonts w:ascii="Georgia"/>
          <w:spacing w:val="1"/>
          <w:w w:val="90"/>
          <w:sz w:val="20"/>
        </w:rPr>
        <w:t>.</w:t>
      </w:r>
      <w:r>
        <w:rPr>
          <w:rFonts w:ascii="Georgia"/>
          <w:spacing w:val="-2"/>
          <w:w w:val="90"/>
          <w:sz w:val="20"/>
        </w:rPr>
        <w:t>43</w:t>
      </w:r>
      <w:r>
        <w:rPr>
          <w:rFonts w:ascii="Georgia"/>
          <w:spacing w:val="1"/>
          <w:w w:val="90"/>
          <w:sz w:val="20"/>
        </w:rPr>
        <w:t>3</w:t>
      </w:r>
      <w:r>
        <w:rPr>
          <w:rFonts w:ascii="Georgia"/>
          <w:spacing w:val="-2"/>
          <w:w w:val="90"/>
          <w:sz w:val="20"/>
        </w:rPr>
        <w:t>64</w:t>
      </w:r>
      <w:r>
        <w:rPr>
          <w:rFonts w:ascii="Georgia"/>
          <w:w w:val="90"/>
          <w:sz w:val="20"/>
        </w:rPr>
        <w:t>8.</w:t>
      </w:r>
      <w:r>
        <w:rPr>
          <w:rFonts w:ascii="Georgia"/>
          <w:sz w:val="20"/>
        </w:rPr>
        <w:t xml:space="preserve">  </w:t>
      </w:r>
      <w:r>
        <w:rPr>
          <w:rFonts w:ascii="Georgia"/>
          <w:spacing w:val="5"/>
          <w:sz w:val="20"/>
        </w:rPr>
        <w:t xml:space="preserve"> </w:t>
      </w:r>
      <w:r>
        <w:rPr>
          <w:rFonts w:ascii="Cambria"/>
          <w:spacing w:val="2"/>
          <w:w w:val="117"/>
          <w:sz w:val="20"/>
        </w:rPr>
        <w:t>h</w:t>
      </w:r>
      <w:r>
        <w:rPr>
          <w:rFonts w:ascii="Cambria"/>
          <w:spacing w:val="-1"/>
          <w:w w:val="117"/>
          <w:sz w:val="20"/>
        </w:rPr>
        <w:t>ttp</w:t>
      </w:r>
      <w:r>
        <w:rPr>
          <w:rFonts w:ascii="Cambria"/>
          <w:spacing w:val="4"/>
          <w:w w:val="117"/>
          <w:sz w:val="20"/>
        </w:rPr>
        <w:t>s</w:t>
      </w:r>
      <w:r>
        <w:rPr>
          <w:rFonts w:ascii="Cambria"/>
          <w:spacing w:val="2"/>
          <w:w w:val="195"/>
          <w:sz w:val="20"/>
        </w:rPr>
        <w:t>:</w:t>
      </w:r>
      <w:r>
        <w:rPr>
          <w:rFonts w:ascii="Cambria"/>
          <w:spacing w:val="2"/>
          <w:w w:val="105"/>
          <w:sz w:val="20"/>
        </w:rPr>
        <w:t>//</w:t>
      </w:r>
      <w:hyperlink r:id="rId75">
        <w:r>
          <w:rPr>
            <w:rFonts w:ascii="Cambria"/>
            <w:spacing w:val="-2"/>
            <w:w w:val="67"/>
            <w:sz w:val="20"/>
          </w:rPr>
          <w:t>ww</w:t>
        </w:r>
        <w:r>
          <w:rPr>
            <w:rFonts w:ascii="Cambria"/>
            <w:spacing w:val="3"/>
            <w:w w:val="67"/>
            <w:sz w:val="20"/>
          </w:rPr>
          <w:t>w</w:t>
        </w:r>
        <w:r>
          <w:rPr>
            <w:rFonts w:ascii="Cambria"/>
            <w:spacing w:val="1"/>
            <w:w w:val="253"/>
            <w:sz w:val="20"/>
          </w:rPr>
          <w:t>.</w:t>
        </w:r>
        <w:r>
          <w:rPr>
            <w:rFonts w:ascii="Cambria"/>
            <w:spacing w:val="-1"/>
            <w:w w:val="119"/>
            <w:sz w:val="20"/>
          </w:rPr>
          <w:t>b</w:t>
        </w:r>
        <w:r>
          <w:rPr>
            <w:rFonts w:ascii="Cambria"/>
            <w:w w:val="119"/>
            <w:sz w:val="20"/>
          </w:rPr>
          <w:t>i</w:t>
        </w:r>
        <w:r>
          <w:rPr>
            <w:rFonts w:ascii="Cambria"/>
            <w:spacing w:val="3"/>
            <w:w w:val="119"/>
            <w:sz w:val="20"/>
          </w:rPr>
          <w:t>o</w:t>
        </w:r>
        <w:r>
          <w:rPr>
            <w:rFonts w:ascii="Cambria"/>
            <w:spacing w:val="-1"/>
            <w:w w:val="119"/>
            <w:sz w:val="20"/>
          </w:rPr>
          <w:t>r</w:t>
        </w:r>
        <w:r>
          <w:rPr>
            <w:rFonts w:ascii="Cambria"/>
            <w:w w:val="119"/>
            <w:sz w:val="20"/>
          </w:rPr>
          <w:t>x</w:t>
        </w:r>
        <w:r>
          <w:rPr>
            <w:rFonts w:ascii="Cambria"/>
            <w:spacing w:val="1"/>
            <w:w w:val="119"/>
            <w:sz w:val="20"/>
          </w:rPr>
          <w:t>i</w:t>
        </w:r>
        <w:r>
          <w:rPr>
            <w:rFonts w:ascii="Cambria"/>
            <w:spacing w:val="2"/>
            <w:w w:val="119"/>
            <w:sz w:val="20"/>
          </w:rPr>
          <w:t>v</w:t>
        </w:r>
        <w:r>
          <w:rPr>
            <w:rFonts w:ascii="Cambria"/>
            <w:spacing w:val="3"/>
            <w:w w:val="253"/>
            <w:sz w:val="20"/>
          </w:rPr>
          <w:t>.</w:t>
        </w:r>
        <w:r>
          <w:rPr>
            <w:rFonts w:ascii="Cambria"/>
            <w:spacing w:val="1"/>
            <w:w w:val="107"/>
            <w:sz w:val="20"/>
          </w:rPr>
          <w:t>o</w:t>
        </w:r>
        <w:r>
          <w:rPr>
            <w:rFonts w:ascii="Cambria"/>
            <w:spacing w:val="2"/>
            <w:w w:val="107"/>
            <w:sz w:val="20"/>
          </w:rPr>
          <w:t>r</w:t>
        </w:r>
        <w:r>
          <w:rPr>
            <w:rFonts w:ascii="Cambria"/>
            <w:spacing w:val="1"/>
            <w:w w:val="107"/>
            <w:sz w:val="20"/>
          </w:rPr>
          <w:t>g</w:t>
        </w:r>
        <w:r>
          <w:rPr>
            <w:rFonts w:ascii="Cambria"/>
            <w:w w:val="105"/>
            <w:sz w:val="20"/>
          </w:rPr>
          <w:t>/</w:t>
        </w:r>
      </w:hyperlink>
      <w:r>
        <w:rPr>
          <w:rFonts w:ascii="Cambria"/>
          <w:w w:val="105"/>
          <w:sz w:val="20"/>
        </w:rPr>
        <w:t xml:space="preserve"> content/10.1101/2021.03.02.433648v1</w:t>
      </w:r>
      <w:r>
        <w:rPr>
          <w:rFonts w:ascii="Cambria"/>
          <w:spacing w:val="20"/>
          <w:w w:val="105"/>
          <w:sz w:val="20"/>
        </w:rPr>
        <w:t xml:space="preserve"> </w:t>
      </w:r>
      <w:r>
        <w:rPr>
          <w:rFonts w:ascii="Georgia"/>
          <w:w w:val="105"/>
          <w:sz w:val="20"/>
        </w:rPr>
        <w:t>(2021)</w:t>
      </w:r>
      <w:r>
        <w:rPr>
          <w:rFonts w:ascii="Georgia"/>
          <w:spacing w:val="13"/>
          <w:w w:val="105"/>
          <w:sz w:val="20"/>
        </w:rPr>
        <w:t xml:space="preserve"> </w:t>
      </w:r>
      <w:r>
        <w:rPr>
          <w:rFonts w:ascii="Georgia"/>
          <w:w w:val="105"/>
          <w:sz w:val="20"/>
        </w:rPr>
        <w:t>(Mar.</w:t>
      </w:r>
      <w:r>
        <w:rPr>
          <w:rFonts w:ascii="Georgia"/>
          <w:spacing w:val="13"/>
          <w:w w:val="105"/>
          <w:sz w:val="20"/>
        </w:rPr>
        <w:t xml:space="preserve"> </w:t>
      </w:r>
      <w:r>
        <w:rPr>
          <w:rFonts w:ascii="Georgia"/>
          <w:w w:val="105"/>
          <w:sz w:val="20"/>
        </w:rPr>
        <w:t>2021).</w:t>
      </w:r>
    </w:p>
    <w:p w:rsidR="00274020" w:rsidRDefault="00274020">
      <w:pPr>
        <w:spacing w:line="242" w:lineRule="auto"/>
        <w:jc w:val="both"/>
        <w:rPr>
          <w:sz w:val="20"/>
        </w:rPr>
        <w:sectPr w:rsidR="00274020">
          <w:pgSz w:w="12240" w:h="15840"/>
          <w:pgMar w:top="1320" w:right="480" w:bottom="280" w:left="400" w:header="720" w:footer="720" w:gutter="0"/>
          <w:cols w:space="720"/>
        </w:sectPr>
      </w:pPr>
    </w:p>
    <w:p w:rsidR="00274020" w:rsidRDefault="00722F86">
      <w:pPr>
        <w:spacing w:before="38"/>
        <w:ind w:left="159"/>
        <w:rPr>
          <w:rFonts w:ascii="Calibri"/>
          <w:b/>
        </w:rPr>
      </w:pPr>
      <w:r>
        <w:rPr>
          <w:rFonts w:ascii="Calibri"/>
          <w:b/>
        </w:rPr>
        <w:lastRenderedPageBreak/>
        <w:t>Reviewer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Reports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on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the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First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Revision:</w:t>
      </w:r>
    </w:p>
    <w:p w:rsidR="00274020" w:rsidRDefault="00274020">
      <w:pPr>
        <w:pStyle w:val="BodyText"/>
        <w:spacing w:before="10"/>
        <w:rPr>
          <w:rFonts w:ascii="Calibri"/>
          <w:b/>
          <w:sz w:val="19"/>
        </w:rPr>
      </w:pPr>
    </w:p>
    <w:p w:rsidR="00274020" w:rsidRDefault="00722F86">
      <w:pPr>
        <w:spacing w:before="1"/>
        <w:ind w:left="159"/>
        <w:rPr>
          <w:rFonts w:ascii="Verdana"/>
          <w:b/>
          <w:sz w:val="18"/>
        </w:rPr>
      </w:pPr>
      <w:r>
        <w:rPr>
          <w:rFonts w:ascii="Verdana"/>
          <w:b/>
          <w:sz w:val="18"/>
        </w:rPr>
        <w:t>Referee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#1</w:t>
      </w:r>
      <w:r>
        <w:rPr>
          <w:rFonts w:ascii="Verdana"/>
          <w:b/>
          <w:spacing w:val="-6"/>
          <w:sz w:val="18"/>
        </w:rPr>
        <w:t xml:space="preserve"> </w:t>
      </w:r>
      <w:r>
        <w:rPr>
          <w:rFonts w:ascii="Verdana"/>
          <w:b/>
          <w:sz w:val="18"/>
        </w:rPr>
        <w:t>(Remarks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sz w:val="18"/>
        </w:rPr>
        <w:t>to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the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Author):</w:t>
      </w:r>
    </w:p>
    <w:p w:rsidR="00274020" w:rsidRDefault="00274020">
      <w:pPr>
        <w:pStyle w:val="BodyText"/>
        <w:spacing w:before="5"/>
        <w:rPr>
          <w:rFonts w:ascii="Verdana"/>
          <w:b/>
          <w:sz w:val="23"/>
        </w:rPr>
      </w:pPr>
    </w:p>
    <w:p w:rsidR="00274020" w:rsidRDefault="00722F86">
      <w:pPr>
        <w:spacing w:line="276" w:lineRule="auto"/>
        <w:ind w:left="159" w:right="4769"/>
        <w:rPr>
          <w:rFonts w:ascii="Verdana"/>
          <w:sz w:val="18"/>
        </w:rPr>
      </w:pPr>
      <w:r>
        <w:rPr>
          <w:rFonts w:ascii="Verdana"/>
          <w:sz w:val="18"/>
        </w:rPr>
        <w:t>In this paper, the authors introduce a workflow and platform that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 xml:space="preserve">permits </w:t>
      </w:r>
      <w:proofErr w:type="spellStart"/>
      <w:r>
        <w:rPr>
          <w:rFonts w:ascii="Verdana"/>
          <w:sz w:val="18"/>
        </w:rPr>
        <w:t>petabase</w:t>
      </w:r>
      <w:proofErr w:type="spellEnd"/>
      <w:r>
        <w:rPr>
          <w:rFonts w:ascii="Verdana"/>
          <w:sz w:val="18"/>
        </w:rPr>
        <w:t xml:space="preserve"> alignment against the vast majority of public read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data sets in the SRA, called Serratus. They demonstrate its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applicability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by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aligning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to</w:t>
      </w:r>
      <w:r>
        <w:rPr>
          <w:rFonts w:ascii="Verdana"/>
          <w:spacing w:val="-6"/>
          <w:sz w:val="18"/>
        </w:rPr>
        <w:t xml:space="preserve"> </w:t>
      </w:r>
      <w:r>
        <w:rPr>
          <w:rFonts w:ascii="Verdana"/>
          <w:sz w:val="18"/>
        </w:rPr>
        <w:t>viral</w:t>
      </w:r>
      <w:r>
        <w:rPr>
          <w:rFonts w:ascii="Verdana"/>
          <w:spacing w:val="-2"/>
          <w:sz w:val="18"/>
        </w:rPr>
        <w:t xml:space="preserve"> </w:t>
      </w:r>
      <w:proofErr w:type="spellStart"/>
      <w:r>
        <w:rPr>
          <w:rFonts w:ascii="Verdana"/>
          <w:sz w:val="18"/>
        </w:rPr>
        <w:t>pangenomes</w:t>
      </w:r>
      <w:proofErr w:type="spellEnd"/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that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include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SARS-Cov2.</w:t>
      </w:r>
    </w:p>
    <w:p w:rsidR="00274020" w:rsidRDefault="00274020">
      <w:pPr>
        <w:pStyle w:val="BodyText"/>
        <w:spacing w:before="8"/>
        <w:rPr>
          <w:rFonts w:ascii="Verdana"/>
        </w:rPr>
      </w:pPr>
    </w:p>
    <w:p w:rsidR="00274020" w:rsidRDefault="00722F86">
      <w:pPr>
        <w:spacing w:before="1"/>
        <w:ind w:left="159"/>
        <w:rPr>
          <w:rFonts w:ascii="Verdana"/>
          <w:sz w:val="18"/>
        </w:rPr>
      </w:pPr>
      <w:r>
        <w:rPr>
          <w:rFonts w:ascii="Verdana"/>
          <w:sz w:val="18"/>
        </w:rPr>
        <w:t>I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didn't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have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many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concerns,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and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revisions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addressed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them!</w:t>
      </w:r>
    </w:p>
    <w:p w:rsidR="00274020" w:rsidRDefault="00274020">
      <w:pPr>
        <w:pStyle w:val="BodyText"/>
        <w:spacing w:before="5"/>
        <w:rPr>
          <w:rFonts w:ascii="Verdana"/>
          <w:sz w:val="23"/>
        </w:rPr>
      </w:pPr>
    </w:p>
    <w:p w:rsidR="00274020" w:rsidRDefault="00722F86">
      <w:pPr>
        <w:spacing w:line="276" w:lineRule="auto"/>
        <w:ind w:left="159" w:right="5008"/>
        <w:jc w:val="both"/>
        <w:rPr>
          <w:rFonts w:ascii="Verdana"/>
          <w:sz w:val="18"/>
        </w:rPr>
      </w:pPr>
      <w:r>
        <w:rPr>
          <w:rFonts w:ascii="Verdana"/>
          <w:sz w:val="18"/>
        </w:rPr>
        <w:t xml:space="preserve">As a side note, I was surprised to see the </w:t>
      </w:r>
      <w:proofErr w:type="spellStart"/>
      <w:r>
        <w:rPr>
          <w:rFonts w:ascii="Verdana"/>
          <w:sz w:val="18"/>
        </w:rPr>
        <w:t>skepticism</w:t>
      </w:r>
      <w:proofErr w:type="spellEnd"/>
      <w:r>
        <w:rPr>
          <w:rFonts w:ascii="Verdana"/>
          <w:sz w:val="18"/>
        </w:rPr>
        <w:t xml:space="preserve"> of the value of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this paper expressed by other reviewers. While the desire to search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the SRA is frequently expressed, it is a major engineering feat to do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so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quickly,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correctly,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and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(relatively)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cheaply.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I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think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this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study</w:t>
      </w:r>
    </w:p>
    <w:p w:rsidR="00274020" w:rsidRDefault="00722F86">
      <w:pPr>
        <w:spacing w:line="218" w:lineRule="exact"/>
        <w:ind w:left="159"/>
        <w:jc w:val="both"/>
        <w:rPr>
          <w:rFonts w:ascii="Verdana"/>
          <w:sz w:val="18"/>
        </w:rPr>
      </w:pPr>
      <w:r>
        <w:rPr>
          <w:rFonts w:ascii="Verdana"/>
          <w:sz w:val="18"/>
        </w:rPr>
        <w:t>is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a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harbinger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many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others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and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shows how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to do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 xml:space="preserve">it </w:t>
      </w:r>
      <w:proofErr w:type="gramStart"/>
      <w:r>
        <w:rPr>
          <w:rFonts w:ascii="Verdana"/>
          <w:sz w:val="18"/>
        </w:rPr>
        <w:t>well.</w:t>
      </w:r>
      <w:proofErr w:type="gramEnd"/>
    </w:p>
    <w:p w:rsidR="00274020" w:rsidRDefault="00274020">
      <w:pPr>
        <w:pStyle w:val="BodyText"/>
        <w:rPr>
          <w:rFonts w:ascii="Verdana"/>
          <w:sz w:val="22"/>
        </w:rPr>
      </w:pPr>
    </w:p>
    <w:p w:rsidR="00274020" w:rsidRDefault="00274020">
      <w:pPr>
        <w:pStyle w:val="BodyText"/>
        <w:rPr>
          <w:rFonts w:ascii="Verdana"/>
          <w:sz w:val="22"/>
        </w:rPr>
      </w:pPr>
    </w:p>
    <w:p w:rsidR="00274020" w:rsidRDefault="00722F86">
      <w:pPr>
        <w:ind w:left="159"/>
        <w:rPr>
          <w:rFonts w:ascii="Verdana"/>
          <w:sz w:val="18"/>
        </w:rPr>
      </w:pPr>
      <w:r>
        <w:rPr>
          <w:rFonts w:ascii="Verdana"/>
          <w:sz w:val="18"/>
        </w:rPr>
        <w:t>C.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Titus Brown,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UC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Davis</w:t>
      </w:r>
    </w:p>
    <w:p w:rsidR="00274020" w:rsidRDefault="00274020">
      <w:pPr>
        <w:pStyle w:val="BodyText"/>
        <w:rPr>
          <w:rFonts w:ascii="Verdana"/>
          <w:sz w:val="22"/>
        </w:rPr>
      </w:pPr>
    </w:p>
    <w:p w:rsidR="00274020" w:rsidRDefault="00274020">
      <w:pPr>
        <w:pStyle w:val="BodyText"/>
        <w:spacing w:before="3"/>
        <w:rPr>
          <w:rFonts w:ascii="Verdana"/>
          <w:sz w:val="22"/>
        </w:rPr>
      </w:pPr>
    </w:p>
    <w:p w:rsidR="00274020" w:rsidRDefault="00722F86">
      <w:pPr>
        <w:ind w:left="159"/>
        <w:rPr>
          <w:rFonts w:ascii="Verdana"/>
          <w:b/>
          <w:sz w:val="18"/>
        </w:rPr>
      </w:pPr>
      <w:r>
        <w:rPr>
          <w:rFonts w:ascii="Verdana"/>
          <w:b/>
          <w:sz w:val="18"/>
        </w:rPr>
        <w:t>Referee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#2</w:t>
      </w:r>
      <w:r>
        <w:rPr>
          <w:rFonts w:ascii="Verdana"/>
          <w:b/>
          <w:spacing w:val="-6"/>
          <w:sz w:val="18"/>
        </w:rPr>
        <w:t xml:space="preserve"> </w:t>
      </w:r>
      <w:r>
        <w:rPr>
          <w:rFonts w:ascii="Verdana"/>
          <w:b/>
          <w:sz w:val="18"/>
        </w:rPr>
        <w:t>(Remarks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sz w:val="18"/>
        </w:rPr>
        <w:t>to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the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Author):</w:t>
      </w:r>
    </w:p>
    <w:p w:rsidR="00274020" w:rsidRDefault="00274020">
      <w:pPr>
        <w:pStyle w:val="BodyText"/>
        <w:spacing w:before="5"/>
        <w:rPr>
          <w:rFonts w:ascii="Verdana"/>
          <w:b/>
          <w:sz w:val="23"/>
        </w:rPr>
      </w:pPr>
    </w:p>
    <w:p w:rsidR="00274020" w:rsidRDefault="00722F86">
      <w:pPr>
        <w:spacing w:before="1"/>
        <w:ind w:left="159"/>
        <w:rPr>
          <w:rFonts w:ascii="Verdana"/>
          <w:sz w:val="18"/>
        </w:rPr>
      </w:pP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revised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version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the manuscript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is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improved,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but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I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still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have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a few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remaining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issues.</w:t>
      </w:r>
    </w:p>
    <w:p w:rsidR="00274020" w:rsidRDefault="00274020">
      <w:pPr>
        <w:pStyle w:val="BodyText"/>
        <w:spacing w:before="3"/>
        <w:rPr>
          <w:rFonts w:ascii="Verdana"/>
          <w:sz w:val="23"/>
        </w:rPr>
      </w:pPr>
    </w:p>
    <w:p w:rsidR="00274020" w:rsidRDefault="00722F86">
      <w:pPr>
        <w:spacing w:line="276" w:lineRule="auto"/>
        <w:ind w:left="159" w:right="571"/>
        <w:rPr>
          <w:rFonts w:ascii="Verdana"/>
          <w:sz w:val="18"/>
        </w:rPr>
      </w:pPr>
      <w:r>
        <w:rPr>
          <w:rFonts w:ascii="Verdana"/>
          <w:sz w:val="18"/>
        </w:rPr>
        <w:t>In my previous comments, I asked the authors expand their introduction and discuss previous efforts that have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enabled large-scale discovery of novel viruses. This is essential to recognize what has already been done and to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contrast the Serratus strategy with other strategies for viral discovery. This comment was not adequately addressed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in the revised manuscript. The manuscript's introduction is extremely brief and mostly summarizes the paper's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findings.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lack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context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inflates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novelty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current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work.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For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example,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several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studies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from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JGI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have</w:t>
      </w:r>
      <w:r>
        <w:rPr>
          <w:rFonts w:ascii="Verdana"/>
          <w:spacing w:val="-60"/>
          <w:sz w:val="18"/>
        </w:rPr>
        <w:t xml:space="preserve"> </w:t>
      </w:r>
      <w:r>
        <w:rPr>
          <w:rFonts w:ascii="Verdana"/>
          <w:sz w:val="18"/>
        </w:rPr>
        <w:t xml:space="preserve">performed similar large-scale analyses to assess the "planetary </w:t>
      </w:r>
      <w:proofErr w:type="spellStart"/>
      <w:r>
        <w:rPr>
          <w:rFonts w:ascii="Verdana"/>
          <w:sz w:val="18"/>
        </w:rPr>
        <w:t>virome</w:t>
      </w:r>
      <w:proofErr w:type="spellEnd"/>
      <w:r>
        <w:rPr>
          <w:rFonts w:ascii="Verdana"/>
          <w:sz w:val="18"/>
        </w:rPr>
        <w:t xml:space="preserve">" with a focus on DNA </w:t>
      </w:r>
      <w:proofErr w:type="spellStart"/>
      <w:r>
        <w:rPr>
          <w:rFonts w:ascii="Verdana"/>
          <w:sz w:val="18"/>
        </w:rPr>
        <w:t>phages</w:t>
      </w:r>
      <w:proofErr w:type="spellEnd"/>
      <w:r>
        <w:rPr>
          <w:rFonts w:ascii="Verdana"/>
          <w:sz w:val="18"/>
        </w:rPr>
        <w:t xml:space="preserve"> and using an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assembly based (rather than alignment based) strategy. Additionally, it would be constructive for the authors to</w:t>
      </w:r>
      <w:r>
        <w:rPr>
          <w:rFonts w:ascii="Verdana"/>
          <w:spacing w:val="1"/>
          <w:sz w:val="18"/>
        </w:rPr>
        <w:t xml:space="preserve"> </w:t>
      </w:r>
      <w:r>
        <w:rPr>
          <w:rFonts w:ascii="Verdana"/>
          <w:sz w:val="18"/>
        </w:rPr>
        <w:t>discuss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limitations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Serratus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strategy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to avoid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inflating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impact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current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work.</w:t>
      </w:r>
    </w:p>
    <w:p w:rsidR="00274020" w:rsidRDefault="00274020">
      <w:pPr>
        <w:pStyle w:val="BodyText"/>
        <w:rPr>
          <w:rFonts w:ascii="Verdana"/>
          <w:sz w:val="22"/>
        </w:rPr>
      </w:pPr>
    </w:p>
    <w:p w:rsidR="00274020" w:rsidRDefault="00274020">
      <w:pPr>
        <w:pStyle w:val="BodyText"/>
        <w:spacing w:before="4"/>
        <w:rPr>
          <w:rFonts w:ascii="Verdana"/>
          <w:sz w:val="19"/>
        </w:rPr>
      </w:pPr>
    </w:p>
    <w:p w:rsidR="00274020" w:rsidRDefault="00722F86">
      <w:pPr>
        <w:ind w:left="159"/>
        <w:rPr>
          <w:rFonts w:ascii="Verdana"/>
          <w:b/>
          <w:sz w:val="18"/>
        </w:rPr>
      </w:pPr>
      <w:r>
        <w:rPr>
          <w:rFonts w:ascii="Verdana"/>
          <w:b/>
          <w:sz w:val="18"/>
        </w:rPr>
        <w:t>Referee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#3</w:t>
      </w:r>
      <w:r>
        <w:rPr>
          <w:rFonts w:ascii="Verdana"/>
          <w:b/>
          <w:spacing w:val="-6"/>
          <w:sz w:val="18"/>
        </w:rPr>
        <w:t xml:space="preserve"> </w:t>
      </w:r>
      <w:r>
        <w:rPr>
          <w:rFonts w:ascii="Verdana"/>
          <w:b/>
          <w:sz w:val="18"/>
        </w:rPr>
        <w:t>(Remarks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sz w:val="18"/>
        </w:rPr>
        <w:t>to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the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Author):</w:t>
      </w:r>
    </w:p>
    <w:p w:rsidR="00274020" w:rsidRDefault="00722F86">
      <w:pPr>
        <w:spacing w:before="4" w:line="500" w:lineRule="atLeast"/>
        <w:ind w:left="159" w:right="5452"/>
        <w:rPr>
          <w:rFonts w:ascii="Verdana"/>
          <w:sz w:val="18"/>
        </w:rPr>
      </w:pPr>
      <w:r>
        <w:rPr>
          <w:rFonts w:ascii="Verdana"/>
          <w:sz w:val="18"/>
        </w:rPr>
        <w:t>The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authors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have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addressed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all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my</w:t>
      </w:r>
      <w:r>
        <w:rPr>
          <w:rFonts w:ascii="Verdana"/>
          <w:spacing w:val="-6"/>
          <w:sz w:val="18"/>
        </w:rPr>
        <w:t xml:space="preserve"> </w:t>
      </w:r>
      <w:r>
        <w:rPr>
          <w:rFonts w:ascii="Verdana"/>
          <w:sz w:val="18"/>
        </w:rPr>
        <w:t>questions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thoroughly.</w:t>
      </w:r>
      <w:r>
        <w:rPr>
          <w:rFonts w:ascii="Verdana"/>
          <w:spacing w:val="-60"/>
          <w:sz w:val="18"/>
        </w:rPr>
        <w:t xml:space="preserve"> </w:t>
      </w:r>
      <w:r>
        <w:rPr>
          <w:rFonts w:ascii="Verdana"/>
          <w:sz w:val="18"/>
        </w:rPr>
        <w:t>Minor:</w:t>
      </w:r>
    </w:p>
    <w:p w:rsidR="00274020" w:rsidRDefault="00722F86">
      <w:pPr>
        <w:spacing w:before="37"/>
        <w:ind w:left="159"/>
        <w:rPr>
          <w:rFonts w:ascii="Verdana"/>
          <w:sz w:val="18"/>
        </w:rPr>
      </w:pPr>
      <w:r>
        <w:rPr>
          <w:rFonts w:ascii="Verdana"/>
          <w:sz w:val="18"/>
        </w:rPr>
        <w:t>-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L193: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correct</w:t>
      </w:r>
      <w:r>
        <w:rPr>
          <w:rFonts w:ascii="Verdana"/>
          <w:spacing w:val="-3"/>
          <w:sz w:val="18"/>
        </w:rPr>
        <w:t xml:space="preserve"> </w:t>
      </w:r>
      <w:proofErr w:type="spellStart"/>
      <w:r>
        <w:rPr>
          <w:rFonts w:ascii="Verdana"/>
          <w:sz w:val="18"/>
        </w:rPr>
        <w:t>pangemomic</w:t>
      </w:r>
      <w:proofErr w:type="spellEnd"/>
    </w:p>
    <w:p w:rsidR="00274020" w:rsidRDefault="00274020">
      <w:pPr>
        <w:pStyle w:val="BodyText"/>
        <w:rPr>
          <w:rFonts w:ascii="Verdana"/>
          <w:sz w:val="22"/>
        </w:rPr>
      </w:pPr>
    </w:p>
    <w:p w:rsidR="00274020" w:rsidRDefault="00274020">
      <w:pPr>
        <w:pStyle w:val="BodyText"/>
        <w:rPr>
          <w:rFonts w:ascii="Verdana"/>
          <w:sz w:val="22"/>
        </w:rPr>
      </w:pPr>
    </w:p>
    <w:p w:rsidR="00274020" w:rsidRDefault="00722F86">
      <w:pPr>
        <w:spacing w:before="1"/>
        <w:ind w:left="159"/>
        <w:rPr>
          <w:rFonts w:ascii="Verdana"/>
          <w:b/>
          <w:sz w:val="18"/>
        </w:rPr>
      </w:pPr>
      <w:r>
        <w:rPr>
          <w:rFonts w:ascii="Verdana"/>
          <w:b/>
          <w:sz w:val="18"/>
        </w:rPr>
        <w:t>Referee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#4</w:t>
      </w:r>
      <w:r>
        <w:rPr>
          <w:rFonts w:ascii="Verdana"/>
          <w:b/>
          <w:spacing w:val="-6"/>
          <w:sz w:val="18"/>
        </w:rPr>
        <w:t xml:space="preserve"> </w:t>
      </w:r>
      <w:r>
        <w:rPr>
          <w:rFonts w:ascii="Verdana"/>
          <w:b/>
          <w:sz w:val="18"/>
        </w:rPr>
        <w:t>(Remarks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sz w:val="18"/>
        </w:rPr>
        <w:t>to</w:t>
      </w:r>
      <w:r>
        <w:rPr>
          <w:rFonts w:ascii="Verdana"/>
          <w:b/>
          <w:spacing w:val="-3"/>
          <w:sz w:val="18"/>
        </w:rPr>
        <w:t xml:space="preserve"> </w:t>
      </w:r>
      <w:r>
        <w:rPr>
          <w:rFonts w:ascii="Verdana"/>
          <w:b/>
          <w:sz w:val="18"/>
        </w:rPr>
        <w:t>the</w:t>
      </w:r>
      <w:r>
        <w:rPr>
          <w:rFonts w:ascii="Verdana"/>
          <w:b/>
          <w:spacing w:val="-2"/>
          <w:sz w:val="18"/>
        </w:rPr>
        <w:t xml:space="preserve"> </w:t>
      </w:r>
      <w:r>
        <w:rPr>
          <w:rFonts w:ascii="Verdana"/>
          <w:b/>
          <w:sz w:val="18"/>
        </w:rPr>
        <w:t>Author):</w:t>
      </w:r>
    </w:p>
    <w:p w:rsidR="00274020" w:rsidRDefault="00274020">
      <w:pPr>
        <w:pStyle w:val="BodyText"/>
        <w:spacing w:before="5"/>
        <w:rPr>
          <w:rFonts w:ascii="Verdana"/>
          <w:b/>
          <w:sz w:val="23"/>
        </w:rPr>
      </w:pPr>
    </w:p>
    <w:p w:rsidR="00274020" w:rsidRDefault="00722F86">
      <w:pPr>
        <w:spacing w:line="276" w:lineRule="auto"/>
        <w:ind w:left="159" w:right="161"/>
        <w:rPr>
          <w:rFonts w:ascii="Verdana"/>
          <w:sz w:val="18"/>
        </w:rPr>
      </w:pPr>
      <w:r>
        <w:rPr>
          <w:rFonts w:ascii="Verdana"/>
          <w:sz w:val="18"/>
        </w:rPr>
        <w:t>Although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this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paper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is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definitely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an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improvement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on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original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and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Serratus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platform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is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undoubtedly</w:t>
      </w:r>
      <w:r>
        <w:rPr>
          <w:rFonts w:ascii="Verdana"/>
          <w:spacing w:val="-6"/>
          <w:sz w:val="18"/>
        </w:rPr>
        <w:t xml:space="preserve"> </w:t>
      </w:r>
      <w:r>
        <w:rPr>
          <w:rFonts w:ascii="Verdana"/>
          <w:sz w:val="18"/>
        </w:rPr>
        <w:t>a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very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important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addition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to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bioinformatics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toolkit,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I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still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have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a number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of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relatively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significant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concerns.</w:t>
      </w:r>
    </w:p>
    <w:p w:rsidR="00274020" w:rsidRDefault="00274020">
      <w:pPr>
        <w:pStyle w:val="BodyText"/>
        <w:spacing w:before="7"/>
        <w:rPr>
          <w:rFonts w:ascii="Verdana"/>
        </w:rPr>
      </w:pPr>
    </w:p>
    <w:p w:rsidR="00274020" w:rsidRDefault="00722F86">
      <w:pPr>
        <w:pStyle w:val="ListParagraph"/>
        <w:numPr>
          <w:ilvl w:val="0"/>
          <w:numId w:val="3"/>
        </w:numPr>
        <w:tabs>
          <w:tab w:val="left" w:pos="402"/>
        </w:tabs>
        <w:spacing w:before="1" w:line="276" w:lineRule="auto"/>
        <w:ind w:right="658" w:firstLine="0"/>
        <w:rPr>
          <w:sz w:val="18"/>
        </w:rPr>
      </w:pPr>
      <w:r>
        <w:rPr>
          <w:sz w:val="18"/>
        </w:rPr>
        <w:t>The basic data - the novel viruses found - are just not presented in sufficient detail that their validity can be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assessed. We have detailed sections on the coronaviruses and </w:t>
      </w:r>
      <w:proofErr w:type="spellStart"/>
      <w:r>
        <w:rPr>
          <w:sz w:val="18"/>
        </w:rPr>
        <w:t>deltaviruses</w:t>
      </w:r>
      <w:proofErr w:type="spellEnd"/>
      <w:r>
        <w:rPr>
          <w:sz w:val="18"/>
        </w:rPr>
        <w:t>, which is great, but the paper would be</w:t>
      </w:r>
      <w:r>
        <w:rPr>
          <w:spacing w:val="1"/>
          <w:sz w:val="18"/>
        </w:rPr>
        <w:t xml:space="preserve"> </w:t>
      </w:r>
      <w:r>
        <w:rPr>
          <w:sz w:val="18"/>
        </w:rPr>
        <w:t>so much stronger if some of the other novel viruses observed were described in a bit more detail. While I agree this</w:t>
      </w:r>
      <w:r>
        <w:rPr>
          <w:spacing w:val="-61"/>
          <w:sz w:val="18"/>
        </w:rPr>
        <w:t xml:space="preserve"> </w:t>
      </w:r>
      <w:r>
        <w:rPr>
          <w:sz w:val="18"/>
        </w:rPr>
        <w:t>can’t all be done in the main text, at the very least I think phylogenetic trees of the new genetic diversity observed</w:t>
      </w:r>
      <w:r>
        <w:rPr>
          <w:spacing w:val="1"/>
          <w:sz w:val="18"/>
        </w:rPr>
        <w:t xml:space="preserve"> </w:t>
      </w:r>
      <w:r>
        <w:rPr>
          <w:sz w:val="18"/>
        </w:rPr>
        <w:t>will be important to include in the supplementary information. For example, Extended Data Figure 3 indicates that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the authors have discovered a multitude of novel </w:t>
      </w:r>
      <w:proofErr w:type="spellStart"/>
      <w:r>
        <w:rPr>
          <w:sz w:val="18"/>
        </w:rPr>
        <w:t>flaviviruses</w:t>
      </w:r>
      <w:proofErr w:type="spellEnd"/>
      <w:r>
        <w:rPr>
          <w:sz w:val="18"/>
        </w:rPr>
        <w:t xml:space="preserve"> and filoviruses. As these contain viruses that are of</w:t>
      </w:r>
      <w:r>
        <w:rPr>
          <w:spacing w:val="1"/>
          <w:sz w:val="18"/>
        </w:rPr>
        <w:t xml:space="preserve"> </w:t>
      </w:r>
      <w:r>
        <w:rPr>
          <w:sz w:val="18"/>
        </w:rPr>
        <w:t>substantial importance to human health, it would be very interesting and important to see these described in more</w:t>
      </w:r>
      <w:r>
        <w:rPr>
          <w:spacing w:val="1"/>
          <w:sz w:val="18"/>
        </w:rPr>
        <w:t xml:space="preserve"> </w:t>
      </w:r>
      <w:r>
        <w:rPr>
          <w:sz w:val="18"/>
        </w:rPr>
        <w:t>detail.</w:t>
      </w:r>
      <w:r>
        <w:rPr>
          <w:spacing w:val="-3"/>
          <w:sz w:val="18"/>
        </w:rPr>
        <w:t xml:space="preserve"> </w:t>
      </w:r>
      <w:r>
        <w:rPr>
          <w:sz w:val="18"/>
        </w:rPr>
        <w:t>What are these</w:t>
      </w:r>
      <w:r>
        <w:rPr>
          <w:spacing w:val="-1"/>
          <w:sz w:val="18"/>
        </w:rPr>
        <w:t xml:space="preserve"> </w:t>
      </w:r>
      <w:r>
        <w:rPr>
          <w:sz w:val="18"/>
        </w:rPr>
        <w:t>new viruses?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am</w:t>
      </w:r>
      <w:r>
        <w:rPr>
          <w:spacing w:val="-1"/>
          <w:sz w:val="18"/>
        </w:rPr>
        <w:t xml:space="preserve"> </w:t>
      </w:r>
      <w:r>
        <w:rPr>
          <w:sz w:val="18"/>
        </w:rPr>
        <w:t>therefore left unsatisfied.</w:t>
      </w:r>
    </w:p>
    <w:p w:rsidR="00274020" w:rsidRDefault="00274020">
      <w:pPr>
        <w:spacing w:line="276" w:lineRule="auto"/>
        <w:rPr>
          <w:sz w:val="18"/>
        </w:rPr>
        <w:sectPr w:rsidR="00274020">
          <w:pgSz w:w="12240" w:h="15840"/>
          <w:pgMar w:top="1000" w:right="480" w:bottom="280" w:left="400" w:header="720" w:footer="720" w:gutter="0"/>
          <w:cols w:space="720"/>
        </w:sectPr>
      </w:pPr>
    </w:p>
    <w:p w:rsidR="00274020" w:rsidRDefault="00722F86">
      <w:pPr>
        <w:pStyle w:val="ListParagraph"/>
        <w:numPr>
          <w:ilvl w:val="0"/>
          <w:numId w:val="3"/>
        </w:numPr>
        <w:tabs>
          <w:tab w:val="left" w:pos="402"/>
        </w:tabs>
        <w:spacing w:before="72" w:line="276" w:lineRule="auto"/>
        <w:ind w:right="763" w:firstLine="0"/>
        <w:rPr>
          <w:sz w:val="18"/>
        </w:rPr>
      </w:pPr>
      <w:r>
        <w:rPr>
          <w:sz w:val="18"/>
        </w:rPr>
        <w:lastRenderedPageBreak/>
        <w:t xml:space="preserve">The definition of a novel viruses seems to be made in comparison to the </w:t>
      </w:r>
      <w:proofErr w:type="spellStart"/>
      <w:r>
        <w:rPr>
          <w:sz w:val="18"/>
        </w:rPr>
        <w:t>RefSeq</w:t>
      </w:r>
      <w:proofErr w:type="spellEnd"/>
      <w:r>
        <w:rPr>
          <w:sz w:val="18"/>
        </w:rPr>
        <w:t xml:space="preserve"> database. While this is a simple</w:t>
      </w:r>
      <w:r>
        <w:rPr>
          <w:spacing w:val="-61"/>
          <w:sz w:val="18"/>
        </w:rPr>
        <w:t xml:space="preserve"> </w:t>
      </w:r>
      <w:r>
        <w:rPr>
          <w:sz w:val="18"/>
        </w:rPr>
        <w:t xml:space="preserve">and logical thing to do, it is also necessary very incomplete as </w:t>
      </w:r>
      <w:proofErr w:type="spellStart"/>
      <w:r>
        <w:rPr>
          <w:sz w:val="18"/>
        </w:rPr>
        <w:t>RefSeq</w:t>
      </w:r>
      <w:proofErr w:type="spellEnd"/>
      <w:r>
        <w:rPr>
          <w:sz w:val="18"/>
        </w:rPr>
        <w:t xml:space="preserve"> does not contain anywhere near the up-to-</w:t>
      </w:r>
      <w:r>
        <w:rPr>
          <w:spacing w:val="1"/>
          <w:sz w:val="18"/>
        </w:rPr>
        <w:t xml:space="preserve"> </w:t>
      </w:r>
      <w:r>
        <w:rPr>
          <w:sz w:val="18"/>
        </w:rPr>
        <w:t>date list of available RNA viruses as the ones shown are only representative. The authors must do comparisons to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full </w:t>
      </w:r>
      <w:proofErr w:type="spellStart"/>
      <w:r>
        <w:rPr>
          <w:sz w:val="18"/>
        </w:rPr>
        <w:t>nr</w:t>
      </w:r>
      <w:proofErr w:type="spellEnd"/>
      <w:r>
        <w:rPr>
          <w:spacing w:val="-1"/>
          <w:sz w:val="18"/>
        </w:rPr>
        <w:t xml:space="preserve"> </w:t>
      </w:r>
      <w:r>
        <w:rPr>
          <w:sz w:val="18"/>
        </w:rPr>
        <w:t>data</w:t>
      </w:r>
      <w:r>
        <w:rPr>
          <w:spacing w:val="-1"/>
          <w:sz w:val="18"/>
        </w:rPr>
        <w:t xml:space="preserve"> </w:t>
      </w:r>
      <w:r>
        <w:rPr>
          <w:sz w:val="18"/>
        </w:rPr>
        <w:t>base.</w:t>
      </w:r>
    </w:p>
    <w:p w:rsidR="00274020" w:rsidRDefault="00274020">
      <w:pPr>
        <w:pStyle w:val="BodyText"/>
        <w:spacing w:before="8"/>
        <w:rPr>
          <w:rFonts w:ascii="Verdana"/>
        </w:rPr>
      </w:pPr>
    </w:p>
    <w:p w:rsidR="00274020" w:rsidRDefault="00722F86">
      <w:pPr>
        <w:pStyle w:val="ListParagraph"/>
        <w:numPr>
          <w:ilvl w:val="0"/>
          <w:numId w:val="3"/>
        </w:numPr>
        <w:tabs>
          <w:tab w:val="left" w:pos="402"/>
        </w:tabs>
        <w:spacing w:before="1" w:line="276" w:lineRule="auto"/>
        <w:ind w:right="597" w:firstLine="0"/>
        <w:rPr>
          <w:sz w:val="18"/>
        </w:rPr>
      </w:pPr>
      <w:r>
        <w:rPr>
          <w:sz w:val="18"/>
        </w:rPr>
        <w:t>I’m</w:t>
      </w:r>
      <w:r>
        <w:rPr>
          <w:spacing w:val="-3"/>
          <w:sz w:val="18"/>
        </w:rPr>
        <w:t xml:space="preserve"> </w:t>
      </w:r>
      <w:r>
        <w:rPr>
          <w:sz w:val="18"/>
        </w:rPr>
        <w:t>sorry</w:t>
      </w:r>
      <w:r>
        <w:rPr>
          <w:spacing w:val="-1"/>
          <w:sz w:val="18"/>
        </w:rPr>
        <w:t xml:space="preserve"> </w:t>
      </w:r>
      <w:r>
        <w:rPr>
          <w:sz w:val="18"/>
        </w:rPr>
        <w:t>but</w:t>
      </w:r>
      <w:r>
        <w:rPr>
          <w:spacing w:val="-2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still</w:t>
      </w:r>
      <w:r>
        <w:rPr>
          <w:spacing w:val="-2"/>
          <w:sz w:val="18"/>
        </w:rPr>
        <w:t xml:space="preserve"> </w:t>
      </w:r>
      <w:r>
        <w:rPr>
          <w:sz w:val="18"/>
        </w:rPr>
        <w:t>find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human</w:t>
      </w:r>
      <w:r>
        <w:rPr>
          <w:spacing w:val="-1"/>
          <w:sz w:val="18"/>
        </w:rPr>
        <w:t xml:space="preserve"> </w:t>
      </w:r>
      <w:r>
        <w:rPr>
          <w:sz w:val="18"/>
        </w:rPr>
        <w:t>infection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mouse</w:t>
      </w:r>
      <w:r>
        <w:rPr>
          <w:spacing w:val="-3"/>
          <w:sz w:val="18"/>
        </w:rPr>
        <w:t xml:space="preserve"> </w:t>
      </w:r>
      <w:r>
        <w:rPr>
          <w:sz w:val="18"/>
        </w:rPr>
        <w:t>hepatitis</w:t>
      </w:r>
      <w:r>
        <w:rPr>
          <w:spacing w:val="-3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(MHV)</w:t>
      </w:r>
      <w:r>
        <w:rPr>
          <w:spacing w:val="-2"/>
          <w:sz w:val="18"/>
        </w:rPr>
        <w:t xml:space="preserve"> </w:t>
      </w:r>
      <w:r>
        <w:rPr>
          <w:sz w:val="18"/>
        </w:rPr>
        <w:t>story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very</w:t>
      </w:r>
      <w:r>
        <w:rPr>
          <w:spacing w:val="-4"/>
          <w:sz w:val="18"/>
        </w:rPr>
        <w:t xml:space="preserve"> </w:t>
      </w:r>
      <w:r>
        <w:rPr>
          <w:sz w:val="18"/>
        </w:rPr>
        <w:t>unconvincing.</w:t>
      </w:r>
      <w:r>
        <w:rPr>
          <w:spacing w:val="-3"/>
          <w:sz w:val="18"/>
        </w:rPr>
        <w:t xml:space="preserve"> </w:t>
      </w:r>
      <w:r>
        <w:rPr>
          <w:sz w:val="18"/>
        </w:rPr>
        <w:t>MHV</w:t>
      </w:r>
      <w:r>
        <w:rPr>
          <w:spacing w:val="-61"/>
          <w:sz w:val="18"/>
        </w:rPr>
        <w:t xml:space="preserve"> </w:t>
      </w:r>
      <w:r>
        <w:rPr>
          <w:sz w:val="18"/>
        </w:rPr>
        <w:t>is essentially a virus of laboratory mice and I hence I am struggling to believe that this virus is also found in human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patients. I am fully prepared to accept that these patients were infected with a currently unknown </w:t>
      </w:r>
      <w:proofErr w:type="spellStart"/>
      <w:r>
        <w:rPr>
          <w:sz w:val="18"/>
        </w:rPr>
        <w:t>betacoronavirus</w:t>
      </w:r>
      <w:proofErr w:type="spellEnd"/>
      <w:r>
        <w:rPr>
          <w:spacing w:val="1"/>
          <w:sz w:val="18"/>
        </w:rPr>
        <w:t xml:space="preserve"> </w:t>
      </w:r>
      <w:r>
        <w:rPr>
          <w:sz w:val="18"/>
        </w:rPr>
        <w:t>that is a relative of MHV, but I can’t quite believe that it is MHV and the data presented is no way good enough to</w:t>
      </w:r>
      <w:r>
        <w:rPr>
          <w:spacing w:val="1"/>
          <w:sz w:val="18"/>
        </w:rPr>
        <w:t xml:space="preserve"> </w:t>
      </w:r>
      <w:r>
        <w:rPr>
          <w:sz w:val="18"/>
        </w:rPr>
        <w:t>prove this. Hence, I suggest that the authors provide much more compelling evidence (e.g. a phylogenetic tree</w:t>
      </w:r>
      <w:r>
        <w:rPr>
          <w:spacing w:val="1"/>
          <w:sz w:val="18"/>
        </w:rPr>
        <w:t xml:space="preserve"> </w:t>
      </w:r>
      <w:r>
        <w:rPr>
          <w:sz w:val="18"/>
        </w:rPr>
        <w:t>would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useful)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delete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entirely.</w:t>
      </w:r>
    </w:p>
    <w:p w:rsidR="00274020" w:rsidRDefault="00274020">
      <w:pPr>
        <w:pStyle w:val="BodyText"/>
        <w:spacing w:before="8"/>
        <w:rPr>
          <w:rFonts w:ascii="Verdana"/>
        </w:rPr>
      </w:pPr>
    </w:p>
    <w:p w:rsidR="00274020" w:rsidRDefault="00722F86">
      <w:pPr>
        <w:pStyle w:val="ListParagraph"/>
        <w:numPr>
          <w:ilvl w:val="0"/>
          <w:numId w:val="3"/>
        </w:numPr>
        <w:tabs>
          <w:tab w:val="left" w:pos="402"/>
        </w:tabs>
        <w:spacing w:before="1" w:line="276" w:lineRule="auto"/>
        <w:ind w:right="1354" w:firstLine="0"/>
        <w:rPr>
          <w:sz w:val="18"/>
        </w:rPr>
      </w:pPr>
      <w:r>
        <w:rPr>
          <w:sz w:val="18"/>
        </w:rPr>
        <w:t>I’m not at all convinced that the coronaviruses are segmented. This certainly might be possible, and it’s a</w:t>
      </w:r>
      <w:r>
        <w:rPr>
          <w:spacing w:val="-62"/>
          <w:sz w:val="18"/>
        </w:rPr>
        <w:t xml:space="preserve"> </w:t>
      </w:r>
      <w:r>
        <w:rPr>
          <w:sz w:val="18"/>
        </w:rPr>
        <w:t>fascinating</w:t>
      </w:r>
      <w:r>
        <w:rPr>
          <w:spacing w:val="-2"/>
          <w:sz w:val="18"/>
        </w:rPr>
        <w:t xml:space="preserve"> </w:t>
      </w:r>
      <w:r>
        <w:rPr>
          <w:sz w:val="18"/>
        </w:rPr>
        <w:t>suggestion,</w:t>
      </w:r>
      <w:r>
        <w:rPr>
          <w:spacing w:val="-2"/>
          <w:sz w:val="18"/>
        </w:rPr>
        <w:t xml:space="preserve"> </w:t>
      </w:r>
      <w:r>
        <w:rPr>
          <w:sz w:val="18"/>
        </w:rPr>
        <w:t>but the</w:t>
      </w:r>
      <w:r>
        <w:rPr>
          <w:spacing w:val="-2"/>
          <w:sz w:val="18"/>
        </w:rPr>
        <w:t xml:space="preserve"> </w:t>
      </w:r>
      <w:r>
        <w:rPr>
          <w:sz w:val="18"/>
        </w:rPr>
        <w:t>authors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bit more</w:t>
      </w:r>
      <w:r>
        <w:rPr>
          <w:spacing w:val="-2"/>
          <w:sz w:val="18"/>
        </w:rPr>
        <w:t xml:space="preserve"> </w:t>
      </w:r>
      <w:r>
        <w:rPr>
          <w:sz w:val="18"/>
        </w:rPr>
        <w:t>cautious.</w:t>
      </w:r>
    </w:p>
    <w:p w:rsidR="00274020" w:rsidRDefault="00274020">
      <w:pPr>
        <w:pStyle w:val="BodyText"/>
        <w:spacing w:before="7"/>
        <w:rPr>
          <w:rFonts w:ascii="Verdana"/>
        </w:rPr>
      </w:pPr>
    </w:p>
    <w:p w:rsidR="00274020" w:rsidRDefault="00722F86">
      <w:pPr>
        <w:pStyle w:val="ListParagraph"/>
        <w:numPr>
          <w:ilvl w:val="0"/>
          <w:numId w:val="3"/>
        </w:numPr>
        <w:tabs>
          <w:tab w:val="left" w:pos="402"/>
        </w:tabs>
        <w:spacing w:line="276" w:lineRule="auto"/>
        <w:ind w:right="570" w:firstLine="0"/>
        <w:rPr>
          <w:sz w:val="18"/>
        </w:rPr>
      </w:pPr>
      <w:r>
        <w:rPr>
          <w:sz w:val="18"/>
        </w:rPr>
        <w:t>I note that some additional fish coronaviruses have been identified that the authors might want to add to their</w:t>
      </w:r>
      <w:r>
        <w:rPr>
          <w:spacing w:val="1"/>
          <w:sz w:val="18"/>
        </w:rPr>
        <w:t xml:space="preserve"> </w:t>
      </w:r>
      <w:r>
        <w:rPr>
          <w:sz w:val="18"/>
        </w:rPr>
        <w:t>phylogenetic tree (see https://</w:t>
      </w:r>
      <w:hyperlink r:id="rId76">
        <w:r>
          <w:rPr>
            <w:sz w:val="18"/>
          </w:rPr>
          <w:t xml:space="preserve">www.biorxiv.org/content/10.1101/2021.03.22.436364v1.full). </w:t>
        </w:r>
      </w:hyperlink>
      <w:r>
        <w:rPr>
          <w:sz w:val="18"/>
        </w:rPr>
        <w:t>More problematically,</w:t>
      </w:r>
      <w:r>
        <w:rPr>
          <w:spacing w:val="1"/>
          <w:sz w:val="18"/>
        </w:rPr>
        <w:t xml:space="preserve"> </w:t>
      </w:r>
      <w:r>
        <w:rPr>
          <w:sz w:val="18"/>
        </w:rPr>
        <w:t>as this new paper also contains a number of coronaviruses identified from the SRA I’m rather puzzled why they were</w:t>
      </w:r>
      <w:r>
        <w:rPr>
          <w:spacing w:val="-61"/>
          <w:sz w:val="18"/>
        </w:rPr>
        <w:t xml:space="preserve"> </w:t>
      </w:r>
      <w:r>
        <w:rPr>
          <w:sz w:val="18"/>
        </w:rPr>
        <w:t>not</w:t>
      </w:r>
      <w:r>
        <w:rPr>
          <w:spacing w:val="-1"/>
          <w:sz w:val="18"/>
        </w:rPr>
        <w:t xml:space="preserve"> </w:t>
      </w:r>
      <w:r>
        <w:rPr>
          <w:sz w:val="18"/>
        </w:rPr>
        <w:t>identified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Serratus.</w:t>
      </w:r>
      <w:r>
        <w:rPr>
          <w:spacing w:val="-1"/>
          <w:sz w:val="18"/>
        </w:rPr>
        <w:t xml:space="preserve"> </w:t>
      </w:r>
      <w:r>
        <w:rPr>
          <w:sz w:val="18"/>
        </w:rPr>
        <w:t>Can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authors</w:t>
      </w:r>
      <w:r>
        <w:rPr>
          <w:spacing w:val="-2"/>
          <w:sz w:val="18"/>
        </w:rPr>
        <w:t xml:space="preserve"> </w:t>
      </w:r>
      <w:r>
        <w:rPr>
          <w:sz w:val="18"/>
        </w:rPr>
        <w:t>explain?</w:t>
      </w:r>
      <w:r>
        <w:rPr>
          <w:spacing w:val="1"/>
          <w:sz w:val="18"/>
        </w:rPr>
        <w:t xml:space="preserve"> </w:t>
      </w:r>
      <w:r>
        <w:rPr>
          <w:sz w:val="18"/>
        </w:rPr>
        <w:t>Does</w:t>
      </w:r>
      <w:r>
        <w:rPr>
          <w:spacing w:val="-2"/>
          <w:sz w:val="18"/>
        </w:rPr>
        <w:t xml:space="preserve"> </w:t>
      </w:r>
      <w:r>
        <w:rPr>
          <w:sz w:val="18"/>
        </w:rPr>
        <w:t>Serratus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1"/>
          <w:sz w:val="18"/>
        </w:rPr>
        <w:t xml:space="preserve"> </w:t>
      </w:r>
      <w:r>
        <w:rPr>
          <w:sz w:val="18"/>
        </w:rPr>
        <w:t>see</w:t>
      </w:r>
      <w:r>
        <w:rPr>
          <w:spacing w:val="-2"/>
          <w:sz w:val="18"/>
        </w:rPr>
        <w:t xml:space="preserve"> </w:t>
      </w:r>
      <w:r>
        <w:rPr>
          <w:sz w:val="18"/>
        </w:rPr>
        <w:t>all</w:t>
      </w:r>
      <w:r>
        <w:rPr>
          <w:spacing w:val="-3"/>
          <w:sz w:val="18"/>
        </w:rPr>
        <w:t xml:space="preserve"> </w:t>
      </w:r>
      <w:r>
        <w:rPr>
          <w:sz w:val="18"/>
        </w:rPr>
        <w:t>novel</w:t>
      </w:r>
      <w:r>
        <w:rPr>
          <w:spacing w:val="-1"/>
          <w:sz w:val="18"/>
        </w:rPr>
        <w:t xml:space="preserve"> </w:t>
      </w:r>
      <w:r>
        <w:rPr>
          <w:sz w:val="18"/>
        </w:rPr>
        <w:t>viruses?</w:t>
      </w:r>
    </w:p>
    <w:p w:rsidR="00274020" w:rsidRDefault="00274020">
      <w:pPr>
        <w:pStyle w:val="BodyText"/>
        <w:spacing w:before="10"/>
        <w:rPr>
          <w:rFonts w:ascii="Verdana"/>
        </w:rPr>
      </w:pPr>
    </w:p>
    <w:p w:rsidR="00274020" w:rsidRDefault="00722F86">
      <w:pPr>
        <w:pStyle w:val="ListParagraph"/>
        <w:numPr>
          <w:ilvl w:val="0"/>
          <w:numId w:val="3"/>
        </w:numPr>
        <w:tabs>
          <w:tab w:val="left" w:pos="402"/>
        </w:tabs>
        <w:spacing w:before="1" w:line="276" w:lineRule="auto"/>
        <w:ind w:right="554" w:firstLine="0"/>
        <w:rPr>
          <w:sz w:val="18"/>
        </w:rPr>
      </w:pPr>
      <w:r>
        <w:rPr>
          <w:sz w:val="18"/>
        </w:rPr>
        <w:t>Finally, the paper still suffers from a degree of over-hype. First, we are already in a new era of virus discovery</w:t>
      </w:r>
      <w:r>
        <w:rPr>
          <w:spacing w:val="1"/>
          <w:sz w:val="18"/>
        </w:rPr>
        <w:t xml:space="preserve"> </w:t>
      </w:r>
      <w:r>
        <w:rPr>
          <w:sz w:val="18"/>
        </w:rPr>
        <w:t>(Abstract).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4"/>
          <w:sz w:val="18"/>
        </w:rPr>
        <w:t xml:space="preserve"> </w:t>
      </w:r>
      <w:r>
        <w:rPr>
          <w:sz w:val="18"/>
        </w:rPr>
        <w:t>started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proofErr w:type="spellStart"/>
      <w:r>
        <w:rPr>
          <w:sz w:val="18"/>
        </w:rPr>
        <w:t>metagenomic</w:t>
      </w:r>
      <w:proofErr w:type="spellEnd"/>
      <w:r>
        <w:rPr>
          <w:spacing w:val="-3"/>
          <w:sz w:val="18"/>
        </w:rPr>
        <w:t xml:space="preserve"> </w:t>
      </w:r>
      <w:r>
        <w:rPr>
          <w:sz w:val="18"/>
        </w:rPr>
        <w:t>next-generation</w:t>
      </w:r>
      <w:r>
        <w:rPr>
          <w:spacing w:val="-4"/>
          <w:sz w:val="18"/>
        </w:rPr>
        <w:t xml:space="preserve"> </w:t>
      </w:r>
      <w:r>
        <w:rPr>
          <w:sz w:val="18"/>
        </w:rPr>
        <w:t>sequencing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due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Serratus</w:t>
      </w:r>
      <w:r>
        <w:rPr>
          <w:spacing w:val="-3"/>
          <w:sz w:val="18"/>
        </w:rPr>
        <w:t xml:space="preserve"> </w:t>
      </w:r>
      <w:r>
        <w:rPr>
          <w:sz w:val="18"/>
        </w:rPr>
        <w:t>which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“simply”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60"/>
          <w:sz w:val="18"/>
        </w:rPr>
        <w:t xml:space="preserve"> </w:t>
      </w:r>
      <w:r>
        <w:rPr>
          <w:sz w:val="18"/>
        </w:rPr>
        <w:t>data-mining platform (albeit a good one). Please tone this down. Similarly, the last two sentences about saving our</w:t>
      </w:r>
      <w:r>
        <w:rPr>
          <w:spacing w:val="1"/>
          <w:sz w:val="18"/>
        </w:rPr>
        <w:t xml:space="preserve"> </w:t>
      </w:r>
      <w:r>
        <w:rPr>
          <w:sz w:val="18"/>
        </w:rPr>
        <w:t>species</w:t>
      </w:r>
      <w:r>
        <w:rPr>
          <w:spacing w:val="-2"/>
          <w:sz w:val="18"/>
        </w:rPr>
        <w:t xml:space="preserve"> </w:t>
      </w:r>
      <w:r>
        <w:rPr>
          <w:sz w:val="18"/>
        </w:rPr>
        <w:t>are a</w:t>
      </w:r>
      <w:r>
        <w:rPr>
          <w:spacing w:val="-1"/>
          <w:sz w:val="18"/>
        </w:rPr>
        <w:t xml:space="preserve"> </w:t>
      </w:r>
      <w:r>
        <w:rPr>
          <w:sz w:val="18"/>
        </w:rPr>
        <w:t>bit pompous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paper</w:t>
      </w:r>
      <w:r>
        <w:rPr>
          <w:spacing w:val="-1"/>
          <w:sz w:val="18"/>
        </w:rPr>
        <w:t xml:space="preserve"> </w:t>
      </w:r>
      <w:r>
        <w:rPr>
          <w:sz w:val="18"/>
        </w:rPr>
        <w:t>that is</w:t>
      </w:r>
      <w:r>
        <w:rPr>
          <w:spacing w:val="-1"/>
          <w:sz w:val="18"/>
        </w:rPr>
        <w:t xml:space="preserve"> </w:t>
      </w:r>
      <w:r>
        <w:rPr>
          <w:sz w:val="18"/>
        </w:rPr>
        <w:t>describing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piece of</w:t>
      </w:r>
      <w:r>
        <w:rPr>
          <w:spacing w:val="-2"/>
          <w:sz w:val="18"/>
        </w:rPr>
        <w:t xml:space="preserve"> </w:t>
      </w:r>
      <w:r>
        <w:rPr>
          <w:sz w:val="18"/>
        </w:rPr>
        <w:t>software.</w:t>
      </w:r>
    </w:p>
    <w:p w:rsidR="00274020" w:rsidRDefault="00274020">
      <w:pPr>
        <w:pStyle w:val="BodyText"/>
        <w:spacing w:before="8"/>
        <w:rPr>
          <w:rFonts w:ascii="Verdana"/>
        </w:rPr>
      </w:pPr>
    </w:p>
    <w:p w:rsidR="00274020" w:rsidRDefault="00722F86">
      <w:pPr>
        <w:ind w:left="159"/>
        <w:rPr>
          <w:rFonts w:ascii="Verdana"/>
          <w:sz w:val="18"/>
        </w:rPr>
      </w:pPr>
      <w:r>
        <w:rPr>
          <w:rFonts w:ascii="Verdana"/>
          <w:sz w:val="18"/>
        </w:rPr>
        <w:t>As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an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aside,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I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was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unable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to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download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Supplementary</w:t>
      </w:r>
      <w:r>
        <w:rPr>
          <w:rFonts w:ascii="Verdana"/>
          <w:spacing w:val="-5"/>
          <w:sz w:val="18"/>
        </w:rPr>
        <w:t xml:space="preserve"> </w:t>
      </w:r>
      <w:r>
        <w:rPr>
          <w:rFonts w:ascii="Verdana"/>
          <w:sz w:val="18"/>
        </w:rPr>
        <w:t>Table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which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was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extremely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frustrating.</w:t>
      </w:r>
    </w:p>
    <w:p w:rsidR="00274020" w:rsidRDefault="00274020">
      <w:pPr>
        <w:pStyle w:val="BodyText"/>
        <w:spacing w:before="11"/>
        <w:rPr>
          <w:rFonts w:ascii="Verdana"/>
          <w:sz w:val="18"/>
        </w:rPr>
      </w:pPr>
    </w:p>
    <w:p w:rsidR="00274020" w:rsidRDefault="00722F86">
      <w:pPr>
        <w:spacing w:before="1"/>
        <w:ind w:left="159"/>
        <w:rPr>
          <w:rFonts w:ascii="Calibri"/>
          <w:b/>
        </w:rPr>
      </w:pPr>
      <w:r>
        <w:rPr>
          <w:rFonts w:ascii="Calibri"/>
          <w:b/>
        </w:rPr>
        <w:t>Author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Rebuttals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to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First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Revision:</w:t>
      </w:r>
    </w:p>
    <w:p w:rsidR="00274020" w:rsidRDefault="00274020">
      <w:pPr>
        <w:pStyle w:val="BodyText"/>
        <w:spacing w:before="6"/>
        <w:rPr>
          <w:rFonts w:ascii="Calibri"/>
          <w:b/>
          <w:sz w:val="19"/>
        </w:rPr>
      </w:pPr>
    </w:p>
    <w:p w:rsidR="00274020" w:rsidRDefault="00722F86">
      <w:pPr>
        <w:pStyle w:val="ListParagraph"/>
        <w:numPr>
          <w:ilvl w:val="0"/>
          <w:numId w:val="2"/>
        </w:numPr>
        <w:tabs>
          <w:tab w:val="left" w:pos="785"/>
          <w:tab w:val="left" w:pos="786"/>
        </w:tabs>
        <w:ind w:hanging="486"/>
        <w:rPr>
          <w:rFonts w:ascii="Calibri"/>
          <w:b/>
        </w:rPr>
      </w:pPr>
      <w:r>
        <w:rPr>
          <w:rFonts w:ascii="Calibri"/>
          <w:b/>
        </w:rPr>
        <w:t>Rebuttal</w:t>
      </w:r>
      <w:r>
        <w:rPr>
          <w:rFonts w:ascii="Calibri"/>
          <w:b/>
          <w:spacing w:val="31"/>
        </w:rPr>
        <w:t xml:space="preserve"> </w:t>
      </w:r>
      <w:r>
        <w:rPr>
          <w:rFonts w:ascii="Calibri"/>
          <w:b/>
        </w:rPr>
        <w:t>Letter</w:t>
      </w:r>
    </w:p>
    <w:p w:rsidR="00274020" w:rsidRDefault="00274020">
      <w:pPr>
        <w:pStyle w:val="BodyText"/>
        <w:rPr>
          <w:rFonts w:ascii="Calibri"/>
          <w:b/>
        </w:rPr>
      </w:pPr>
    </w:p>
    <w:p w:rsidR="00274020" w:rsidRDefault="00274020">
      <w:pPr>
        <w:pStyle w:val="BodyText"/>
        <w:spacing w:before="2"/>
        <w:rPr>
          <w:rFonts w:ascii="Calibri"/>
          <w:b/>
          <w:sz w:val="19"/>
        </w:rPr>
      </w:pPr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1"/>
      </w:tblGrid>
      <w:tr w:rsidR="00274020">
        <w:trPr>
          <w:trHeight w:val="231"/>
        </w:trPr>
        <w:tc>
          <w:tcPr>
            <w:tcW w:w="10121" w:type="dxa"/>
          </w:tcPr>
          <w:p w:rsidR="00274020" w:rsidRDefault="00722F86">
            <w:pPr>
              <w:pStyle w:val="TableParagraph"/>
              <w:spacing w:line="212" w:lineRule="exact"/>
              <w:ind w:left="148"/>
              <w:rPr>
                <w:sz w:val="20"/>
              </w:rPr>
            </w:pPr>
            <w:r>
              <w:rPr>
                <w:sz w:val="20"/>
              </w:rPr>
              <w:t>Dear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Dr.</w:t>
            </w:r>
            <w:proofErr w:type="spellEnd"/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Thomas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referees,</w:t>
            </w:r>
          </w:p>
        </w:tc>
      </w:tr>
      <w:tr w:rsidR="00274020">
        <w:trPr>
          <w:trHeight w:val="232"/>
        </w:trPr>
        <w:tc>
          <w:tcPr>
            <w:tcW w:w="10121" w:type="dxa"/>
          </w:tcPr>
          <w:p w:rsidR="00274020" w:rsidRDefault="00722F86">
            <w:pPr>
              <w:pStyle w:val="TableParagraph"/>
              <w:spacing w:before="5" w:line="208" w:lineRule="exact"/>
              <w:rPr>
                <w:sz w:val="20"/>
              </w:rPr>
            </w:pPr>
            <w:r>
              <w:rPr>
                <w:sz w:val="20"/>
              </w:rPr>
              <w:t>We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appreciate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referees’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effort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reviewing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paper.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revised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</w:p>
        </w:tc>
      </w:tr>
      <w:tr w:rsidR="00274020">
        <w:trPr>
          <w:trHeight w:val="237"/>
        </w:trPr>
        <w:tc>
          <w:tcPr>
            <w:tcW w:w="10121" w:type="dxa"/>
          </w:tcPr>
          <w:p w:rsidR="00274020" w:rsidRDefault="00722F86">
            <w:pPr>
              <w:pStyle w:val="TableParagraph"/>
              <w:spacing w:line="218" w:lineRule="exact"/>
              <w:ind w:left="100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comments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raised.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attached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”track-changes”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version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numbers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ease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</w:tc>
      </w:tr>
      <w:tr w:rsidR="00274020">
        <w:trPr>
          <w:trHeight w:val="244"/>
        </w:trPr>
        <w:tc>
          <w:tcPr>
            <w:tcW w:w="10121" w:type="dxa"/>
          </w:tcPr>
          <w:p w:rsidR="00274020" w:rsidRDefault="00722F86">
            <w:pPr>
              <w:pStyle w:val="TableParagraph"/>
              <w:spacing w:before="9" w:line="215" w:lineRule="exact"/>
              <w:ind w:left="148"/>
              <w:rPr>
                <w:sz w:val="20"/>
              </w:rPr>
            </w:pPr>
            <w:r>
              <w:rPr>
                <w:sz w:val="20"/>
              </w:rPr>
              <w:t>review. Please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point-by-point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response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individual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comments.</w:t>
            </w:r>
          </w:p>
        </w:tc>
      </w:tr>
      <w:tr w:rsidR="00274020">
        <w:trPr>
          <w:trHeight w:val="235"/>
        </w:trPr>
        <w:tc>
          <w:tcPr>
            <w:tcW w:w="10121" w:type="dxa"/>
          </w:tcPr>
          <w:p w:rsidR="00274020" w:rsidRDefault="00722F86">
            <w:pPr>
              <w:pStyle w:val="TableParagraph"/>
              <w:spacing w:before="7" w:line="208" w:lineRule="exact"/>
              <w:ind w:left="81"/>
              <w:rPr>
                <w:sz w:val="20"/>
              </w:rPr>
            </w:pPr>
            <w:r>
              <w:rPr>
                <w:spacing w:val="-1"/>
                <w:sz w:val="20"/>
              </w:rPr>
              <w:t>Yours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sincerely,</w:t>
            </w:r>
          </w:p>
        </w:tc>
      </w:tr>
      <w:tr w:rsidR="00274020">
        <w:trPr>
          <w:trHeight w:val="227"/>
        </w:trPr>
        <w:tc>
          <w:tcPr>
            <w:tcW w:w="10121" w:type="dxa"/>
          </w:tcPr>
          <w:p w:rsidR="00274020" w:rsidRDefault="00722F86">
            <w:pPr>
              <w:pStyle w:val="TableParagraph"/>
              <w:spacing w:line="207" w:lineRule="exact"/>
              <w:ind w:left="81"/>
              <w:rPr>
                <w:sz w:val="20"/>
              </w:rPr>
            </w:pPr>
            <w:r>
              <w:rPr>
                <w:sz w:val="20"/>
              </w:rPr>
              <w:t>Artem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Babaian</w:t>
            </w:r>
          </w:p>
        </w:tc>
      </w:tr>
    </w:tbl>
    <w:p w:rsidR="00274020" w:rsidRDefault="00274020">
      <w:pPr>
        <w:pStyle w:val="BodyText"/>
        <w:rPr>
          <w:rFonts w:ascii="Calibri"/>
          <w:b/>
        </w:rPr>
      </w:pPr>
    </w:p>
    <w:p w:rsidR="00274020" w:rsidRDefault="00274020">
      <w:pPr>
        <w:pStyle w:val="BodyText"/>
        <w:spacing w:before="9"/>
        <w:rPr>
          <w:rFonts w:ascii="Calibri"/>
          <w:b/>
          <w:sz w:val="14"/>
        </w:rPr>
      </w:pPr>
    </w:p>
    <w:p w:rsidR="00274020" w:rsidRDefault="00722F86">
      <w:pPr>
        <w:pStyle w:val="ListParagraph"/>
        <w:numPr>
          <w:ilvl w:val="1"/>
          <w:numId w:val="2"/>
        </w:numPr>
        <w:tabs>
          <w:tab w:val="left" w:pos="912"/>
          <w:tab w:val="left" w:pos="913"/>
        </w:tabs>
        <w:spacing w:before="100"/>
        <w:ind w:hanging="613"/>
        <w:rPr>
          <w:rFonts w:ascii="Calibri"/>
          <w:b/>
        </w:rPr>
      </w:pPr>
      <w:bookmarkStart w:id="8" w:name="3.1_Referee_#1"/>
      <w:bookmarkEnd w:id="8"/>
      <w:r>
        <w:rPr>
          <w:rFonts w:ascii="Calibri"/>
          <w:b/>
        </w:rPr>
        <w:t>Referee</w:t>
      </w:r>
      <w:r>
        <w:rPr>
          <w:rFonts w:ascii="Calibri"/>
          <w:b/>
          <w:spacing w:val="22"/>
        </w:rPr>
        <w:t xml:space="preserve"> </w:t>
      </w:r>
      <w:r>
        <w:rPr>
          <w:rFonts w:ascii="Calibri"/>
          <w:b/>
        </w:rPr>
        <w:t>#1</w:t>
      </w:r>
    </w:p>
    <w:p w:rsidR="00274020" w:rsidRDefault="00274020">
      <w:pPr>
        <w:rPr>
          <w:rFonts w:ascii="Calibri"/>
        </w:rPr>
        <w:sectPr w:rsidR="00274020">
          <w:pgSz w:w="12240" w:h="15840"/>
          <w:pgMar w:top="1220" w:right="480" w:bottom="280" w:left="400" w:header="720" w:footer="720" w:gutter="0"/>
          <w:cols w:space="720"/>
        </w:sectPr>
      </w:pPr>
    </w:p>
    <w:p w:rsidR="00274020" w:rsidRDefault="0064514D">
      <w:pPr>
        <w:pStyle w:val="BodyText"/>
        <w:ind w:left="1162"/>
        <w:rPr>
          <w:rFonts w:ascii="Calibri"/>
        </w:rPr>
      </w:pPr>
      <w:r>
        <w:rPr>
          <w:rFonts w:ascii="Calibri"/>
        </w:rPr>
      </w:r>
      <w:r>
        <w:rPr>
          <w:rFonts w:ascii="Calibri"/>
        </w:rPr>
        <w:pict>
          <v:group id="docshapegroup233" o:spid="_x0000_s1058" style="width:460.7pt;height:155pt;mso-position-horizontal-relative:char;mso-position-vertical-relative:line" coordsize="9214,3100">
            <v:rect id="docshape234" o:spid="_x0000_s1062" style="position:absolute;width:29;height:3100" fillcolor="#dfd6ba" stroked="f"/>
            <v:rect id="docshape235" o:spid="_x0000_s1061" style="position:absolute;left:29;width:9185;height:3100" fillcolor="#f8f4e9" stroked="f"/>
            <v:shape id="docshape236" o:spid="_x0000_s1060" type="#_x0000_t75" style="position:absolute;left:184;top:1159;width:5097;height:172">
              <v:imagedata r:id="rId77" o:title=""/>
            </v:shape>
            <v:shape id="docshape237" o:spid="_x0000_s1059" type="#_x0000_t202" style="position:absolute;left:29;width:9185;height:3100" filled="f" stroked="f">
              <v:textbox inset="0,0,0,0">
                <w:txbxContent>
                  <w:p w:rsidR="00722F86" w:rsidRDefault="00722F86">
                    <w:pPr>
                      <w:spacing w:before="135" w:line="252" w:lineRule="auto"/>
                      <w:ind w:left="139" w:right="194" w:hanging="1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this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paper,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authors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introduce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workflow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platform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that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permits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petabase</w:t>
                    </w:r>
                    <w:proofErr w:type="spellEnd"/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alignment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against</w:t>
                    </w:r>
                    <w:r w:rsidR="004D6345">
                      <w:rPr>
                        <w:rFonts w:ascii="Calibri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vast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majority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public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read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data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sets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SRA,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called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Serratus.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They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demonstrate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its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applica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>-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bility</w:t>
                    </w:r>
                    <w:proofErr w:type="spellEnd"/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by</w:t>
                    </w:r>
                    <w:r>
                      <w:rPr>
                        <w:rFonts w:asci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aligning</w:t>
                    </w:r>
                    <w:r>
                      <w:rPr>
                        <w:rFonts w:asci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viral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pangenomes</w:t>
                    </w:r>
                    <w:proofErr w:type="spellEnd"/>
                    <w:r>
                      <w:rPr>
                        <w:rFonts w:asci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that</w:t>
                    </w:r>
                    <w:r>
                      <w:rPr>
                        <w:rFonts w:asci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include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SARS-Cov2.</w:t>
                    </w:r>
                  </w:p>
                  <w:p w:rsidR="00722F86" w:rsidRDefault="00722F86">
                    <w:pPr>
                      <w:rPr>
                        <w:rFonts w:ascii="Calibri"/>
                        <w:sz w:val="20"/>
                      </w:rPr>
                    </w:pPr>
                  </w:p>
                  <w:p w:rsidR="00722F86" w:rsidRDefault="00722F86">
                    <w:pPr>
                      <w:rPr>
                        <w:rFonts w:ascii="Calibri"/>
                        <w:sz w:val="20"/>
                      </w:rPr>
                    </w:pPr>
                  </w:p>
                  <w:p w:rsidR="00722F86" w:rsidRDefault="00722F86">
                    <w:pPr>
                      <w:spacing w:before="9"/>
                      <w:rPr>
                        <w:rFonts w:ascii="Calibri"/>
                        <w:sz w:val="15"/>
                      </w:rPr>
                    </w:pPr>
                  </w:p>
                  <w:p w:rsidR="00722F86" w:rsidRDefault="00722F86">
                    <w:pPr>
                      <w:spacing w:line="252" w:lineRule="auto"/>
                      <w:ind w:left="139" w:right="193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 xml:space="preserve">As a side note, I was surprised to see the </w:t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skepticism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 xml:space="preserve"> of the value of this paper expressed by other reviewers.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While the desire to search the SRA is frequently expressed, it is a major engineering feat to do so quickly,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correctly, and (relatively) cheaply. I think this study is a harbinger of many others and shows how to do it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well.</w:t>
                    </w:r>
                  </w:p>
                  <w:p w:rsidR="00722F86" w:rsidRDefault="00722F86">
                    <w:pPr>
                      <w:spacing w:before="3"/>
                      <w:rPr>
                        <w:rFonts w:ascii="Calibri"/>
                        <w:sz w:val="16"/>
                      </w:rPr>
                    </w:pPr>
                  </w:p>
                  <w:p w:rsidR="00722F86" w:rsidRDefault="00722F86">
                    <w:pPr>
                      <w:ind w:left="139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C.</w:t>
                    </w:r>
                    <w:r>
                      <w:rPr>
                        <w:rFonts w:asci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Titus</w:t>
                    </w:r>
                    <w:r>
                      <w:rPr>
                        <w:rFonts w:ascii="Calibri"/>
                        <w:spacing w:val="1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Brown,</w:t>
                    </w:r>
                    <w:r>
                      <w:rPr>
                        <w:rFonts w:ascii="Calibri"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UC</w:t>
                    </w:r>
                    <w:r>
                      <w:rPr>
                        <w:rFonts w:ascii="Calibri"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Davis</w:t>
                    </w:r>
                  </w:p>
                </w:txbxContent>
              </v:textbox>
            </v:shape>
            <w10:anchorlock/>
          </v:group>
        </w:pict>
      </w:r>
    </w:p>
    <w:p w:rsidR="00274020" w:rsidRDefault="00274020">
      <w:pPr>
        <w:pStyle w:val="BodyText"/>
        <w:rPr>
          <w:rFonts w:ascii="Calibri"/>
          <w:b/>
        </w:rPr>
      </w:pPr>
    </w:p>
    <w:p w:rsidR="00274020" w:rsidRDefault="00274020">
      <w:pPr>
        <w:pStyle w:val="BodyText"/>
        <w:rPr>
          <w:rFonts w:ascii="Calibri"/>
          <w:b/>
        </w:rPr>
      </w:pPr>
    </w:p>
    <w:p w:rsidR="00274020" w:rsidRDefault="00274020">
      <w:pPr>
        <w:pStyle w:val="BodyText"/>
        <w:rPr>
          <w:rFonts w:ascii="Calibri"/>
          <w:b/>
        </w:rPr>
      </w:pPr>
    </w:p>
    <w:p w:rsidR="00274020" w:rsidRDefault="00274020">
      <w:pPr>
        <w:pStyle w:val="BodyText"/>
        <w:spacing w:before="4"/>
        <w:rPr>
          <w:rFonts w:ascii="Calibri"/>
          <w:b/>
          <w:sz w:val="19"/>
        </w:rPr>
      </w:pPr>
    </w:p>
    <w:p w:rsidR="00274020" w:rsidRDefault="00722F86">
      <w:pPr>
        <w:pStyle w:val="BodyText"/>
        <w:spacing w:before="100"/>
        <w:ind w:left="1162" w:right="571"/>
      </w:pPr>
      <w:proofErr w:type="spellStart"/>
      <w:r>
        <w:t>Dr.</w:t>
      </w:r>
      <w:proofErr w:type="spellEnd"/>
      <w:r>
        <w:t xml:space="preserve"> Brown, thank you very much for your kind comments and helpful suggestions in the first round of</w:t>
      </w:r>
      <w:r>
        <w:rPr>
          <w:spacing w:val="1"/>
        </w:rPr>
        <w:t xml:space="preserve"> </w:t>
      </w:r>
      <w:r>
        <w:t>revisions.</w:t>
      </w:r>
      <w:r>
        <w:rPr>
          <w:spacing w:val="-3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strong</w:t>
      </w:r>
      <w:r>
        <w:rPr>
          <w:spacing w:val="-6"/>
        </w:rPr>
        <w:t xml:space="preserve"> </w:t>
      </w:r>
      <w:r>
        <w:t>agreement</w:t>
      </w:r>
      <w:r>
        <w:rPr>
          <w:spacing w:val="-8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t>biological</w:t>
      </w:r>
      <w:r>
        <w:rPr>
          <w:spacing w:val="-8"/>
        </w:rPr>
        <w:t xml:space="preserve"> </w:t>
      </w:r>
      <w:r>
        <w:t>analysis</w:t>
      </w:r>
      <w:r>
        <w:rPr>
          <w:spacing w:val="-8"/>
        </w:rPr>
        <w:t xml:space="preserve"> </w:t>
      </w:r>
      <w:r>
        <w:t>at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proofErr w:type="spellStart"/>
      <w:r>
        <w:t>petabase</w:t>
      </w:r>
      <w:proofErr w:type="spellEnd"/>
      <w:r>
        <w:rPr>
          <w:spacing w:val="-9"/>
        </w:rPr>
        <w:t xml:space="preserve"> </w:t>
      </w:r>
      <w:r>
        <w:t>(and</w:t>
      </w:r>
      <w:r>
        <w:rPr>
          <w:spacing w:val="-5"/>
        </w:rPr>
        <w:t xml:space="preserve"> </w:t>
      </w:r>
      <w:r>
        <w:t>soon</w:t>
      </w:r>
      <w:r>
        <w:rPr>
          <w:spacing w:val="-9"/>
        </w:rPr>
        <w:t xml:space="preserve"> </w:t>
      </w:r>
      <w:proofErr w:type="spellStart"/>
      <w:r>
        <w:t>exabase</w:t>
      </w:r>
      <w:proofErr w:type="spellEnd"/>
      <w:r>
        <w:t>)</w:t>
      </w:r>
      <w:r>
        <w:rPr>
          <w:spacing w:val="-9"/>
        </w:rPr>
        <w:t xml:space="preserve"> </w:t>
      </w:r>
      <w:r>
        <w:t>scales</w:t>
      </w:r>
      <w:r>
        <w:rPr>
          <w:spacing w:val="-6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have a profound</w:t>
      </w:r>
      <w:r w:rsidR="004D6345">
        <w:t xml:space="preserve"> </w:t>
      </w:r>
      <w:r>
        <w:t>impact on our understanding of Earth’s genetic diversity. We are excited to see this field</w:t>
      </w:r>
      <w:r>
        <w:rPr>
          <w:spacing w:val="1"/>
        </w:rPr>
        <w:t xml:space="preserve"> </w:t>
      </w:r>
      <w:r>
        <w:t>develop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look</w:t>
      </w:r>
      <w:r>
        <w:rPr>
          <w:spacing w:val="-7"/>
        </w:rPr>
        <w:t xml:space="preserve"> </w:t>
      </w:r>
      <w:r>
        <w:t>forward</w:t>
      </w:r>
      <w:r w:rsidR="004D6345">
        <w:t xml:space="preserve"> </w:t>
      </w:r>
      <w:r>
        <w:t>to</w:t>
      </w:r>
      <w:r>
        <w:rPr>
          <w:spacing w:val="16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many</w:t>
      </w:r>
      <w:r>
        <w:rPr>
          <w:spacing w:val="13"/>
        </w:rPr>
        <w:t xml:space="preserve"> </w:t>
      </w:r>
      <w:r>
        <w:t>fruitful</w:t>
      </w:r>
      <w:r>
        <w:rPr>
          <w:spacing w:val="16"/>
        </w:rPr>
        <w:t xml:space="preserve"> </w:t>
      </w:r>
      <w:r>
        <w:t>applications</w:t>
      </w:r>
      <w:r>
        <w:rPr>
          <w:spacing w:val="13"/>
        </w:rPr>
        <w:t xml:space="preserve"> </w:t>
      </w:r>
      <w:r>
        <w:t>these</w:t>
      </w:r>
      <w:r>
        <w:rPr>
          <w:spacing w:val="14"/>
        </w:rPr>
        <w:t xml:space="preserve"> </w:t>
      </w:r>
      <w:r>
        <w:t>technologies</w:t>
      </w:r>
      <w:r>
        <w:rPr>
          <w:spacing w:val="15"/>
        </w:rPr>
        <w:t xml:space="preserve"> </w:t>
      </w:r>
      <w:r>
        <w:t>will</w:t>
      </w:r>
      <w:r>
        <w:rPr>
          <w:spacing w:val="16"/>
        </w:rPr>
        <w:t xml:space="preserve"> </w:t>
      </w:r>
      <w:r>
        <w:t>enable.</w:t>
      </w:r>
    </w:p>
    <w:p w:rsidR="00274020" w:rsidRDefault="00274020">
      <w:pPr>
        <w:pStyle w:val="BodyText"/>
        <w:spacing w:before="3"/>
        <w:rPr>
          <w:sz w:val="25"/>
        </w:rPr>
      </w:pPr>
    </w:p>
    <w:p w:rsidR="00274020" w:rsidRDefault="00722F86">
      <w:pPr>
        <w:pStyle w:val="ListParagraph"/>
        <w:numPr>
          <w:ilvl w:val="1"/>
          <w:numId w:val="2"/>
        </w:numPr>
        <w:tabs>
          <w:tab w:val="left" w:pos="912"/>
          <w:tab w:val="left" w:pos="913"/>
        </w:tabs>
        <w:ind w:hanging="613"/>
        <w:rPr>
          <w:rFonts w:ascii="Calibri"/>
          <w:b/>
        </w:rPr>
      </w:pPr>
      <w:bookmarkStart w:id="9" w:name="3.2_Referee_#2"/>
      <w:bookmarkEnd w:id="9"/>
      <w:r>
        <w:rPr>
          <w:rFonts w:ascii="Calibri"/>
          <w:b/>
        </w:rPr>
        <w:t>Referee</w:t>
      </w:r>
      <w:r>
        <w:rPr>
          <w:rFonts w:ascii="Calibri"/>
          <w:b/>
          <w:spacing w:val="6"/>
        </w:rPr>
        <w:t xml:space="preserve"> </w:t>
      </w:r>
      <w:r>
        <w:rPr>
          <w:rFonts w:ascii="Calibri"/>
          <w:b/>
        </w:rPr>
        <w:t>#2</w:t>
      </w:r>
    </w:p>
    <w:p w:rsidR="00274020" w:rsidRDefault="0064514D">
      <w:pPr>
        <w:pStyle w:val="BodyText"/>
        <w:spacing w:before="8"/>
        <w:rPr>
          <w:rFonts w:ascii="Calibri"/>
          <w:b/>
          <w:sz w:val="16"/>
        </w:rPr>
      </w:pPr>
      <w:r>
        <w:pict>
          <v:group id="docshapegroup238" o:spid="_x0000_s1052" style="position:absolute;margin-left:28pt;margin-top:11.4pt;width:460.7pt;height:130.4pt;z-index:-15704576;mso-wrap-distance-left:0;mso-wrap-distance-right:0;mso-position-horizontal-relative:page" coordorigin="560,228" coordsize="9214,2608">
            <v:rect id="docshape239" o:spid="_x0000_s1057" style="position:absolute;left:560;top:228;width:29;height:2608" fillcolor="#dfd6ba" stroked="f"/>
            <v:rect id="docshape240" o:spid="_x0000_s1056" style="position:absolute;left:589;top:228;width:9185;height:2608" fillcolor="#f8f4e9" stroked="f"/>
            <v:shape id="docshape241" o:spid="_x0000_s1055" type="#_x0000_t75" style="position:absolute;left:8205;top:1154;width:1364;height:138">
              <v:imagedata r:id="rId78" o:title=""/>
            </v:shape>
            <v:shape id="docshape242" o:spid="_x0000_s1054" type="#_x0000_t75" style="position:absolute;left:735;top:1411;width:7050;height:172">
              <v:imagedata r:id="rId79" o:title=""/>
            </v:shape>
            <v:shape id="docshape243" o:spid="_x0000_s1053" type="#_x0000_t202" style="position:absolute;left:589;top:228;width:9185;height:2608" filled="f" stroked="f">
              <v:textbox inset="0,0,0,0">
                <w:txbxContent>
                  <w:p w:rsidR="00722F86" w:rsidRDefault="00722F86">
                    <w:pPr>
                      <w:spacing w:before="137"/>
                      <w:ind w:left="138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revised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version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manuscript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is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improved,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but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still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have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few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remaining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issues.</w:t>
                    </w:r>
                  </w:p>
                  <w:p w:rsidR="00722F86" w:rsidRDefault="00722F86">
                    <w:pPr>
                      <w:spacing w:before="4"/>
                      <w:rPr>
                        <w:rFonts w:ascii="Calibri"/>
                        <w:sz w:val="19"/>
                      </w:rPr>
                    </w:pPr>
                  </w:p>
                  <w:p w:rsidR="00722F86" w:rsidRDefault="00722F86">
                    <w:pPr>
                      <w:spacing w:line="249" w:lineRule="auto"/>
                      <w:ind w:left="138" w:right="191" w:hanging="1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In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my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previous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comments,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I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asked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authors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expand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their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introduction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and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discuss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previous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efforts</w:t>
                    </w:r>
                    <w:r w:rsidR="004D6345">
                      <w:rPr>
                        <w:rFonts w:ascii="Calibri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that</w:t>
                    </w:r>
                    <w:r>
                      <w:rPr>
                        <w:rFonts w:ascii="Calibri"/>
                        <w:spacing w:val="-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have</w:t>
                    </w:r>
                    <w:r>
                      <w:rPr>
                        <w:rFonts w:asci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enabled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large-scale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discovery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novel</w:t>
                    </w:r>
                    <w:r>
                      <w:rPr>
                        <w:rFonts w:asci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viruses.</w:t>
                    </w:r>
                    <w:r>
                      <w:rPr>
                        <w:rFonts w:asci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This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is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essential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recognize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what</w:t>
                    </w:r>
                    <w:r>
                      <w:rPr>
                        <w:rFonts w:asci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has</w:t>
                    </w:r>
                    <w:r>
                      <w:rPr>
                        <w:rFonts w:asci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already</w:t>
                    </w:r>
                  </w:p>
                  <w:p w:rsidR="00722F86" w:rsidRDefault="00722F86">
                    <w:pPr>
                      <w:spacing w:before="4" w:line="252" w:lineRule="auto"/>
                      <w:ind w:left="137" w:right="192" w:firstLine="7159"/>
                      <w:jc w:val="both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was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not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adequately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addressed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revised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manuscript.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manuscript’s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introduction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is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extremely</w:t>
                    </w:r>
                    <w:r w:rsidR="004D6345">
                      <w:rPr>
                        <w:rFonts w:ascii="Calibri" w:hAnsi="Calibri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brief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and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mostly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summarizes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paper’s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findings.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lack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context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inflates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novelty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current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work.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For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example,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several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studies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from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JGI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have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performed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similar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large-scale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analysesto</w:t>
                    </w:r>
                    <w:proofErr w:type="spellEnd"/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assess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”planetary</w:t>
                    </w:r>
                    <w:proofErr w:type="gramEnd"/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virome</w:t>
                    </w:r>
                    <w:proofErr w:type="spellEnd"/>
                    <w:r>
                      <w:rPr>
                        <w:rFonts w:ascii="Calibri" w:hAnsi="Calibri"/>
                        <w:sz w:val="20"/>
                      </w:rPr>
                      <w:t>”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with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focus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on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DNA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phages</w:t>
                    </w:r>
                    <w:proofErr w:type="spellEnd"/>
                    <w:r>
                      <w:rPr>
                        <w:rFonts w:ascii="Calibri" w:hAnsi="Calibri"/>
                        <w:spacing w:val="3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and</w:t>
                    </w:r>
                    <w:r>
                      <w:rPr>
                        <w:rFonts w:ascii="Calibri" w:hAnsi="Calibri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using</w:t>
                    </w:r>
                    <w:r>
                      <w:rPr>
                        <w:rFonts w:ascii="Calibri" w:hAnsi="Calibri"/>
                        <w:spacing w:val="3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an</w:t>
                    </w:r>
                    <w:r>
                      <w:rPr>
                        <w:rFonts w:ascii="Calibri" w:hAnsi="Calibri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assembly</w:t>
                    </w:r>
                    <w:r>
                      <w:rPr>
                        <w:rFonts w:ascii="Calibri" w:hAnsi="Calibri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based</w:t>
                    </w:r>
                    <w:r>
                      <w:rPr>
                        <w:rFonts w:ascii="Calibri" w:hAnsi="Calibri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(rather</w:t>
                    </w:r>
                    <w:r>
                      <w:rPr>
                        <w:rFonts w:ascii="Calibri" w:hAnsi="Calibri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than</w:t>
                    </w:r>
                    <w:r>
                      <w:rPr>
                        <w:rFonts w:ascii="Calibri" w:hAnsi="Calibri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alignment</w:t>
                    </w:r>
                    <w:r>
                      <w:rPr>
                        <w:rFonts w:ascii="Calibri" w:hAnsi="Calibri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based)</w:t>
                    </w:r>
                    <w:r>
                      <w:rPr>
                        <w:rFonts w:ascii="Calibri" w:hAnsi="Calibri"/>
                        <w:spacing w:val="4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strategy.</w:t>
                    </w:r>
                    <w:r>
                      <w:rPr>
                        <w:rFonts w:ascii="Calibri" w:hAnsi="Calibri"/>
                        <w:spacing w:val="3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Additionally,</w:t>
                    </w:r>
                    <w:r>
                      <w:rPr>
                        <w:rFonts w:ascii="Calibri" w:hAnsi="Calibri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it</w:t>
                    </w:r>
                    <w:r>
                      <w:rPr>
                        <w:rFonts w:ascii="Calibri" w:hAnsi="Calibri"/>
                        <w:spacing w:val="3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would</w:t>
                    </w:r>
                    <w:r>
                      <w:rPr>
                        <w:rFonts w:ascii="Calibri" w:hAnsi="Calibri"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be</w:t>
                    </w:r>
                  </w:p>
                  <w:p w:rsidR="00722F86" w:rsidRDefault="00722F86">
                    <w:pPr>
                      <w:spacing w:line="198" w:lineRule="exact"/>
                      <w:ind w:left="137"/>
                      <w:jc w:val="both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constructive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for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authors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discuss</w:t>
                    </w:r>
                    <w:r>
                      <w:rPr>
                        <w:rFonts w:ascii="Calibri"/>
                        <w:spacing w:val="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limitations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Serratus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strategy</w:t>
                    </w:r>
                    <w:r>
                      <w:rPr>
                        <w:rFonts w:asci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avoid</w:t>
                    </w:r>
                    <w:r>
                      <w:rPr>
                        <w:rFonts w:ascii="Calibri"/>
                        <w:spacing w:val="1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inflating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1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impact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722F86">
      <w:pPr>
        <w:pStyle w:val="BodyText"/>
        <w:spacing w:before="59"/>
        <w:ind w:left="326"/>
        <w:rPr>
          <w:rFonts w:ascii="Calibri"/>
        </w:rPr>
      </w:pPr>
      <w:r>
        <w:rPr>
          <w:rFonts w:ascii="Calibri"/>
        </w:rPr>
        <w:t>of</w:t>
      </w:r>
      <w:r>
        <w:rPr>
          <w:rFonts w:ascii="Calibri"/>
          <w:spacing w:val="9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9"/>
        </w:rPr>
        <w:t xml:space="preserve"> </w:t>
      </w:r>
      <w:r>
        <w:rPr>
          <w:rFonts w:ascii="Calibri"/>
        </w:rPr>
        <w:t>current</w:t>
      </w:r>
      <w:r>
        <w:rPr>
          <w:rFonts w:ascii="Calibri"/>
          <w:spacing w:val="10"/>
        </w:rPr>
        <w:t xml:space="preserve"> </w:t>
      </w:r>
      <w:r>
        <w:rPr>
          <w:rFonts w:ascii="Calibri"/>
        </w:rPr>
        <w:t>work.</w:t>
      </w:r>
    </w:p>
    <w:p w:rsidR="00274020" w:rsidRDefault="00274020">
      <w:pPr>
        <w:pStyle w:val="BodyText"/>
        <w:spacing w:before="6"/>
        <w:rPr>
          <w:rFonts w:ascii="Calibri"/>
          <w:sz w:val="15"/>
        </w:rPr>
      </w:pPr>
    </w:p>
    <w:p w:rsidR="00274020" w:rsidRDefault="00722F86">
      <w:pPr>
        <w:pStyle w:val="BodyText"/>
        <w:spacing w:before="99"/>
        <w:ind w:left="879"/>
        <w:jc w:val="both"/>
      </w:pPr>
      <w:r>
        <w:rPr>
          <w:spacing w:val="-1"/>
        </w:rPr>
        <w:t>Thank</w:t>
      </w:r>
      <w:r>
        <w:rPr>
          <w:spacing w:val="-10"/>
        </w:rPr>
        <w:t xml:space="preserve"> </w:t>
      </w:r>
      <w:r>
        <w:rPr>
          <w:spacing w:val="-1"/>
        </w:rPr>
        <w:t>you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11"/>
        </w:rPr>
        <w:t xml:space="preserve"> </w:t>
      </w:r>
      <w:r>
        <w:rPr>
          <w:spacing w:val="-1"/>
        </w:rPr>
        <w:t>your</w:t>
      </w:r>
      <w:r>
        <w:rPr>
          <w:spacing w:val="-8"/>
        </w:rPr>
        <w:t xml:space="preserve"> </w:t>
      </w:r>
      <w:r>
        <w:rPr>
          <w:spacing w:val="-1"/>
        </w:rPr>
        <w:t>continued</w:t>
      </w:r>
      <w:r>
        <w:rPr>
          <w:spacing w:val="-9"/>
        </w:rPr>
        <w:t xml:space="preserve"> </w:t>
      </w:r>
      <w:r>
        <w:rPr>
          <w:spacing w:val="-1"/>
        </w:rPr>
        <w:t>suggestions</w:t>
      </w:r>
      <w:r>
        <w:rPr>
          <w:spacing w:val="-8"/>
        </w:rPr>
        <w:t xml:space="preserve"> </w:t>
      </w:r>
      <w:r>
        <w:rPr>
          <w:spacing w:val="-1"/>
        </w:rPr>
        <w:t>for</w:t>
      </w:r>
      <w:r>
        <w:rPr>
          <w:spacing w:val="-8"/>
        </w:rPr>
        <w:t xml:space="preserve"> </w:t>
      </w:r>
      <w:r>
        <w:t>improving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manuscript.</w:t>
      </w:r>
    </w:p>
    <w:p w:rsidR="00274020" w:rsidRDefault="00722F86">
      <w:pPr>
        <w:pStyle w:val="BodyText"/>
        <w:spacing w:before="11" w:line="252" w:lineRule="auto"/>
        <w:ind w:left="317" w:right="647" w:firstLine="297"/>
        <w:jc w:val="both"/>
      </w:pPr>
      <w:r>
        <w:t>We</w:t>
      </w:r>
      <w:r>
        <w:rPr>
          <w:spacing w:val="-11"/>
        </w:rPr>
        <w:t xml:space="preserve"> </w:t>
      </w:r>
      <w:r>
        <w:t>removed</w:t>
      </w:r>
      <w:r>
        <w:rPr>
          <w:spacing w:val="-10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overview</w:t>
      </w:r>
      <w:r>
        <w:rPr>
          <w:spacing w:val="-11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our</w:t>
      </w:r>
      <w:r>
        <w:rPr>
          <w:spacing w:val="-9"/>
        </w:rPr>
        <w:t xml:space="preserve"> </w:t>
      </w:r>
      <w:r>
        <w:t>findings</w:t>
      </w:r>
      <w:r>
        <w:rPr>
          <w:spacing w:val="-10"/>
        </w:rPr>
        <w:t xml:space="preserve"> </w:t>
      </w:r>
      <w:r>
        <w:t>from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introduction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now</w:t>
      </w:r>
      <w:r>
        <w:rPr>
          <w:spacing w:val="-10"/>
        </w:rPr>
        <w:t xml:space="preserve"> </w:t>
      </w:r>
      <w:r>
        <w:t>distinguish</w:t>
      </w:r>
      <w:r>
        <w:rPr>
          <w:spacing w:val="-11"/>
        </w:rPr>
        <w:t xml:space="preserve"> </w:t>
      </w:r>
      <w:r>
        <w:t>more</w:t>
      </w:r>
      <w:r>
        <w:rPr>
          <w:spacing w:val="-11"/>
        </w:rPr>
        <w:t xml:space="preserve"> </w:t>
      </w:r>
      <w:r>
        <w:t>clearly</w:t>
      </w:r>
      <w:r>
        <w:rPr>
          <w:spacing w:val="-8"/>
        </w:rPr>
        <w:t xml:space="preserve"> </w:t>
      </w:r>
      <w:r>
        <w:t>between</w:t>
      </w:r>
      <w:r>
        <w:rPr>
          <w:spacing w:val="-12"/>
        </w:rPr>
        <w:t xml:space="preserve"> </w:t>
      </w:r>
      <w:r>
        <w:t>assembly</w:t>
      </w:r>
      <w:r>
        <w:rPr>
          <w:spacing w:val="1"/>
        </w:rPr>
        <w:t xml:space="preserve"> </w:t>
      </w:r>
      <w:r>
        <w:rPr>
          <w:w w:val="95"/>
        </w:rPr>
        <w:t>and alignment-based studies throughout the paper. We amended the description of Serratus to emphasize both strengths</w:t>
      </w:r>
      <w:r>
        <w:rPr>
          <w:spacing w:val="1"/>
          <w:w w:val="95"/>
        </w:rPr>
        <w:t xml:space="preserve"> </w:t>
      </w:r>
      <w:r>
        <w:t>and</w:t>
      </w:r>
      <w:r>
        <w:rPr>
          <w:spacing w:val="16"/>
        </w:rPr>
        <w:t xml:space="preserve"> </w:t>
      </w:r>
      <w:r>
        <w:t>limitations</w:t>
      </w:r>
      <w:r>
        <w:rPr>
          <w:spacing w:val="16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this</w:t>
      </w:r>
      <w:r>
        <w:rPr>
          <w:spacing w:val="17"/>
        </w:rPr>
        <w:t xml:space="preserve"> </w:t>
      </w:r>
      <w:r>
        <w:t>approach</w:t>
      </w:r>
      <w:r>
        <w:rPr>
          <w:spacing w:val="14"/>
        </w:rPr>
        <w:t xml:space="preserve"> </w:t>
      </w:r>
      <w:r>
        <w:t>(see</w:t>
      </w:r>
      <w:r>
        <w:rPr>
          <w:spacing w:val="16"/>
        </w:rPr>
        <w:t xml:space="preserve"> </w:t>
      </w:r>
      <w:r>
        <w:t>below).</w:t>
      </w:r>
    </w:p>
    <w:p w:rsidR="00274020" w:rsidRDefault="00274020">
      <w:pPr>
        <w:pStyle w:val="BodyText"/>
        <w:rPr>
          <w:sz w:val="22"/>
        </w:rPr>
      </w:pPr>
    </w:p>
    <w:p w:rsidR="00274020" w:rsidRDefault="00274020">
      <w:pPr>
        <w:pStyle w:val="BodyText"/>
        <w:spacing w:before="10"/>
        <w:rPr>
          <w:sz w:val="22"/>
        </w:rPr>
      </w:pPr>
    </w:p>
    <w:p w:rsidR="00274020" w:rsidRDefault="00722F86">
      <w:pPr>
        <w:pStyle w:val="BodyText"/>
        <w:spacing w:line="252" w:lineRule="auto"/>
        <w:ind w:left="322" w:right="1144" w:firstLine="297"/>
        <w:jc w:val="both"/>
      </w:pPr>
      <w:r>
        <w:rPr>
          <w:w w:val="95"/>
        </w:rPr>
        <w:t>Recent discovery of novel viruses has grown exponentially, driven by the increased availability of high- throughput</w:t>
      </w:r>
      <w:r>
        <w:rPr>
          <w:spacing w:val="-43"/>
          <w:w w:val="95"/>
        </w:rPr>
        <w:t xml:space="preserve"> </w:t>
      </w:r>
      <w:r>
        <w:t xml:space="preserve">sequencing [7–13]. Pioneering studies expanding of Earth’s </w:t>
      </w:r>
      <w:proofErr w:type="spellStart"/>
      <w:r>
        <w:t>virome</w:t>
      </w:r>
      <w:proofErr w:type="spellEnd"/>
      <w:r>
        <w:t xml:space="preserve"> have each discovered thousands of novel</w:t>
      </w:r>
      <w:r>
        <w:rPr>
          <w:spacing w:val="1"/>
        </w:rPr>
        <w:t xml:space="preserve"> </w:t>
      </w:r>
      <w:r>
        <w:rPr>
          <w:spacing w:val="-1"/>
        </w:rPr>
        <w:t>viruses</w:t>
      </w:r>
      <w:r>
        <w:rPr>
          <w:spacing w:val="-3"/>
        </w:rPr>
        <w:t xml:space="preserve"> </w:t>
      </w:r>
      <w:r>
        <w:rPr>
          <w:spacing w:val="-1"/>
        </w:rPr>
        <w:t>[7,</w:t>
      </w:r>
      <w:r>
        <w:rPr>
          <w:spacing w:val="-4"/>
        </w:rPr>
        <w:t xml:space="preserve"> </w:t>
      </w:r>
      <w:r>
        <w:rPr>
          <w:spacing w:val="-1"/>
        </w:rPr>
        <w:t>9,</w:t>
      </w:r>
      <w:r>
        <w:rPr>
          <w:spacing w:val="-6"/>
        </w:rPr>
        <w:t xml:space="preserve"> </w:t>
      </w:r>
      <w:r>
        <w:rPr>
          <w:spacing w:val="-1"/>
        </w:rPr>
        <w:t>10,</w:t>
      </w:r>
      <w:r>
        <w:rPr>
          <w:spacing w:val="-6"/>
        </w:rPr>
        <w:t xml:space="preserve"> </w:t>
      </w:r>
      <w:r>
        <w:rPr>
          <w:spacing w:val="-1"/>
        </w:rPr>
        <w:t>12,</w:t>
      </w:r>
      <w:r>
        <w:rPr>
          <w:spacing w:val="-4"/>
        </w:rPr>
        <w:t xml:space="preserve"> </w:t>
      </w:r>
      <w:r>
        <w:rPr>
          <w:spacing w:val="-1"/>
        </w:rPr>
        <w:t>13].</w:t>
      </w:r>
      <w:r>
        <w:rPr>
          <w:spacing w:val="-3"/>
        </w:rPr>
        <w:t xml:space="preserve"> </w:t>
      </w:r>
      <w:r>
        <w:rPr>
          <w:spacing w:val="-1"/>
        </w:rPr>
        <w:t>Methods</w:t>
      </w:r>
      <w:r>
        <w:rPr>
          <w:spacing w:val="-5"/>
        </w:rPr>
        <w:t xml:space="preserve"> </w:t>
      </w:r>
      <w:r>
        <w:rPr>
          <w:spacing w:val="-1"/>
        </w:rPr>
        <w:t>employed</w:t>
      </w:r>
      <w:r>
        <w:rPr>
          <w:spacing w:val="-2"/>
        </w:rPr>
        <w:t xml:space="preserve"> </w:t>
      </w:r>
      <w:r>
        <w:rPr>
          <w:spacing w:val="-1"/>
        </w:rPr>
        <w:t>by</w:t>
      </w:r>
      <w:r>
        <w:rPr>
          <w:spacing w:val="-3"/>
        </w:rPr>
        <w:t xml:space="preserve"> </w:t>
      </w:r>
      <w:r>
        <w:rPr>
          <w:spacing w:val="-1"/>
        </w:rPr>
        <w:t>these</w:t>
      </w:r>
      <w:r>
        <w:rPr>
          <w:spacing w:val="-6"/>
        </w:rPr>
        <w:t xml:space="preserve"> </w:t>
      </w:r>
      <w:r>
        <w:rPr>
          <w:spacing w:val="-1"/>
        </w:rPr>
        <w:t>studies</w:t>
      </w:r>
      <w:r>
        <w:rPr>
          <w:spacing w:val="-4"/>
        </w:rPr>
        <w:t xml:space="preserve"> </w:t>
      </w:r>
      <w:r>
        <w:rPr>
          <w:spacing w:val="-1"/>
        </w:rPr>
        <w:t>require</w:t>
      </w:r>
      <w:r>
        <w:rPr>
          <w:spacing w:val="-3"/>
        </w:rPr>
        <w:t xml:space="preserve"> </w:t>
      </w:r>
      <w:r>
        <w:rPr>
          <w:spacing w:val="-1"/>
        </w:rPr>
        <w:t>short</w:t>
      </w:r>
      <w:r>
        <w:rPr>
          <w:spacing w:val="-2"/>
        </w:rPr>
        <w:t xml:space="preserve"> </w:t>
      </w:r>
      <w:r>
        <w:rPr>
          <w:spacing w:val="-1"/>
        </w:rPr>
        <w:t>reads</w:t>
      </w:r>
      <w:r>
        <w:rPr>
          <w:spacing w:val="-5"/>
        </w:rPr>
        <w:t xml:space="preserve"> </w:t>
      </w:r>
      <w:r>
        <w:t>to</w:t>
      </w:r>
      <w:r w:rsidR="004D6345">
        <w:t xml:space="preserve"> </w:t>
      </w:r>
      <w:r>
        <w:t>be</w:t>
      </w:r>
      <w:r>
        <w:rPr>
          <w:spacing w:val="-11"/>
        </w:rPr>
        <w:t xml:space="preserve"> </w:t>
      </w:r>
      <w:r>
        <w:t>assembled</w:t>
      </w:r>
      <w:r>
        <w:rPr>
          <w:spacing w:val="-9"/>
        </w:rPr>
        <w:t xml:space="preserve"> </w:t>
      </w:r>
      <w:r>
        <w:t>into</w:t>
      </w:r>
      <w:r>
        <w:rPr>
          <w:spacing w:val="-11"/>
        </w:rPr>
        <w:t xml:space="preserve"> </w:t>
      </w:r>
      <w:proofErr w:type="spellStart"/>
      <w:r>
        <w:t>contigs</w:t>
      </w:r>
      <w:proofErr w:type="spellEnd"/>
      <w:r>
        <w:t>.</w:t>
      </w:r>
      <w:r>
        <w:rPr>
          <w:spacing w:val="3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rPr>
          <w:spacing w:val="-1"/>
        </w:rPr>
        <w:t>approach</w:t>
      </w:r>
      <w:r>
        <w:rPr>
          <w:spacing w:val="-10"/>
        </w:rPr>
        <w:t xml:space="preserve"> </w:t>
      </w:r>
      <w:r>
        <w:rPr>
          <w:spacing w:val="-1"/>
        </w:rPr>
        <w:t>is</w:t>
      </w:r>
      <w:r>
        <w:rPr>
          <w:spacing w:val="-9"/>
        </w:rPr>
        <w:t xml:space="preserve"> </w:t>
      </w:r>
      <w:r>
        <w:rPr>
          <w:spacing w:val="-1"/>
        </w:rPr>
        <w:t>computationally</w:t>
      </w:r>
      <w:r>
        <w:rPr>
          <w:spacing w:val="-9"/>
        </w:rPr>
        <w:t xml:space="preserve"> </w:t>
      </w:r>
      <w:r>
        <w:rPr>
          <w:spacing w:val="-1"/>
        </w:rPr>
        <w:t>expensive,</w:t>
      </w:r>
      <w:r>
        <w:rPr>
          <w:spacing w:val="-10"/>
        </w:rPr>
        <w:t xml:space="preserve"> </w:t>
      </w:r>
      <w:r>
        <w:rPr>
          <w:spacing w:val="-1"/>
        </w:rPr>
        <w:t>limiting</w:t>
      </w:r>
      <w:r>
        <w:rPr>
          <w:spacing w:val="-8"/>
        </w:rPr>
        <w:t xml:space="preserve"> </w:t>
      </w:r>
      <w:r>
        <w:rPr>
          <w:spacing w:val="-1"/>
        </w:rPr>
        <w:t>the</w:t>
      </w:r>
      <w:r>
        <w:rPr>
          <w:spacing w:val="-9"/>
        </w:rPr>
        <w:t xml:space="preserve"> </w:t>
      </w:r>
      <w:r>
        <w:rPr>
          <w:spacing w:val="-1"/>
        </w:rPr>
        <w:t>number</w:t>
      </w:r>
      <w:r>
        <w:rPr>
          <w:spacing w:val="-10"/>
        </w:rPr>
        <w:t xml:space="preserve"> </w:t>
      </w:r>
      <w:r>
        <w:rPr>
          <w:spacing w:val="-1"/>
        </w:rPr>
        <w:t>of</w:t>
      </w:r>
      <w:r>
        <w:rPr>
          <w:spacing w:val="-9"/>
        </w:rPr>
        <w:t xml:space="preserve"> </w:t>
      </w:r>
      <w:r>
        <w:rPr>
          <w:spacing w:val="-1"/>
        </w:rPr>
        <w:t>samples</w:t>
      </w:r>
      <w:r w:rsidR="004D6345">
        <w:rPr>
          <w:spacing w:val="-1"/>
        </w:rPr>
        <w:t xml:space="preserve"> </w:t>
      </w:r>
      <w:r>
        <w:rPr>
          <w:spacing w:val="-1"/>
        </w:rPr>
        <w:t>which</w:t>
      </w:r>
      <w:r>
        <w:rPr>
          <w:spacing w:val="-11"/>
        </w:rPr>
        <w:t xml:space="preserve"> </w:t>
      </w:r>
      <w:r>
        <w:t>were</w:t>
      </w:r>
      <w:r>
        <w:rPr>
          <w:spacing w:val="-7"/>
        </w:rPr>
        <w:t xml:space="preserve"> </w:t>
      </w:r>
      <w:r>
        <w:t>analysed.</w:t>
      </w:r>
      <w:r>
        <w:rPr>
          <w:spacing w:val="3"/>
        </w:rPr>
        <w:t xml:space="preserve"> </w:t>
      </w:r>
      <w:r>
        <w:t>Here,</w:t>
      </w:r>
      <w:r>
        <w:rPr>
          <w:spacing w:val="-11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propose</w:t>
      </w:r>
      <w:r>
        <w:rPr>
          <w:spacing w:val="-12"/>
        </w:rPr>
        <w:t xml:space="preserve"> </w:t>
      </w:r>
      <w:r>
        <w:t>an</w:t>
      </w:r>
      <w:r>
        <w:rPr>
          <w:spacing w:val="1"/>
        </w:rPr>
        <w:t xml:space="preserve"> </w:t>
      </w:r>
      <w:r>
        <w:rPr>
          <w:w w:val="95"/>
        </w:rPr>
        <w:t>alternative strategy where relevant samples are identified by</w:t>
      </w:r>
      <w:r w:rsidR="004D6345">
        <w:rPr>
          <w:w w:val="95"/>
        </w:rPr>
        <w:t xml:space="preserve"> </w:t>
      </w:r>
      <w:r>
        <w:rPr>
          <w:w w:val="95"/>
        </w:rPr>
        <w:t>aligning unassembled reads to a reference database. The</w:t>
      </w:r>
      <w:r>
        <w:rPr>
          <w:spacing w:val="1"/>
          <w:w w:val="95"/>
        </w:rPr>
        <w:t xml:space="preserve"> </w:t>
      </w:r>
      <w:r>
        <w:t>alignment step is much cheaper than assembly, enabling processing of a much larger set of samples at a given</w:t>
      </w:r>
      <w:r>
        <w:rPr>
          <w:spacing w:val="1"/>
        </w:rPr>
        <w:t xml:space="preserve"> </w:t>
      </w:r>
      <w:r>
        <w:t>computational</w:t>
      </w:r>
      <w:r>
        <w:rPr>
          <w:spacing w:val="11"/>
        </w:rPr>
        <w:t xml:space="preserve"> </w:t>
      </w:r>
      <w:r>
        <w:t>cost.</w:t>
      </w:r>
    </w:p>
    <w:p w:rsidR="00274020" w:rsidRDefault="00274020">
      <w:pPr>
        <w:pStyle w:val="BodyText"/>
        <w:rPr>
          <w:sz w:val="22"/>
        </w:rPr>
      </w:pPr>
    </w:p>
    <w:p w:rsidR="00274020" w:rsidRDefault="00274020">
      <w:pPr>
        <w:pStyle w:val="BodyText"/>
        <w:rPr>
          <w:sz w:val="23"/>
        </w:rPr>
      </w:pPr>
    </w:p>
    <w:p w:rsidR="00274020" w:rsidRDefault="00722F86">
      <w:pPr>
        <w:ind w:left="159"/>
        <w:rPr>
          <w:rFonts w:ascii="Calibri"/>
        </w:rPr>
      </w:pPr>
      <w:r>
        <w:rPr>
          <w:rFonts w:ascii="Calibri"/>
        </w:rPr>
        <w:t>We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added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text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describing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limitations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Serratus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to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main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text,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including</w:t>
      </w:r>
      <w:r>
        <w:rPr>
          <w:rFonts w:ascii="Calibri"/>
          <w:spacing w:val="-3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-1"/>
        </w:rPr>
        <w:t xml:space="preserve"> </w:t>
      </w:r>
      <w:r>
        <w:rPr>
          <w:rFonts w:ascii="Calibri"/>
        </w:rPr>
        <w:t>following</w:t>
      </w:r>
      <w:r>
        <w:rPr>
          <w:rFonts w:ascii="Calibri"/>
          <w:spacing w:val="-2"/>
        </w:rPr>
        <w:t xml:space="preserve"> </w:t>
      </w:r>
      <w:r>
        <w:rPr>
          <w:rFonts w:ascii="Calibri"/>
        </w:rPr>
        <w:t>paragraph:</w:t>
      </w:r>
    </w:p>
    <w:p w:rsidR="00274020" w:rsidRDefault="00274020">
      <w:pPr>
        <w:rPr>
          <w:rFonts w:ascii="Calibri"/>
        </w:rPr>
        <w:sectPr w:rsidR="00274020">
          <w:pgSz w:w="12240" w:h="15840"/>
          <w:pgMar w:top="1040" w:right="480" w:bottom="280" w:left="400" w:header="720" w:footer="720" w:gutter="0"/>
          <w:cols w:space="720"/>
        </w:sectPr>
      </w:pPr>
    </w:p>
    <w:tbl>
      <w:tblPr>
        <w:tblW w:w="0" w:type="auto"/>
        <w:tblInd w:w="2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6"/>
      </w:tblGrid>
      <w:tr w:rsidR="00274020">
        <w:trPr>
          <w:trHeight w:val="231"/>
        </w:trPr>
        <w:tc>
          <w:tcPr>
            <w:tcW w:w="9086" w:type="dxa"/>
          </w:tcPr>
          <w:p w:rsidR="00274020" w:rsidRDefault="00722F86">
            <w:pPr>
              <w:pStyle w:val="TableParagraph"/>
              <w:spacing w:line="212" w:lineRule="exact"/>
              <w:ind w:left="347"/>
              <w:rPr>
                <w:sz w:val="20"/>
              </w:rPr>
            </w:pPr>
            <w:r>
              <w:rPr>
                <w:sz w:val="20"/>
              </w:rPr>
              <w:lastRenderedPageBreak/>
              <w:t>RNA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viruses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highly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divergent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sequences,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even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within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conserved</w:t>
            </w:r>
            <w:r>
              <w:rPr>
                <w:spacing w:val="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RdRP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[20].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Amino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acid</w:t>
            </w:r>
          </w:p>
        </w:tc>
      </w:tr>
      <w:tr w:rsidR="00274020">
        <w:trPr>
          <w:trHeight w:val="238"/>
        </w:trPr>
        <w:tc>
          <w:tcPr>
            <w:tcW w:w="9086" w:type="dxa"/>
          </w:tcPr>
          <w:p w:rsidR="00274020" w:rsidRDefault="00722F86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w w:val="95"/>
                <w:sz w:val="20"/>
              </w:rPr>
              <w:t>sequence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alignment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recover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majority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8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RdRP</w:t>
            </w:r>
            <w:proofErr w:type="spellEnd"/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short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reads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above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60%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identity,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but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sensitivity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falls</w:t>
            </w:r>
          </w:p>
        </w:tc>
      </w:tr>
      <w:tr w:rsidR="00274020">
        <w:trPr>
          <w:trHeight w:val="238"/>
        </w:trPr>
        <w:tc>
          <w:tcPr>
            <w:tcW w:w="9086" w:type="dxa"/>
          </w:tcPr>
          <w:p w:rsidR="00274020" w:rsidRDefault="00722F86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w w:val="95"/>
                <w:sz w:val="20"/>
              </w:rPr>
              <w:t>as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sequences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diverge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further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(Extended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Figure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2f).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Subsequent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microassembly</w:t>
            </w:r>
            <w:proofErr w:type="spellEnd"/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fragmentation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can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part</w:t>
            </w:r>
          </w:p>
        </w:tc>
      </w:tr>
      <w:tr w:rsidR="00274020">
        <w:trPr>
          <w:trHeight w:val="229"/>
        </w:trPr>
        <w:tc>
          <w:tcPr>
            <w:tcW w:w="9086" w:type="dxa"/>
          </w:tcPr>
          <w:p w:rsidR="00274020" w:rsidRDefault="00722F86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account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decreased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abundance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novel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sOTU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below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60%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identity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(Figure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2b),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sensitivity</w:t>
            </w:r>
          </w:p>
        </w:tc>
      </w:tr>
      <w:tr w:rsidR="00274020">
        <w:trPr>
          <w:trHeight w:val="247"/>
        </w:trPr>
        <w:tc>
          <w:tcPr>
            <w:tcW w:w="9086" w:type="dxa"/>
          </w:tcPr>
          <w:p w:rsidR="00274020" w:rsidRDefault="00722F86">
            <w:pPr>
              <w:pStyle w:val="TableParagraph"/>
              <w:spacing w:line="228" w:lineRule="exact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highly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diverged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Verdana"/>
                <w:i/>
                <w:sz w:val="20"/>
              </w:rPr>
              <w:t>&lt;</w:t>
            </w:r>
            <w:r>
              <w:rPr>
                <w:sz w:val="20"/>
              </w:rPr>
              <w:t>50%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identity)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RdRP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sequences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study.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Saturation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virus</w:t>
            </w:r>
          </w:p>
        </w:tc>
      </w:tr>
      <w:tr w:rsidR="00274020">
        <w:trPr>
          <w:trHeight w:val="238"/>
        </w:trPr>
        <w:tc>
          <w:tcPr>
            <w:tcW w:w="9086" w:type="dxa"/>
          </w:tcPr>
          <w:p w:rsidR="00274020" w:rsidRDefault="00722F86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w w:val="95"/>
                <w:sz w:val="20"/>
              </w:rPr>
              <w:t>discovery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within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SRA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far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from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complete,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even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if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data-growth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rates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are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ignored.</w:t>
            </w:r>
            <w:r>
              <w:rPr>
                <w:spacing w:val="3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Intensive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search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</w:p>
        </w:tc>
      </w:tr>
      <w:tr w:rsidR="00274020">
        <w:trPr>
          <w:trHeight w:val="238"/>
        </w:trPr>
        <w:tc>
          <w:tcPr>
            <w:tcW w:w="9086" w:type="dxa"/>
          </w:tcPr>
          <w:p w:rsidR="00274020" w:rsidRDefault="00722F86">
            <w:pPr>
              <w:pStyle w:val="TableParagraph"/>
              <w:spacing w:line="219" w:lineRule="exact"/>
              <w:rPr>
                <w:sz w:val="20"/>
              </w:rPr>
            </w:pPr>
            <w:r>
              <w:rPr>
                <w:sz w:val="20"/>
              </w:rPr>
              <w:t>so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called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highly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diverged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”dark”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viruses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[24],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combination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iterative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re-analysis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(conceptually</w:t>
            </w:r>
          </w:p>
        </w:tc>
      </w:tr>
      <w:tr w:rsidR="00274020">
        <w:trPr>
          <w:trHeight w:val="231"/>
        </w:trPr>
        <w:tc>
          <w:tcPr>
            <w:tcW w:w="9086" w:type="dxa"/>
          </w:tcPr>
          <w:p w:rsidR="00274020" w:rsidRDefault="00722F86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similar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PSI-BLAST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[25])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likely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yield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expansion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known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virome</w:t>
            </w:r>
            <w:proofErr w:type="spellEnd"/>
            <w:r>
              <w:rPr>
                <w:sz w:val="20"/>
              </w:rPr>
              <w:t>.</w:t>
            </w:r>
          </w:p>
        </w:tc>
      </w:tr>
    </w:tbl>
    <w:p w:rsidR="00274020" w:rsidRDefault="00274020">
      <w:pPr>
        <w:pStyle w:val="BodyText"/>
        <w:rPr>
          <w:rFonts w:ascii="Calibri"/>
        </w:rPr>
      </w:pPr>
    </w:p>
    <w:p w:rsidR="00274020" w:rsidRDefault="00274020">
      <w:pPr>
        <w:pStyle w:val="BodyText"/>
        <w:rPr>
          <w:rFonts w:ascii="Calibri"/>
        </w:rPr>
      </w:pPr>
    </w:p>
    <w:p w:rsidR="00274020" w:rsidRDefault="00722F86">
      <w:pPr>
        <w:pStyle w:val="Heading1"/>
        <w:spacing w:before="187"/>
      </w:pPr>
      <w:r>
        <w:t>Referee</w:t>
      </w:r>
      <w:r>
        <w:rPr>
          <w:spacing w:val="4"/>
        </w:rPr>
        <w:t xml:space="preserve"> </w:t>
      </w:r>
      <w:r>
        <w:t>#3</w:t>
      </w:r>
    </w:p>
    <w:p w:rsidR="00274020" w:rsidRDefault="00274020">
      <w:pPr>
        <w:pStyle w:val="BodyText"/>
        <w:rPr>
          <w:rFonts w:ascii="Calibri"/>
          <w:b/>
        </w:rPr>
      </w:pPr>
    </w:p>
    <w:p w:rsidR="00274020" w:rsidRDefault="00274020">
      <w:pPr>
        <w:pStyle w:val="BodyText"/>
        <w:spacing w:before="9"/>
        <w:rPr>
          <w:rFonts w:ascii="Calibri"/>
          <w:b/>
          <w:sz w:val="14"/>
        </w:r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1"/>
      </w:tblGrid>
      <w:tr w:rsidR="00274020">
        <w:trPr>
          <w:trHeight w:val="235"/>
        </w:trPr>
        <w:tc>
          <w:tcPr>
            <w:tcW w:w="10071" w:type="dxa"/>
          </w:tcPr>
          <w:p w:rsidR="00274020" w:rsidRDefault="00722F86">
            <w:pPr>
              <w:pStyle w:val="TableParagraph"/>
              <w:spacing w:line="216" w:lineRule="exact"/>
              <w:ind w:left="54"/>
              <w:rPr>
                <w:sz w:val="20"/>
              </w:rPr>
            </w:pPr>
            <w:r>
              <w:rPr>
                <w:sz w:val="20"/>
              </w:rPr>
              <w:t>We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like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extend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gratitude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helpful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suggestions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pushing us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improve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</w:tc>
      </w:tr>
      <w:tr w:rsidR="00274020">
        <w:trPr>
          <w:trHeight w:val="235"/>
        </w:trPr>
        <w:tc>
          <w:tcPr>
            <w:tcW w:w="10071" w:type="dxa"/>
          </w:tcPr>
          <w:p w:rsidR="00274020" w:rsidRDefault="00722F86">
            <w:pPr>
              <w:pStyle w:val="TableParagraph"/>
              <w:spacing w:before="8" w:line="207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first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revision.</w:t>
            </w:r>
          </w:p>
        </w:tc>
      </w:tr>
    </w:tbl>
    <w:p w:rsidR="00274020" w:rsidRDefault="00274020">
      <w:pPr>
        <w:pStyle w:val="BodyText"/>
        <w:spacing w:before="6"/>
        <w:rPr>
          <w:rFonts w:ascii="Calibri"/>
          <w:b/>
          <w:sz w:val="9"/>
        </w:rPr>
      </w:pPr>
    </w:p>
    <w:p w:rsidR="00274020" w:rsidRDefault="00722F86">
      <w:pPr>
        <w:spacing w:before="52"/>
        <w:ind w:left="200"/>
        <w:rPr>
          <w:rFonts w:ascii="Calibri"/>
          <w:b/>
          <w:sz w:val="24"/>
        </w:rPr>
      </w:pPr>
      <w:r>
        <w:rPr>
          <w:rFonts w:ascii="Calibri"/>
          <w:b/>
          <w:sz w:val="24"/>
        </w:rPr>
        <w:t>Referee</w:t>
      </w:r>
      <w:r>
        <w:rPr>
          <w:rFonts w:ascii="Calibri"/>
          <w:b/>
          <w:spacing w:val="1"/>
          <w:sz w:val="24"/>
        </w:rPr>
        <w:t xml:space="preserve"> </w:t>
      </w:r>
      <w:r>
        <w:rPr>
          <w:rFonts w:ascii="Calibri"/>
          <w:b/>
          <w:sz w:val="24"/>
        </w:rPr>
        <w:t>#4</w:t>
      </w:r>
    </w:p>
    <w:p w:rsidR="00274020" w:rsidRDefault="00274020">
      <w:pPr>
        <w:pStyle w:val="BodyText"/>
        <w:spacing w:before="10"/>
        <w:rPr>
          <w:rFonts w:ascii="Calibri"/>
          <w:b/>
          <w:sz w:val="26"/>
        </w:r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66"/>
      </w:tblGrid>
      <w:tr w:rsidR="00274020">
        <w:trPr>
          <w:trHeight w:val="800"/>
        </w:trPr>
        <w:tc>
          <w:tcPr>
            <w:tcW w:w="9566" w:type="dxa"/>
            <w:shd w:val="clear" w:color="auto" w:fill="FDFDBE"/>
          </w:tcPr>
          <w:p w:rsidR="00274020" w:rsidRDefault="00722F86">
            <w:pPr>
              <w:pStyle w:val="TableParagraph"/>
              <w:spacing w:before="44" w:line="252" w:lineRule="auto"/>
              <w:ind w:left="647" w:right="67"/>
              <w:jc w:val="both"/>
              <w:rPr>
                <w:sz w:val="20"/>
              </w:rPr>
            </w:pPr>
            <w:r>
              <w:rPr>
                <w:sz w:val="20"/>
              </w:rPr>
              <w:t>“Although this paper is definitely an improvement on the original and the Serratus platform is un-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doubtedly</w:t>
            </w:r>
            <w:proofErr w:type="spellEnd"/>
            <w:r>
              <w:rPr>
                <w:sz w:val="20"/>
              </w:rPr>
              <w:t xml:space="preserve"> a very important addition to the bioinformatics toolkit, I still have a number of relatively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significant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concerns.”</w:t>
            </w:r>
          </w:p>
        </w:tc>
      </w:tr>
      <w:tr w:rsidR="00274020">
        <w:trPr>
          <w:trHeight w:val="457"/>
        </w:trPr>
        <w:tc>
          <w:tcPr>
            <w:tcW w:w="9566" w:type="dxa"/>
          </w:tcPr>
          <w:p w:rsidR="00274020" w:rsidRDefault="00274020">
            <w:pPr>
              <w:pStyle w:val="TableParagraph"/>
              <w:spacing w:before="10"/>
              <w:ind w:left="0"/>
              <w:rPr>
                <w:rFonts w:ascii="Calibri"/>
                <w:b/>
                <w:sz w:val="18"/>
              </w:rPr>
            </w:pPr>
          </w:p>
          <w:p w:rsidR="00274020" w:rsidRDefault="00722F86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Thank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helpful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comments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motivated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improve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quality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study.</w:t>
            </w:r>
          </w:p>
        </w:tc>
      </w:tr>
    </w:tbl>
    <w:p w:rsidR="00274020" w:rsidRDefault="00274020">
      <w:pPr>
        <w:pStyle w:val="BodyText"/>
        <w:rPr>
          <w:rFonts w:ascii="Calibri"/>
          <w:b/>
        </w:rPr>
      </w:pPr>
    </w:p>
    <w:p w:rsidR="00274020" w:rsidRDefault="00274020">
      <w:pPr>
        <w:pStyle w:val="BodyText"/>
        <w:rPr>
          <w:rFonts w:ascii="Calibri"/>
          <w:b/>
        </w:rPr>
      </w:pPr>
    </w:p>
    <w:p w:rsidR="00274020" w:rsidRDefault="0064514D">
      <w:pPr>
        <w:pStyle w:val="BodyText"/>
        <w:spacing w:before="4"/>
        <w:rPr>
          <w:rFonts w:ascii="Calibri"/>
          <w:b/>
          <w:sz w:val="12"/>
        </w:rPr>
      </w:pPr>
      <w:r>
        <w:pict>
          <v:shape id="docshape245" o:spid="_x0000_s1050" type="#_x0000_t202" style="position:absolute;margin-left:87.95pt;margin-top:7.75pt;width:455.15pt;height:130pt;z-index:-15704064;mso-wrap-distance-left:0;mso-wrap-distance-right:0;mso-position-horizontal-relative:page" fillcolor="#fdfdbe" stroked="f">
            <v:textbox inset="0,0,0,0">
              <w:txbxContent>
                <w:p w:rsidR="00722F86" w:rsidRDefault="00722F86">
                  <w:pPr>
                    <w:pStyle w:val="BodyText"/>
                    <w:spacing w:before="56" w:line="276" w:lineRule="auto"/>
                    <w:ind w:left="80" w:right="62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.” The basic data - the novel viruses found - are just not presented in sufficient detail that their validity can be</w:t>
                  </w:r>
                  <w:r>
                    <w:rPr>
                      <w:rFonts w:ascii="Calibri" w:hAnsi="Calibri"/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 xml:space="preserve">assessed. We have detailed sections on the coronaviruses and </w:t>
                  </w:r>
                  <w:proofErr w:type="spellStart"/>
                  <w:r>
                    <w:rPr>
                      <w:rFonts w:ascii="Calibri" w:hAnsi="Calibri"/>
                      <w:color w:val="000000"/>
                    </w:rPr>
                    <w:t>deltaviruses</w:t>
                  </w:r>
                  <w:proofErr w:type="spellEnd"/>
                  <w:r>
                    <w:rPr>
                      <w:rFonts w:ascii="Calibri" w:hAnsi="Calibri"/>
                      <w:color w:val="000000"/>
                    </w:rPr>
                    <w:t>, which is great, but the paper</w:t>
                  </w:r>
                  <w:r>
                    <w:rPr>
                      <w:rFonts w:ascii="Calibri" w:hAnsi="Calibri"/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would be so much stronger if some of the other novel viruses observed were described</w:t>
                  </w:r>
                  <w:r>
                    <w:rPr>
                      <w:rFonts w:ascii="Calibri" w:hAnsi="Calibri"/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in</w:t>
                  </w:r>
                  <w:r>
                    <w:rPr>
                      <w:rFonts w:ascii="Calibri" w:hAnsi="Calibri"/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a</w:t>
                  </w:r>
                  <w:r>
                    <w:rPr>
                      <w:rFonts w:ascii="Calibri" w:hAnsi="Calibri"/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bit</w:t>
                  </w:r>
                  <w:r>
                    <w:rPr>
                      <w:rFonts w:ascii="Calibri" w:hAnsi="Calibri"/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more</w:t>
                  </w:r>
                  <w:r>
                    <w:rPr>
                      <w:rFonts w:ascii="Calibri" w:hAnsi="Calibri"/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detail.</w:t>
                  </w:r>
                  <w:r>
                    <w:rPr>
                      <w:rFonts w:ascii="Calibri" w:hAnsi="Calibri"/>
                      <w:color w:val="000000"/>
                      <w:spacing w:val="-43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While</w:t>
                  </w:r>
                  <w:r>
                    <w:rPr>
                      <w:rFonts w:ascii="Calibri" w:hAnsi="Calibri"/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I</w:t>
                  </w:r>
                  <w:r>
                    <w:rPr>
                      <w:rFonts w:ascii="Calibri" w:hAnsi="Calibri"/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agree</w:t>
                  </w:r>
                  <w:r>
                    <w:rPr>
                      <w:rFonts w:ascii="Calibri" w:hAnsi="Calibri"/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this</w:t>
                  </w:r>
                  <w:r>
                    <w:rPr>
                      <w:rFonts w:ascii="Calibri" w:hAnsi="Calibri"/>
                      <w:color w:val="000000"/>
                      <w:spacing w:val="45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can’t</w:t>
                  </w:r>
                  <w:r>
                    <w:rPr>
                      <w:rFonts w:ascii="Calibri" w:hAnsi="Calibri"/>
                      <w:color w:val="000000"/>
                      <w:spacing w:val="45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all</w:t>
                  </w:r>
                  <w:r>
                    <w:rPr>
                      <w:rFonts w:ascii="Calibri" w:hAnsi="Calibri"/>
                      <w:color w:val="000000"/>
                      <w:spacing w:val="45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be</w:t>
                  </w:r>
                  <w:r>
                    <w:rPr>
                      <w:rFonts w:ascii="Calibri" w:hAnsi="Calibri"/>
                      <w:color w:val="000000"/>
                      <w:spacing w:val="45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done</w:t>
                  </w:r>
                  <w:r>
                    <w:rPr>
                      <w:rFonts w:ascii="Calibri" w:hAnsi="Calibri"/>
                      <w:color w:val="000000"/>
                      <w:spacing w:val="46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in</w:t>
                  </w:r>
                  <w:r>
                    <w:rPr>
                      <w:rFonts w:ascii="Calibri" w:hAnsi="Calibri"/>
                      <w:color w:val="000000"/>
                      <w:spacing w:val="45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the</w:t>
                  </w:r>
                  <w:r>
                    <w:rPr>
                      <w:rFonts w:ascii="Calibri" w:hAnsi="Calibri"/>
                      <w:color w:val="000000"/>
                      <w:spacing w:val="45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main</w:t>
                  </w:r>
                  <w:r>
                    <w:rPr>
                      <w:rFonts w:ascii="Calibri" w:hAnsi="Calibri"/>
                      <w:color w:val="000000"/>
                      <w:spacing w:val="45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text,</w:t>
                  </w:r>
                  <w:r>
                    <w:rPr>
                      <w:rFonts w:ascii="Calibri" w:hAnsi="Calibri"/>
                      <w:color w:val="000000"/>
                      <w:spacing w:val="45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at</w:t>
                  </w:r>
                  <w:r>
                    <w:rPr>
                      <w:rFonts w:ascii="Calibri" w:hAnsi="Calibri"/>
                      <w:color w:val="000000"/>
                      <w:spacing w:val="46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the</w:t>
                  </w:r>
                  <w:r>
                    <w:rPr>
                      <w:rFonts w:ascii="Calibri" w:hAnsi="Calibri"/>
                      <w:color w:val="000000"/>
                      <w:spacing w:val="45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very</w:t>
                  </w:r>
                  <w:r w:rsidR="004D6345">
                    <w:rPr>
                      <w:rFonts w:ascii="Calibri" w:hAnsi="Calibri"/>
                      <w:color w:val="000000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least I think phylogenetic trees of the</w:t>
                  </w:r>
                  <w:r>
                    <w:rPr>
                      <w:rFonts w:ascii="Calibri" w:hAnsi="Calibri"/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new</w:t>
                  </w:r>
                  <w:r>
                    <w:rPr>
                      <w:rFonts w:ascii="Calibri" w:hAnsi="Calibri"/>
                      <w:color w:val="000000"/>
                      <w:spacing w:val="16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genetic</w:t>
                  </w:r>
                  <w:r>
                    <w:rPr>
                      <w:rFonts w:ascii="Calibri" w:hAnsi="Calibri"/>
                      <w:color w:val="000000"/>
                      <w:spacing w:val="17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diversity</w:t>
                  </w:r>
                  <w:r>
                    <w:rPr>
                      <w:rFonts w:ascii="Calibri" w:hAnsi="Calibri"/>
                      <w:color w:val="000000"/>
                      <w:spacing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observed</w:t>
                  </w:r>
                  <w:r>
                    <w:rPr>
                      <w:rFonts w:ascii="Calibri" w:hAnsi="Calibri"/>
                      <w:color w:val="000000"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will</w:t>
                  </w:r>
                  <w:r>
                    <w:rPr>
                      <w:rFonts w:ascii="Calibri" w:hAnsi="Calibri"/>
                      <w:color w:val="000000"/>
                      <w:spacing w:val="17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be</w:t>
                  </w:r>
                  <w:r>
                    <w:rPr>
                      <w:rFonts w:ascii="Calibri" w:hAnsi="Calibri"/>
                      <w:color w:val="000000"/>
                      <w:spacing w:val="17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important</w:t>
                  </w:r>
                  <w:r>
                    <w:rPr>
                      <w:rFonts w:ascii="Calibri" w:hAnsi="Calibri"/>
                      <w:color w:val="000000"/>
                      <w:spacing w:val="20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to</w:t>
                  </w:r>
                  <w:r>
                    <w:rPr>
                      <w:rFonts w:ascii="Calibri" w:hAnsi="Calibri"/>
                      <w:color w:val="000000"/>
                      <w:spacing w:val="17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include</w:t>
                  </w:r>
                  <w:r w:rsidR="004D6345">
                    <w:rPr>
                      <w:rFonts w:ascii="Calibri" w:hAnsi="Calibri"/>
                      <w:color w:val="000000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in</w:t>
                  </w:r>
                  <w:r>
                    <w:rPr>
                      <w:rFonts w:ascii="Calibri" w:hAnsi="Calibri"/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the</w:t>
                  </w:r>
                  <w:r>
                    <w:rPr>
                      <w:rFonts w:ascii="Calibri" w:hAnsi="Calibri"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supplementary</w:t>
                  </w:r>
                  <w:r>
                    <w:rPr>
                      <w:rFonts w:ascii="Calibri" w:hAnsi="Calibri"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information.</w:t>
                  </w:r>
                  <w:r>
                    <w:rPr>
                      <w:rFonts w:ascii="Calibri" w:hAnsi="Calibri"/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For</w:t>
                  </w:r>
                  <w:r>
                    <w:rPr>
                      <w:rFonts w:ascii="Calibri" w:hAnsi="Calibri"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example,</w:t>
                  </w:r>
                  <w:r>
                    <w:rPr>
                      <w:rFonts w:ascii="Calibri" w:hAnsi="Calibri"/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Extended Data Figure 3 indicates that the authors have discovered a multitude of</w:t>
                  </w:r>
                  <w:r>
                    <w:rPr>
                      <w:rFonts w:ascii="Calibri" w:hAnsi="Calibri"/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novel</w:t>
                  </w:r>
                  <w:r>
                    <w:rPr>
                      <w:rFonts w:ascii="Calibri" w:hAnsi="Calibri"/>
                      <w:color w:val="000000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  <w:color w:val="000000"/>
                    </w:rPr>
                    <w:t>flaviviruses</w:t>
                  </w:r>
                  <w:proofErr w:type="spellEnd"/>
                  <w:r>
                    <w:rPr>
                      <w:rFonts w:ascii="Calibri" w:hAnsi="Calibri"/>
                      <w:color w:val="000000"/>
                    </w:rPr>
                    <w:t xml:space="preserve"> and</w:t>
                  </w:r>
                  <w:r>
                    <w:rPr>
                      <w:rFonts w:ascii="Calibri" w:hAnsi="Calibri"/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filoviruses.</w:t>
                  </w:r>
                  <w:r>
                    <w:rPr>
                      <w:rFonts w:ascii="Calibri" w:hAnsi="Calibri"/>
                      <w:color w:val="000000"/>
                      <w:spacing w:val="12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As</w:t>
                  </w:r>
                  <w:r>
                    <w:rPr>
                      <w:rFonts w:ascii="Calibri" w:hAnsi="Calibri"/>
                      <w:color w:val="000000"/>
                      <w:spacing w:val="13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these</w:t>
                  </w:r>
                  <w:r>
                    <w:rPr>
                      <w:rFonts w:ascii="Calibri" w:hAnsi="Calibri"/>
                      <w:color w:val="000000"/>
                      <w:spacing w:val="10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contain</w:t>
                  </w:r>
                  <w:r>
                    <w:rPr>
                      <w:rFonts w:ascii="Calibri" w:hAnsi="Calibri"/>
                      <w:color w:val="000000"/>
                      <w:spacing w:val="14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viruses</w:t>
                  </w:r>
                  <w:r>
                    <w:rPr>
                      <w:rFonts w:ascii="Calibri" w:hAnsi="Calibri"/>
                      <w:color w:val="000000"/>
                      <w:spacing w:val="12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that</w:t>
                  </w:r>
                  <w:r>
                    <w:rPr>
                      <w:rFonts w:ascii="Calibri" w:hAnsi="Calibri"/>
                      <w:color w:val="000000"/>
                      <w:spacing w:val="13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are</w:t>
                  </w:r>
                  <w:r w:rsidR="004D6345">
                    <w:rPr>
                      <w:rFonts w:ascii="Calibri" w:hAnsi="Calibri"/>
                      <w:color w:val="000000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of</w:t>
                  </w:r>
                  <w:r>
                    <w:rPr>
                      <w:rFonts w:ascii="Calibri" w:hAnsi="Calibri"/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substantial</w:t>
                  </w:r>
                  <w:r>
                    <w:rPr>
                      <w:rFonts w:ascii="Calibri" w:hAnsi="Calibri"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importance</w:t>
                  </w:r>
                  <w:r>
                    <w:rPr>
                      <w:rFonts w:ascii="Calibri" w:hAnsi="Calibri"/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to</w:t>
                  </w:r>
                  <w:r>
                    <w:rPr>
                      <w:rFonts w:ascii="Calibri" w:hAnsi="Calibri"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human</w:t>
                  </w:r>
                  <w:r>
                    <w:rPr>
                      <w:rFonts w:ascii="Calibri" w:hAnsi="Calibri"/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health,</w:t>
                  </w:r>
                  <w:r>
                    <w:rPr>
                      <w:rFonts w:ascii="Calibri" w:hAnsi="Calibri"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it</w:t>
                  </w:r>
                  <w:r>
                    <w:rPr>
                      <w:rFonts w:ascii="Calibri" w:hAnsi="Calibri"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would</w:t>
                  </w:r>
                  <w:r>
                    <w:rPr>
                      <w:rFonts w:ascii="Calibri" w:hAnsi="Calibri"/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be</w:t>
                  </w:r>
                  <w:r>
                    <w:rPr>
                      <w:rFonts w:ascii="Calibri" w:hAnsi="Calibri"/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very</w:t>
                  </w:r>
                  <w:r>
                    <w:rPr>
                      <w:rFonts w:ascii="Calibri" w:hAnsi="Calibri"/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interesting</w:t>
                  </w:r>
                  <w:r>
                    <w:rPr>
                      <w:rFonts w:ascii="Calibri" w:hAnsi="Calibri"/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and</w:t>
                  </w:r>
                  <w:r>
                    <w:rPr>
                      <w:rFonts w:ascii="Calibri" w:hAnsi="Calibri"/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important</w:t>
                  </w:r>
                  <w:r>
                    <w:rPr>
                      <w:rFonts w:ascii="Calibri" w:hAnsi="Calibri"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to</w:t>
                  </w:r>
                  <w:r>
                    <w:rPr>
                      <w:rFonts w:ascii="Calibri" w:hAnsi="Calibri"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see</w:t>
                  </w:r>
                  <w:r>
                    <w:rPr>
                      <w:rFonts w:ascii="Calibri" w:hAnsi="Calibri"/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these</w:t>
                  </w:r>
                  <w:r>
                    <w:rPr>
                      <w:rFonts w:ascii="Calibri" w:hAnsi="Calibri"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described</w:t>
                  </w:r>
                  <w:r>
                    <w:rPr>
                      <w:rFonts w:ascii="Calibri" w:hAnsi="Calibri"/>
                      <w:color w:val="000000"/>
                      <w:spacing w:val="7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in</w:t>
                  </w:r>
                  <w:r>
                    <w:rPr>
                      <w:rFonts w:ascii="Calibri" w:hAnsi="Calibri"/>
                      <w:color w:val="000000"/>
                      <w:spacing w:val="8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more</w:t>
                  </w:r>
                  <w:r>
                    <w:rPr>
                      <w:rFonts w:ascii="Calibri" w:hAnsi="Calibri"/>
                      <w:color w:val="000000"/>
                      <w:spacing w:val="6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detail.</w:t>
                  </w:r>
                  <w:r>
                    <w:rPr>
                      <w:rFonts w:ascii="Calibri" w:hAnsi="Calibri"/>
                      <w:color w:val="000000"/>
                      <w:spacing w:val="28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What</w:t>
                  </w:r>
                  <w:r>
                    <w:rPr>
                      <w:rFonts w:ascii="Calibri" w:hAnsi="Calibri"/>
                      <w:color w:val="000000"/>
                      <w:spacing w:val="7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are</w:t>
                  </w:r>
                  <w:r>
                    <w:rPr>
                      <w:rFonts w:ascii="Calibri" w:hAnsi="Calibri"/>
                      <w:color w:val="000000"/>
                      <w:spacing w:val="7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these</w:t>
                  </w:r>
                  <w:r>
                    <w:rPr>
                      <w:rFonts w:ascii="Calibri" w:hAnsi="Calibri"/>
                      <w:color w:val="000000"/>
                      <w:spacing w:val="6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new</w:t>
                  </w:r>
                  <w:r>
                    <w:rPr>
                      <w:rFonts w:ascii="Calibri" w:hAnsi="Calibri"/>
                      <w:color w:val="000000"/>
                      <w:spacing w:val="7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viruses?</w:t>
                  </w:r>
                  <w:r>
                    <w:rPr>
                      <w:rFonts w:ascii="Calibri" w:hAnsi="Calibri"/>
                      <w:color w:val="000000"/>
                      <w:spacing w:val="26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I</w:t>
                  </w:r>
                  <w:r>
                    <w:rPr>
                      <w:rFonts w:ascii="Calibri" w:hAnsi="Calibri"/>
                      <w:color w:val="000000"/>
                      <w:spacing w:val="8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am</w:t>
                  </w:r>
                  <w:r>
                    <w:rPr>
                      <w:rFonts w:ascii="Calibri" w:hAnsi="Calibri"/>
                      <w:color w:val="000000"/>
                      <w:spacing w:val="6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therefore</w:t>
                  </w:r>
                  <w:r>
                    <w:rPr>
                      <w:rFonts w:ascii="Calibri" w:hAnsi="Calibri"/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left</w:t>
                  </w:r>
                  <w:r>
                    <w:rPr>
                      <w:rFonts w:ascii="Calibri" w:hAnsi="Calibri"/>
                      <w:color w:val="000000"/>
                      <w:spacing w:val="9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unsatisfied.”</w:t>
                  </w:r>
                </w:p>
              </w:txbxContent>
            </v:textbox>
            <w10:wrap type="topAndBottom" anchorx="page"/>
          </v:shape>
        </w:pict>
      </w:r>
    </w:p>
    <w:p w:rsidR="00274020" w:rsidRDefault="00274020">
      <w:pPr>
        <w:pStyle w:val="BodyText"/>
        <w:rPr>
          <w:rFonts w:ascii="Calibri"/>
          <w:b/>
        </w:rPr>
      </w:pPr>
    </w:p>
    <w:tbl>
      <w:tblPr>
        <w:tblpPr w:leftFromText="180" w:rightFromText="180" w:vertAnchor="text" w:horzAnchor="margin" w:tblpY="76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9"/>
      </w:tblGrid>
      <w:tr w:rsidR="004D6345" w:rsidTr="004D6345">
        <w:trPr>
          <w:trHeight w:val="232"/>
        </w:trPr>
        <w:tc>
          <w:tcPr>
            <w:tcW w:w="10079" w:type="dxa"/>
          </w:tcPr>
          <w:p w:rsidR="004D6345" w:rsidRDefault="004D6345" w:rsidP="004D6345">
            <w:pPr>
              <w:pStyle w:val="TableParagraph"/>
              <w:spacing w:line="212" w:lineRule="exact"/>
              <w:ind w:left="0" w:right="49"/>
              <w:jc w:val="both"/>
              <w:rPr>
                <w:sz w:val="20"/>
              </w:rPr>
            </w:pPr>
            <w:r>
              <w:rPr>
                <w:sz w:val="20"/>
              </w:rPr>
              <w:t>Thank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raising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point.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implemented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suggestion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add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phylogenetic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trees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(Extended</w:t>
            </w:r>
          </w:p>
        </w:tc>
      </w:tr>
      <w:tr w:rsidR="004D6345" w:rsidTr="004D6345">
        <w:trPr>
          <w:trHeight w:val="241"/>
        </w:trPr>
        <w:tc>
          <w:tcPr>
            <w:tcW w:w="10079" w:type="dxa"/>
          </w:tcPr>
          <w:p w:rsidR="004D6345" w:rsidRDefault="004D6345" w:rsidP="004D6345">
            <w:pPr>
              <w:pStyle w:val="TableParagraph"/>
              <w:spacing w:before="5" w:line="216" w:lineRule="exact"/>
              <w:ind w:left="71"/>
              <w:jc w:val="both"/>
              <w:rPr>
                <w:rFonts w:ascii="Cambria"/>
                <w:sz w:val="20"/>
              </w:rPr>
            </w:pPr>
            <w:r>
              <w:rPr>
                <w:sz w:val="20"/>
              </w:rPr>
              <w:t>Figure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3c),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underlying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easy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navigate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interactive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browser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available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https://</w:t>
            </w:r>
          </w:p>
        </w:tc>
      </w:tr>
      <w:tr w:rsidR="004D6345" w:rsidTr="004D6345">
        <w:trPr>
          <w:trHeight w:val="242"/>
        </w:trPr>
        <w:tc>
          <w:tcPr>
            <w:tcW w:w="10079" w:type="dxa"/>
          </w:tcPr>
          <w:p w:rsidR="004D6345" w:rsidRDefault="004D6345" w:rsidP="004D6345">
            <w:pPr>
              <w:pStyle w:val="TableParagraph"/>
              <w:spacing w:before="1" w:line="221" w:lineRule="exact"/>
              <w:jc w:val="both"/>
              <w:rPr>
                <w:sz w:val="20"/>
              </w:rPr>
            </w:pPr>
            <w:r>
              <w:rPr>
                <w:rFonts w:ascii="Cambria"/>
                <w:w w:val="120"/>
                <w:sz w:val="20"/>
              </w:rPr>
              <w:t>serratus.io/trees</w:t>
            </w:r>
            <w:r>
              <w:rPr>
                <w:w w:val="120"/>
                <w:sz w:val="20"/>
              </w:rPr>
              <w:t>.</w:t>
            </w:r>
          </w:p>
        </w:tc>
      </w:tr>
      <w:tr w:rsidR="004D6345" w:rsidTr="004D6345">
        <w:trPr>
          <w:trHeight w:val="238"/>
        </w:trPr>
        <w:tc>
          <w:tcPr>
            <w:tcW w:w="10079" w:type="dxa"/>
          </w:tcPr>
          <w:p w:rsidR="004D6345" w:rsidRDefault="004D6345" w:rsidP="004D6345">
            <w:pPr>
              <w:pStyle w:val="TableParagraph"/>
              <w:spacing w:before="6" w:line="213" w:lineRule="exact"/>
              <w:ind w:left="0" w:right="52"/>
              <w:jc w:val="both"/>
              <w:rPr>
                <w:sz w:val="20"/>
              </w:rPr>
            </w:pPr>
            <w:r>
              <w:rPr>
                <w:sz w:val="20"/>
              </w:rPr>
              <w:t>We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agree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detailed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families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flavi</w:t>
            </w:r>
            <w:proofErr w:type="spellEnd"/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filoviruses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interesting.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However,</w:t>
            </w:r>
          </w:p>
        </w:tc>
      </w:tr>
      <w:tr w:rsidR="004D6345" w:rsidTr="004D6345">
        <w:trPr>
          <w:trHeight w:val="238"/>
        </w:trPr>
        <w:tc>
          <w:tcPr>
            <w:tcW w:w="10079" w:type="dxa"/>
          </w:tcPr>
          <w:p w:rsidR="004D6345" w:rsidRDefault="004D6345" w:rsidP="004D6345">
            <w:pPr>
              <w:pStyle w:val="TableParagraph"/>
              <w:spacing w:before="5" w:line="214" w:lineRule="exact"/>
              <w:ind w:left="52"/>
              <w:jc w:val="both"/>
              <w:rPr>
                <w:sz w:val="20"/>
              </w:rPr>
            </w:pPr>
            <w:r>
              <w:rPr>
                <w:sz w:val="20"/>
              </w:rPr>
              <w:t>we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constrained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space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limitations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Nature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paper,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detailed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novel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viruses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</w:p>
        </w:tc>
      </w:tr>
      <w:tr w:rsidR="004D6345" w:rsidTr="004D6345">
        <w:trPr>
          <w:trHeight w:val="238"/>
        </w:trPr>
        <w:tc>
          <w:tcPr>
            <w:tcW w:w="10079" w:type="dxa"/>
          </w:tcPr>
          <w:p w:rsidR="004D6345" w:rsidRDefault="004D6345" w:rsidP="004D6345">
            <w:pPr>
              <w:pStyle w:val="TableParagraph"/>
              <w:spacing w:before="6" w:line="213" w:lineRule="exact"/>
              <w:ind w:left="5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found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going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beyond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scope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”catalysing</w:t>
            </w:r>
          </w:p>
        </w:tc>
      </w:tr>
      <w:tr w:rsidR="004D6345" w:rsidTr="004D6345">
        <w:trPr>
          <w:trHeight w:val="238"/>
        </w:trPr>
        <w:tc>
          <w:tcPr>
            <w:tcW w:w="10079" w:type="dxa"/>
          </w:tcPr>
          <w:p w:rsidR="004D6345" w:rsidRDefault="004D6345" w:rsidP="004D6345">
            <w:pPr>
              <w:pStyle w:val="TableParagraph"/>
              <w:spacing w:before="5" w:line="214" w:lineRule="exact"/>
              <w:ind w:left="52"/>
              <w:jc w:val="both"/>
              <w:rPr>
                <w:sz w:val="20"/>
              </w:rPr>
            </w:pPr>
            <w:r>
              <w:rPr>
                <w:sz w:val="20"/>
              </w:rPr>
              <w:t>virus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discovery”.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already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detailed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studies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(Corona/</w:t>
            </w:r>
            <w:proofErr w:type="spellStart"/>
            <w:r>
              <w:rPr>
                <w:sz w:val="20"/>
              </w:rPr>
              <w:t>Nidoviruses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Delta-like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viruses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huge</w:t>
            </w:r>
          </w:p>
        </w:tc>
      </w:tr>
      <w:tr w:rsidR="004D6345" w:rsidTr="004D6345">
        <w:trPr>
          <w:trHeight w:val="240"/>
        </w:trPr>
        <w:tc>
          <w:tcPr>
            <w:tcW w:w="10079" w:type="dxa"/>
          </w:tcPr>
          <w:p w:rsidR="004D6345" w:rsidRDefault="004D6345" w:rsidP="004D6345">
            <w:pPr>
              <w:pStyle w:val="TableParagraph"/>
              <w:spacing w:before="6" w:line="214" w:lineRule="exact"/>
              <w:jc w:val="both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phages</w:t>
            </w:r>
            <w:proofErr w:type="spellEnd"/>
            <w:r>
              <w:rPr>
                <w:spacing w:val="-1"/>
                <w:sz w:val="20"/>
              </w:rPr>
              <w:t>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view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sufficient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establish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effectiveness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Serratus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enabling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discovery.</w:t>
            </w:r>
          </w:p>
        </w:tc>
      </w:tr>
      <w:tr w:rsidR="004D6345" w:rsidTr="004D6345">
        <w:trPr>
          <w:trHeight w:val="238"/>
        </w:trPr>
        <w:tc>
          <w:tcPr>
            <w:tcW w:w="10079" w:type="dxa"/>
          </w:tcPr>
          <w:p w:rsidR="004D6345" w:rsidRDefault="004D6345" w:rsidP="004D6345">
            <w:pPr>
              <w:pStyle w:val="TableParagraph"/>
              <w:spacing w:before="6" w:line="213" w:lineRule="exact"/>
              <w:ind w:left="0" w:right="51"/>
              <w:jc w:val="both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comment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relates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central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goal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study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connect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users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dataset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</w:p>
        </w:tc>
      </w:tr>
      <w:tr w:rsidR="004D6345" w:rsidTr="004D6345">
        <w:trPr>
          <w:trHeight w:val="238"/>
        </w:trPr>
        <w:tc>
          <w:tcPr>
            <w:tcW w:w="10079" w:type="dxa"/>
          </w:tcPr>
          <w:p w:rsidR="004D6345" w:rsidRDefault="004D6345" w:rsidP="004D6345">
            <w:pPr>
              <w:pStyle w:val="TableParagraph"/>
              <w:spacing w:before="5" w:line="214" w:lineRule="exact"/>
              <w:ind w:left="57"/>
              <w:jc w:val="both"/>
              <w:rPr>
                <w:sz w:val="20"/>
              </w:rPr>
            </w:pPr>
            <w:r>
              <w:rPr>
                <w:sz w:val="20"/>
              </w:rPr>
              <w:t>meaningful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way possible?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tackle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user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interface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design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website,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database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interface,</w:t>
            </w:r>
          </w:p>
        </w:tc>
      </w:tr>
      <w:tr w:rsidR="004D6345" w:rsidTr="004D6345">
        <w:trPr>
          <w:trHeight w:val="238"/>
        </w:trPr>
        <w:tc>
          <w:tcPr>
            <w:tcW w:w="10079" w:type="dxa"/>
          </w:tcPr>
          <w:p w:rsidR="004D6345" w:rsidRDefault="004D6345" w:rsidP="004D6345">
            <w:pPr>
              <w:pStyle w:val="TableParagraph"/>
              <w:spacing w:before="6" w:line="213" w:lineRule="exact"/>
              <w:jc w:val="both"/>
              <w:rPr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raw-data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interfaces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data.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ongoing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process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welcome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feedback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improvement.</w:t>
            </w:r>
          </w:p>
        </w:tc>
      </w:tr>
      <w:tr w:rsidR="004D6345" w:rsidTr="004D6345">
        <w:trPr>
          <w:trHeight w:val="235"/>
        </w:trPr>
        <w:tc>
          <w:tcPr>
            <w:tcW w:w="10079" w:type="dxa"/>
          </w:tcPr>
          <w:p w:rsidR="004D6345" w:rsidRDefault="004D6345" w:rsidP="004D6345">
            <w:pPr>
              <w:pStyle w:val="TableParagraph"/>
              <w:spacing w:before="5" w:line="211" w:lineRule="exact"/>
              <w:ind w:left="0" w:right="50"/>
              <w:jc w:val="both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better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aim,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Serratus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tutorials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teach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users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novel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viruses</w:t>
            </w:r>
          </w:p>
        </w:tc>
      </w:tr>
      <w:tr w:rsidR="004D6345" w:rsidTr="004D6345">
        <w:trPr>
          <w:trHeight w:val="240"/>
        </w:trPr>
        <w:tc>
          <w:tcPr>
            <w:tcW w:w="10079" w:type="dxa"/>
          </w:tcPr>
          <w:p w:rsidR="004D6345" w:rsidRDefault="004D6345" w:rsidP="004D6345">
            <w:pPr>
              <w:pStyle w:val="TableParagraph"/>
              <w:spacing w:before="2" w:line="218" w:lineRule="exact"/>
              <w:ind w:left="112"/>
              <w:jc w:val="both"/>
              <w:rPr>
                <w:rFonts w:ascii="Cambria"/>
                <w:sz w:val="20"/>
              </w:rPr>
            </w:pPr>
            <w:r>
              <w:rPr>
                <w:sz w:val="20"/>
              </w:rPr>
              <w:t>via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Serratus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interfaces,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available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Serratus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wiki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rFonts w:ascii="Cambria"/>
                <w:sz w:val="20"/>
              </w:rPr>
              <w:t>https://github.com/ababaian/serratus/wiki/Find_</w:t>
            </w:r>
          </w:p>
        </w:tc>
      </w:tr>
      <w:tr w:rsidR="004D6345" w:rsidTr="004D6345">
        <w:trPr>
          <w:trHeight w:val="239"/>
        </w:trPr>
        <w:tc>
          <w:tcPr>
            <w:tcW w:w="10079" w:type="dxa"/>
          </w:tcPr>
          <w:p w:rsidR="004D6345" w:rsidRDefault="004D6345" w:rsidP="004D6345">
            <w:pPr>
              <w:pStyle w:val="TableParagraph"/>
              <w:spacing w:before="2" w:line="217" w:lineRule="exact"/>
              <w:jc w:val="both"/>
              <w:rPr>
                <w:sz w:val="20"/>
              </w:rPr>
            </w:pPr>
            <w:proofErr w:type="spellStart"/>
            <w:r>
              <w:rPr>
                <w:rFonts w:ascii="Cambria"/>
                <w:sz w:val="20"/>
              </w:rPr>
              <w:t>novel_viruses</w:t>
            </w:r>
            <w:proofErr w:type="spellEnd"/>
            <w:r>
              <w:rPr>
                <w:sz w:val="20"/>
              </w:rPr>
              <w:t>).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link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Methods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introduction.</w:t>
            </w:r>
          </w:p>
        </w:tc>
      </w:tr>
      <w:tr w:rsidR="004D6345" w:rsidTr="004D6345">
        <w:trPr>
          <w:trHeight w:val="239"/>
        </w:trPr>
        <w:tc>
          <w:tcPr>
            <w:tcW w:w="10079" w:type="dxa"/>
          </w:tcPr>
          <w:p w:rsidR="004D6345" w:rsidRDefault="004D6345" w:rsidP="004D6345">
            <w:pPr>
              <w:pStyle w:val="TableParagraph"/>
              <w:spacing w:before="2" w:line="218" w:lineRule="exact"/>
              <w:ind w:left="0" w:right="53"/>
              <w:jc w:val="both"/>
              <w:rPr>
                <w:rFonts w:ascii="Bookman Old Style"/>
                <w:i/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web-based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Tutorial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walk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through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minute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procedure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novel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flaviviruses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Bookman Old Style"/>
                <w:i/>
                <w:sz w:val="20"/>
              </w:rPr>
              <w:t>Wen-</w:t>
            </w:r>
          </w:p>
        </w:tc>
      </w:tr>
      <w:tr w:rsidR="004D6345" w:rsidTr="004D6345">
        <w:trPr>
          <w:trHeight w:val="236"/>
        </w:trPr>
        <w:tc>
          <w:tcPr>
            <w:tcW w:w="10079" w:type="dxa"/>
          </w:tcPr>
          <w:p w:rsidR="004D6345" w:rsidRDefault="004D6345" w:rsidP="004D6345">
            <w:pPr>
              <w:pStyle w:val="TableParagraph"/>
              <w:spacing w:before="2" w:line="215" w:lineRule="exact"/>
              <w:ind w:left="64"/>
              <w:jc w:val="both"/>
              <w:rPr>
                <w:sz w:val="20"/>
              </w:rPr>
            </w:pPr>
            <w:proofErr w:type="spellStart"/>
            <w:r>
              <w:rPr>
                <w:rFonts w:ascii="Bookman Old Style"/>
                <w:i/>
                <w:w w:val="95"/>
                <w:sz w:val="20"/>
              </w:rPr>
              <w:t>zhou</w:t>
            </w:r>
            <w:proofErr w:type="spellEnd"/>
            <w:r>
              <w:rPr>
                <w:rFonts w:ascii="Bookman Old Style"/>
                <w:i/>
                <w:spacing w:val="2"/>
                <w:w w:val="95"/>
                <w:sz w:val="20"/>
              </w:rPr>
              <w:t xml:space="preserve"> </w:t>
            </w:r>
            <w:r>
              <w:rPr>
                <w:rFonts w:ascii="Bookman Old Style"/>
                <w:i/>
                <w:w w:val="95"/>
                <w:sz w:val="20"/>
              </w:rPr>
              <w:t>Shark</w:t>
            </w:r>
            <w:r>
              <w:rPr>
                <w:rFonts w:ascii="Bookman Old Style"/>
                <w:i/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Bookman Old Style"/>
                <w:i/>
                <w:w w:val="95"/>
                <w:sz w:val="20"/>
              </w:rPr>
              <w:t>Flavivirus</w:t>
            </w:r>
            <w:proofErr w:type="spellEnd"/>
            <w:r>
              <w:rPr>
                <w:rFonts w:ascii="Bookman Old Style"/>
                <w:i/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7"/>
                <w:w w:val="95"/>
                <w:sz w:val="20"/>
              </w:rPr>
              <w:t xml:space="preserve"> </w:t>
            </w:r>
            <w:proofErr w:type="spellStart"/>
            <w:r>
              <w:rPr>
                <w:rFonts w:ascii="Bookman Old Style"/>
                <w:i/>
                <w:w w:val="95"/>
                <w:sz w:val="20"/>
              </w:rPr>
              <w:t>Waxystermes</w:t>
            </w:r>
            <w:proofErr w:type="spellEnd"/>
            <w:r>
              <w:rPr>
                <w:rFonts w:ascii="Bookman Old Style"/>
                <w:i/>
                <w:spacing w:val="3"/>
                <w:w w:val="95"/>
                <w:sz w:val="20"/>
              </w:rPr>
              <w:t xml:space="preserve"> </w:t>
            </w:r>
            <w:r>
              <w:rPr>
                <w:rFonts w:ascii="Bookman Old Style"/>
                <w:i/>
                <w:w w:val="95"/>
                <w:sz w:val="20"/>
              </w:rPr>
              <w:t>virus</w:t>
            </w:r>
            <w:r>
              <w:rPr>
                <w:rFonts w:ascii="Bookman Old Style"/>
                <w:i/>
                <w:spacing w:val="4"/>
                <w:w w:val="95"/>
                <w:sz w:val="20"/>
              </w:rPr>
              <w:t xml:space="preserve"> </w:t>
            </w:r>
            <w:r>
              <w:rPr>
                <w:rFonts w:ascii="Bookman Old Style"/>
                <w:i/>
                <w:w w:val="95"/>
                <w:sz w:val="20"/>
              </w:rPr>
              <w:t>(Termite)</w:t>
            </w:r>
            <w:r>
              <w:rPr>
                <w:w w:val="95"/>
                <w:sz w:val="20"/>
              </w:rPr>
              <w:t>.</w:t>
            </w:r>
            <w:r>
              <w:rPr>
                <w:spacing w:val="2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command-line-based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Tutorial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B,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explore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high-</w:t>
            </w:r>
          </w:p>
        </w:tc>
      </w:tr>
    </w:tbl>
    <w:p w:rsidR="00274020" w:rsidRDefault="00274020">
      <w:pPr>
        <w:pStyle w:val="BodyText"/>
        <w:rPr>
          <w:rFonts w:ascii="Calibri"/>
          <w:b/>
        </w:rPr>
      </w:pPr>
    </w:p>
    <w:p w:rsidR="00274020" w:rsidRDefault="00274020">
      <w:pPr>
        <w:pStyle w:val="BodyText"/>
        <w:rPr>
          <w:rFonts w:ascii="Calibri"/>
          <w:b/>
        </w:rPr>
      </w:pPr>
    </w:p>
    <w:p w:rsidR="00274020" w:rsidRDefault="00274020">
      <w:pPr>
        <w:pStyle w:val="BodyText"/>
        <w:spacing w:before="7"/>
        <w:rPr>
          <w:rFonts w:ascii="Calibri"/>
          <w:b/>
          <w:sz w:val="11"/>
        </w:rPr>
      </w:pPr>
    </w:p>
    <w:p w:rsidR="00274020" w:rsidRDefault="00274020">
      <w:pPr>
        <w:pStyle w:val="BodyText"/>
        <w:rPr>
          <w:rFonts w:ascii="Calibri"/>
          <w:b/>
        </w:rPr>
      </w:pPr>
    </w:p>
    <w:p w:rsidR="00274020" w:rsidRDefault="00722F86">
      <w:pPr>
        <w:pStyle w:val="BodyText"/>
        <w:spacing w:before="10"/>
        <w:rPr>
          <w:rFonts w:ascii="Calibri"/>
          <w:b/>
          <w:sz w:val="29"/>
        </w:rPr>
      </w:pPr>
      <w:r>
        <w:rPr>
          <w:noProof/>
          <w:lang w:eastAsia="en-GB"/>
        </w:rPr>
        <w:drawing>
          <wp:anchor distT="0" distB="0" distL="0" distR="0" simplePos="0" relativeHeight="49" behindDoc="0" locked="0" layoutInCell="1" allowOverlap="1">
            <wp:simplePos x="0" y="0"/>
            <wp:positionH relativeFrom="page">
              <wp:posOffset>4496436</wp:posOffset>
            </wp:positionH>
            <wp:positionV relativeFrom="paragraph">
              <wp:posOffset>246840</wp:posOffset>
            </wp:positionV>
            <wp:extent cx="2779797" cy="434054"/>
            <wp:effectExtent l="0" t="0" r="0" b="0"/>
            <wp:wrapTopAndBottom/>
            <wp:docPr id="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64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9797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4020" w:rsidRDefault="00274020">
      <w:pPr>
        <w:rPr>
          <w:rFonts w:ascii="Calibri"/>
          <w:sz w:val="29"/>
        </w:rPr>
        <w:sectPr w:rsidR="00274020">
          <w:pgSz w:w="11910" w:h="16840"/>
          <w:pgMar w:top="1400" w:right="100" w:bottom="0" w:left="1240" w:header="720" w:footer="720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7"/>
      </w:tblGrid>
      <w:tr w:rsidR="00274020" w:rsidTr="004D6345">
        <w:trPr>
          <w:trHeight w:val="231"/>
        </w:trPr>
        <w:tc>
          <w:tcPr>
            <w:tcW w:w="10077" w:type="dxa"/>
          </w:tcPr>
          <w:p w:rsidR="00274020" w:rsidRDefault="00722F86" w:rsidP="004D6345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specificity</w:t>
            </w:r>
            <w:r>
              <w:rPr>
                <w:spacing w:val="2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palmprint</w:t>
            </w:r>
            <w:proofErr w:type="spellEnd"/>
            <w:r>
              <w:rPr>
                <w:w w:val="95"/>
                <w:sz w:val="20"/>
              </w:rPr>
              <w:t>-based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method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for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identifying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novel</w:t>
            </w:r>
            <w:r>
              <w:rPr>
                <w:spacing w:val="1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flaviviruses</w:t>
            </w:r>
            <w:proofErr w:type="spellEnd"/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-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same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approach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we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applied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to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coronaviruses</w:t>
            </w:r>
          </w:p>
        </w:tc>
      </w:tr>
      <w:tr w:rsidR="00274020" w:rsidTr="004D6345">
        <w:trPr>
          <w:trHeight w:val="23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line="219" w:lineRule="exact"/>
              <w:ind w:left="59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our study.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Finally,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Tutorial C,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show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high-sensitivity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method for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identifying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viruses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viral fragments</w:t>
            </w:r>
          </w:p>
        </w:tc>
      </w:tr>
      <w:tr w:rsidR="00274020" w:rsidTr="004D6345">
        <w:trPr>
          <w:trHeight w:val="233"/>
        </w:trPr>
        <w:tc>
          <w:tcPr>
            <w:tcW w:w="10077" w:type="dxa"/>
          </w:tcPr>
          <w:p w:rsidR="00274020" w:rsidRDefault="00722F86">
            <w:pPr>
              <w:pStyle w:val="TableParagraph"/>
              <w:spacing w:line="214" w:lineRule="exact"/>
              <w:ind w:left="54"/>
              <w:rPr>
                <w:sz w:val="20"/>
              </w:rPr>
            </w:pPr>
            <w:r>
              <w:rPr>
                <w:sz w:val="20"/>
              </w:rPr>
              <w:t>using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RdRP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sub-sequences,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beyond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paper,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yielding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discovery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approx</w:t>
            </w:r>
            <w:proofErr w:type="spellEnd"/>
            <w:r>
              <w:rPr>
                <w:sz w:val="20"/>
              </w:rPr>
              <w:t>-</w:t>
            </w:r>
          </w:p>
        </w:tc>
      </w:tr>
      <w:tr w:rsidR="00274020" w:rsidTr="004D6345">
        <w:trPr>
          <w:trHeight w:val="227"/>
        </w:trPr>
        <w:tc>
          <w:tcPr>
            <w:tcW w:w="10077" w:type="dxa"/>
          </w:tcPr>
          <w:p w:rsidR="00274020" w:rsidRDefault="00722F86" w:rsidP="004D6345">
            <w:pPr>
              <w:pStyle w:val="TableParagraph"/>
              <w:spacing w:line="207" w:lineRule="exact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imately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novel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coronavirus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species,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albeit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highly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fragmented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(Extended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Table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1e).</w:t>
            </w:r>
          </w:p>
        </w:tc>
      </w:tr>
    </w:tbl>
    <w:p w:rsidR="00274020" w:rsidRDefault="00274020">
      <w:pPr>
        <w:pStyle w:val="BodyText"/>
        <w:rPr>
          <w:rFonts w:ascii="Calibri"/>
          <w:b/>
        </w:rPr>
      </w:pPr>
    </w:p>
    <w:p w:rsidR="00274020" w:rsidRDefault="00274020">
      <w:pPr>
        <w:pStyle w:val="BodyText"/>
        <w:spacing w:before="1"/>
        <w:rPr>
          <w:rFonts w:ascii="Calibri"/>
          <w:b/>
          <w:sz w:val="16"/>
        </w:rPr>
      </w:pPr>
    </w:p>
    <w:p w:rsidR="00274020" w:rsidRDefault="00722F86">
      <w:pPr>
        <w:spacing w:before="57" w:line="276" w:lineRule="auto"/>
        <w:ind w:left="199" w:right="1358"/>
        <w:rPr>
          <w:rFonts w:ascii="Calibri"/>
        </w:rPr>
      </w:pPr>
      <w:r>
        <w:rPr>
          <w:rFonts w:ascii="Calibri"/>
        </w:rPr>
        <w:t xml:space="preserve">Independent from any input from the Serratus team, Pfaff and </w:t>
      </w:r>
      <w:proofErr w:type="spellStart"/>
      <w:r>
        <w:rPr>
          <w:rFonts w:ascii="Calibri"/>
        </w:rPr>
        <w:t>Rubbenstroth</w:t>
      </w:r>
      <w:proofErr w:type="spellEnd"/>
      <w:r>
        <w:rPr>
          <w:rFonts w:ascii="Calibri"/>
          <w:spacing w:val="1"/>
        </w:rPr>
        <w:t xml:space="preserve"> </w:t>
      </w:r>
      <w:r>
        <w:rPr>
          <w:rFonts w:ascii="Calibri"/>
          <w:w w:val="95"/>
        </w:rPr>
        <w:t>(https://doi.org/10.1007/s00705-</w:t>
      </w:r>
      <w:r>
        <w:rPr>
          <w:rFonts w:ascii="Calibri"/>
          <w:spacing w:val="-7"/>
          <w:w w:val="95"/>
        </w:rPr>
        <w:t xml:space="preserve"> </w:t>
      </w:r>
      <w:r>
        <w:rPr>
          <w:rFonts w:ascii="Calibri"/>
          <w:w w:val="95"/>
        </w:rPr>
        <w:t>021-05138-3)</w:t>
      </w:r>
      <w:r>
        <w:rPr>
          <w:rFonts w:ascii="Calibri"/>
          <w:spacing w:val="-5"/>
          <w:w w:val="95"/>
        </w:rPr>
        <w:t xml:space="preserve"> </w:t>
      </w:r>
      <w:r>
        <w:rPr>
          <w:rFonts w:ascii="Calibri"/>
          <w:w w:val="95"/>
        </w:rPr>
        <w:t>recently</w:t>
      </w:r>
      <w:r>
        <w:rPr>
          <w:rFonts w:ascii="Calibri"/>
          <w:spacing w:val="-3"/>
          <w:w w:val="95"/>
        </w:rPr>
        <w:t xml:space="preserve"> </w:t>
      </w:r>
      <w:r>
        <w:rPr>
          <w:rFonts w:ascii="Calibri"/>
          <w:w w:val="95"/>
        </w:rPr>
        <w:t>applied</w:t>
      </w:r>
      <w:r>
        <w:rPr>
          <w:rFonts w:ascii="Calibri"/>
          <w:spacing w:val="-6"/>
          <w:w w:val="95"/>
        </w:rPr>
        <w:t xml:space="preserve"> </w:t>
      </w:r>
      <w:r>
        <w:rPr>
          <w:rFonts w:ascii="Calibri"/>
          <w:w w:val="95"/>
        </w:rPr>
        <w:t>a</w:t>
      </w:r>
      <w:r>
        <w:rPr>
          <w:rFonts w:ascii="Calibri"/>
          <w:spacing w:val="-5"/>
          <w:w w:val="95"/>
        </w:rPr>
        <w:t xml:space="preserve"> </w:t>
      </w:r>
      <w:r>
        <w:rPr>
          <w:rFonts w:ascii="Calibri"/>
          <w:w w:val="95"/>
        </w:rPr>
        <w:t>Serratus</w:t>
      </w:r>
      <w:r>
        <w:rPr>
          <w:rFonts w:ascii="Calibri"/>
          <w:spacing w:val="-3"/>
          <w:w w:val="95"/>
        </w:rPr>
        <w:t xml:space="preserve"> </w:t>
      </w:r>
      <w:r>
        <w:rPr>
          <w:rFonts w:ascii="Calibri"/>
          <w:w w:val="95"/>
        </w:rPr>
        <w:t>Explorer</w:t>
      </w:r>
      <w:r>
        <w:rPr>
          <w:rFonts w:ascii="Calibri"/>
          <w:spacing w:val="-3"/>
          <w:w w:val="95"/>
        </w:rPr>
        <w:t xml:space="preserve"> </w:t>
      </w:r>
      <w:r>
        <w:rPr>
          <w:rFonts w:ascii="Calibri"/>
          <w:w w:val="95"/>
        </w:rPr>
        <w:t>query</w:t>
      </w:r>
      <w:r>
        <w:rPr>
          <w:rFonts w:ascii="Calibri"/>
          <w:spacing w:val="-4"/>
          <w:w w:val="95"/>
        </w:rPr>
        <w:t xml:space="preserve"> </w:t>
      </w:r>
      <w:r>
        <w:rPr>
          <w:rFonts w:ascii="Calibri"/>
          <w:w w:val="95"/>
        </w:rPr>
        <w:t>to</w:t>
      </w:r>
      <w:r>
        <w:rPr>
          <w:rFonts w:ascii="Calibri"/>
          <w:spacing w:val="-4"/>
          <w:w w:val="95"/>
        </w:rPr>
        <w:t xml:space="preserve"> </w:t>
      </w:r>
      <w:r>
        <w:rPr>
          <w:rFonts w:ascii="Calibri"/>
          <w:w w:val="95"/>
        </w:rPr>
        <w:t>discover</w:t>
      </w:r>
      <w:r>
        <w:rPr>
          <w:rFonts w:ascii="Calibri"/>
          <w:spacing w:val="-5"/>
          <w:w w:val="95"/>
        </w:rPr>
        <w:t xml:space="preserve"> </w:t>
      </w:r>
      <w:r>
        <w:rPr>
          <w:rFonts w:ascii="Calibri"/>
          <w:w w:val="95"/>
        </w:rPr>
        <w:t>two</w:t>
      </w:r>
      <w:r>
        <w:rPr>
          <w:rFonts w:ascii="Calibri"/>
          <w:spacing w:val="-44"/>
          <w:w w:val="95"/>
        </w:rPr>
        <w:t xml:space="preserve"> </w:t>
      </w:r>
      <w:r>
        <w:rPr>
          <w:rFonts w:ascii="Calibri"/>
        </w:rPr>
        <w:t>novel</w:t>
      </w:r>
      <w:r>
        <w:rPr>
          <w:rFonts w:ascii="Calibri"/>
          <w:spacing w:val="-9"/>
        </w:rPr>
        <w:t xml:space="preserve"> </w:t>
      </w:r>
      <w:proofErr w:type="spellStart"/>
      <w:r>
        <w:rPr>
          <w:rFonts w:ascii="Calibri"/>
        </w:rPr>
        <w:t>bornaviruses</w:t>
      </w:r>
      <w:proofErr w:type="spellEnd"/>
      <w:r>
        <w:rPr>
          <w:rFonts w:ascii="Calibri"/>
        </w:rPr>
        <w:t>,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a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demonstration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of</w:t>
      </w:r>
      <w:r>
        <w:rPr>
          <w:rFonts w:ascii="Calibri"/>
          <w:spacing w:val="-12"/>
        </w:rPr>
        <w:t xml:space="preserve"> </w:t>
      </w:r>
      <w:r>
        <w:rPr>
          <w:rFonts w:ascii="Calibri"/>
        </w:rPr>
        <w:t>how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our</w:t>
      </w:r>
      <w:r>
        <w:rPr>
          <w:rFonts w:ascii="Calibri"/>
          <w:spacing w:val="5"/>
        </w:rPr>
        <w:t xml:space="preserve"> </w:t>
      </w:r>
      <w:r>
        <w:rPr>
          <w:rFonts w:ascii="Calibri"/>
        </w:rPr>
        <w:t>interface</w:t>
      </w:r>
      <w:r>
        <w:rPr>
          <w:rFonts w:ascii="Calibri"/>
          <w:spacing w:val="6"/>
        </w:rPr>
        <w:t xml:space="preserve"> </w:t>
      </w:r>
      <w:r>
        <w:rPr>
          <w:rFonts w:ascii="Calibri"/>
        </w:rPr>
        <w:t>has</w:t>
      </w:r>
      <w:r>
        <w:rPr>
          <w:rFonts w:ascii="Calibri"/>
          <w:spacing w:val="3"/>
        </w:rPr>
        <w:t xml:space="preserve"> </w:t>
      </w:r>
      <w:r>
        <w:rPr>
          <w:rFonts w:ascii="Calibri"/>
        </w:rPr>
        <w:t>already</w:t>
      </w:r>
      <w:r>
        <w:rPr>
          <w:rFonts w:ascii="Calibri"/>
          <w:spacing w:val="6"/>
        </w:rPr>
        <w:t xml:space="preserve"> </w:t>
      </w:r>
      <w:r>
        <w:rPr>
          <w:rFonts w:ascii="Calibri"/>
        </w:rPr>
        <w:t>catalysed</w:t>
      </w:r>
      <w:r>
        <w:rPr>
          <w:rFonts w:ascii="Calibri"/>
          <w:spacing w:val="3"/>
        </w:rPr>
        <w:t xml:space="preserve"> </w:t>
      </w:r>
      <w:r>
        <w:rPr>
          <w:rFonts w:ascii="Calibri"/>
        </w:rPr>
        <w:t>virus</w:t>
      </w:r>
      <w:r>
        <w:rPr>
          <w:rFonts w:ascii="Calibri"/>
          <w:spacing w:val="6"/>
        </w:rPr>
        <w:t xml:space="preserve"> </w:t>
      </w:r>
      <w:r>
        <w:rPr>
          <w:rFonts w:ascii="Calibri"/>
        </w:rPr>
        <w:t>discovery.</w:t>
      </w:r>
    </w:p>
    <w:p w:rsidR="004D6345" w:rsidRDefault="004D6345">
      <w:pPr>
        <w:spacing w:before="57" w:line="276" w:lineRule="auto"/>
        <w:ind w:left="199" w:right="1358"/>
        <w:rPr>
          <w:rFonts w:ascii="Calibri"/>
        </w:rPr>
      </w:pPr>
    </w:p>
    <w:p w:rsidR="00274020" w:rsidRDefault="0064514D">
      <w:pPr>
        <w:pStyle w:val="BodyText"/>
        <w:spacing w:before="2"/>
        <w:rPr>
          <w:rFonts w:ascii="Calibri"/>
          <w:sz w:val="10"/>
        </w:rPr>
      </w:pPr>
      <w:r>
        <w:pict>
          <v:shape id="docshape246" o:spid="_x0000_s1049" type="#_x0000_t202" style="position:absolute;margin-left:76.95pt;margin-top:7.45pt;width:440.15pt;height:56pt;z-index:-15702528;mso-wrap-distance-left:0;mso-wrap-distance-right:0;mso-position-horizontal-relative:page" fillcolor="#fdfdbe" stroked="f">
            <v:textbox inset="0,0,0,0">
              <w:txbxContent>
                <w:p w:rsidR="00722F86" w:rsidRDefault="00722F86">
                  <w:pPr>
                    <w:pStyle w:val="BodyText"/>
                    <w:spacing w:before="52" w:line="252" w:lineRule="auto"/>
                    <w:ind w:left="68" w:right="68"/>
                    <w:jc w:val="both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 xml:space="preserve">“2. The definition of a novel viruses seems to be made in comparison to the </w:t>
                  </w:r>
                  <w:proofErr w:type="spellStart"/>
                  <w:r>
                    <w:rPr>
                      <w:rFonts w:ascii="Calibri" w:hAnsi="Calibri"/>
                      <w:color w:val="000000"/>
                    </w:rPr>
                    <w:t>RefSeq</w:t>
                  </w:r>
                  <w:proofErr w:type="spellEnd"/>
                  <w:r>
                    <w:rPr>
                      <w:rFonts w:ascii="Calibri" w:hAnsi="Calibri"/>
                      <w:color w:val="000000"/>
                    </w:rPr>
                    <w:t xml:space="preserve"> database. While this is</w:t>
                  </w:r>
                  <w:r>
                    <w:rPr>
                      <w:rFonts w:ascii="Calibri" w:hAnsi="Calibri"/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 xml:space="preserve">a simple and logical thing to do, it is also necessary very incomplete as </w:t>
                  </w:r>
                  <w:proofErr w:type="spellStart"/>
                  <w:r>
                    <w:rPr>
                      <w:rFonts w:ascii="Calibri" w:hAnsi="Calibri"/>
                      <w:color w:val="000000"/>
                    </w:rPr>
                    <w:t>RefSeq</w:t>
                  </w:r>
                  <w:proofErr w:type="spellEnd"/>
                  <w:r>
                    <w:rPr>
                      <w:rFonts w:ascii="Calibri" w:hAnsi="Calibri"/>
                      <w:color w:val="000000"/>
                    </w:rPr>
                    <w:t xml:space="preserve"> does not contain</w:t>
                  </w:r>
                  <w:r w:rsidR="004D6345">
                    <w:rPr>
                      <w:rFonts w:ascii="Calibri" w:hAnsi="Calibri"/>
                      <w:color w:val="000000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anywhere</w:t>
                  </w:r>
                  <w:r>
                    <w:rPr>
                      <w:rFonts w:ascii="Calibri" w:hAnsi="Calibri"/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pacing w:val="-1"/>
                    </w:rPr>
                    <w:t>near</w:t>
                  </w:r>
                  <w:r>
                    <w:rPr>
                      <w:rFonts w:ascii="Calibri" w:hAnsi="Calibri"/>
                      <w:color w:val="000000"/>
                      <w:spacing w:val="-14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pacing w:val="-1"/>
                    </w:rPr>
                    <w:t>the</w:t>
                  </w:r>
                  <w:r>
                    <w:rPr>
                      <w:rFonts w:ascii="Calibri" w:hAnsi="Calibri"/>
                      <w:color w:val="000000"/>
                      <w:spacing w:val="-15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pacing w:val="-1"/>
                    </w:rPr>
                    <w:t>up-to-date</w:t>
                  </w:r>
                  <w:r>
                    <w:rPr>
                      <w:rFonts w:ascii="Calibri" w:hAnsi="Calibri"/>
                      <w:color w:val="000000"/>
                      <w:spacing w:val="-13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pacing w:val="-1"/>
                    </w:rPr>
                    <w:t>list</w:t>
                  </w:r>
                  <w:r>
                    <w:rPr>
                      <w:rFonts w:ascii="Calibri" w:hAnsi="Calibri"/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pacing w:val="-1"/>
                    </w:rPr>
                    <w:t>of</w:t>
                  </w:r>
                  <w:r>
                    <w:rPr>
                      <w:rFonts w:ascii="Calibri" w:hAnsi="Calibri"/>
                      <w:color w:val="000000"/>
                      <w:spacing w:val="-15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pacing w:val="-1"/>
                    </w:rPr>
                    <w:t>available</w:t>
                  </w:r>
                  <w:r>
                    <w:rPr>
                      <w:rFonts w:ascii="Calibri" w:hAnsi="Calibri"/>
                      <w:color w:val="000000"/>
                      <w:spacing w:val="-15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pacing w:val="-1"/>
                    </w:rPr>
                    <w:t>RNA</w:t>
                  </w:r>
                  <w:r>
                    <w:rPr>
                      <w:rFonts w:ascii="Calibri" w:hAnsi="Calibri"/>
                      <w:color w:val="000000"/>
                      <w:spacing w:val="-12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pacing w:val="-1"/>
                    </w:rPr>
                    <w:t>viruses</w:t>
                  </w:r>
                  <w:r>
                    <w:rPr>
                      <w:rFonts w:ascii="Calibri" w:hAnsi="Calibri"/>
                      <w:color w:val="000000"/>
                      <w:spacing w:val="-15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pacing w:val="-1"/>
                    </w:rPr>
                    <w:t>as</w:t>
                  </w:r>
                  <w:r>
                    <w:rPr>
                      <w:rFonts w:ascii="Calibri" w:hAnsi="Calibri"/>
                      <w:color w:val="000000"/>
                      <w:spacing w:val="-15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pacing w:val="-1"/>
                    </w:rPr>
                    <w:t>the</w:t>
                  </w:r>
                  <w:r>
                    <w:rPr>
                      <w:rFonts w:ascii="Calibri" w:hAnsi="Calibri"/>
                      <w:color w:val="000000"/>
                      <w:spacing w:val="-13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  <w:spacing w:val="-1"/>
                    </w:rPr>
                    <w:t>ones</w:t>
                  </w:r>
                  <w:r>
                    <w:rPr>
                      <w:rFonts w:ascii="Calibri" w:hAnsi="Calibri"/>
                      <w:color w:val="000000"/>
                      <w:spacing w:val="-13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shown</w:t>
                  </w:r>
                  <w:r>
                    <w:rPr>
                      <w:rFonts w:ascii="Calibri" w:hAnsi="Calibri"/>
                      <w:color w:val="000000"/>
                      <w:spacing w:val="-13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are</w:t>
                  </w:r>
                  <w:r>
                    <w:rPr>
                      <w:rFonts w:ascii="Calibri" w:hAnsi="Calibri"/>
                      <w:color w:val="000000"/>
                      <w:spacing w:val="-15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only</w:t>
                  </w:r>
                  <w:r>
                    <w:rPr>
                      <w:rFonts w:ascii="Calibri" w:hAnsi="Calibri"/>
                      <w:color w:val="000000"/>
                      <w:spacing w:val="-13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representative.</w:t>
                  </w:r>
                  <w:r w:rsidR="004D6345">
                    <w:rPr>
                      <w:rFonts w:ascii="Calibri" w:hAnsi="Calibri"/>
                      <w:color w:val="000000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The</w:t>
                  </w:r>
                  <w:r>
                    <w:rPr>
                      <w:rFonts w:ascii="Calibri" w:hAnsi="Calibri"/>
                      <w:color w:val="000000"/>
                      <w:spacing w:val="3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authors</w:t>
                  </w:r>
                  <w:r>
                    <w:rPr>
                      <w:rFonts w:ascii="Calibri" w:hAnsi="Calibri"/>
                      <w:color w:val="000000"/>
                      <w:spacing w:val="4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must</w:t>
                  </w:r>
                  <w:r>
                    <w:rPr>
                      <w:rFonts w:ascii="Calibri" w:hAnsi="Calibri"/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do</w:t>
                  </w:r>
                  <w:r>
                    <w:rPr>
                      <w:rFonts w:ascii="Calibri" w:hAnsi="Calibri"/>
                      <w:color w:val="000000"/>
                      <w:spacing w:val="16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comparisons</w:t>
                  </w:r>
                  <w:r>
                    <w:rPr>
                      <w:rFonts w:ascii="Calibri" w:hAnsi="Calibri"/>
                      <w:color w:val="000000"/>
                      <w:spacing w:val="13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to</w:t>
                  </w:r>
                  <w:r>
                    <w:rPr>
                      <w:rFonts w:ascii="Calibri" w:hAnsi="Calibri"/>
                      <w:color w:val="000000"/>
                      <w:spacing w:val="17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the</w:t>
                  </w:r>
                  <w:r>
                    <w:rPr>
                      <w:rFonts w:ascii="Calibri" w:hAnsi="Calibri"/>
                      <w:color w:val="000000"/>
                      <w:spacing w:val="13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full</w:t>
                  </w:r>
                  <w:r>
                    <w:rPr>
                      <w:rFonts w:ascii="Calibri" w:hAnsi="Calibri"/>
                      <w:color w:val="000000"/>
                      <w:spacing w:val="16"/>
                    </w:rPr>
                    <w:t xml:space="preserve"> </w:t>
                  </w:r>
                  <w:proofErr w:type="spellStart"/>
                  <w:r>
                    <w:rPr>
                      <w:rFonts w:ascii="Calibri" w:hAnsi="Calibri"/>
                      <w:color w:val="000000"/>
                    </w:rPr>
                    <w:t>nr</w:t>
                  </w:r>
                  <w:proofErr w:type="spellEnd"/>
                  <w:r>
                    <w:rPr>
                      <w:rFonts w:ascii="Calibri" w:hAnsi="Calibri"/>
                      <w:color w:val="000000"/>
                      <w:spacing w:val="17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data</w:t>
                  </w:r>
                  <w:r>
                    <w:rPr>
                      <w:rFonts w:ascii="Calibri" w:hAnsi="Calibri"/>
                      <w:color w:val="000000"/>
                      <w:spacing w:val="15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base.”</w:t>
                  </w:r>
                </w:p>
              </w:txbxContent>
            </v:textbox>
            <w10:wrap type="topAndBottom" anchorx="page"/>
          </v:shape>
        </w:pict>
      </w:r>
    </w:p>
    <w:p w:rsidR="00274020" w:rsidRDefault="00722F86">
      <w:pPr>
        <w:pStyle w:val="BodyText"/>
        <w:spacing w:before="154" w:line="252" w:lineRule="auto"/>
        <w:ind w:left="357" w:right="1489" w:firstLine="297"/>
        <w:jc w:val="both"/>
      </w:pPr>
      <w:r>
        <w:t>This appears to be a misunderstanding based on a terminology confusion. In the revision, we</w:t>
      </w:r>
      <w:r>
        <w:rPr>
          <w:spacing w:val="1"/>
        </w:rPr>
        <w:t xml:space="preserve"> </w:t>
      </w:r>
      <w:r>
        <w:t xml:space="preserve">already used </w:t>
      </w:r>
      <w:proofErr w:type="spellStart"/>
      <w:r>
        <w:t>theNR</w:t>
      </w:r>
      <w:proofErr w:type="spellEnd"/>
      <w:r>
        <w:t xml:space="preserve"> database as a source of known RNA viruses, which were complemented with</w:t>
      </w:r>
      <w:r>
        <w:rPr>
          <w:spacing w:val="1"/>
        </w:rPr>
        <w:t xml:space="preserve"> </w:t>
      </w:r>
      <w:r>
        <w:t xml:space="preserve">thousands of </w:t>
      </w:r>
      <w:proofErr w:type="spellStart"/>
      <w:r>
        <w:t>RdRP</w:t>
      </w:r>
      <w:proofErr w:type="spellEnd"/>
      <w:r>
        <w:t xml:space="preserve"> sequences from the Wolf et al. 2020 paper and by searching </w:t>
      </w:r>
      <w:proofErr w:type="spellStart"/>
      <w:r>
        <w:t>GenBank</w:t>
      </w:r>
      <w:proofErr w:type="spellEnd"/>
      <w:r>
        <w:t xml:space="preserve"> v241. In</w:t>
      </w:r>
      <w:r>
        <w:rPr>
          <w:spacing w:val="1"/>
        </w:rPr>
        <w:t xml:space="preserve"> </w:t>
      </w:r>
      <w:r>
        <w:t>the text we amended “reference sequence databases”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simply</w:t>
      </w:r>
      <w:r>
        <w:rPr>
          <w:spacing w:val="1"/>
        </w:rPr>
        <w:t xml:space="preserve"> </w:t>
      </w:r>
      <w:r>
        <w:t>“reference</w:t>
      </w:r>
      <w:r>
        <w:rPr>
          <w:spacing w:val="1"/>
        </w:rPr>
        <w:t xml:space="preserve"> </w:t>
      </w:r>
      <w:r>
        <w:t>databases”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avoid</w:t>
      </w:r>
      <w:r>
        <w:rPr>
          <w:spacing w:val="1"/>
        </w:rPr>
        <w:t xml:space="preserve"> </w:t>
      </w:r>
      <w:r>
        <w:t>confusion</w:t>
      </w:r>
      <w:r>
        <w:rPr>
          <w:spacing w:val="13"/>
        </w:rPr>
        <w:t xml:space="preserve"> </w:t>
      </w:r>
      <w:r>
        <w:t>with</w:t>
      </w:r>
      <w:r>
        <w:rPr>
          <w:spacing w:val="11"/>
        </w:rPr>
        <w:t xml:space="preserve"> </w:t>
      </w:r>
      <w:r>
        <w:t>the</w:t>
      </w:r>
      <w:r>
        <w:rPr>
          <w:spacing w:val="13"/>
        </w:rPr>
        <w:t xml:space="preserve"> </w:t>
      </w:r>
      <w:proofErr w:type="spellStart"/>
      <w:r>
        <w:t>RefSeq</w:t>
      </w:r>
      <w:proofErr w:type="spellEnd"/>
      <w:r>
        <w:rPr>
          <w:spacing w:val="15"/>
        </w:rPr>
        <w:t xml:space="preserve"> </w:t>
      </w:r>
      <w:r>
        <w:t>database.</w:t>
      </w:r>
    </w:p>
    <w:p w:rsidR="00274020" w:rsidRDefault="00722F86">
      <w:pPr>
        <w:pStyle w:val="BodyText"/>
        <w:spacing w:before="2" w:line="252" w:lineRule="auto"/>
        <w:ind w:left="358" w:right="1490" w:firstLine="297"/>
        <w:jc w:val="both"/>
      </w:pPr>
      <w:r>
        <w:t>In the revision, we showed a nucleotide-level comparison of sequences in Extended Figure 3a</w:t>
      </w:r>
      <w:r>
        <w:rPr>
          <w:spacing w:val="1"/>
        </w:rPr>
        <w:t xml:space="preserve"> </w:t>
      </w:r>
      <w:r>
        <w:t>with the label “</w:t>
      </w:r>
      <w:proofErr w:type="spellStart"/>
      <w:r>
        <w:t>RefSeq</w:t>
      </w:r>
      <w:proofErr w:type="spellEnd"/>
      <w:r>
        <w:t>”. This was a hold-over from the first iteration of the manuscript that should</w:t>
      </w:r>
      <w:r>
        <w:rPr>
          <w:spacing w:val="1"/>
        </w:rPr>
        <w:t xml:space="preserve"> </w:t>
      </w:r>
      <w:r>
        <w:rPr>
          <w:spacing w:val="-1"/>
        </w:rPr>
        <w:t xml:space="preserve">have been removed. </w:t>
      </w:r>
      <w:proofErr w:type="spellStart"/>
      <w:r>
        <w:rPr>
          <w:spacing w:val="-1"/>
        </w:rPr>
        <w:t>ExtendedFigure</w:t>
      </w:r>
      <w:proofErr w:type="spellEnd"/>
      <w:r>
        <w:rPr>
          <w:spacing w:val="-1"/>
        </w:rPr>
        <w:t xml:space="preserve"> 3 now shows per-order phylogenetic </w:t>
      </w:r>
      <w:r>
        <w:t>trees as requested by the</w:t>
      </w:r>
      <w:r>
        <w:rPr>
          <w:spacing w:val="1"/>
        </w:rPr>
        <w:t xml:space="preserve"> </w:t>
      </w:r>
      <w:r>
        <w:t>referee.</w:t>
      </w:r>
    </w:p>
    <w:p w:rsidR="00274020" w:rsidRDefault="0064514D">
      <w:pPr>
        <w:pStyle w:val="BodyText"/>
        <w:spacing w:before="10"/>
        <w:rPr>
          <w:sz w:val="22"/>
        </w:rPr>
      </w:pPr>
      <w:r>
        <w:pict>
          <v:group id="docshapegroup247" o:spid="_x0000_s1045" style="position:absolute;margin-left:73.5pt;margin-top:14.2pt;width:460.7pt;height:95.1pt;z-index:-15702016;mso-wrap-distance-left:0;mso-wrap-distance-right:0;mso-position-horizontal-relative:page" coordorigin="2442,284" coordsize="9214,1902">
            <v:rect id="docshape248" o:spid="_x0000_s1048" style="position:absolute;left:2442;top:284;width:29;height:1902" fillcolor="#dfd6ba" stroked="f"/>
            <v:rect id="docshape249" o:spid="_x0000_s1047" style="position:absolute;left:2471;top:284;width:9185;height:1902" fillcolor="#f8f4e9" stroked="f"/>
            <v:shape id="docshape250" o:spid="_x0000_s1046" type="#_x0000_t202" style="position:absolute;left:2471;top:284;width:9185;height:1902" filled="f" stroked="f">
              <v:textbox style="mso-next-textbox:#docshape250" inset="0,0,0,0">
                <w:txbxContent>
                  <w:p w:rsidR="00722F86" w:rsidRDefault="00722F86">
                    <w:pPr>
                      <w:spacing w:before="145" w:line="252" w:lineRule="auto"/>
                      <w:ind w:left="140" w:right="188"/>
                      <w:jc w:val="both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3.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I’m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sorry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but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still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find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human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infection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with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mouse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hepatitis</w:t>
                    </w:r>
                    <w:r>
                      <w:rPr>
                        <w:rFonts w:ascii="Calibri" w:hAnsi="Calibri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virus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(MHV)</w:t>
                    </w:r>
                    <w:r>
                      <w:rPr>
                        <w:rFonts w:ascii="Calibri" w:hAnsi="Calibri"/>
                        <w:spacing w:val="-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story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to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be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very</w:t>
                    </w:r>
                    <w:r>
                      <w:rPr>
                        <w:rFonts w:ascii="Calibri" w:hAnsi="Calibri"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unconvincing.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MHV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is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essentially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virus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laboratory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mice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and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hence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am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struggling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to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believe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that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this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virus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is</w:t>
                    </w:r>
                    <w:r>
                      <w:rPr>
                        <w:rFonts w:ascii="Calibri" w:hAnsi="Calibri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also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found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 human patients. I am fully prepared to accept that these patients were</w:t>
                    </w:r>
                    <w:r w:rsidR="004D6345">
                      <w:rPr>
                        <w:rFonts w:ascii="Calibri" w:hAnsi="Calibri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infected with a currently unknown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betacoronavirus</w:t>
                    </w:r>
                    <w:proofErr w:type="spellEnd"/>
                    <w:r>
                      <w:rPr>
                        <w:rFonts w:ascii="Calibri" w:hAnsi="Calibri"/>
                        <w:sz w:val="20"/>
                      </w:rPr>
                      <w:t xml:space="preserve"> that is a relative of MHV, but I can’t quite </w:t>
                    </w:r>
                    <w:r w:rsidR="004D6345">
                      <w:rPr>
                        <w:rFonts w:ascii="Calibri" w:hAnsi="Calibri"/>
                        <w:sz w:val="20"/>
                      </w:rPr>
                      <w:t xml:space="preserve">believe </w:t>
                    </w:r>
                    <w:r>
                      <w:rPr>
                        <w:rFonts w:ascii="Calibri" w:hAnsi="Calibri"/>
                        <w:sz w:val="20"/>
                      </w:rPr>
                      <w:t>that it is MHV and the data presented is no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way good enough to prove this. Hence, I suggest that the</w:t>
                    </w:r>
                    <w:r w:rsidR="004D6345">
                      <w:rPr>
                        <w:rFonts w:ascii="Calibri" w:hAnsi="Calibri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authors provide much more compelling evidence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(e.g.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phylogenetic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tree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would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be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useful) or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delete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this</w:t>
                    </w:r>
                    <w:r>
                      <w:rPr>
                        <w:rFonts w:ascii="Calibri" w:hAnsi="Calibri"/>
                        <w:spacing w:val="1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entirely.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4D6345" w:rsidRDefault="004D6345">
      <w:pPr>
        <w:pStyle w:val="BodyText"/>
        <w:spacing w:before="66" w:line="252" w:lineRule="auto"/>
        <w:ind w:left="358" w:right="1483" w:firstLine="297"/>
        <w:jc w:val="both"/>
      </w:pPr>
    </w:p>
    <w:p w:rsidR="00274020" w:rsidRDefault="00722F86">
      <w:pPr>
        <w:pStyle w:val="BodyText"/>
        <w:spacing w:before="66" w:line="252" w:lineRule="auto"/>
        <w:ind w:left="358" w:right="1483" w:firstLine="297"/>
        <w:jc w:val="both"/>
      </w:pPr>
      <w:r>
        <w:t>We</w:t>
      </w:r>
      <w:r>
        <w:rPr>
          <w:spacing w:val="-11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careful</w:t>
      </w:r>
      <w:r>
        <w:rPr>
          <w:spacing w:val="-7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claim</w:t>
      </w:r>
      <w:r>
        <w:rPr>
          <w:spacing w:val="-9"/>
        </w:rPr>
        <w:t xml:space="preserve"> </w:t>
      </w:r>
      <w:r>
        <w:t>that</w:t>
      </w:r>
      <w:r>
        <w:rPr>
          <w:spacing w:val="-10"/>
        </w:rPr>
        <w:t xml:space="preserve"> </w:t>
      </w:r>
      <w:r>
        <w:t>these</w:t>
      </w:r>
      <w:r>
        <w:rPr>
          <w:spacing w:val="-10"/>
        </w:rPr>
        <w:t xml:space="preserve"> </w:t>
      </w:r>
      <w:r>
        <w:t>individuals</w:t>
      </w:r>
      <w:r>
        <w:rPr>
          <w:spacing w:val="-11"/>
        </w:rPr>
        <w:t xml:space="preserve"> </w:t>
      </w:r>
      <w:r>
        <w:t>are</w:t>
      </w:r>
      <w:r>
        <w:rPr>
          <w:spacing w:val="-8"/>
        </w:rPr>
        <w:t xml:space="preserve"> </w:t>
      </w:r>
      <w:r>
        <w:t>infected</w:t>
      </w:r>
      <w:r>
        <w:rPr>
          <w:spacing w:val="-10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mouse</w:t>
      </w:r>
      <w:r>
        <w:rPr>
          <w:spacing w:val="-9"/>
        </w:rPr>
        <w:t xml:space="preserve"> </w:t>
      </w:r>
      <w:r>
        <w:t>hepatitis</w:t>
      </w:r>
      <w:r>
        <w:rPr>
          <w:spacing w:val="-8"/>
        </w:rPr>
        <w:t xml:space="preserve"> </w:t>
      </w:r>
      <w:r>
        <w:t>virus</w:t>
      </w:r>
      <w:r>
        <w:rPr>
          <w:spacing w:val="-7"/>
        </w:rPr>
        <w:t xml:space="preserve"> </w:t>
      </w:r>
      <w:r>
        <w:t>(MHV),</w:t>
      </w:r>
      <w:r>
        <w:rPr>
          <w:spacing w:val="1"/>
        </w:rPr>
        <w:t xml:space="preserve"> </w:t>
      </w:r>
      <w:r>
        <w:t>simply that the nucleic acids for MHV are found in patient blood samples.</w:t>
      </w:r>
      <w:r>
        <w:rPr>
          <w:spacing w:val="1"/>
        </w:rPr>
        <w:t xml:space="preserve"> </w:t>
      </w:r>
      <w:r>
        <w:t>This data is highly</w:t>
      </w:r>
      <w:r>
        <w:rPr>
          <w:spacing w:val="1"/>
        </w:rPr>
        <w:t xml:space="preserve"> </w:t>
      </w:r>
      <w:r>
        <w:rPr>
          <w:w w:val="95"/>
        </w:rPr>
        <w:t>noteworthy, exactly because it is</w:t>
      </w:r>
      <w:r w:rsidR="004D6345">
        <w:rPr>
          <w:w w:val="95"/>
        </w:rPr>
        <w:t xml:space="preserve"> </w:t>
      </w:r>
      <w:r>
        <w:rPr>
          <w:w w:val="95"/>
        </w:rPr>
        <w:t>difficult to explain biologically and can have a profound implication for</w:t>
      </w:r>
      <w:r>
        <w:rPr>
          <w:spacing w:val="1"/>
          <w:w w:val="95"/>
        </w:rPr>
        <w:t xml:space="preserve"> </w:t>
      </w:r>
      <w:r>
        <w:rPr>
          <w:w w:val="95"/>
        </w:rPr>
        <w:t>understanding natural spill-over dynamics, warranting further</w:t>
      </w:r>
      <w:r>
        <w:rPr>
          <w:spacing w:val="1"/>
          <w:w w:val="95"/>
        </w:rPr>
        <w:t xml:space="preserve"> </w:t>
      </w:r>
      <w:r>
        <w:rPr>
          <w:w w:val="95"/>
        </w:rPr>
        <w:t>study. With regards</w:t>
      </w:r>
      <w:r>
        <w:rPr>
          <w:spacing w:val="1"/>
          <w:w w:val="95"/>
        </w:rPr>
        <w:t xml:space="preserve"> </w:t>
      </w:r>
      <w:r>
        <w:rPr>
          <w:w w:val="95"/>
        </w:rPr>
        <w:t>to</w:t>
      </w:r>
      <w:r>
        <w:rPr>
          <w:spacing w:val="43"/>
        </w:rPr>
        <w:t xml:space="preserve"> </w:t>
      </w:r>
      <w:r>
        <w:rPr>
          <w:w w:val="95"/>
        </w:rPr>
        <w:t>the</w:t>
      </w:r>
      <w:r>
        <w:rPr>
          <w:spacing w:val="43"/>
        </w:rPr>
        <w:t xml:space="preserve"> </w:t>
      </w:r>
      <w:r>
        <w:rPr>
          <w:w w:val="95"/>
        </w:rPr>
        <w:t>sequence, it</w:t>
      </w:r>
      <w:r>
        <w:rPr>
          <w:spacing w:val="-43"/>
          <w:w w:val="95"/>
        </w:rPr>
        <w:t xml:space="preserve"> </w:t>
      </w:r>
      <w:r>
        <w:t>is unambiguously MHV with perfect 100% nucleotide- identity with 100% query coverage match to</w:t>
      </w:r>
      <w:r>
        <w:rPr>
          <w:spacing w:val="-46"/>
        </w:rPr>
        <w:t xml:space="preserve"> </w:t>
      </w:r>
      <w:r>
        <w:t xml:space="preserve">MHV (Murine hepatitis virus strain A59 isolate WT-MHV P250, complete genome) over the </w:t>
      </w:r>
      <w:proofErr w:type="spellStart"/>
      <w:r>
        <w:t>RdRP</w:t>
      </w:r>
      <w:proofErr w:type="spellEnd"/>
      <w:r>
        <w:rPr>
          <w:spacing w:val="1"/>
        </w:rPr>
        <w:t xml:space="preserve"> </w:t>
      </w:r>
      <w:r>
        <w:t xml:space="preserve">gene and 96% and 85.9% to Rat </w:t>
      </w:r>
      <w:proofErr w:type="spellStart"/>
      <w:r>
        <w:t>CoV</w:t>
      </w:r>
      <w:proofErr w:type="spellEnd"/>
      <w:r>
        <w:t xml:space="preserve"> Parker and </w:t>
      </w:r>
      <w:proofErr w:type="spellStart"/>
      <w:r>
        <w:t>hCoV</w:t>
      </w:r>
      <w:proofErr w:type="spellEnd"/>
      <w:r>
        <w:t xml:space="preserve"> OC43 respectively. We are including the</w:t>
      </w:r>
      <w:r>
        <w:rPr>
          <w:spacing w:val="1"/>
        </w:rPr>
        <w:t xml:space="preserve"> </w:t>
      </w:r>
      <w:r>
        <w:t>sequence below for your reference as well as the complete genome as it is available in our data</w:t>
      </w:r>
      <w:r>
        <w:rPr>
          <w:spacing w:val="1"/>
        </w:rPr>
        <w:t xml:space="preserve"> </w:t>
      </w:r>
      <w:r>
        <w:rPr>
          <w:w w:val="95"/>
        </w:rPr>
        <w:t>interface</w:t>
      </w:r>
      <w:r>
        <w:rPr>
          <w:spacing w:val="1"/>
          <w:w w:val="95"/>
        </w:rPr>
        <w:t xml:space="preserve"> </w:t>
      </w:r>
      <w:r>
        <w:rPr>
          <w:w w:val="95"/>
        </w:rPr>
        <w:t>(https://s3.amazonaws.com/lovelywater/assembly/cov/SRR057949.cov.fa).</w:t>
      </w:r>
      <w:r>
        <w:rPr>
          <w:spacing w:val="1"/>
          <w:w w:val="95"/>
        </w:rPr>
        <w:t xml:space="preserve"> </w:t>
      </w:r>
      <w:r>
        <w:rPr>
          <w:w w:val="95"/>
        </w:rPr>
        <w:t>Due</w:t>
      </w:r>
      <w:r>
        <w:rPr>
          <w:spacing w:val="1"/>
          <w:w w:val="95"/>
        </w:rPr>
        <w:t xml:space="preserve"> </w:t>
      </w:r>
      <w:r>
        <w:rPr>
          <w:w w:val="95"/>
        </w:rPr>
        <w:t>to</w:t>
      </w:r>
      <w:r>
        <w:rPr>
          <w:spacing w:val="1"/>
          <w:w w:val="95"/>
        </w:rPr>
        <w:t xml:space="preserve"> </w:t>
      </w:r>
      <w:r>
        <w:rPr>
          <w:w w:val="95"/>
        </w:rPr>
        <w:t>space</w:t>
      </w:r>
      <w:r>
        <w:rPr>
          <w:spacing w:val="1"/>
          <w:w w:val="95"/>
        </w:rPr>
        <w:t xml:space="preserve"> </w:t>
      </w:r>
      <w:r>
        <w:t>limitations</w:t>
      </w:r>
      <w:r>
        <w:rPr>
          <w:spacing w:val="26"/>
        </w:rPr>
        <w:t xml:space="preserve"> </w:t>
      </w:r>
      <w:r>
        <w:t>we</w:t>
      </w:r>
      <w:r>
        <w:rPr>
          <w:spacing w:val="-12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forced</w:t>
      </w:r>
      <w:r>
        <w:rPr>
          <w:spacing w:val="-8"/>
        </w:rPr>
        <w:t xml:space="preserve"> </w:t>
      </w:r>
      <w:r>
        <w:t>to</w:t>
      </w:r>
      <w:r>
        <w:rPr>
          <w:spacing w:val="-10"/>
        </w:rPr>
        <w:t xml:space="preserve"> </w:t>
      </w:r>
      <w:r>
        <w:t>keep</w:t>
      </w:r>
      <w:r>
        <w:rPr>
          <w:spacing w:val="-9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section</w:t>
      </w:r>
      <w:r>
        <w:rPr>
          <w:spacing w:val="-8"/>
        </w:rPr>
        <w:t xml:space="preserve"> </w:t>
      </w:r>
      <w:r>
        <w:t>brief,</w:t>
      </w:r>
      <w:r>
        <w:rPr>
          <w:spacing w:val="-8"/>
        </w:rPr>
        <w:t xml:space="preserve"> </w:t>
      </w:r>
      <w:r>
        <w:t>but</w:t>
      </w:r>
      <w:r>
        <w:rPr>
          <w:spacing w:val="-7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active</w:t>
      </w:r>
      <w:r>
        <w:rPr>
          <w:spacing w:val="-8"/>
        </w:rPr>
        <w:t xml:space="preserve"> </w:t>
      </w:r>
      <w:r>
        <w:t>ongoing</w:t>
      </w:r>
      <w:r>
        <w:rPr>
          <w:spacing w:val="-10"/>
        </w:rPr>
        <w:t xml:space="preserve"> </w:t>
      </w:r>
      <w:r>
        <w:t>research</w:t>
      </w:r>
      <w:r>
        <w:rPr>
          <w:spacing w:val="-9"/>
        </w:rPr>
        <w:t xml:space="preserve"> </w:t>
      </w:r>
      <w:r>
        <w:t>project</w:t>
      </w:r>
      <w:r>
        <w:rPr>
          <w:spacing w:val="-8"/>
        </w:rPr>
        <w:t xml:space="preserve"> </w:t>
      </w:r>
      <w:r>
        <w:t>which</w:t>
      </w:r>
      <w:r>
        <w:rPr>
          <w:spacing w:val="-45"/>
        </w:rPr>
        <w:t xml:space="preserve"> </w:t>
      </w:r>
      <w:r>
        <w:t>we</w:t>
      </w:r>
      <w:r>
        <w:rPr>
          <w:spacing w:val="-2"/>
        </w:rPr>
        <w:t xml:space="preserve"> </w:t>
      </w:r>
      <w:r>
        <w:t>hope</w:t>
      </w:r>
      <w:r>
        <w:rPr>
          <w:spacing w:val="-1"/>
        </w:rPr>
        <w:t xml:space="preserve"> </w:t>
      </w:r>
      <w:r>
        <w:t>can</w:t>
      </w:r>
      <w:r>
        <w:rPr>
          <w:spacing w:val="2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explored in</w:t>
      </w:r>
      <w:r>
        <w:rPr>
          <w:spacing w:val="4"/>
        </w:rPr>
        <w:t xml:space="preserve"> </w:t>
      </w:r>
      <w:r>
        <w:t>detail.</w:t>
      </w: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722F86" w:rsidP="004D6345">
      <w:pPr>
        <w:pStyle w:val="BodyText"/>
        <w:spacing w:before="10"/>
        <w:rPr>
          <w:sz w:val="10"/>
        </w:rPr>
        <w:sectPr w:rsidR="00274020">
          <w:pgSz w:w="11910" w:h="16840"/>
          <w:pgMar w:top="1420" w:right="100" w:bottom="0" w:left="1240" w:header="720" w:footer="720" w:gutter="0"/>
          <w:cols w:space="720"/>
        </w:sectPr>
      </w:pPr>
      <w:r>
        <w:rPr>
          <w:noProof/>
          <w:lang w:eastAsia="en-GB"/>
        </w:rPr>
        <w:drawing>
          <wp:anchor distT="0" distB="0" distL="0" distR="0" simplePos="0" relativeHeight="53" behindDoc="0" locked="0" layoutInCell="1" allowOverlap="1">
            <wp:simplePos x="0" y="0"/>
            <wp:positionH relativeFrom="page">
              <wp:posOffset>4496436</wp:posOffset>
            </wp:positionH>
            <wp:positionV relativeFrom="paragraph">
              <wp:posOffset>93855</wp:posOffset>
            </wp:positionV>
            <wp:extent cx="2779797" cy="434054"/>
            <wp:effectExtent l="0" t="0" r="0" b="0"/>
            <wp:wrapTopAndBottom/>
            <wp:docPr id="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4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9797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4020" w:rsidRDefault="00722F86">
      <w:pPr>
        <w:pStyle w:val="BodyText"/>
        <w:spacing w:before="81" w:line="242" w:lineRule="auto"/>
        <w:ind w:left="773" w:right="1358"/>
        <w:rPr>
          <w:rFonts w:ascii="Arial"/>
          <w:i/>
          <w:sz w:val="13"/>
        </w:rPr>
      </w:pPr>
      <w:r>
        <w:rPr>
          <w:rFonts w:ascii="Cambria"/>
          <w:w w:val="110"/>
        </w:rPr>
        <w:lastRenderedPageBreak/>
        <w:t>&gt;SRR057949_rdrp_microassembly</w:t>
      </w:r>
      <w:r>
        <w:rPr>
          <w:rFonts w:ascii="Cambria"/>
          <w:spacing w:val="1"/>
          <w:w w:val="110"/>
        </w:rPr>
        <w:t xml:space="preserve"> </w:t>
      </w:r>
      <w:r>
        <w:rPr>
          <w:rFonts w:ascii="Cambria"/>
          <w:spacing w:val="-1"/>
          <w:w w:val="110"/>
        </w:rPr>
        <w:t>atgactggcagaatgtttcatcaaaagtgtctaaagagtatagcagctactcgcggtgttcctgtagttataggcaccacgaagttc</w:t>
      </w:r>
      <w:r>
        <w:rPr>
          <w:rFonts w:ascii="Cambria"/>
          <w:w w:val="110"/>
        </w:rPr>
        <w:t xml:space="preserve"> </w:t>
      </w:r>
      <w:proofErr w:type="spellStart"/>
      <w:r>
        <w:rPr>
          <w:rFonts w:ascii="Cambria"/>
          <w:w w:val="110"/>
          <w:position w:val="2"/>
        </w:rPr>
        <w:t>tatggcg</w:t>
      </w:r>
      <w:proofErr w:type="spellEnd"/>
      <w:r>
        <w:rPr>
          <w:rFonts w:ascii="Cambria"/>
          <w:spacing w:val="11"/>
          <w:w w:val="110"/>
          <w:position w:val="2"/>
        </w:rPr>
        <w:t xml:space="preserve"> </w:t>
      </w:r>
      <w:r>
        <w:rPr>
          <w:rFonts w:ascii="Arial"/>
          <w:i/>
          <w:w w:val="110"/>
          <w:sz w:val="13"/>
        </w:rPr>
        <w:t>J</w:t>
      </w:r>
    </w:p>
    <w:p w:rsidR="00274020" w:rsidRDefault="00722F86">
      <w:pPr>
        <w:ind w:left="826"/>
        <w:rPr>
          <w:rFonts w:ascii="Arial" w:hAnsi="Arial"/>
          <w:i/>
          <w:sz w:val="10"/>
        </w:rPr>
      </w:pPr>
      <w:r>
        <w:rPr>
          <w:rFonts w:ascii="Verdana" w:hAnsi="Verdana"/>
          <w:i/>
          <w:w w:val="120"/>
          <w:sz w:val="10"/>
        </w:rPr>
        <w:t>'</w:t>
      </w:r>
      <w:r>
        <w:rPr>
          <w:rFonts w:ascii="Arial" w:hAnsi="Arial"/>
          <w:i/>
          <w:w w:val="120"/>
          <w:sz w:val="10"/>
        </w:rPr>
        <w:t>→</w:t>
      </w:r>
    </w:p>
    <w:p w:rsidR="00274020" w:rsidRDefault="00722F86">
      <w:pPr>
        <w:pStyle w:val="BodyText"/>
        <w:tabs>
          <w:tab w:val="left" w:pos="5251"/>
          <w:tab w:val="left" w:pos="5283"/>
          <w:tab w:val="left" w:pos="5350"/>
          <w:tab w:val="left" w:pos="5405"/>
          <w:tab w:val="left" w:pos="5467"/>
          <w:tab w:val="left" w:pos="8885"/>
        </w:tabs>
        <w:spacing w:before="5" w:line="242" w:lineRule="auto"/>
        <w:ind w:left="826" w:right="1528"/>
        <w:rPr>
          <w:rFonts w:ascii="Cambria" w:hAnsi="Cambria"/>
        </w:rPr>
      </w:pPr>
      <w:r>
        <w:rPr>
          <w:rFonts w:ascii="Cambria" w:hAnsi="Cambria"/>
          <w:w w:val="120"/>
        </w:rPr>
        <w:t>gttgggatgatatgttacgccgccttattaaagatgttgatagtcctgtactcatgggttgggactatcctaaatgtga</w:t>
      </w:r>
      <w:r>
        <w:rPr>
          <w:rFonts w:ascii="Cambria" w:hAnsi="Cambria"/>
          <w:spacing w:val="-50"/>
          <w:w w:val="120"/>
        </w:rPr>
        <w:t xml:space="preserve"> </w:t>
      </w:r>
      <w:proofErr w:type="spellStart"/>
      <w:r>
        <w:rPr>
          <w:rFonts w:ascii="Cambria" w:hAnsi="Cambria"/>
          <w:w w:val="120"/>
          <w:position w:val="2"/>
        </w:rPr>
        <w:t>tcgtgctatgc</w:t>
      </w:r>
      <w:proofErr w:type="spellEnd"/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Arial" w:hAnsi="Arial"/>
          <w:i/>
          <w:w w:val="120"/>
          <w:sz w:val="13"/>
        </w:rPr>
        <w:t>J</w:t>
      </w:r>
      <w:r>
        <w:rPr>
          <w:rFonts w:ascii="Arial" w:hAnsi="Arial"/>
          <w:i/>
          <w:w w:val="120"/>
          <w:sz w:val="13"/>
        </w:rPr>
        <w:tab/>
      </w:r>
      <w:r>
        <w:rPr>
          <w:rFonts w:ascii="Verdana" w:hAnsi="Verdana"/>
          <w:i/>
          <w:spacing w:val="-2"/>
          <w:w w:val="120"/>
          <w:position w:val="2"/>
          <w:sz w:val="10"/>
        </w:rPr>
        <w:t>'</w:t>
      </w:r>
      <w:r>
        <w:rPr>
          <w:rFonts w:ascii="Arial" w:hAnsi="Arial"/>
          <w:i/>
          <w:spacing w:val="-2"/>
          <w:w w:val="120"/>
          <w:position w:val="2"/>
          <w:sz w:val="10"/>
        </w:rPr>
        <w:t>→</w:t>
      </w:r>
      <w:r>
        <w:rPr>
          <w:rFonts w:ascii="Arial" w:hAnsi="Arial"/>
          <w:i/>
          <w:spacing w:val="-31"/>
          <w:w w:val="120"/>
          <w:position w:val="2"/>
          <w:sz w:val="10"/>
        </w:rPr>
        <w:t xml:space="preserve"> </w:t>
      </w:r>
      <w:r>
        <w:rPr>
          <w:rFonts w:ascii="Cambria" w:hAnsi="Cambria"/>
          <w:w w:val="120"/>
        </w:rPr>
        <w:t>caaacatactgcgtattgttagtagtttggtgctagcccgtaaacatgattcgtgctgttcgcatacggatagattcta</w:t>
      </w:r>
      <w:r>
        <w:rPr>
          <w:rFonts w:ascii="Cambria" w:hAnsi="Cambria"/>
          <w:spacing w:val="-50"/>
          <w:w w:val="120"/>
        </w:rPr>
        <w:t xml:space="preserve"> </w:t>
      </w:r>
      <w:proofErr w:type="spellStart"/>
      <w:r>
        <w:rPr>
          <w:rFonts w:ascii="Cambria" w:hAnsi="Cambria"/>
          <w:w w:val="120"/>
          <w:position w:val="2"/>
        </w:rPr>
        <w:t>tcgtcttgcga</w:t>
      </w:r>
      <w:proofErr w:type="spellEnd"/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Arial" w:hAnsi="Arial"/>
          <w:i/>
          <w:w w:val="120"/>
          <w:sz w:val="13"/>
        </w:rPr>
        <w:t>J</w:t>
      </w:r>
      <w:r>
        <w:rPr>
          <w:rFonts w:ascii="Arial" w:hAnsi="Arial"/>
          <w:i/>
          <w:w w:val="120"/>
          <w:sz w:val="13"/>
        </w:rPr>
        <w:tab/>
      </w:r>
      <w:r>
        <w:rPr>
          <w:rFonts w:ascii="Verdana" w:hAnsi="Verdana"/>
          <w:i/>
          <w:spacing w:val="-5"/>
          <w:w w:val="120"/>
          <w:position w:val="2"/>
          <w:sz w:val="10"/>
        </w:rPr>
        <w:t>'</w:t>
      </w:r>
      <w:r>
        <w:rPr>
          <w:rFonts w:ascii="Arial" w:hAnsi="Arial"/>
          <w:i/>
          <w:spacing w:val="-5"/>
          <w:w w:val="120"/>
          <w:position w:val="2"/>
          <w:sz w:val="10"/>
        </w:rPr>
        <w:t>→</w:t>
      </w:r>
      <w:r>
        <w:rPr>
          <w:rFonts w:ascii="Arial" w:hAnsi="Arial"/>
          <w:i/>
          <w:spacing w:val="-31"/>
          <w:w w:val="120"/>
          <w:position w:val="2"/>
          <w:sz w:val="10"/>
        </w:rPr>
        <w:t xml:space="preserve"> </w:t>
      </w:r>
      <w:r>
        <w:rPr>
          <w:rFonts w:ascii="Cambria" w:hAnsi="Cambria"/>
          <w:w w:val="110"/>
        </w:rPr>
        <w:t>acgagtgcgcccaagttttgagtgaaattgttatgtgtggtggttgttattatgttaaaccaggtggcactagtagtgggg</w:t>
      </w:r>
      <w:r>
        <w:rPr>
          <w:rFonts w:ascii="Cambria" w:hAnsi="Cambria"/>
          <w:spacing w:val="1"/>
          <w:w w:val="110"/>
        </w:rPr>
        <w:t xml:space="preserve"> </w:t>
      </w:r>
      <w:proofErr w:type="spellStart"/>
      <w:r>
        <w:rPr>
          <w:rFonts w:ascii="Cambria" w:hAnsi="Cambria"/>
          <w:w w:val="120"/>
          <w:position w:val="2"/>
        </w:rPr>
        <w:t>atgcaacca</w:t>
      </w:r>
      <w:proofErr w:type="spellEnd"/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Arial" w:hAnsi="Arial"/>
          <w:i/>
          <w:w w:val="120"/>
          <w:sz w:val="13"/>
        </w:rPr>
        <w:t>J</w:t>
      </w:r>
      <w:r>
        <w:rPr>
          <w:rFonts w:ascii="Arial" w:hAnsi="Arial"/>
          <w:i/>
          <w:w w:val="120"/>
          <w:sz w:val="13"/>
        </w:rPr>
        <w:tab/>
      </w:r>
      <w:r>
        <w:rPr>
          <w:rFonts w:ascii="Arial" w:hAnsi="Arial"/>
          <w:i/>
          <w:w w:val="120"/>
          <w:sz w:val="13"/>
        </w:rPr>
        <w:tab/>
      </w:r>
      <w:r>
        <w:rPr>
          <w:rFonts w:ascii="Arial" w:hAnsi="Arial"/>
          <w:i/>
          <w:w w:val="120"/>
          <w:sz w:val="13"/>
        </w:rPr>
        <w:tab/>
      </w:r>
      <w:r>
        <w:rPr>
          <w:rFonts w:ascii="Verdana" w:hAnsi="Verdana"/>
          <w:i/>
          <w:spacing w:val="-3"/>
          <w:w w:val="120"/>
          <w:position w:val="2"/>
          <w:sz w:val="10"/>
        </w:rPr>
        <w:t>'</w:t>
      </w:r>
      <w:r>
        <w:rPr>
          <w:rFonts w:ascii="Arial" w:hAnsi="Arial"/>
          <w:i/>
          <w:spacing w:val="-3"/>
          <w:w w:val="120"/>
          <w:position w:val="2"/>
          <w:sz w:val="10"/>
        </w:rPr>
        <w:t>→</w:t>
      </w:r>
      <w:r>
        <w:rPr>
          <w:rFonts w:ascii="Arial" w:hAnsi="Arial"/>
          <w:i/>
          <w:spacing w:val="-31"/>
          <w:w w:val="120"/>
          <w:position w:val="2"/>
          <w:sz w:val="10"/>
        </w:rPr>
        <w:t xml:space="preserve"> </w:t>
      </w:r>
      <w:r>
        <w:rPr>
          <w:rFonts w:ascii="Cambria" w:hAnsi="Cambria"/>
          <w:w w:val="120"/>
        </w:rPr>
        <w:t>ctgcttttgctaattctgtgtttaacatttgtcaagctgtttccgccaatgtatgctcgcttatggcatgcaatggacac</w:t>
      </w:r>
      <w:r>
        <w:rPr>
          <w:rFonts w:ascii="Cambria" w:hAnsi="Cambria"/>
          <w:spacing w:val="1"/>
          <w:w w:val="120"/>
        </w:rPr>
        <w:t xml:space="preserve"> </w:t>
      </w:r>
      <w:proofErr w:type="spellStart"/>
      <w:r>
        <w:rPr>
          <w:rFonts w:ascii="Cambria" w:hAnsi="Cambria"/>
          <w:w w:val="120"/>
          <w:position w:val="2"/>
        </w:rPr>
        <w:t>aaaattgaag</w:t>
      </w:r>
      <w:proofErr w:type="spellEnd"/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Arial" w:hAnsi="Arial"/>
          <w:i/>
          <w:w w:val="120"/>
          <w:sz w:val="13"/>
        </w:rPr>
        <w:t>J</w:t>
      </w:r>
      <w:r>
        <w:rPr>
          <w:rFonts w:ascii="Arial" w:hAnsi="Arial"/>
          <w:i/>
          <w:w w:val="120"/>
          <w:sz w:val="13"/>
        </w:rPr>
        <w:tab/>
      </w:r>
      <w:r>
        <w:rPr>
          <w:rFonts w:ascii="Verdana" w:hAnsi="Verdana"/>
          <w:i/>
          <w:spacing w:val="-3"/>
          <w:w w:val="120"/>
          <w:position w:val="2"/>
          <w:sz w:val="10"/>
        </w:rPr>
        <w:t>'</w:t>
      </w:r>
      <w:r>
        <w:rPr>
          <w:rFonts w:ascii="Arial" w:hAnsi="Arial"/>
          <w:i/>
          <w:spacing w:val="-3"/>
          <w:w w:val="120"/>
          <w:position w:val="2"/>
          <w:sz w:val="10"/>
        </w:rPr>
        <w:t>→</w:t>
      </w:r>
      <w:r>
        <w:rPr>
          <w:rFonts w:ascii="Arial" w:hAnsi="Arial"/>
          <w:i/>
          <w:spacing w:val="-31"/>
          <w:w w:val="120"/>
          <w:position w:val="2"/>
          <w:sz w:val="10"/>
        </w:rPr>
        <w:t xml:space="preserve"> </w:t>
      </w:r>
      <w:r>
        <w:rPr>
          <w:rFonts w:ascii="Cambria" w:hAnsi="Cambria"/>
          <w:w w:val="120"/>
        </w:rPr>
        <w:t>atttgagtatacgcgagttacaaaagcgcctatactctaatgtctatcgtgcggaccatgttgaccccgcatttgtta</w:t>
      </w:r>
      <w:r>
        <w:rPr>
          <w:rFonts w:ascii="Cambria" w:hAnsi="Cambria"/>
          <w:spacing w:val="1"/>
          <w:w w:val="120"/>
        </w:rPr>
        <w:t xml:space="preserve"> </w:t>
      </w:r>
      <w:proofErr w:type="spellStart"/>
      <w:r>
        <w:rPr>
          <w:rFonts w:ascii="Cambria" w:hAnsi="Cambria"/>
          <w:w w:val="120"/>
          <w:position w:val="2"/>
        </w:rPr>
        <w:t>gtgagtattatg</w:t>
      </w:r>
      <w:proofErr w:type="spellEnd"/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Arial" w:hAnsi="Arial"/>
          <w:i/>
          <w:w w:val="120"/>
          <w:sz w:val="13"/>
        </w:rPr>
        <w:t>J</w:t>
      </w:r>
      <w:r>
        <w:rPr>
          <w:rFonts w:ascii="Arial" w:hAnsi="Arial"/>
          <w:i/>
          <w:w w:val="120"/>
          <w:sz w:val="13"/>
        </w:rPr>
        <w:tab/>
      </w:r>
      <w:r>
        <w:rPr>
          <w:rFonts w:ascii="Verdana" w:hAnsi="Verdana"/>
          <w:i/>
          <w:spacing w:val="-2"/>
          <w:w w:val="120"/>
          <w:position w:val="2"/>
          <w:sz w:val="10"/>
        </w:rPr>
        <w:t>'</w:t>
      </w:r>
      <w:r>
        <w:rPr>
          <w:rFonts w:ascii="Arial" w:hAnsi="Arial"/>
          <w:i/>
          <w:spacing w:val="-2"/>
          <w:w w:val="120"/>
          <w:position w:val="2"/>
          <w:sz w:val="10"/>
        </w:rPr>
        <w:t>→</w:t>
      </w:r>
      <w:r>
        <w:rPr>
          <w:rFonts w:ascii="Arial" w:hAnsi="Arial"/>
          <w:i/>
          <w:spacing w:val="-31"/>
          <w:w w:val="120"/>
          <w:position w:val="2"/>
          <w:sz w:val="10"/>
        </w:rPr>
        <w:t xml:space="preserve"> </w:t>
      </w:r>
      <w:r>
        <w:rPr>
          <w:rFonts w:ascii="Cambria" w:hAnsi="Cambria"/>
          <w:w w:val="120"/>
        </w:rPr>
        <w:t>agtttttaaataagcattttagtatgatgattttgagtgatgatggtgttgtgtgttataattcagagtttgcgtccaag</w:t>
      </w:r>
      <w:r>
        <w:rPr>
          <w:rFonts w:ascii="Cambria" w:hAnsi="Cambria"/>
          <w:spacing w:val="1"/>
          <w:w w:val="120"/>
        </w:rPr>
        <w:t xml:space="preserve"> </w:t>
      </w:r>
      <w:proofErr w:type="spellStart"/>
      <w:r>
        <w:rPr>
          <w:rFonts w:ascii="Cambria" w:hAnsi="Cambria"/>
          <w:w w:val="120"/>
          <w:position w:val="2"/>
        </w:rPr>
        <w:t>ggttatattg</w:t>
      </w:r>
      <w:proofErr w:type="spellEnd"/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Arial" w:hAnsi="Arial"/>
          <w:i/>
          <w:w w:val="120"/>
          <w:sz w:val="13"/>
        </w:rPr>
        <w:t>J</w:t>
      </w:r>
      <w:r>
        <w:rPr>
          <w:rFonts w:ascii="Arial" w:hAnsi="Arial"/>
          <w:i/>
          <w:w w:val="120"/>
          <w:sz w:val="13"/>
        </w:rPr>
        <w:tab/>
      </w:r>
      <w:r>
        <w:rPr>
          <w:rFonts w:ascii="Arial" w:hAnsi="Arial"/>
          <w:i/>
          <w:w w:val="120"/>
          <w:sz w:val="13"/>
        </w:rPr>
        <w:tab/>
      </w:r>
      <w:r>
        <w:rPr>
          <w:rFonts w:ascii="Arial" w:hAnsi="Arial"/>
          <w:i/>
          <w:w w:val="120"/>
          <w:sz w:val="13"/>
        </w:rPr>
        <w:tab/>
      </w:r>
      <w:r>
        <w:rPr>
          <w:rFonts w:ascii="Verdana" w:hAnsi="Verdana"/>
          <w:i/>
          <w:spacing w:val="-3"/>
          <w:w w:val="120"/>
          <w:position w:val="2"/>
          <w:sz w:val="10"/>
        </w:rPr>
        <w:t>'</w:t>
      </w:r>
      <w:r>
        <w:rPr>
          <w:rFonts w:ascii="Arial" w:hAnsi="Arial"/>
          <w:i/>
          <w:spacing w:val="-3"/>
          <w:w w:val="120"/>
          <w:position w:val="2"/>
          <w:sz w:val="10"/>
        </w:rPr>
        <w:t>→</w:t>
      </w:r>
      <w:r>
        <w:rPr>
          <w:rFonts w:ascii="Arial" w:hAnsi="Arial"/>
          <w:i/>
          <w:spacing w:val="-31"/>
          <w:w w:val="120"/>
          <w:position w:val="2"/>
          <w:sz w:val="10"/>
        </w:rPr>
        <w:t xml:space="preserve"> </w:t>
      </w:r>
      <w:r>
        <w:rPr>
          <w:rFonts w:ascii="Cambria" w:hAnsi="Cambria"/>
          <w:spacing w:val="-1"/>
          <w:w w:val="120"/>
        </w:rPr>
        <w:t>ctaatataagtgcctttcaacaggtattatattatcaaaataatgtgtttatgtctgaggccaaatgttgggtagaaac</w:t>
      </w:r>
      <w:r>
        <w:rPr>
          <w:rFonts w:ascii="Cambria" w:hAnsi="Cambria"/>
          <w:w w:val="120"/>
        </w:rPr>
        <w:t xml:space="preserve"> </w:t>
      </w:r>
      <w:proofErr w:type="spellStart"/>
      <w:r>
        <w:rPr>
          <w:rFonts w:ascii="Cambria" w:hAnsi="Cambria"/>
          <w:w w:val="120"/>
          <w:position w:val="2"/>
        </w:rPr>
        <w:t>agacatcgaaa</w:t>
      </w:r>
      <w:proofErr w:type="spellEnd"/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Arial" w:hAnsi="Arial"/>
          <w:i/>
          <w:w w:val="120"/>
          <w:sz w:val="13"/>
        </w:rPr>
        <w:t>J</w:t>
      </w:r>
      <w:r>
        <w:rPr>
          <w:rFonts w:ascii="Arial" w:hAnsi="Arial"/>
          <w:i/>
          <w:w w:val="120"/>
          <w:sz w:val="13"/>
        </w:rPr>
        <w:tab/>
      </w:r>
      <w:r>
        <w:rPr>
          <w:rFonts w:ascii="Verdana" w:hAnsi="Verdana"/>
          <w:i/>
          <w:spacing w:val="-4"/>
          <w:w w:val="120"/>
          <w:position w:val="2"/>
          <w:sz w:val="10"/>
        </w:rPr>
        <w:t>'</w:t>
      </w:r>
      <w:r>
        <w:rPr>
          <w:rFonts w:ascii="Arial" w:hAnsi="Arial"/>
          <w:i/>
          <w:spacing w:val="-4"/>
          <w:w w:val="120"/>
          <w:position w:val="2"/>
          <w:sz w:val="10"/>
        </w:rPr>
        <w:t>→</w:t>
      </w:r>
      <w:r>
        <w:rPr>
          <w:rFonts w:ascii="Arial" w:hAnsi="Arial"/>
          <w:i/>
          <w:spacing w:val="-31"/>
          <w:w w:val="120"/>
          <w:position w:val="2"/>
          <w:sz w:val="10"/>
        </w:rPr>
        <w:t xml:space="preserve"> </w:t>
      </w:r>
      <w:r>
        <w:rPr>
          <w:rFonts w:ascii="Cambria" w:hAnsi="Cambria"/>
          <w:w w:val="110"/>
        </w:rPr>
        <w:t>agggaccgcatgaattttgttctcaacatacaatgctagtcaagatggatggtgatgaagtctaccttccataccctgatc</w:t>
      </w:r>
      <w:r>
        <w:rPr>
          <w:rFonts w:ascii="Cambria" w:hAnsi="Cambria"/>
          <w:spacing w:val="1"/>
          <w:w w:val="110"/>
        </w:rPr>
        <w:t xml:space="preserve"> </w:t>
      </w:r>
      <w:proofErr w:type="spellStart"/>
      <w:r>
        <w:rPr>
          <w:rFonts w:ascii="Cambria" w:hAnsi="Cambria"/>
          <w:w w:val="120"/>
          <w:position w:val="2"/>
        </w:rPr>
        <w:t>cttcgagaa</w:t>
      </w:r>
      <w:proofErr w:type="spellEnd"/>
      <w:r>
        <w:rPr>
          <w:rFonts w:ascii="Cambria" w:hAnsi="Cambria"/>
          <w:w w:val="120"/>
          <w:position w:val="2"/>
        </w:rPr>
        <w:tab/>
      </w:r>
      <w:r>
        <w:rPr>
          <w:rFonts w:ascii="Arial" w:hAnsi="Arial"/>
          <w:i/>
          <w:w w:val="115"/>
          <w:sz w:val="13"/>
        </w:rPr>
        <w:t>J</w:t>
      </w:r>
      <w:r>
        <w:rPr>
          <w:rFonts w:ascii="Arial" w:hAnsi="Arial"/>
          <w:i/>
          <w:w w:val="115"/>
          <w:sz w:val="13"/>
        </w:rPr>
        <w:tab/>
      </w:r>
      <w:r>
        <w:rPr>
          <w:rFonts w:ascii="Arial" w:hAnsi="Arial"/>
          <w:i/>
          <w:w w:val="115"/>
          <w:sz w:val="13"/>
        </w:rPr>
        <w:tab/>
      </w:r>
      <w:r>
        <w:rPr>
          <w:rFonts w:ascii="Arial" w:hAnsi="Arial"/>
          <w:i/>
          <w:w w:val="115"/>
          <w:sz w:val="13"/>
        </w:rPr>
        <w:tab/>
      </w:r>
      <w:r>
        <w:rPr>
          <w:rFonts w:ascii="Arial" w:hAnsi="Arial"/>
          <w:i/>
          <w:w w:val="115"/>
          <w:sz w:val="13"/>
        </w:rPr>
        <w:tab/>
      </w:r>
      <w:r>
        <w:rPr>
          <w:rFonts w:ascii="Verdana" w:hAnsi="Verdana"/>
          <w:i/>
          <w:spacing w:val="-2"/>
          <w:w w:val="120"/>
          <w:position w:val="2"/>
          <w:sz w:val="10"/>
        </w:rPr>
        <w:t>'</w:t>
      </w:r>
      <w:r>
        <w:rPr>
          <w:rFonts w:ascii="Arial" w:hAnsi="Arial"/>
          <w:i/>
          <w:spacing w:val="-2"/>
          <w:w w:val="120"/>
          <w:position w:val="2"/>
          <w:sz w:val="10"/>
        </w:rPr>
        <w:t>→</w:t>
      </w:r>
      <w:r>
        <w:rPr>
          <w:rFonts w:ascii="Arial" w:hAnsi="Arial"/>
          <w:i/>
          <w:spacing w:val="-31"/>
          <w:w w:val="120"/>
          <w:position w:val="2"/>
          <w:sz w:val="10"/>
        </w:rPr>
        <w:t xml:space="preserve"> </w:t>
      </w:r>
      <w:r>
        <w:rPr>
          <w:rFonts w:ascii="Cambria" w:hAnsi="Cambria"/>
          <w:w w:val="120"/>
        </w:rPr>
        <w:t>tcttaggagcaggctgttttgttgatgatttattaaagactgatagcgttctcttgatagagcgtttcgtaagtcttgca</w:t>
      </w:r>
      <w:r>
        <w:rPr>
          <w:rFonts w:ascii="Cambria" w:hAnsi="Cambria"/>
          <w:spacing w:val="1"/>
          <w:w w:val="120"/>
        </w:rPr>
        <w:t xml:space="preserve"> </w:t>
      </w:r>
      <w:proofErr w:type="spellStart"/>
      <w:r>
        <w:rPr>
          <w:rFonts w:ascii="Cambria" w:hAnsi="Cambria"/>
          <w:w w:val="120"/>
          <w:position w:val="2"/>
        </w:rPr>
        <w:t>attgatgctt</w:t>
      </w:r>
      <w:proofErr w:type="spellEnd"/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Arial" w:hAnsi="Arial"/>
          <w:i/>
          <w:w w:val="120"/>
          <w:sz w:val="13"/>
        </w:rPr>
        <w:t>J</w:t>
      </w:r>
      <w:r>
        <w:rPr>
          <w:rFonts w:ascii="Arial" w:hAnsi="Arial"/>
          <w:i/>
          <w:w w:val="120"/>
          <w:sz w:val="13"/>
        </w:rPr>
        <w:tab/>
      </w:r>
      <w:r>
        <w:rPr>
          <w:rFonts w:ascii="Arial" w:hAnsi="Arial"/>
          <w:i/>
          <w:w w:val="120"/>
          <w:sz w:val="13"/>
        </w:rPr>
        <w:tab/>
      </w:r>
      <w:r>
        <w:rPr>
          <w:rFonts w:ascii="Verdana" w:hAnsi="Verdana"/>
          <w:i/>
          <w:spacing w:val="-5"/>
          <w:w w:val="120"/>
          <w:position w:val="2"/>
          <w:sz w:val="10"/>
        </w:rPr>
        <w:t>'</w:t>
      </w:r>
      <w:r>
        <w:rPr>
          <w:rFonts w:ascii="Arial" w:hAnsi="Arial"/>
          <w:i/>
          <w:spacing w:val="-5"/>
          <w:w w:val="120"/>
          <w:position w:val="2"/>
          <w:sz w:val="10"/>
        </w:rPr>
        <w:t>→</w:t>
      </w:r>
      <w:r>
        <w:rPr>
          <w:rFonts w:ascii="Arial" w:hAnsi="Arial"/>
          <w:i/>
          <w:spacing w:val="-31"/>
          <w:w w:val="120"/>
          <w:position w:val="2"/>
          <w:sz w:val="10"/>
        </w:rPr>
        <w:t xml:space="preserve"> </w:t>
      </w:r>
      <w:r>
        <w:rPr>
          <w:rFonts w:ascii="Cambria" w:hAnsi="Cambria"/>
          <w:w w:val="110"/>
        </w:rPr>
        <w:t>atcctttagtataccatgagaacccagagtatcaaaatgtgttccgggtatatttagaatatataaagaagctgtacaatg</w:t>
      </w:r>
      <w:r>
        <w:rPr>
          <w:rFonts w:ascii="Cambria" w:hAnsi="Cambria"/>
          <w:spacing w:val="1"/>
          <w:w w:val="110"/>
        </w:rPr>
        <w:t xml:space="preserve"> </w:t>
      </w:r>
      <w:proofErr w:type="spellStart"/>
      <w:r>
        <w:rPr>
          <w:rFonts w:ascii="Cambria" w:hAnsi="Cambria"/>
          <w:w w:val="120"/>
          <w:position w:val="2"/>
        </w:rPr>
        <w:t>atctcggta</w:t>
      </w:r>
      <w:proofErr w:type="spellEnd"/>
      <w:r>
        <w:rPr>
          <w:rFonts w:ascii="Cambria" w:hAnsi="Cambria"/>
          <w:w w:val="120"/>
          <w:position w:val="2"/>
        </w:rPr>
        <w:tab/>
      </w:r>
      <w:r>
        <w:rPr>
          <w:rFonts w:ascii="Arial" w:hAnsi="Arial"/>
          <w:i/>
          <w:w w:val="120"/>
          <w:sz w:val="13"/>
        </w:rPr>
        <w:t>J</w:t>
      </w:r>
      <w:r>
        <w:rPr>
          <w:rFonts w:ascii="Arial" w:hAnsi="Arial"/>
          <w:i/>
          <w:w w:val="120"/>
          <w:sz w:val="13"/>
        </w:rPr>
        <w:tab/>
      </w:r>
      <w:r>
        <w:rPr>
          <w:rFonts w:ascii="Arial" w:hAnsi="Arial"/>
          <w:i/>
          <w:w w:val="120"/>
          <w:sz w:val="13"/>
        </w:rPr>
        <w:tab/>
      </w:r>
      <w:r>
        <w:rPr>
          <w:rFonts w:ascii="Arial" w:hAnsi="Arial"/>
          <w:i/>
          <w:w w:val="120"/>
          <w:sz w:val="13"/>
        </w:rPr>
        <w:tab/>
      </w:r>
      <w:r>
        <w:rPr>
          <w:rFonts w:ascii="Arial" w:hAnsi="Arial"/>
          <w:i/>
          <w:w w:val="120"/>
          <w:sz w:val="13"/>
        </w:rPr>
        <w:tab/>
      </w:r>
      <w:r>
        <w:rPr>
          <w:rFonts w:ascii="Verdana" w:hAnsi="Verdana"/>
          <w:i/>
          <w:spacing w:val="-2"/>
          <w:w w:val="120"/>
          <w:position w:val="2"/>
          <w:sz w:val="10"/>
        </w:rPr>
        <w:t>'</w:t>
      </w:r>
      <w:r>
        <w:rPr>
          <w:rFonts w:ascii="Arial" w:hAnsi="Arial"/>
          <w:i/>
          <w:spacing w:val="-2"/>
          <w:w w:val="120"/>
          <w:position w:val="2"/>
          <w:sz w:val="10"/>
        </w:rPr>
        <w:t>→</w:t>
      </w:r>
      <w:r>
        <w:rPr>
          <w:rFonts w:ascii="Arial" w:hAnsi="Arial"/>
          <w:i/>
          <w:spacing w:val="-31"/>
          <w:w w:val="120"/>
          <w:position w:val="2"/>
          <w:sz w:val="10"/>
        </w:rPr>
        <w:t xml:space="preserve"> </w:t>
      </w:r>
      <w:r>
        <w:rPr>
          <w:rFonts w:ascii="Cambria" w:hAnsi="Cambria"/>
          <w:w w:val="115"/>
        </w:rPr>
        <w:t>atcagatcctggacagctacagtgttattttaagtacttgtgatggtcaaaagtttactgatgagaccttttacaagaa</w:t>
      </w:r>
      <w:r>
        <w:rPr>
          <w:rFonts w:ascii="Cambria" w:hAnsi="Cambria"/>
          <w:spacing w:val="1"/>
          <w:w w:val="115"/>
        </w:rPr>
        <w:t xml:space="preserve"> </w:t>
      </w:r>
      <w:proofErr w:type="spellStart"/>
      <w:r>
        <w:rPr>
          <w:rFonts w:ascii="Cambria" w:hAnsi="Cambria"/>
          <w:w w:val="120"/>
          <w:position w:val="2"/>
        </w:rPr>
        <w:t>catgtatttaa</w:t>
      </w:r>
      <w:proofErr w:type="spellEnd"/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Arial" w:hAnsi="Arial"/>
          <w:i/>
          <w:w w:val="120"/>
          <w:sz w:val="13"/>
        </w:rPr>
        <w:t>J</w:t>
      </w:r>
      <w:r>
        <w:rPr>
          <w:rFonts w:ascii="Arial" w:hAnsi="Arial"/>
          <w:i/>
          <w:w w:val="120"/>
          <w:sz w:val="13"/>
        </w:rPr>
        <w:tab/>
      </w:r>
      <w:r>
        <w:rPr>
          <w:rFonts w:ascii="Verdana" w:hAnsi="Verdana"/>
          <w:i/>
          <w:spacing w:val="-2"/>
          <w:w w:val="120"/>
          <w:position w:val="2"/>
          <w:sz w:val="10"/>
        </w:rPr>
        <w:t>'</w:t>
      </w:r>
      <w:r>
        <w:rPr>
          <w:rFonts w:ascii="Arial" w:hAnsi="Arial"/>
          <w:i/>
          <w:spacing w:val="-2"/>
          <w:w w:val="120"/>
          <w:position w:val="2"/>
          <w:sz w:val="10"/>
        </w:rPr>
        <w:t>→</w:t>
      </w:r>
      <w:r>
        <w:rPr>
          <w:rFonts w:ascii="Arial" w:hAnsi="Arial"/>
          <w:i/>
          <w:spacing w:val="-31"/>
          <w:w w:val="120"/>
          <w:position w:val="2"/>
          <w:sz w:val="10"/>
        </w:rPr>
        <w:t xml:space="preserve"> </w:t>
      </w:r>
      <w:r>
        <w:rPr>
          <w:rFonts w:ascii="Cambria" w:hAnsi="Cambria"/>
          <w:w w:val="120"/>
        </w:rPr>
        <w:t>gaagtgcagtgctgcaaagcgttggtgcctgcgttgtctgtagttctcaaacatcattacgttgtggcagttgcatac</w:t>
      </w:r>
      <w:r>
        <w:rPr>
          <w:rFonts w:ascii="Cambria" w:hAnsi="Cambria"/>
          <w:spacing w:val="1"/>
          <w:w w:val="120"/>
        </w:rPr>
        <w:t xml:space="preserve"> </w:t>
      </w:r>
      <w:proofErr w:type="spellStart"/>
      <w:r>
        <w:rPr>
          <w:rFonts w:ascii="Cambria" w:hAnsi="Cambria"/>
          <w:w w:val="120"/>
          <w:position w:val="2"/>
        </w:rPr>
        <w:t>gcaagcctttgc</w:t>
      </w:r>
      <w:proofErr w:type="spellEnd"/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Cambria" w:hAnsi="Cambria"/>
          <w:w w:val="120"/>
          <w:position w:val="2"/>
        </w:rPr>
        <w:tab/>
      </w:r>
      <w:r>
        <w:rPr>
          <w:rFonts w:ascii="Arial" w:hAnsi="Arial"/>
          <w:i/>
          <w:w w:val="120"/>
          <w:sz w:val="13"/>
        </w:rPr>
        <w:t>J</w:t>
      </w:r>
      <w:r>
        <w:rPr>
          <w:rFonts w:ascii="Arial" w:hAnsi="Arial"/>
          <w:i/>
          <w:w w:val="120"/>
          <w:sz w:val="13"/>
        </w:rPr>
        <w:tab/>
      </w:r>
      <w:r>
        <w:rPr>
          <w:rFonts w:ascii="Verdana" w:hAnsi="Verdana"/>
          <w:i/>
          <w:spacing w:val="-2"/>
          <w:w w:val="120"/>
          <w:position w:val="2"/>
          <w:sz w:val="10"/>
        </w:rPr>
        <w:t>'</w:t>
      </w:r>
      <w:r>
        <w:rPr>
          <w:rFonts w:ascii="Arial" w:hAnsi="Arial"/>
          <w:i/>
          <w:spacing w:val="-2"/>
          <w:w w:val="120"/>
          <w:position w:val="2"/>
          <w:sz w:val="10"/>
        </w:rPr>
        <w:t>→</w:t>
      </w:r>
      <w:r>
        <w:rPr>
          <w:rFonts w:ascii="Arial" w:hAnsi="Arial"/>
          <w:i/>
          <w:spacing w:val="-31"/>
          <w:w w:val="120"/>
          <w:position w:val="2"/>
          <w:sz w:val="10"/>
        </w:rPr>
        <w:t xml:space="preserve"> </w:t>
      </w:r>
      <w:r>
        <w:rPr>
          <w:rFonts w:ascii="Cambria" w:hAnsi="Cambria"/>
          <w:spacing w:val="-1"/>
          <w:w w:val="120"/>
        </w:rPr>
        <w:t>tgtgttgcaaatgcgcctatgatcatgttatgtccactgatcataaatatgtcctgagtgtgtcaccatatgtgtgtaat</w:t>
      </w:r>
      <w:r>
        <w:rPr>
          <w:rFonts w:ascii="Cambria" w:hAnsi="Cambria"/>
          <w:w w:val="120"/>
        </w:rPr>
        <w:t xml:space="preserve"> </w:t>
      </w:r>
      <w:proofErr w:type="spellStart"/>
      <w:r>
        <w:rPr>
          <w:rFonts w:ascii="Cambria" w:hAnsi="Cambria"/>
          <w:w w:val="120"/>
          <w:position w:val="2"/>
        </w:rPr>
        <w:t>tcaccgggat</w:t>
      </w:r>
      <w:proofErr w:type="spellEnd"/>
      <w:r>
        <w:rPr>
          <w:rFonts w:ascii="Cambria" w:hAnsi="Cambria"/>
          <w:w w:val="120"/>
          <w:position w:val="2"/>
        </w:rPr>
        <w:t xml:space="preserve"> </w:t>
      </w:r>
      <w:r>
        <w:rPr>
          <w:rFonts w:ascii="Arial" w:hAnsi="Arial"/>
          <w:i/>
          <w:w w:val="120"/>
          <w:sz w:val="13"/>
        </w:rPr>
        <w:t>J</w:t>
      </w:r>
      <w:r>
        <w:rPr>
          <w:rFonts w:ascii="Verdana" w:hAnsi="Verdana"/>
          <w:i/>
          <w:w w:val="120"/>
          <w:position w:val="2"/>
          <w:sz w:val="10"/>
        </w:rPr>
        <w:t>'</w:t>
      </w:r>
      <w:r>
        <w:rPr>
          <w:rFonts w:ascii="Arial" w:hAnsi="Arial"/>
          <w:i/>
          <w:w w:val="120"/>
          <w:position w:val="2"/>
          <w:sz w:val="10"/>
        </w:rPr>
        <w:t>→</w:t>
      </w:r>
      <w:r>
        <w:rPr>
          <w:rFonts w:ascii="Arial" w:hAnsi="Arial"/>
          <w:i/>
          <w:spacing w:val="7"/>
          <w:w w:val="120"/>
          <w:position w:val="2"/>
          <w:sz w:val="10"/>
        </w:rPr>
        <w:t xml:space="preserve"> </w:t>
      </w:r>
      <w:proofErr w:type="spellStart"/>
      <w:r>
        <w:rPr>
          <w:rFonts w:ascii="Cambria" w:hAnsi="Cambria"/>
          <w:w w:val="120"/>
          <w:position w:val="2"/>
        </w:rPr>
        <w:t>gtgatgtaaat</w:t>
      </w:r>
      <w:proofErr w:type="spellEnd"/>
    </w:p>
    <w:p w:rsidR="00274020" w:rsidRDefault="00274020">
      <w:pPr>
        <w:pStyle w:val="BodyText"/>
        <w:rPr>
          <w:rFonts w:ascii="Cambria"/>
        </w:rPr>
      </w:pPr>
    </w:p>
    <w:p w:rsidR="00274020" w:rsidRDefault="0064514D">
      <w:pPr>
        <w:pStyle w:val="BodyText"/>
        <w:spacing w:before="8"/>
        <w:rPr>
          <w:rFonts w:ascii="Cambria"/>
          <w:sz w:val="15"/>
        </w:rPr>
      </w:pPr>
      <w:r>
        <w:pict>
          <v:shape id="docshape251" o:spid="_x0000_s1044" type="#_x0000_t202" style="position:absolute;margin-left:74.95pt;margin-top:10.4pt;width:436.15pt;height:31pt;z-index:-15700992;mso-wrap-distance-left:0;mso-wrap-distance-right:0;mso-position-horizontal-relative:page" fillcolor="#fdfdbe" stroked="f">
            <v:textbox inset="0,0,0,0">
              <w:txbxContent>
                <w:p w:rsidR="00722F86" w:rsidRDefault="00722F86">
                  <w:pPr>
                    <w:pStyle w:val="BodyText"/>
                    <w:spacing w:before="67" w:line="252" w:lineRule="auto"/>
                    <w:ind w:left="79"/>
                    <w:rPr>
                      <w:rFonts w:ascii="Calibri" w:hAnsi="Calibri"/>
                      <w:color w:val="000000"/>
                    </w:rPr>
                  </w:pPr>
                  <w:r>
                    <w:rPr>
                      <w:rFonts w:ascii="Calibri" w:hAnsi="Calibri"/>
                      <w:color w:val="000000"/>
                    </w:rPr>
                    <w:t>“4.</w:t>
                  </w:r>
                  <w:r>
                    <w:rPr>
                      <w:rFonts w:ascii="Calibri" w:hAnsi="Calibri"/>
                      <w:color w:val="000000"/>
                      <w:spacing w:val="40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I’m</w:t>
                  </w:r>
                  <w:r>
                    <w:rPr>
                      <w:rFonts w:ascii="Calibri" w:hAnsi="Calibri"/>
                      <w:color w:val="000000"/>
                      <w:spacing w:val="8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not</w:t>
                  </w:r>
                  <w:r>
                    <w:rPr>
                      <w:rFonts w:ascii="Calibri" w:hAnsi="Calibri"/>
                      <w:color w:val="000000"/>
                      <w:spacing w:val="9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at</w:t>
                  </w:r>
                  <w:r>
                    <w:rPr>
                      <w:rFonts w:ascii="Calibri" w:hAnsi="Calibri"/>
                      <w:color w:val="000000"/>
                      <w:spacing w:val="9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all</w:t>
                  </w:r>
                  <w:r>
                    <w:rPr>
                      <w:rFonts w:ascii="Calibri" w:hAnsi="Calibri"/>
                      <w:color w:val="000000"/>
                      <w:spacing w:val="9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convinced</w:t>
                  </w:r>
                  <w:r>
                    <w:rPr>
                      <w:rFonts w:ascii="Calibri" w:hAnsi="Calibri"/>
                      <w:color w:val="000000"/>
                      <w:spacing w:val="10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that</w:t>
                  </w:r>
                  <w:r>
                    <w:rPr>
                      <w:rFonts w:ascii="Calibri" w:hAnsi="Calibri"/>
                      <w:color w:val="000000"/>
                      <w:spacing w:val="9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the</w:t>
                  </w:r>
                  <w:r>
                    <w:rPr>
                      <w:rFonts w:ascii="Calibri" w:hAnsi="Calibri"/>
                      <w:color w:val="000000"/>
                      <w:spacing w:val="8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coronaviruses</w:t>
                  </w:r>
                  <w:r>
                    <w:rPr>
                      <w:rFonts w:ascii="Calibri" w:hAnsi="Calibri"/>
                      <w:color w:val="000000"/>
                      <w:spacing w:val="9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are</w:t>
                  </w:r>
                  <w:r>
                    <w:rPr>
                      <w:rFonts w:ascii="Calibri" w:hAnsi="Calibri"/>
                      <w:color w:val="000000"/>
                      <w:spacing w:val="8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segmented.</w:t>
                  </w:r>
                  <w:r>
                    <w:rPr>
                      <w:rFonts w:ascii="Calibri" w:hAnsi="Calibri"/>
                      <w:color w:val="000000"/>
                      <w:spacing w:val="43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This</w:t>
                  </w:r>
                  <w:r>
                    <w:rPr>
                      <w:rFonts w:ascii="Calibri" w:hAnsi="Calibri"/>
                      <w:color w:val="000000"/>
                      <w:spacing w:val="8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certainly</w:t>
                  </w:r>
                  <w:r>
                    <w:rPr>
                      <w:rFonts w:ascii="Calibri" w:hAnsi="Calibri"/>
                      <w:color w:val="000000"/>
                      <w:spacing w:val="10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might</w:t>
                  </w:r>
                  <w:r>
                    <w:rPr>
                      <w:rFonts w:ascii="Calibri" w:hAnsi="Calibri"/>
                      <w:color w:val="000000"/>
                      <w:spacing w:val="1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be</w:t>
                  </w:r>
                  <w:r>
                    <w:rPr>
                      <w:rFonts w:ascii="Calibri" w:hAnsi="Calibri"/>
                      <w:color w:val="000000"/>
                      <w:spacing w:val="8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possible,</w:t>
                  </w:r>
                  <w:r w:rsidR="004D6345">
                    <w:rPr>
                      <w:rFonts w:ascii="Calibri" w:hAnsi="Calibri"/>
                      <w:color w:val="000000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and</w:t>
                  </w:r>
                  <w:r>
                    <w:rPr>
                      <w:rFonts w:ascii="Calibri" w:hAnsi="Calibri"/>
                      <w:color w:val="000000"/>
                      <w:spacing w:val="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it’s</w:t>
                  </w:r>
                  <w:r>
                    <w:rPr>
                      <w:rFonts w:ascii="Calibri" w:hAnsi="Calibri"/>
                      <w:color w:val="000000"/>
                      <w:spacing w:val="10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a</w:t>
                  </w:r>
                  <w:r>
                    <w:rPr>
                      <w:rFonts w:ascii="Calibri" w:hAnsi="Calibri"/>
                      <w:color w:val="000000"/>
                      <w:spacing w:val="1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fascinating</w:t>
                  </w:r>
                  <w:r>
                    <w:rPr>
                      <w:rFonts w:ascii="Calibri" w:hAnsi="Calibri"/>
                      <w:color w:val="000000"/>
                      <w:spacing w:val="13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suggestion,</w:t>
                  </w:r>
                  <w:r>
                    <w:rPr>
                      <w:rFonts w:ascii="Calibri" w:hAnsi="Calibri"/>
                      <w:color w:val="000000"/>
                      <w:spacing w:val="15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but</w:t>
                  </w:r>
                  <w:r>
                    <w:rPr>
                      <w:rFonts w:ascii="Calibri" w:hAnsi="Calibri"/>
                      <w:color w:val="000000"/>
                      <w:spacing w:val="14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the</w:t>
                  </w:r>
                  <w:r>
                    <w:rPr>
                      <w:rFonts w:ascii="Calibri" w:hAnsi="Calibri"/>
                      <w:color w:val="000000"/>
                      <w:spacing w:val="10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authors</w:t>
                  </w:r>
                  <w:r>
                    <w:rPr>
                      <w:rFonts w:ascii="Calibri" w:hAnsi="Calibri"/>
                      <w:color w:val="000000"/>
                      <w:spacing w:val="10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should</w:t>
                  </w:r>
                  <w:r>
                    <w:rPr>
                      <w:rFonts w:ascii="Calibri" w:hAnsi="Calibri"/>
                      <w:color w:val="000000"/>
                      <w:spacing w:val="13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be</w:t>
                  </w:r>
                  <w:r>
                    <w:rPr>
                      <w:rFonts w:ascii="Calibri" w:hAnsi="Calibri"/>
                      <w:color w:val="000000"/>
                      <w:spacing w:val="10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a</w:t>
                  </w:r>
                  <w:r>
                    <w:rPr>
                      <w:rFonts w:ascii="Calibri" w:hAnsi="Calibri"/>
                      <w:color w:val="000000"/>
                      <w:spacing w:val="14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bit</w:t>
                  </w:r>
                  <w:r>
                    <w:rPr>
                      <w:rFonts w:ascii="Calibri" w:hAnsi="Calibri"/>
                      <w:color w:val="000000"/>
                      <w:spacing w:val="14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more</w:t>
                  </w:r>
                  <w:r>
                    <w:rPr>
                      <w:rFonts w:ascii="Calibri" w:hAnsi="Calibri"/>
                      <w:color w:val="000000"/>
                      <w:spacing w:val="11"/>
                    </w:rPr>
                    <w:t xml:space="preserve"> </w:t>
                  </w:r>
                  <w:r>
                    <w:rPr>
                      <w:rFonts w:ascii="Calibri" w:hAnsi="Calibri"/>
                      <w:color w:val="000000"/>
                    </w:rPr>
                    <w:t>cautious.”</w:t>
                  </w:r>
                </w:p>
              </w:txbxContent>
            </v:textbox>
            <w10:wrap type="topAndBottom" anchorx="page"/>
          </v:shape>
        </w:pict>
      </w:r>
    </w:p>
    <w:p w:rsidR="00274020" w:rsidRDefault="00722F86">
      <w:pPr>
        <w:pStyle w:val="BodyText"/>
        <w:spacing w:before="155" w:line="252" w:lineRule="auto"/>
        <w:ind w:left="357" w:right="1528" w:firstLine="297"/>
      </w:pPr>
      <w:r>
        <w:t>This is an understandable position and was a source of debate amongst the authors.</w:t>
      </w:r>
      <w:r>
        <w:rPr>
          <w:spacing w:val="1"/>
        </w:rPr>
        <w:t xml:space="preserve"> </w:t>
      </w:r>
      <w:r>
        <w:t>The</w:t>
      </w:r>
      <w:r>
        <w:rPr>
          <w:spacing w:val="-46"/>
        </w:rPr>
        <w:t xml:space="preserve"> </w:t>
      </w:r>
      <w:r>
        <w:t>evidence</w:t>
      </w:r>
      <w:r>
        <w:rPr>
          <w:spacing w:val="1"/>
        </w:rPr>
        <w:t xml:space="preserve"> </w:t>
      </w:r>
      <w:r>
        <w:t>supporting</w:t>
      </w:r>
      <w:r w:rsidR="004D6345">
        <w:t xml:space="preserve"> </w:t>
      </w:r>
      <w:r>
        <w:t>a</w:t>
      </w:r>
      <w:r>
        <w:rPr>
          <w:spacing w:val="19"/>
        </w:rPr>
        <w:t xml:space="preserve"> </w:t>
      </w:r>
      <w:r>
        <w:t>multi-molecule</w:t>
      </w:r>
      <w:r>
        <w:rPr>
          <w:spacing w:val="15"/>
        </w:rPr>
        <w:t xml:space="preserve"> </w:t>
      </w:r>
      <w:r>
        <w:t>genome</w:t>
      </w:r>
      <w:r>
        <w:rPr>
          <w:spacing w:val="18"/>
        </w:rPr>
        <w:t xml:space="preserve"> </w:t>
      </w:r>
      <w:r>
        <w:t>are:</w:t>
      </w:r>
    </w:p>
    <w:tbl>
      <w:tblPr>
        <w:tblW w:w="0" w:type="auto"/>
        <w:tblInd w:w="61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36"/>
      </w:tblGrid>
      <w:tr w:rsidR="00274020">
        <w:trPr>
          <w:trHeight w:val="308"/>
        </w:trPr>
        <w:tc>
          <w:tcPr>
            <w:tcW w:w="9836" w:type="dxa"/>
          </w:tcPr>
          <w:p w:rsidR="00274020" w:rsidRDefault="00722F86">
            <w:pPr>
              <w:pStyle w:val="TableParagraph"/>
              <w:spacing w:line="201" w:lineRule="exact"/>
              <w:ind w:left="0" w:right="5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1.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homologous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genomic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gap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present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7 distinct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species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of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Coronaviruses,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not</w:t>
            </w:r>
            <w:r>
              <w:rPr>
                <w:spacing w:val="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any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other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Coronaviruses</w:t>
            </w:r>
          </w:p>
        </w:tc>
      </w:tr>
      <w:tr w:rsidR="00274020">
        <w:trPr>
          <w:trHeight w:val="394"/>
        </w:trPr>
        <w:tc>
          <w:tcPr>
            <w:tcW w:w="9836" w:type="dxa"/>
          </w:tcPr>
          <w:p w:rsidR="00274020" w:rsidRDefault="00722F86">
            <w:pPr>
              <w:pStyle w:val="TableParagraph"/>
              <w:spacing w:before="56"/>
              <w:ind w:left="52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7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Coronaviruses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monophyletic,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consistent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single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evolutionary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event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segmentation</w:t>
            </w:r>
          </w:p>
        </w:tc>
      </w:tr>
      <w:tr w:rsidR="00274020">
        <w:trPr>
          <w:trHeight w:val="320"/>
        </w:trPr>
        <w:tc>
          <w:tcPr>
            <w:tcW w:w="9836" w:type="dxa"/>
          </w:tcPr>
          <w:p w:rsidR="00274020" w:rsidRDefault="00722F86">
            <w:pPr>
              <w:pStyle w:val="TableParagraph"/>
              <w:spacing w:before="60"/>
              <w:ind w:left="0" w:right="48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3.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genomic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gap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was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not</w:t>
            </w:r>
            <w:r>
              <w:rPr>
                <w:spacing w:val="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closed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38/38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independent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sequencing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libraries</w:t>
            </w:r>
            <w:r>
              <w:rPr>
                <w:spacing w:val="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containing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these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viruses,</w:t>
            </w:r>
            <w:r>
              <w:rPr>
                <w:spacing w:val="10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including</w:t>
            </w:r>
          </w:p>
        </w:tc>
      </w:tr>
      <w:tr w:rsidR="00274020">
        <w:trPr>
          <w:trHeight w:val="317"/>
        </w:trPr>
        <w:tc>
          <w:tcPr>
            <w:tcW w:w="9836" w:type="dxa"/>
          </w:tcPr>
          <w:p w:rsidR="00274020" w:rsidRDefault="00722F86">
            <w:pPr>
              <w:pStyle w:val="TableParagraph"/>
              <w:spacing w:line="209" w:lineRule="exact"/>
              <w:ind w:left="306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AmexNV</w:t>
            </w:r>
            <w:proofErr w:type="spellEnd"/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libraries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reaching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over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10,000x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read-coverage</w:t>
            </w:r>
          </w:p>
        </w:tc>
      </w:tr>
      <w:tr w:rsidR="00274020">
        <w:trPr>
          <w:trHeight w:val="394"/>
        </w:trPr>
        <w:tc>
          <w:tcPr>
            <w:tcW w:w="9836" w:type="dxa"/>
          </w:tcPr>
          <w:p w:rsidR="00274020" w:rsidRDefault="00722F86">
            <w:pPr>
              <w:pStyle w:val="TableParagraph"/>
              <w:spacing w:before="57"/>
              <w:ind w:left="52"/>
              <w:rPr>
                <w:sz w:val="20"/>
              </w:rPr>
            </w:pPr>
            <w:r>
              <w:rPr>
                <w:spacing w:val="-2"/>
                <w:sz w:val="20"/>
              </w:rPr>
              <w:t>4.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assembled </w:t>
            </w:r>
            <w:proofErr w:type="spellStart"/>
            <w:r>
              <w:rPr>
                <w:spacing w:val="-2"/>
                <w:sz w:val="20"/>
              </w:rPr>
              <w:t>contigs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share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common terminal </w:t>
            </w:r>
            <w:r>
              <w:rPr>
                <w:spacing w:val="-1"/>
                <w:sz w:val="20"/>
              </w:rPr>
              <w:t>repeat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sequence</w:t>
            </w:r>
          </w:p>
        </w:tc>
      </w:tr>
      <w:tr w:rsidR="00274020">
        <w:trPr>
          <w:trHeight w:val="320"/>
        </w:trPr>
        <w:tc>
          <w:tcPr>
            <w:tcW w:w="9836" w:type="dxa"/>
          </w:tcPr>
          <w:p w:rsidR="00274020" w:rsidRDefault="00722F86">
            <w:pPr>
              <w:pStyle w:val="TableParagraph"/>
              <w:spacing w:before="59"/>
              <w:ind w:left="64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R.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Chikhi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A.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Korobeynikov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leading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experts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genome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assembly,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</w:p>
        </w:tc>
      </w:tr>
      <w:tr w:rsidR="00274020">
        <w:trPr>
          <w:trHeight w:val="318"/>
        </w:trPr>
        <w:tc>
          <w:tcPr>
            <w:tcW w:w="9836" w:type="dxa"/>
          </w:tcPr>
          <w:p w:rsidR="00274020" w:rsidRDefault="00722F86"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close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gap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computationally</w:t>
            </w:r>
          </w:p>
        </w:tc>
      </w:tr>
      <w:tr w:rsidR="00274020">
        <w:trPr>
          <w:trHeight w:val="318"/>
        </w:trPr>
        <w:tc>
          <w:tcPr>
            <w:tcW w:w="9836" w:type="dxa"/>
          </w:tcPr>
          <w:p w:rsidR="00274020" w:rsidRDefault="00722F86">
            <w:pPr>
              <w:pStyle w:val="TableParagraph"/>
              <w:spacing w:before="56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attempts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closing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gap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manual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inspection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reads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successful,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</w:p>
        </w:tc>
      </w:tr>
      <w:tr w:rsidR="00274020">
        <w:trPr>
          <w:trHeight w:val="318"/>
        </w:trPr>
        <w:tc>
          <w:tcPr>
            <w:tcW w:w="9836" w:type="dxa"/>
          </w:tcPr>
          <w:p w:rsidR="00274020" w:rsidRDefault="00722F86"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unmapped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technical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failure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pairs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limits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molecule</w:t>
            </w:r>
          </w:p>
        </w:tc>
      </w:tr>
      <w:tr w:rsidR="00274020">
        <w:trPr>
          <w:trHeight w:val="318"/>
        </w:trPr>
        <w:tc>
          <w:tcPr>
            <w:tcW w:w="9836" w:type="dxa"/>
          </w:tcPr>
          <w:p w:rsidR="00274020" w:rsidRDefault="00722F86">
            <w:pPr>
              <w:pStyle w:val="TableParagraph"/>
              <w:spacing w:before="56"/>
              <w:ind w:left="0" w:right="48"/>
              <w:jc w:val="right"/>
              <w:rPr>
                <w:sz w:val="20"/>
              </w:rPr>
            </w:pPr>
            <w:r>
              <w:rPr>
                <w:spacing w:val="-1"/>
                <w:sz w:val="20"/>
              </w:rPr>
              <w:t>7.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We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not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evidence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extreme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GC-skew,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modifications,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secondary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structures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near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gap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</w:p>
        </w:tc>
      </w:tr>
      <w:tr w:rsidR="00274020">
        <w:trPr>
          <w:trHeight w:val="317"/>
        </w:trPr>
        <w:tc>
          <w:tcPr>
            <w:tcW w:w="9836" w:type="dxa"/>
          </w:tcPr>
          <w:p w:rsidR="00274020" w:rsidRDefault="00722F86"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pacing w:val="-1"/>
                <w:sz w:val="20"/>
              </w:rPr>
              <w:t>would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cause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such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repeated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consistent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termination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reverse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transcriptase</w:t>
            </w:r>
          </w:p>
        </w:tc>
      </w:tr>
      <w:tr w:rsidR="00274020">
        <w:trPr>
          <w:trHeight w:val="318"/>
        </w:trPr>
        <w:tc>
          <w:tcPr>
            <w:tcW w:w="9836" w:type="dxa"/>
          </w:tcPr>
          <w:p w:rsidR="00274020" w:rsidRDefault="00722F86">
            <w:pPr>
              <w:pStyle w:val="TableParagraph"/>
              <w:spacing w:before="56"/>
              <w:ind w:left="0" w:right="51"/>
              <w:jc w:val="right"/>
              <w:rPr>
                <w:sz w:val="20"/>
              </w:rPr>
            </w:pPr>
            <w:r>
              <w:rPr>
                <w:w w:val="95"/>
                <w:sz w:val="20"/>
              </w:rPr>
              <w:t>8.</w:t>
            </w:r>
            <w:r>
              <w:rPr>
                <w:spacing w:val="2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published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Pacific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Salmon</w:t>
            </w:r>
            <w:r>
              <w:rPr>
                <w:spacing w:val="7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Nidovirus</w:t>
            </w:r>
            <w:proofErr w:type="spellEnd"/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(PSNV)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genome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contains</w:t>
            </w:r>
            <w:r>
              <w:rPr>
                <w:spacing w:val="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assembly</w:t>
            </w:r>
            <w:r>
              <w:rPr>
                <w:spacing w:val="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gap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at</w:t>
            </w:r>
            <w:r>
              <w:rPr>
                <w:spacing w:val="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exactly</w:t>
            </w:r>
            <w:r>
              <w:rPr>
                <w:spacing w:val="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same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position</w:t>
            </w:r>
          </w:p>
        </w:tc>
      </w:tr>
      <w:tr w:rsidR="00274020">
        <w:trPr>
          <w:trHeight w:val="318"/>
        </w:trPr>
        <w:tc>
          <w:tcPr>
            <w:tcW w:w="9836" w:type="dxa"/>
          </w:tcPr>
          <w:p w:rsidR="00274020" w:rsidRDefault="00722F86">
            <w:pPr>
              <w:pStyle w:val="TableParagraph"/>
              <w:spacing w:line="210" w:lineRule="exact"/>
              <w:ind w:left="306"/>
              <w:rPr>
                <w:sz w:val="20"/>
              </w:rPr>
            </w:pPr>
            <w:r>
              <w:rPr>
                <w:sz w:val="20"/>
              </w:rPr>
              <w:t>which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</w:p>
        </w:tc>
      </w:tr>
      <w:tr w:rsidR="00274020">
        <w:trPr>
          <w:trHeight w:val="318"/>
        </w:trPr>
        <w:tc>
          <w:tcPr>
            <w:tcW w:w="9836" w:type="dxa"/>
          </w:tcPr>
          <w:p w:rsidR="00274020" w:rsidRDefault="00722F86">
            <w:pPr>
              <w:pStyle w:val="TableParagraph"/>
              <w:spacing w:before="56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personal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communication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Mordecai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(who</w:t>
            </w:r>
            <w:r>
              <w:rPr>
                <w:spacing w:val="9"/>
                <w:sz w:val="20"/>
              </w:rPr>
              <w:t xml:space="preserve"> </w:t>
            </w:r>
            <w:r w:rsidR="004D6345">
              <w:rPr>
                <w:sz w:val="20"/>
              </w:rPr>
              <w:t>discovered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PSNV),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confirmed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repeated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attempts</w:t>
            </w:r>
          </w:p>
        </w:tc>
      </w:tr>
      <w:tr w:rsidR="00274020">
        <w:trPr>
          <w:trHeight w:val="241"/>
        </w:trPr>
        <w:tc>
          <w:tcPr>
            <w:tcW w:w="9836" w:type="dxa"/>
          </w:tcPr>
          <w:p w:rsidR="00274020" w:rsidRDefault="00722F86">
            <w:pPr>
              <w:pStyle w:val="TableParagraph"/>
              <w:spacing w:line="210" w:lineRule="exact"/>
              <w:ind w:left="0" w:right="54"/>
              <w:jc w:val="right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PCR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amplify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gap-spanning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primers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failed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infected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salmon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tissue,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when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gap-</w:t>
            </w:r>
          </w:p>
        </w:tc>
      </w:tr>
      <w:tr w:rsidR="00274020">
        <w:trPr>
          <w:trHeight w:val="231"/>
        </w:trPr>
        <w:tc>
          <w:tcPr>
            <w:tcW w:w="9836" w:type="dxa"/>
          </w:tcPr>
          <w:p w:rsidR="00274020" w:rsidRDefault="00722F86">
            <w:pPr>
              <w:pStyle w:val="TableParagraph"/>
              <w:spacing w:line="207" w:lineRule="exact"/>
              <w:ind w:left="306"/>
              <w:rPr>
                <w:sz w:val="20"/>
              </w:rPr>
            </w:pPr>
            <w:r>
              <w:rPr>
                <w:w w:val="95"/>
                <w:sz w:val="20"/>
              </w:rPr>
              <w:t>adjacent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primers</w:t>
            </w:r>
          </w:p>
        </w:tc>
      </w:tr>
    </w:tbl>
    <w:p w:rsidR="00274020" w:rsidRDefault="00274020">
      <w:pPr>
        <w:pStyle w:val="BodyText"/>
      </w:pPr>
    </w:p>
    <w:p w:rsidR="00274020" w:rsidRDefault="00722F86">
      <w:pPr>
        <w:pStyle w:val="BodyText"/>
        <w:spacing w:before="10"/>
        <w:rPr>
          <w:sz w:val="26"/>
        </w:rPr>
      </w:pPr>
      <w:r>
        <w:rPr>
          <w:noProof/>
          <w:lang w:eastAsia="en-GB"/>
        </w:rPr>
        <w:drawing>
          <wp:anchor distT="0" distB="0" distL="0" distR="0" simplePos="0" relativeHeight="55" behindDoc="0" locked="0" layoutInCell="1" allowOverlap="1">
            <wp:simplePos x="0" y="0"/>
            <wp:positionH relativeFrom="page">
              <wp:posOffset>4496436</wp:posOffset>
            </wp:positionH>
            <wp:positionV relativeFrom="paragraph">
              <wp:posOffset>209256</wp:posOffset>
            </wp:positionV>
            <wp:extent cx="2779797" cy="434054"/>
            <wp:effectExtent l="0" t="0" r="0" b="0"/>
            <wp:wrapTopAndBottom/>
            <wp:docPr id="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4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9797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4020" w:rsidRDefault="00274020">
      <w:pPr>
        <w:rPr>
          <w:sz w:val="26"/>
        </w:rPr>
        <w:sectPr w:rsidR="00274020">
          <w:pgSz w:w="11910" w:h="16840"/>
          <w:pgMar w:top="1340" w:right="100" w:bottom="0" w:left="1240" w:header="720" w:footer="720" w:gutter="0"/>
          <w:cols w:space="720"/>
        </w:sectPr>
      </w:pPr>
    </w:p>
    <w:tbl>
      <w:tblPr>
        <w:tblW w:w="0" w:type="auto"/>
        <w:tblInd w:w="51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5"/>
      </w:tblGrid>
      <w:tr w:rsidR="00274020">
        <w:trPr>
          <w:trHeight w:val="457"/>
        </w:trPr>
        <w:tc>
          <w:tcPr>
            <w:tcW w:w="9915" w:type="dxa"/>
          </w:tcPr>
          <w:p w:rsidR="00274020" w:rsidRDefault="00722F86">
            <w:pPr>
              <w:pStyle w:val="TableParagraph"/>
              <w:spacing w:line="227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10.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Miller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preprint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refer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fails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close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gap</w:t>
            </w:r>
          </w:p>
        </w:tc>
      </w:tr>
      <w:tr w:rsidR="00274020">
        <w:trPr>
          <w:trHeight w:val="490"/>
        </w:trPr>
        <w:tc>
          <w:tcPr>
            <w:tcW w:w="9915" w:type="dxa"/>
          </w:tcPr>
          <w:p w:rsidR="00274020" w:rsidRDefault="00274020">
            <w:pPr>
              <w:pStyle w:val="TableParagraph"/>
              <w:spacing w:before="3"/>
              <w:ind w:left="0"/>
              <w:rPr>
                <w:sz w:val="20"/>
              </w:rPr>
            </w:pPr>
          </w:p>
          <w:p w:rsidR="00274020" w:rsidRDefault="00722F86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light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parsimonious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hypothesis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segment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viral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genome.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cannot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rule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out</w:t>
            </w:r>
          </w:p>
        </w:tc>
      </w:tr>
      <w:tr w:rsidR="00274020">
        <w:trPr>
          <w:trHeight w:val="520"/>
        </w:trPr>
        <w:tc>
          <w:tcPr>
            <w:tcW w:w="9915" w:type="dxa"/>
          </w:tcPr>
          <w:p w:rsidR="00274020" w:rsidRDefault="00722F86">
            <w:pPr>
              <w:pStyle w:val="TableParagraph"/>
              <w:spacing w:before="32"/>
              <w:ind w:right="397"/>
              <w:rPr>
                <w:sz w:val="20"/>
              </w:rPr>
            </w:pPr>
            <w:r>
              <w:rPr>
                <w:sz w:val="20"/>
              </w:rPr>
              <w:t>more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exotic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hypotheses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hyper-modifications,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covalent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structural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modifications,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highly</w:t>
            </w:r>
            <w:r>
              <w:rPr>
                <w:spacing w:val="-45"/>
                <w:sz w:val="20"/>
              </w:rPr>
              <w:t xml:space="preserve"> </w:t>
            </w:r>
            <w:r>
              <w:rPr>
                <w:sz w:val="20"/>
              </w:rPr>
              <w:t>anti-</w:t>
            </w:r>
          </w:p>
        </w:tc>
      </w:tr>
      <w:tr w:rsidR="00274020">
        <w:trPr>
          <w:trHeight w:val="344"/>
        </w:trPr>
        <w:tc>
          <w:tcPr>
            <w:tcW w:w="9915" w:type="dxa"/>
          </w:tcPr>
          <w:p w:rsidR="00274020" w:rsidRDefault="00722F86">
            <w:pPr>
              <w:pStyle w:val="TableParagraph"/>
              <w:spacing w:before="32"/>
              <w:rPr>
                <w:sz w:val="20"/>
              </w:rPr>
            </w:pPr>
            <w:proofErr w:type="spellStart"/>
            <w:r>
              <w:rPr>
                <w:sz w:val="20"/>
              </w:rPr>
              <w:t>processive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secondary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structures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cause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enzymes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fail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consistently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nucleotide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resolution.</w:t>
            </w:r>
          </w:p>
        </w:tc>
      </w:tr>
      <w:tr w:rsidR="00274020">
        <w:trPr>
          <w:trHeight w:val="397"/>
        </w:trPr>
        <w:tc>
          <w:tcPr>
            <w:tcW w:w="9915" w:type="dxa"/>
          </w:tcPr>
          <w:p w:rsidR="00274020" w:rsidRDefault="00722F86">
            <w:pPr>
              <w:pStyle w:val="TableParagraph"/>
              <w:spacing w:before="84"/>
              <w:rPr>
                <w:sz w:val="20"/>
              </w:rPr>
            </w:pP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wrong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viruses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segmented,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 would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complex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explanation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</w:tc>
      </w:tr>
      <w:tr w:rsidR="00274020">
        <w:trPr>
          <w:trHeight w:val="398"/>
        </w:trPr>
        <w:tc>
          <w:tcPr>
            <w:tcW w:w="9915" w:type="dxa"/>
          </w:tcPr>
          <w:p w:rsidR="00274020" w:rsidRDefault="00722F86">
            <w:pPr>
              <w:pStyle w:val="TableParagraph"/>
              <w:spacing w:before="85"/>
              <w:rPr>
                <w:sz w:val="20"/>
              </w:rPr>
            </w:pPr>
            <w:r>
              <w:rPr>
                <w:sz w:val="20"/>
              </w:rPr>
              <w:t>sequencing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observe.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Ultimately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though, we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agree,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lacking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molecular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validation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Cryo</w:t>
            </w:r>
            <w:proofErr w:type="spellEnd"/>
            <w:r>
              <w:rPr>
                <w:sz w:val="20"/>
              </w:rPr>
              <w:t>-</w:t>
            </w:r>
          </w:p>
        </w:tc>
      </w:tr>
      <w:tr w:rsidR="00274020">
        <w:trPr>
          <w:trHeight w:val="573"/>
        </w:trPr>
        <w:tc>
          <w:tcPr>
            <w:tcW w:w="9915" w:type="dxa"/>
          </w:tcPr>
          <w:p w:rsidR="00274020" w:rsidRDefault="00722F86">
            <w:pPr>
              <w:pStyle w:val="TableParagraph"/>
              <w:spacing w:before="85"/>
              <w:ind w:right="770"/>
              <w:rPr>
                <w:sz w:val="20"/>
              </w:rPr>
            </w:pPr>
            <w:r>
              <w:rPr>
                <w:sz w:val="20"/>
              </w:rPr>
              <w:t xml:space="preserve">EM or Northern Blot analysis of extracted </w:t>
            </w:r>
            <w:proofErr w:type="spellStart"/>
            <w:r>
              <w:rPr>
                <w:sz w:val="20"/>
              </w:rPr>
              <w:t>virions</w:t>
            </w:r>
            <w:proofErr w:type="spellEnd"/>
            <w:r>
              <w:rPr>
                <w:sz w:val="20"/>
              </w:rPr>
              <w:t>, segmentation is not definitively proven, and such we</w:t>
            </w:r>
            <w:r>
              <w:rPr>
                <w:spacing w:val="-46"/>
                <w:sz w:val="20"/>
              </w:rPr>
              <w:t xml:space="preserve"> </w:t>
            </w:r>
            <w:r>
              <w:rPr>
                <w:sz w:val="20"/>
              </w:rPr>
              <w:t>conclude</w:t>
            </w:r>
          </w:p>
        </w:tc>
      </w:tr>
      <w:tr w:rsidR="00274020">
        <w:trPr>
          <w:trHeight w:val="344"/>
        </w:trPr>
        <w:tc>
          <w:tcPr>
            <w:tcW w:w="9915" w:type="dxa"/>
          </w:tcPr>
          <w:p w:rsidR="00274020" w:rsidRDefault="00722F86">
            <w:pPr>
              <w:pStyle w:val="TableParagraph"/>
              <w:spacing w:before="32"/>
              <w:rPr>
                <w:sz w:val="20"/>
              </w:rPr>
            </w:pP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still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hypothesis.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Definitive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molecular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validation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unfortunately,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outside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scope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</w:p>
        </w:tc>
      </w:tr>
      <w:tr w:rsidR="00274020">
        <w:trPr>
          <w:trHeight w:val="397"/>
        </w:trPr>
        <w:tc>
          <w:tcPr>
            <w:tcW w:w="9915" w:type="dxa"/>
          </w:tcPr>
          <w:p w:rsidR="00274020" w:rsidRDefault="00722F86">
            <w:pPr>
              <w:pStyle w:val="TableParagraph"/>
              <w:spacing w:before="84"/>
              <w:rPr>
                <w:sz w:val="20"/>
              </w:rPr>
            </w:pPr>
            <w:r>
              <w:rPr>
                <w:sz w:val="20"/>
              </w:rPr>
              <w:t>work.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Given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outlined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above,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absence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challenging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segmentation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</w:tr>
      <w:tr w:rsidR="00274020">
        <w:trPr>
          <w:trHeight w:val="573"/>
        </w:trPr>
        <w:tc>
          <w:tcPr>
            <w:tcW w:w="9915" w:type="dxa"/>
          </w:tcPr>
          <w:p w:rsidR="00274020" w:rsidRDefault="00722F86">
            <w:pPr>
              <w:pStyle w:val="TableParagraph"/>
              <w:spacing w:before="85"/>
              <w:rPr>
                <w:sz w:val="20"/>
              </w:rPr>
            </w:pPr>
            <w:r>
              <w:rPr>
                <w:sz w:val="20"/>
              </w:rPr>
              <w:t>reasonable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hypothesis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put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forward.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Regardless,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amended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manuscript,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changing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adjective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“likely”</w:t>
            </w:r>
          </w:p>
        </w:tc>
      </w:tr>
      <w:tr w:rsidR="00274020">
        <w:trPr>
          <w:trHeight w:val="345"/>
        </w:trPr>
        <w:tc>
          <w:tcPr>
            <w:tcW w:w="9915" w:type="dxa"/>
          </w:tcPr>
          <w:p w:rsidR="00274020" w:rsidRDefault="00722F86">
            <w:pPr>
              <w:pStyle w:val="TableParagraph"/>
              <w:spacing w:before="32"/>
              <w:rPr>
                <w:sz w:val="20"/>
              </w:rPr>
            </w:pP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“possibly”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describing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likelihood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event,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noting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originally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state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subsequent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molecular</w:t>
            </w:r>
          </w:p>
        </w:tc>
      </w:tr>
      <w:tr w:rsidR="00274020">
        <w:trPr>
          <w:trHeight w:val="312"/>
        </w:trPr>
        <w:tc>
          <w:tcPr>
            <w:tcW w:w="9915" w:type="dxa"/>
          </w:tcPr>
          <w:p w:rsidR="00274020" w:rsidRDefault="00722F86">
            <w:pPr>
              <w:pStyle w:val="TableParagraph"/>
              <w:spacing w:before="85" w:line="207" w:lineRule="exact"/>
              <w:rPr>
                <w:sz w:val="20"/>
              </w:rPr>
            </w:pPr>
            <w:r>
              <w:rPr>
                <w:sz w:val="20"/>
              </w:rPr>
              <w:t>validation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warranted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reads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“required”):</w:t>
            </w:r>
          </w:p>
        </w:tc>
      </w:tr>
    </w:tbl>
    <w:p w:rsidR="00274020" w:rsidRDefault="00274020">
      <w:pPr>
        <w:pStyle w:val="BodyText"/>
        <w:spacing w:before="11"/>
        <w:rPr>
          <w:sz w:val="6"/>
        </w:rPr>
      </w:pPr>
    </w:p>
    <w:p w:rsidR="00274020" w:rsidRDefault="00722F86">
      <w:pPr>
        <w:pStyle w:val="BodyText"/>
        <w:spacing w:before="99" w:line="244" w:lineRule="auto"/>
        <w:ind w:left="200" w:right="1358"/>
      </w:pPr>
      <w:r>
        <w:rPr>
          <w:w w:val="95"/>
        </w:rPr>
        <w:t>“Together</w:t>
      </w:r>
      <w:r>
        <w:rPr>
          <w:spacing w:val="-4"/>
          <w:w w:val="95"/>
        </w:rPr>
        <w:t xml:space="preserve"> </w:t>
      </w:r>
      <w:r>
        <w:rPr>
          <w:w w:val="95"/>
        </w:rPr>
        <w:t>these</w:t>
      </w:r>
      <w:r>
        <w:rPr>
          <w:spacing w:val="-5"/>
          <w:w w:val="95"/>
        </w:rPr>
        <w:t xml:space="preserve"> </w:t>
      </w:r>
      <w:r>
        <w:rPr>
          <w:w w:val="95"/>
        </w:rPr>
        <w:t>seven</w:t>
      </w:r>
      <w:r>
        <w:rPr>
          <w:spacing w:val="-4"/>
          <w:w w:val="95"/>
        </w:rPr>
        <w:t xml:space="preserve"> </w:t>
      </w:r>
      <w:r>
        <w:rPr>
          <w:w w:val="95"/>
        </w:rPr>
        <w:t>monophyletic</w:t>
      </w:r>
      <w:r>
        <w:rPr>
          <w:spacing w:val="-5"/>
          <w:w w:val="95"/>
        </w:rPr>
        <w:t xml:space="preserve"> </w:t>
      </w:r>
      <w:r>
        <w:rPr>
          <w:w w:val="95"/>
        </w:rPr>
        <w:t>species</w:t>
      </w:r>
      <w:r>
        <w:rPr>
          <w:spacing w:val="-4"/>
          <w:w w:val="95"/>
        </w:rPr>
        <w:t xml:space="preserve"> </w:t>
      </w:r>
      <w:proofErr w:type="gramStart"/>
      <w:r>
        <w:rPr>
          <w:w w:val="95"/>
        </w:rPr>
        <w:t>represents</w:t>
      </w:r>
      <w:proofErr w:type="gramEnd"/>
      <w:r>
        <w:rPr>
          <w:spacing w:val="-5"/>
          <w:w w:val="95"/>
        </w:rPr>
        <w:t xml:space="preserve"> </w:t>
      </w:r>
      <w:r>
        <w:rPr>
          <w:w w:val="95"/>
        </w:rPr>
        <w:t>a</w:t>
      </w:r>
      <w:r>
        <w:rPr>
          <w:spacing w:val="-2"/>
          <w:w w:val="95"/>
        </w:rPr>
        <w:t xml:space="preserve"> </w:t>
      </w:r>
      <w:r>
        <w:rPr>
          <w:w w:val="95"/>
        </w:rPr>
        <w:t>distinct</w:t>
      </w:r>
      <w:r>
        <w:rPr>
          <w:spacing w:val="-6"/>
          <w:w w:val="95"/>
        </w:rPr>
        <w:t xml:space="preserve"> </w:t>
      </w:r>
      <w:r>
        <w:rPr>
          <w:w w:val="95"/>
        </w:rPr>
        <w:t>clade</w:t>
      </w:r>
      <w:r>
        <w:rPr>
          <w:spacing w:val="-5"/>
          <w:w w:val="95"/>
        </w:rPr>
        <w:t xml:space="preserve"> </w:t>
      </w:r>
      <w:r>
        <w:rPr>
          <w:w w:val="95"/>
        </w:rPr>
        <w:t>of</w:t>
      </w:r>
      <w:r>
        <w:rPr>
          <w:spacing w:val="-2"/>
          <w:w w:val="95"/>
        </w:rPr>
        <w:t xml:space="preserve"> </w:t>
      </w:r>
      <w:r>
        <w:rPr>
          <w:rFonts w:ascii="Bookman Old Style" w:hAnsi="Bookman Old Style"/>
          <w:i/>
          <w:w w:val="95"/>
        </w:rPr>
        <w:t>possibly</w:t>
      </w:r>
      <w:r>
        <w:rPr>
          <w:rFonts w:ascii="Bookman Old Style" w:hAnsi="Bookman Old Style"/>
          <w:i/>
          <w:spacing w:val="-6"/>
          <w:w w:val="95"/>
        </w:rPr>
        <w:t xml:space="preserve"> </w:t>
      </w:r>
      <w:r>
        <w:rPr>
          <w:w w:val="95"/>
        </w:rPr>
        <w:t>segmented</w:t>
      </w:r>
      <w:r>
        <w:rPr>
          <w:spacing w:val="-3"/>
          <w:w w:val="95"/>
        </w:rPr>
        <w:t xml:space="preserve"> </w:t>
      </w:r>
      <w:proofErr w:type="spellStart"/>
      <w:r>
        <w:rPr>
          <w:w w:val="95"/>
        </w:rPr>
        <w:t>CoV</w:t>
      </w:r>
      <w:proofErr w:type="spellEnd"/>
      <w:r>
        <w:rPr>
          <w:w w:val="95"/>
        </w:rPr>
        <w:t>-like</w:t>
      </w:r>
      <w:r>
        <w:rPr>
          <w:spacing w:val="1"/>
          <w:w w:val="95"/>
        </w:rPr>
        <w:t xml:space="preserve"> </w:t>
      </w:r>
      <w:proofErr w:type="spellStart"/>
      <w:r>
        <w:t>nidoviruses</w:t>
      </w:r>
      <w:proofErr w:type="spellEnd"/>
      <w:r>
        <w:t>,</w:t>
      </w:r>
      <w:r>
        <w:rPr>
          <w:spacing w:val="9"/>
        </w:rPr>
        <w:t xml:space="preserve"> </w:t>
      </w:r>
      <w:r>
        <w:t>although</w:t>
      </w:r>
      <w:r>
        <w:rPr>
          <w:spacing w:val="12"/>
        </w:rPr>
        <w:t xml:space="preserve"> </w:t>
      </w:r>
      <w:r>
        <w:t>molecular</w:t>
      </w:r>
      <w:r>
        <w:rPr>
          <w:spacing w:val="10"/>
        </w:rPr>
        <w:t xml:space="preserve"> </w:t>
      </w:r>
      <w:r>
        <w:t>validation</w:t>
      </w:r>
      <w:r>
        <w:rPr>
          <w:spacing w:val="13"/>
        </w:rPr>
        <w:t xml:space="preserve"> </w:t>
      </w:r>
      <w:r>
        <w:t>of</w:t>
      </w:r>
      <w:r>
        <w:rPr>
          <w:spacing w:val="10"/>
        </w:rPr>
        <w:t xml:space="preserve"> </w:t>
      </w:r>
      <w:r>
        <w:t>this</w:t>
      </w:r>
      <w:r>
        <w:rPr>
          <w:spacing w:val="16"/>
        </w:rPr>
        <w:t xml:space="preserve"> </w:t>
      </w:r>
      <w:r>
        <w:t>hypothesis</w:t>
      </w:r>
      <w:r>
        <w:rPr>
          <w:spacing w:val="13"/>
        </w:rPr>
        <w:t xml:space="preserve"> </w:t>
      </w:r>
      <w:r>
        <w:t>is</w:t>
      </w:r>
      <w:r>
        <w:rPr>
          <w:spacing w:val="13"/>
        </w:rPr>
        <w:t xml:space="preserve"> </w:t>
      </w:r>
      <w:r>
        <w:t>required.”</w:t>
      </w: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64514D">
      <w:pPr>
        <w:pStyle w:val="BodyText"/>
      </w:pPr>
      <w:r>
        <w:pict>
          <v:group id="docshapegroup252" o:spid="_x0000_s1030" style="position:absolute;margin-left:52.75pt;margin-top:6.4pt;width:486.7pt;height:94.15pt;z-index:-16592384;mso-position-horizontal-relative:page" coordorigin="1440,-1474" coordsize="9214,1613">
            <v:rect id="docshape253" o:spid="_x0000_s1043" style="position:absolute;left:1440;top:-1474;width:29;height:1613" fillcolor="#dfd6ba" stroked="f"/>
            <v:rect id="docshape254" o:spid="_x0000_s1042" style="position:absolute;left:1469;top:-1474;width:9185;height:1613" fillcolor="#f8f4e9" stroked="f"/>
            <v:shape id="docshape255" o:spid="_x0000_s1041" type="#_x0000_t75" style="position:absolute;left:5158;top:-1286;width:751;height:138">
              <v:imagedata r:id="rId81" o:title=""/>
            </v:shape>
            <v:shape id="docshape256" o:spid="_x0000_s1040" type="#_x0000_t75" style="position:absolute;left:6975;top:-1279;width:1057;height:131">
              <v:imagedata r:id="rId82" o:title=""/>
            </v:shape>
            <v:shape id="docshape257" o:spid="_x0000_s1039" type="#_x0000_t75" style="position:absolute;left:9182;top:-1286;width:360;height:138">
              <v:imagedata r:id="rId83" o:title=""/>
            </v:shape>
            <v:shape id="docshape258" o:spid="_x0000_s1038" type="#_x0000_t75" style="position:absolute;left:8138;top:-1048;width:974;height:171">
              <v:imagedata r:id="rId84" o:title=""/>
            </v:shape>
            <v:shape id="docshape259" o:spid="_x0000_s1037" type="#_x0000_t75" style="position:absolute;left:1622;top:-816;width:5370;height:179">
              <v:imagedata r:id="rId85" o:title=""/>
            </v:shape>
            <v:shape id="docshape260" o:spid="_x0000_s1036" type="#_x0000_t202" style="position:absolute;left:1608;top:-1300;width:171;height:200" filled="f" stroked="f">
              <v:textbox style="mso-next-textbox:#docshape260" inset="0,0,0,0">
                <w:txbxContent>
                  <w:p w:rsidR="00722F86" w:rsidRDefault="00722F8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5.</w:t>
                    </w:r>
                  </w:p>
                </w:txbxContent>
              </v:textbox>
            </v:shape>
            <v:shape id="docshape261" o:spid="_x0000_s1035" type="#_x0000_t202" style="position:absolute;left:2616;top:-1300;width:2244;height:200" filled="f" stroked="f">
              <v:textbox style="mso-next-textbox:#docshape261" inset="0,0,0,0">
                <w:txbxContent>
                  <w:p w:rsidR="00722F86" w:rsidRDefault="00722F86">
                    <w:pPr>
                      <w:tabs>
                        <w:tab w:val="left" w:pos="393"/>
                        <w:tab w:val="left" w:pos="1091"/>
                        <w:tab w:val="left" w:pos="1780"/>
                      </w:tabs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I</w:t>
                    </w:r>
                    <w:r>
                      <w:rPr>
                        <w:rFonts w:ascii="Calibri"/>
                        <w:sz w:val="20"/>
                      </w:rPr>
                      <w:tab/>
                      <w:t>note</w:t>
                    </w:r>
                    <w:r>
                      <w:rPr>
                        <w:rFonts w:ascii="Calibri"/>
                        <w:sz w:val="20"/>
                      </w:rPr>
                      <w:tab/>
                      <w:t>that</w:t>
                    </w:r>
                    <w:r>
                      <w:rPr>
                        <w:rFonts w:ascii="Calibri"/>
                        <w:sz w:val="20"/>
                      </w:rPr>
                      <w:tab/>
                      <w:t>some</w:t>
                    </w:r>
                  </w:p>
                </w:txbxContent>
              </v:textbox>
            </v:shape>
            <v:shape id="docshape262" o:spid="_x0000_s1034" type="#_x0000_t202" style="position:absolute;left:6345;top:-1300;width:308;height:200" filled="f" stroked="f">
              <v:textbox style="mso-next-textbox:#docshape262" inset="0,0,0,0">
                <w:txbxContent>
                  <w:p w:rsidR="00722F86" w:rsidRDefault="00722F8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fish</w:t>
                    </w:r>
                  </w:p>
                </w:txbxContent>
              </v:textbox>
            </v:shape>
            <v:shape id="docshape263" o:spid="_x0000_s1033" type="#_x0000_t202" style="position:absolute;left:8455;top:-1300;width:409;height:200" filled="f" stroked="f">
              <v:textbox style="mso-next-textbox:#docshape263" inset="0,0,0,0">
                <w:txbxContent>
                  <w:p w:rsidR="00722F86" w:rsidRDefault="00722F8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have</w:t>
                    </w:r>
                  </w:p>
                </w:txbxContent>
              </v:textbox>
            </v:shape>
            <v:shape id="docshape264" o:spid="_x0000_s1032" type="#_x0000_t202" style="position:absolute;left:9928;top:-1300;width:549;height:200" filled="f" stroked="f">
              <v:textbox style="mso-next-textbox:#docshape264" inset="0,0,0,0">
                <w:txbxContent>
                  <w:p w:rsidR="00722F86" w:rsidRDefault="00722F86">
                    <w:pPr>
                      <w:spacing w:line="199" w:lineRule="exact"/>
                      <w:rPr>
                        <w:rFonts w:ascii="Calibri"/>
                        <w:sz w:val="20"/>
                      </w:rPr>
                    </w:pPr>
                    <w:proofErr w:type="spellStart"/>
                    <w:r>
                      <w:rPr>
                        <w:rFonts w:ascii="Calibri"/>
                        <w:sz w:val="20"/>
                      </w:rPr>
                      <w:t>identi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>-</w:t>
                    </w:r>
                  </w:p>
                </w:txbxContent>
              </v:textbox>
            </v:shape>
            <v:shape id="docshape265" o:spid="_x0000_s1031" type="#_x0000_t202" style="position:absolute;left:1608;top:-1062;width:8871;height:1107" filled="f" stroked="f">
              <v:textbox style="mso-next-textbox:#docshape265" inset="0,0,0,0">
                <w:txbxContent>
                  <w:p w:rsidR="00722F86" w:rsidRDefault="00722F86">
                    <w:pPr>
                      <w:tabs>
                        <w:tab w:val="left" w:pos="4271"/>
                        <w:tab w:val="left" w:pos="5349"/>
                        <w:tab w:val="left" w:pos="5815"/>
                      </w:tabs>
                      <w:spacing w:line="201" w:lineRule="exact"/>
                      <w:ind w:left="3561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want</w:t>
                    </w:r>
                    <w:r>
                      <w:rPr>
                        <w:rFonts w:ascii="Calibri"/>
                        <w:sz w:val="20"/>
                      </w:rPr>
                      <w:tab/>
                      <w:t>to</w:t>
                    </w:r>
                    <w:r>
                      <w:rPr>
                        <w:rFonts w:ascii="Calibri"/>
                        <w:sz w:val="20"/>
                      </w:rPr>
                      <w:tab/>
                    </w:r>
                    <w:proofErr w:type="spellStart"/>
                    <w:r>
                      <w:rPr>
                        <w:rFonts w:ascii="Calibri"/>
                        <w:sz w:val="20"/>
                      </w:rPr>
                      <w:t>to</w:t>
                    </w:r>
                    <w:proofErr w:type="spellEnd"/>
                    <w:r>
                      <w:rPr>
                        <w:rFonts w:ascii="Calibri"/>
                        <w:sz w:val="20"/>
                      </w:rPr>
                      <w:tab/>
                    </w:r>
                    <w:proofErr w:type="gramStart"/>
                    <w:r>
                      <w:rPr>
                        <w:rFonts w:ascii="Calibri"/>
                        <w:sz w:val="20"/>
                      </w:rPr>
                      <w:t>their</w:t>
                    </w:r>
                    <w:proofErr w:type="gramEnd"/>
                  </w:p>
                  <w:p w:rsidR="00722F86" w:rsidRDefault="00722F86">
                    <w:pPr>
                      <w:tabs>
                        <w:tab w:val="left" w:pos="8675"/>
                      </w:tabs>
                      <w:spacing w:before="1" w:line="235" w:lineRule="auto"/>
                      <w:ind w:right="18" w:firstLine="6432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More</w:t>
                    </w:r>
                    <w:r>
                      <w:rPr>
                        <w:rFonts w:ascii="Calibri" w:hAnsi="Calibri"/>
                        <w:spacing w:val="8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problematically,</w:t>
                    </w:r>
                    <w:r>
                      <w:rPr>
                        <w:rFonts w:ascii="Calibri" w:hAnsi="Calibri"/>
                        <w:sz w:val="20"/>
                      </w:rPr>
                      <w:tab/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>as</w:t>
                    </w:r>
                    <w:r>
                      <w:rPr>
                        <w:rFonts w:ascii="Calibri" w:hAnsi="Calibri"/>
                        <w:spacing w:val="-4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this</w:t>
                    </w:r>
                    <w:r>
                      <w:rPr>
                        <w:rFonts w:ascii="Calibri" w:hAnsi="Calibri"/>
                        <w:spacing w:val="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new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paper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also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contains</w:t>
                    </w:r>
                    <w:r>
                      <w:rPr>
                        <w:rFonts w:ascii="Calibri" w:hAns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number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coronaviruses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identified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from</w:t>
                    </w:r>
                    <w:r>
                      <w:rPr>
                        <w:rFonts w:ascii="Calibri" w:hAnsi="Calibri"/>
                        <w:spacing w:val="5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the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SRA</w:t>
                    </w:r>
                    <w:r>
                      <w:rPr>
                        <w:rFonts w:ascii="Calibri" w:hAns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I’m</w:t>
                    </w:r>
                    <w:r>
                      <w:rPr>
                        <w:rFonts w:ascii="Calibri" w:hAns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rather</w:t>
                    </w:r>
                    <w:r>
                      <w:rPr>
                        <w:rFonts w:ascii="Calibri" w:hAns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puzzled</w:t>
                    </w:r>
                  </w:p>
                  <w:p w:rsidR="00722F86" w:rsidRDefault="00722F86">
                    <w:pPr>
                      <w:spacing w:before="2"/>
                      <w:rPr>
                        <w:rFonts w:ascii="Calibri"/>
                        <w:sz w:val="15"/>
                      </w:rPr>
                    </w:pPr>
                  </w:p>
                  <w:p w:rsidR="00722F86" w:rsidRDefault="00722F86">
                    <w:pPr>
                      <w:spacing w:line="240" w:lineRule="exac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why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they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were</w:t>
                    </w:r>
                    <w:r>
                      <w:rPr>
                        <w:rFonts w:asci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not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identified</w:t>
                    </w:r>
                    <w:r>
                      <w:rPr>
                        <w:rFonts w:ascii="Calibri"/>
                        <w:spacing w:val="10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by</w:t>
                    </w:r>
                    <w:r>
                      <w:rPr>
                        <w:rFonts w:ascii="Calibri"/>
                        <w:spacing w:val="1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Serratus.</w:t>
                    </w:r>
                    <w:r>
                      <w:rPr>
                        <w:rFonts w:ascii="Calibri"/>
                        <w:spacing w:val="3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Can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authors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explain?</w:t>
                    </w:r>
                    <w:r>
                      <w:rPr>
                        <w:rFonts w:ascii="Calibri"/>
                        <w:spacing w:val="3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Does</w:t>
                    </w:r>
                    <w:r>
                      <w:rPr>
                        <w:rFonts w:asci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Serratus</w:t>
                    </w:r>
                    <w:r>
                      <w:rPr>
                        <w:rFonts w:ascii="Calibri"/>
                        <w:spacing w:val="6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not</w:t>
                    </w:r>
                    <w:r>
                      <w:rPr>
                        <w:rFonts w:ascii="Calibri"/>
                        <w:spacing w:val="9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see</w:t>
                    </w:r>
                    <w:r>
                      <w:rPr>
                        <w:rFonts w:ascii="Calibri"/>
                        <w:spacing w:val="8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all</w:t>
                    </w:r>
                    <w:r>
                      <w:rPr>
                        <w:rFonts w:ascii="Calibri"/>
                        <w:spacing w:val="7"/>
                        <w:sz w:val="20"/>
                      </w:rPr>
                      <w:t xml:space="preserve"> </w:t>
                    </w:r>
                    <w:proofErr w:type="gramStart"/>
                    <w:r>
                      <w:rPr>
                        <w:rFonts w:ascii="Calibri"/>
                        <w:sz w:val="20"/>
                      </w:rPr>
                      <w:t>novel</w:t>
                    </w:r>
                    <w:proofErr w:type="gramEnd"/>
                  </w:p>
                </w:txbxContent>
              </v:textbox>
            </v:shape>
            <w10:wrap anchorx="page"/>
          </v:group>
        </w:pict>
      </w:r>
    </w:p>
    <w:p w:rsidR="00274020" w:rsidRDefault="00274020">
      <w:pPr>
        <w:pStyle w:val="BodyText"/>
      </w:pPr>
    </w:p>
    <w:p w:rsidR="00274020" w:rsidRDefault="00274020" w:rsidP="004D6345">
      <w:pPr>
        <w:pStyle w:val="BodyText"/>
      </w:pPr>
    </w:p>
    <w:p w:rsidR="00274020" w:rsidRDefault="00274020" w:rsidP="004D6345">
      <w:pPr>
        <w:pStyle w:val="BodyText"/>
      </w:pPr>
    </w:p>
    <w:p w:rsidR="00274020" w:rsidRDefault="00274020" w:rsidP="004D6345">
      <w:pPr>
        <w:pStyle w:val="BodyText"/>
      </w:pPr>
    </w:p>
    <w:p w:rsidR="00274020" w:rsidRDefault="00274020" w:rsidP="004D6345">
      <w:pPr>
        <w:pStyle w:val="BodyText"/>
      </w:pPr>
    </w:p>
    <w:p w:rsidR="00274020" w:rsidRDefault="00274020" w:rsidP="004D6345">
      <w:pPr>
        <w:pStyle w:val="BodyText"/>
        <w:spacing w:before="4"/>
        <w:rPr>
          <w:sz w:val="18"/>
        </w:rPr>
      </w:pPr>
    </w:p>
    <w:p w:rsidR="00274020" w:rsidRDefault="00722F86" w:rsidP="004D6345">
      <w:pPr>
        <w:pStyle w:val="BodyText"/>
        <w:spacing w:before="59"/>
        <w:ind w:left="368"/>
        <w:rPr>
          <w:rFonts w:ascii="Calibri"/>
        </w:rPr>
      </w:pPr>
      <w:r>
        <w:rPr>
          <w:rFonts w:ascii="Calibri"/>
        </w:rPr>
        <w:t>viruses?</w:t>
      </w:r>
    </w:p>
    <w:p w:rsidR="00274020" w:rsidRDefault="00274020">
      <w:pPr>
        <w:pStyle w:val="BodyText"/>
        <w:rPr>
          <w:rFonts w:ascii="Calibri"/>
        </w:rPr>
      </w:pPr>
    </w:p>
    <w:p w:rsidR="00274020" w:rsidRDefault="00274020">
      <w:pPr>
        <w:pStyle w:val="BodyText"/>
        <w:rPr>
          <w:rFonts w:ascii="Calibri"/>
        </w:rPr>
      </w:pPr>
    </w:p>
    <w:tbl>
      <w:tblPr>
        <w:tblpPr w:leftFromText="180" w:rightFromText="180" w:vertAnchor="text" w:horzAnchor="margin" w:tblpXSpec="center" w:tblpY="478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5"/>
      </w:tblGrid>
      <w:tr w:rsidR="00AB59A6" w:rsidTr="00AB59A6">
        <w:trPr>
          <w:trHeight w:val="231"/>
        </w:trPr>
        <w:tc>
          <w:tcPr>
            <w:tcW w:w="10125" w:type="dxa"/>
          </w:tcPr>
          <w:p w:rsidR="00AB59A6" w:rsidRDefault="00AB59A6" w:rsidP="00AB59A6">
            <w:pPr>
              <w:pStyle w:val="TableParagraph"/>
              <w:spacing w:line="212" w:lineRule="exact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Miller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al,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preprint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posted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ours.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Notably,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unable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close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genomic</w:t>
            </w:r>
          </w:p>
        </w:tc>
      </w:tr>
      <w:tr w:rsidR="00AB59A6" w:rsidTr="00AB59A6">
        <w:trPr>
          <w:trHeight w:val="237"/>
        </w:trPr>
        <w:tc>
          <w:tcPr>
            <w:tcW w:w="10125" w:type="dxa"/>
          </w:tcPr>
          <w:p w:rsidR="00AB59A6" w:rsidRDefault="00AB59A6" w:rsidP="00AB59A6">
            <w:pPr>
              <w:pStyle w:val="TableParagraph"/>
              <w:spacing w:before="5" w:line="213" w:lineRule="exact"/>
              <w:ind w:left="100"/>
              <w:rPr>
                <w:sz w:val="20"/>
              </w:rPr>
            </w:pPr>
            <w:r>
              <w:rPr>
                <w:sz w:val="20"/>
              </w:rPr>
              <w:t>gap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discussed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above.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They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identified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five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coronaviruses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SRA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data,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were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previously</w:t>
            </w:r>
          </w:p>
        </w:tc>
      </w:tr>
      <w:tr w:rsidR="00AB59A6" w:rsidTr="00AB59A6">
        <w:trPr>
          <w:trHeight w:val="238"/>
        </w:trPr>
        <w:tc>
          <w:tcPr>
            <w:tcW w:w="10125" w:type="dxa"/>
          </w:tcPr>
          <w:p w:rsidR="00AB59A6" w:rsidRDefault="00AB59A6" w:rsidP="00AB59A6">
            <w:pPr>
              <w:pStyle w:val="TableParagraph"/>
              <w:spacing w:before="5" w:line="214" w:lineRule="exact"/>
              <w:ind w:left="100"/>
              <w:rPr>
                <w:sz w:val="20"/>
              </w:rPr>
            </w:pPr>
            <w:r>
              <w:rPr>
                <w:sz w:val="20"/>
              </w:rPr>
              <w:t>identified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us: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Broad nosed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Pipefish </w:t>
            </w:r>
            <w:proofErr w:type="spellStart"/>
            <w:r>
              <w:rPr>
                <w:sz w:val="20"/>
              </w:rPr>
              <w:t>Letovirus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Syngnathus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typhle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Nidovirus</w:t>
            </w:r>
            <w:proofErr w:type="spell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identified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</w:p>
        </w:tc>
      </w:tr>
      <w:tr w:rsidR="00AB59A6" w:rsidTr="00AB59A6">
        <w:trPr>
          <w:trHeight w:val="238"/>
        </w:trPr>
        <w:tc>
          <w:tcPr>
            <w:tcW w:w="10125" w:type="dxa"/>
          </w:tcPr>
          <w:p w:rsidR="00AB59A6" w:rsidRDefault="00AB59A6" w:rsidP="00AB59A6">
            <w:pPr>
              <w:pStyle w:val="TableParagraph"/>
              <w:spacing w:before="6" w:line="213" w:lineRule="exact"/>
              <w:ind w:left="81"/>
              <w:rPr>
                <w:sz w:val="20"/>
              </w:rPr>
            </w:pPr>
            <w:r>
              <w:rPr>
                <w:sz w:val="20"/>
              </w:rPr>
              <w:t>(August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2020),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Blenny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letovirus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Acanthemblemaria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Nidovirus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proofErr w:type="spellStart"/>
            <w:r>
              <w:rPr>
                <w:sz w:val="20"/>
              </w:rPr>
              <w:t>AcaNV</w:t>
            </w:r>
            <w:proofErr w:type="spellEnd"/>
            <w:r>
              <w:rPr>
                <w:sz w:val="20"/>
              </w:rPr>
              <w:t>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added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revision.</w:t>
            </w:r>
          </w:p>
        </w:tc>
      </w:tr>
      <w:tr w:rsidR="00AB59A6" w:rsidTr="00AB59A6">
        <w:trPr>
          <w:trHeight w:val="238"/>
        </w:trPr>
        <w:tc>
          <w:tcPr>
            <w:tcW w:w="10125" w:type="dxa"/>
          </w:tcPr>
          <w:p w:rsidR="00AB59A6" w:rsidRDefault="00AB59A6" w:rsidP="00AB59A6">
            <w:pPr>
              <w:pStyle w:val="TableParagraph"/>
              <w:spacing w:before="5" w:line="214" w:lineRule="exact"/>
              <w:rPr>
                <w:sz w:val="20"/>
              </w:rPr>
            </w:pPr>
            <w:r>
              <w:rPr>
                <w:sz w:val="20"/>
              </w:rPr>
              <w:t>Miller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et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al.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also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identified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Mud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hopper</w:t>
            </w:r>
            <w:r>
              <w:rPr>
                <w:spacing w:val="1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letovirus</w:t>
            </w:r>
            <w:proofErr w:type="spellEnd"/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library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SRR5012117.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library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target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set,</w:t>
            </w:r>
          </w:p>
        </w:tc>
      </w:tr>
      <w:tr w:rsidR="00AB59A6" w:rsidTr="00AB59A6">
        <w:trPr>
          <w:trHeight w:val="233"/>
        </w:trPr>
        <w:tc>
          <w:tcPr>
            <w:tcW w:w="10125" w:type="dxa"/>
          </w:tcPr>
          <w:p w:rsidR="00AB59A6" w:rsidRDefault="00AB59A6" w:rsidP="00AB59A6">
            <w:pPr>
              <w:pStyle w:val="TableParagraph"/>
              <w:spacing w:before="6" w:line="208" w:lineRule="exact"/>
              <w:ind w:left="100"/>
              <w:rPr>
                <w:sz w:val="20"/>
              </w:rPr>
            </w:pPr>
            <w:r>
              <w:rPr>
                <w:sz w:val="20"/>
              </w:rPr>
              <w:t>but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analyzed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alignment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failure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multiple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re-tries,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intermittent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factors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throttling</w:t>
            </w:r>
          </w:p>
        </w:tc>
      </w:tr>
      <w:tr w:rsidR="00AB59A6" w:rsidTr="00AB59A6">
        <w:trPr>
          <w:trHeight w:val="227"/>
        </w:trPr>
        <w:tc>
          <w:tcPr>
            <w:tcW w:w="10125" w:type="dxa"/>
          </w:tcPr>
          <w:p w:rsidR="00AB59A6" w:rsidRDefault="00AB59A6" w:rsidP="00AB59A6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FASTQ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retrieval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NCBI,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SPOT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instances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terminated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early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AWS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on.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report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</w:p>
        </w:tc>
      </w:tr>
    </w:tbl>
    <w:p w:rsidR="00274020" w:rsidRDefault="00274020">
      <w:pPr>
        <w:pStyle w:val="BodyText"/>
        <w:rPr>
          <w:rFonts w:ascii="Calibri"/>
        </w:rPr>
      </w:pPr>
    </w:p>
    <w:p w:rsidR="00274020" w:rsidRDefault="00722F86" w:rsidP="00AB59A6">
      <w:pPr>
        <w:pStyle w:val="BodyText"/>
        <w:spacing w:before="66" w:line="252" w:lineRule="auto"/>
        <w:ind w:right="1487"/>
        <w:jc w:val="both"/>
      </w:pPr>
      <w:r>
        <w:rPr>
          <w:spacing w:val="-1"/>
          <w:w w:val="95"/>
        </w:rPr>
        <w:t>processed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5,686,715/5,780,800</w:t>
      </w:r>
      <w:r>
        <w:rPr>
          <w:spacing w:val="-7"/>
          <w:w w:val="95"/>
        </w:rPr>
        <w:t xml:space="preserve"> </w:t>
      </w:r>
      <w:r>
        <w:rPr>
          <w:w w:val="95"/>
        </w:rPr>
        <w:t>(98.37%)</w:t>
      </w:r>
      <w:r>
        <w:rPr>
          <w:spacing w:val="-8"/>
          <w:w w:val="95"/>
        </w:rPr>
        <w:t xml:space="preserve"> </w:t>
      </w:r>
      <w:r>
        <w:rPr>
          <w:w w:val="95"/>
        </w:rPr>
        <w:t>of</w:t>
      </w:r>
      <w:r>
        <w:rPr>
          <w:spacing w:val="-7"/>
          <w:w w:val="95"/>
        </w:rPr>
        <w:t xml:space="preserve"> </w:t>
      </w:r>
      <w:r>
        <w:rPr>
          <w:w w:val="95"/>
        </w:rPr>
        <w:t>the</w:t>
      </w:r>
      <w:r>
        <w:rPr>
          <w:spacing w:val="-7"/>
          <w:w w:val="95"/>
        </w:rPr>
        <w:t xml:space="preserve"> </w:t>
      </w:r>
      <w:r>
        <w:rPr>
          <w:w w:val="95"/>
        </w:rPr>
        <w:t>libraries</w:t>
      </w:r>
      <w:r>
        <w:rPr>
          <w:spacing w:val="-8"/>
          <w:w w:val="95"/>
        </w:rPr>
        <w:t xml:space="preserve"> </w:t>
      </w:r>
      <w:r>
        <w:rPr>
          <w:w w:val="95"/>
        </w:rPr>
        <w:t>in</w:t>
      </w:r>
      <w:r>
        <w:rPr>
          <w:spacing w:val="-6"/>
          <w:w w:val="95"/>
        </w:rPr>
        <w:t xml:space="preserve"> </w:t>
      </w:r>
      <w:r>
        <w:rPr>
          <w:w w:val="95"/>
        </w:rPr>
        <w:t>our</w:t>
      </w:r>
      <w:r>
        <w:rPr>
          <w:spacing w:val="-6"/>
          <w:w w:val="95"/>
        </w:rPr>
        <w:t xml:space="preserve"> </w:t>
      </w:r>
      <w:r>
        <w:rPr>
          <w:w w:val="95"/>
        </w:rPr>
        <w:t>target</w:t>
      </w:r>
      <w:r>
        <w:rPr>
          <w:spacing w:val="-7"/>
          <w:w w:val="95"/>
        </w:rPr>
        <w:t xml:space="preserve"> </w:t>
      </w:r>
      <w:r>
        <w:rPr>
          <w:w w:val="95"/>
        </w:rPr>
        <w:t>search</w:t>
      </w:r>
      <w:r>
        <w:rPr>
          <w:spacing w:val="-8"/>
          <w:w w:val="95"/>
        </w:rPr>
        <w:t xml:space="preserve"> </w:t>
      </w:r>
      <w:r>
        <w:rPr>
          <w:w w:val="95"/>
        </w:rPr>
        <w:t>space;</w:t>
      </w:r>
      <w:r>
        <w:rPr>
          <w:spacing w:val="-7"/>
          <w:w w:val="95"/>
        </w:rPr>
        <w:t xml:space="preserve"> </w:t>
      </w:r>
      <w:r>
        <w:rPr>
          <w:w w:val="95"/>
        </w:rPr>
        <w:t>SRR5012117</w:t>
      </w:r>
      <w:r>
        <w:rPr>
          <w:spacing w:val="-8"/>
          <w:w w:val="95"/>
        </w:rPr>
        <w:t xml:space="preserve"> </w:t>
      </w:r>
      <w:r>
        <w:rPr>
          <w:w w:val="95"/>
        </w:rPr>
        <w:t>was</w:t>
      </w:r>
      <w:r>
        <w:rPr>
          <w:spacing w:val="-8"/>
          <w:w w:val="95"/>
        </w:rPr>
        <w:t xml:space="preserve"> </w:t>
      </w:r>
      <w:r>
        <w:rPr>
          <w:w w:val="95"/>
        </w:rPr>
        <w:t>in</w:t>
      </w:r>
      <w:r>
        <w:rPr>
          <w:spacing w:val="-6"/>
          <w:w w:val="95"/>
        </w:rPr>
        <w:t xml:space="preserve"> </w:t>
      </w:r>
      <w:r>
        <w:rPr>
          <w:w w:val="95"/>
        </w:rPr>
        <w:t>the</w:t>
      </w:r>
      <w:r>
        <w:rPr>
          <w:spacing w:val="1"/>
          <w:w w:val="95"/>
        </w:rPr>
        <w:t xml:space="preserve"> </w:t>
      </w:r>
      <w:r>
        <w:t>remaining</w:t>
      </w:r>
      <w:r>
        <w:rPr>
          <w:spacing w:val="-3"/>
        </w:rPr>
        <w:t xml:space="preserve"> </w:t>
      </w:r>
      <w:r>
        <w:t>1.63%.</w:t>
      </w:r>
    </w:p>
    <w:p w:rsidR="00274020" w:rsidRDefault="00722F86">
      <w:pPr>
        <w:pStyle w:val="BodyText"/>
        <w:spacing w:line="252" w:lineRule="auto"/>
        <w:ind w:left="357" w:right="1488" w:firstLine="298"/>
        <w:jc w:val="both"/>
      </w:pPr>
      <w:r>
        <w:rPr>
          <w:w w:val="95"/>
        </w:rPr>
        <w:t xml:space="preserve">The </w:t>
      </w:r>
      <w:proofErr w:type="spellStart"/>
      <w:r>
        <w:rPr>
          <w:w w:val="95"/>
        </w:rPr>
        <w:t>Waltoni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letovirus</w:t>
      </w:r>
      <w:proofErr w:type="spellEnd"/>
      <w:r>
        <w:rPr>
          <w:w w:val="95"/>
        </w:rPr>
        <w:t xml:space="preserve"> in </w:t>
      </w:r>
      <w:proofErr w:type="spellStart"/>
      <w:r>
        <w:rPr>
          <w:w w:val="95"/>
        </w:rPr>
        <w:t>Schizothorax</w:t>
      </w:r>
      <w:proofErr w:type="spellEnd"/>
      <w:r>
        <w:rPr>
          <w:w w:val="95"/>
        </w:rPr>
        <w:t xml:space="preserve"> </w:t>
      </w:r>
      <w:proofErr w:type="spellStart"/>
      <w:r>
        <w:rPr>
          <w:w w:val="95"/>
        </w:rPr>
        <w:t>waltoni</w:t>
      </w:r>
      <w:proofErr w:type="spellEnd"/>
      <w:r>
        <w:rPr>
          <w:w w:val="95"/>
        </w:rPr>
        <w:t xml:space="preserve"> (SRR6233344) was partially </w:t>
      </w:r>
      <w:proofErr w:type="spellStart"/>
      <w:r>
        <w:rPr>
          <w:w w:val="95"/>
        </w:rPr>
        <w:t>microassembled</w:t>
      </w:r>
      <w:proofErr w:type="spellEnd"/>
      <w:r>
        <w:rPr>
          <w:w w:val="95"/>
        </w:rPr>
        <w:t xml:space="preserve"> as part</w:t>
      </w:r>
      <w:r>
        <w:rPr>
          <w:spacing w:val="1"/>
          <w:w w:val="95"/>
        </w:rPr>
        <w:t xml:space="preserve"> </w:t>
      </w:r>
      <w:r>
        <w:t>of the Serra-</w:t>
      </w:r>
      <w:proofErr w:type="spellStart"/>
      <w:r>
        <w:t>tus</w:t>
      </w:r>
      <w:proofErr w:type="spellEnd"/>
      <w:r>
        <w:t xml:space="preserve"> screen, and this is recognised as a </w:t>
      </w:r>
      <w:proofErr w:type="spellStart"/>
      <w:r>
        <w:t>CoV</w:t>
      </w:r>
      <w:proofErr w:type="spellEnd"/>
      <w:r>
        <w:t xml:space="preserve"> </w:t>
      </w:r>
      <w:proofErr w:type="spellStart"/>
      <w:r>
        <w:t>RdRP</w:t>
      </w:r>
      <w:proofErr w:type="spellEnd"/>
      <w:r>
        <w:t xml:space="preserve"> by BLASTX search. However, this</w:t>
      </w:r>
      <w:r>
        <w:rPr>
          <w:spacing w:val="1"/>
        </w:rPr>
        <w:t xml:space="preserve"> </w:t>
      </w:r>
      <w:r>
        <w:t xml:space="preserve">fragment does not contain an intact </w:t>
      </w:r>
      <w:proofErr w:type="spellStart"/>
      <w:r>
        <w:t>palmprint</w:t>
      </w:r>
      <w:proofErr w:type="spellEnd"/>
      <w:r>
        <w:t xml:space="preserve"> sequence encompassing Motif A (FGYDFPKCDRA),</w:t>
      </w:r>
      <w:r>
        <w:rPr>
          <w:spacing w:val="-46"/>
        </w:rPr>
        <w:t xml:space="preserve"> </w:t>
      </w:r>
      <w:r>
        <w:t>B</w:t>
      </w:r>
      <w:r>
        <w:rPr>
          <w:spacing w:val="12"/>
        </w:rPr>
        <w:t xml:space="preserve"> </w:t>
      </w:r>
      <w:r>
        <w:t>(SGHVGNCCSESDVF)</w:t>
      </w:r>
      <w:r>
        <w:rPr>
          <w:spacing w:val="13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C</w:t>
      </w:r>
      <w:r>
        <w:rPr>
          <w:spacing w:val="11"/>
        </w:rPr>
        <w:t xml:space="preserve"> </w:t>
      </w:r>
      <w:r>
        <w:t>(missing):</w:t>
      </w: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722F86">
      <w:pPr>
        <w:pStyle w:val="BodyText"/>
        <w:spacing w:before="2"/>
        <w:rPr>
          <w:sz w:val="15"/>
        </w:rPr>
      </w:pPr>
      <w:r>
        <w:rPr>
          <w:noProof/>
          <w:lang w:eastAsia="en-GB"/>
        </w:rPr>
        <w:drawing>
          <wp:anchor distT="0" distB="0" distL="0" distR="0" simplePos="0" relativeHeight="56" behindDoc="0" locked="0" layoutInCell="1" allowOverlap="1">
            <wp:simplePos x="0" y="0"/>
            <wp:positionH relativeFrom="page">
              <wp:posOffset>4496436</wp:posOffset>
            </wp:positionH>
            <wp:positionV relativeFrom="paragraph">
              <wp:posOffset>125280</wp:posOffset>
            </wp:positionV>
            <wp:extent cx="2779797" cy="434054"/>
            <wp:effectExtent l="0" t="0" r="0" b="0"/>
            <wp:wrapTopAndBottom/>
            <wp:docPr id="7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64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9797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4020" w:rsidRDefault="00274020">
      <w:pPr>
        <w:rPr>
          <w:sz w:val="15"/>
        </w:rPr>
        <w:sectPr w:rsidR="00274020">
          <w:pgSz w:w="11910" w:h="16840"/>
          <w:pgMar w:top="1480" w:right="100" w:bottom="0" w:left="1240" w:header="720" w:footer="720" w:gutter="0"/>
          <w:cols w:space="720"/>
        </w:sectPr>
      </w:pPr>
    </w:p>
    <w:p w:rsidR="00274020" w:rsidRDefault="00722F86">
      <w:pPr>
        <w:pStyle w:val="BodyText"/>
        <w:spacing w:before="81" w:line="244" w:lineRule="auto"/>
        <w:ind w:left="773" w:right="3846"/>
        <w:rPr>
          <w:rFonts w:ascii="Cambria"/>
        </w:rPr>
      </w:pPr>
      <w:r>
        <w:rPr>
          <w:rFonts w:ascii="Cambria"/>
          <w:w w:val="95"/>
        </w:rPr>
        <w:lastRenderedPageBreak/>
        <w:t>&gt;SRR6233344_NODE_10_length_499_cov_1.946009</w:t>
      </w:r>
      <w:r>
        <w:rPr>
          <w:rFonts w:ascii="Cambria"/>
          <w:spacing w:val="1"/>
          <w:w w:val="95"/>
        </w:rPr>
        <w:t xml:space="preserve"> </w:t>
      </w:r>
      <w:r>
        <w:rPr>
          <w:rFonts w:ascii="Cambria"/>
          <w:w w:val="85"/>
        </w:rPr>
        <w:t>CCACTTTCTATTTGTGGTAACGCAGGCGCTGTATACAAGGCTCTTGGCCATGATGAAA</w:t>
      </w:r>
      <w:r>
        <w:rPr>
          <w:rFonts w:ascii="Cambria"/>
          <w:spacing w:val="1"/>
          <w:w w:val="85"/>
        </w:rPr>
        <w:t xml:space="preserve"> </w:t>
      </w:r>
      <w:r>
        <w:rPr>
          <w:rFonts w:ascii="Cambria"/>
          <w:w w:val="95"/>
        </w:rPr>
        <w:t>TT</w:t>
      </w:r>
      <w:r>
        <w:rPr>
          <w:rFonts w:ascii="Cambria"/>
          <w:spacing w:val="1"/>
          <w:w w:val="95"/>
        </w:rPr>
        <w:t xml:space="preserve"> </w:t>
      </w:r>
      <w:r>
        <w:rPr>
          <w:rFonts w:ascii="Cambria"/>
          <w:w w:val="85"/>
        </w:rPr>
        <w:t>GACACTCTCTATGACTATTCAAAGAGAAATATAACACCAACTATAACTAAGCTAAACG</w:t>
      </w:r>
      <w:r>
        <w:rPr>
          <w:rFonts w:ascii="Cambria"/>
          <w:spacing w:val="-35"/>
          <w:w w:val="85"/>
        </w:rPr>
        <w:t xml:space="preserve"> </w:t>
      </w:r>
      <w:r>
        <w:rPr>
          <w:rFonts w:ascii="Cambria"/>
          <w:w w:val="95"/>
        </w:rPr>
        <w:t>CT</w:t>
      </w:r>
      <w:r>
        <w:rPr>
          <w:rFonts w:ascii="Cambria"/>
          <w:spacing w:val="1"/>
          <w:w w:val="95"/>
        </w:rPr>
        <w:t xml:space="preserve"> </w:t>
      </w:r>
      <w:r>
        <w:rPr>
          <w:rFonts w:ascii="Cambria"/>
          <w:w w:val="85"/>
        </w:rPr>
        <w:t>AAATGTGCTCTTAGTGCAAAACCTAGAGTACGAACCGTAGCTGGTGTAGGACTAGTTT</w:t>
      </w:r>
      <w:r>
        <w:rPr>
          <w:rFonts w:ascii="Cambria"/>
          <w:spacing w:val="-35"/>
          <w:w w:val="85"/>
        </w:rPr>
        <w:t xml:space="preserve"> </w:t>
      </w:r>
      <w:r>
        <w:rPr>
          <w:rFonts w:ascii="Cambria"/>
          <w:w w:val="95"/>
        </w:rPr>
        <w:t>CT</w:t>
      </w:r>
      <w:r>
        <w:rPr>
          <w:rFonts w:ascii="Cambria"/>
          <w:spacing w:val="1"/>
          <w:w w:val="95"/>
        </w:rPr>
        <w:t xml:space="preserve"> </w:t>
      </w:r>
      <w:r>
        <w:rPr>
          <w:rFonts w:ascii="Cambria"/>
          <w:spacing w:val="-1"/>
          <w:w w:val="85"/>
        </w:rPr>
        <w:t>ACTATGGTCAACAGATGCTGCTATCAGAAAAAATTAAAATCCATAGCACAGTCACGAG</w:t>
      </w:r>
      <w:r>
        <w:rPr>
          <w:rFonts w:ascii="Cambria"/>
          <w:w w:val="85"/>
        </w:rPr>
        <w:t xml:space="preserve"> </w:t>
      </w:r>
      <w:r>
        <w:rPr>
          <w:rFonts w:ascii="Cambria"/>
          <w:w w:val="95"/>
        </w:rPr>
        <w:t>GC</w:t>
      </w:r>
      <w:r>
        <w:rPr>
          <w:rFonts w:ascii="Cambria"/>
          <w:spacing w:val="1"/>
          <w:w w:val="95"/>
        </w:rPr>
        <w:t xml:space="preserve"> </w:t>
      </w:r>
      <w:r>
        <w:rPr>
          <w:rFonts w:ascii="Cambria"/>
          <w:w w:val="85"/>
        </w:rPr>
        <w:t>ATACCTATAGTCATTGGCACTCCAAAATACTATGGTGGCTGGAATACTATGGTACAGC</w:t>
      </w:r>
      <w:r>
        <w:rPr>
          <w:rFonts w:ascii="Cambria"/>
          <w:spacing w:val="-35"/>
          <w:w w:val="85"/>
        </w:rPr>
        <w:t xml:space="preserve"> </w:t>
      </w:r>
      <w:r>
        <w:rPr>
          <w:rFonts w:ascii="Cambria"/>
          <w:w w:val="95"/>
        </w:rPr>
        <w:t>AA</w:t>
      </w:r>
      <w:r>
        <w:rPr>
          <w:rFonts w:ascii="Cambria"/>
          <w:spacing w:val="1"/>
          <w:w w:val="95"/>
        </w:rPr>
        <w:t xml:space="preserve"> </w:t>
      </w:r>
      <w:r>
        <w:rPr>
          <w:rFonts w:ascii="Cambria"/>
          <w:w w:val="85"/>
        </w:rPr>
        <w:t>GTACTACCTCCCAACTGCAAAAAACTTTTTGGCTATGACTTTCCAAAATGTGACAGAG</w:t>
      </w:r>
      <w:r>
        <w:rPr>
          <w:rFonts w:ascii="Cambria"/>
          <w:spacing w:val="1"/>
          <w:w w:val="85"/>
        </w:rPr>
        <w:t xml:space="preserve"> </w:t>
      </w:r>
      <w:r>
        <w:rPr>
          <w:rFonts w:ascii="Cambria"/>
          <w:w w:val="95"/>
        </w:rPr>
        <w:t>CA</w:t>
      </w:r>
      <w:r>
        <w:rPr>
          <w:rFonts w:ascii="Cambria"/>
          <w:spacing w:val="1"/>
          <w:w w:val="95"/>
        </w:rPr>
        <w:t xml:space="preserve"> </w:t>
      </w:r>
      <w:r>
        <w:rPr>
          <w:rFonts w:ascii="Cambria"/>
          <w:w w:val="85"/>
        </w:rPr>
        <w:t>ATGCCTAATATATTACGTATTGCAGCAGATGAAATTCTATTGTCTGGTCACGTAGGAA</w:t>
      </w:r>
      <w:r>
        <w:rPr>
          <w:rFonts w:ascii="Cambria"/>
          <w:spacing w:val="-35"/>
          <w:w w:val="85"/>
        </w:rPr>
        <w:t xml:space="preserve"> </w:t>
      </w:r>
      <w:r>
        <w:rPr>
          <w:rFonts w:ascii="Cambria"/>
          <w:w w:val="95"/>
        </w:rPr>
        <w:t>AT</w:t>
      </w:r>
      <w:r>
        <w:rPr>
          <w:rFonts w:ascii="Cambria"/>
          <w:spacing w:val="1"/>
          <w:w w:val="95"/>
        </w:rPr>
        <w:t xml:space="preserve"> </w:t>
      </w:r>
      <w:r>
        <w:rPr>
          <w:rFonts w:ascii="Cambria"/>
          <w:w w:val="85"/>
        </w:rPr>
        <w:t>TGTTGCTCTGAAAGCGACGTTTTCTACAGATTGTCTAATGAAGCATCTCAAGTGTTAC</w:t>
      </w:r>
      <w:r>
        <w:rPr>
          <w:rFonts w:ascii="Cambria"/>
          <w:spacing w:val="1"/>
          <w:w w:val="85"/>
        </w:rPr>
        <w:t xml:space="preserve"> </w:t>
      </w:r>
      <w:r>
        <w:rPr>
          <w:rFonts w:ascii="Cambria"/>
          <w:w w:val="95"/>
        </w:rPr>
        <w:t>AT</w:t>
      </w:r>
      <w:r>
        <w:rPr>
          <w:rFonts w:ascii="Cambria"/>
          <w:spacing w:val="-7"/>
          <w:w w:val="95"/>
        </w:rPr>
        <w:t xml:space="preserve"> </w:t>
      </w:r>
      <w:r>
        <w:rPr>
          <w:rFonts w:ascii="Cambria"/>
          <w:w w:val="95"/>
        </w:rPr>
        <w:t>GAGGCCGTTTACATTGAAG</w:t>
      </w:r>
    </w:p>
    <w:p w:rsidR="00274020" w:rsidRDefault="00274020">
      <w:pPr>
        <w:pStyle w:val="BodyText"/>
        <w:spacing w:before="2"/>
        <w:rPr>
          <w:rFonts w:ascii="Cambria"/>
          <w:sz w:val="19"/>
        </w:rPr>
      </w:pPr>
    </w:p>
    <w:p w:rsidR="00274020" w:rsidRDefault="00722F86">
      <w:pPr>
        <w:pStyle w:val="BodyText"/>
        <w:spacing w:before="1"/>
        <w:ind w:left="773"/>
        <w:rPr>
          <w:rFonts w:ascii="Cambria"/>
        </w:rPr>
      </w:pPr>
      <w:r>
        <w:rPr>
          <w:rFonts w:ascii="Cambria"/>
        </w:rPr>
        <w:t>&gt;SRR6233344_NODE_10_length_499_cov_1.946009_TRANSLATED</w:t>
      </w:r>
    </w:p>
    <w:p w:rsidR="00274020" w:rsidRDefault="00722F86">
      <w:pPr>
        <w:pStyle w:val="BodyText"/>
        <w:spacing w:before="5" w:line="242" w:lineRule="auto"/>
        <w:ind w:left="773" w:right="5092"/>
        <w:rPr>
          <w:rFonts w:ascii="Cambria"/>
        </w:rPr>
      </w:pPr>
      <w:proofErr w:type="spellStart"/>
      <w:r>
        <w:rPr>
          <w:rFonts w:ascii="Cambria"/>
          <w:w w:val="105"/>
        </w:rPr>
        <w:t>plsicgnagavykalghdeidtlydyskrnitptitklnakcalsa</w:t>
      </w:r>
      <w:proofErr w:type="spellEnd"/>
      <w:r>
        <w:rPr>
          <w:rFonts w:ascii="Cambria"/>
          <w:spacing w:val="1"/>
          <w:w w:val="105"/>
        </w:rPr>
        <w:t xml:space="preserve"> </w:t>
      </w:r>
      <w:proofErr w:type="spellStart"/>
      <w:r>
        <w:rPr>
          <w:rFonts w:ascii="Cambria"/>
          <w:w w:val="105"/>
        </w:rPr>
        <w:t>kprvrtvagvglvs</w:t>
      </w:r>
      <w:proofErr w:type="spellEnd"/>
      <w:r>
        <w:rPr>
          <w:rFonts w:ascii="Cambria"/>
          <w:spacing w:val="1"/>
          <w:w w:val="105"/>
        </w:rPr>
        <w:t xml:space="preserve"> </w:t>
      </w:r>
      <w:proofErr w:type="spellStart"/>
      <w:r>
        <w:rPr>
          <w:rFonts w:ascii="Cambria"/>
          <w:spacing w:val="-1"/>
        </w:rPr>
        <w:t>tmvnrccyqkklksiaqsrgipivigtpkyyggwntmvqqvlppnck</w:t>
      </w:r>
      <w:proofErr w:type="spellEnd"/>
      <w:r>
        <w:rPr>
          <w:rFonts w:ascii="Cambria"/>
        </w:rPr>
        <w:t xml:space="preserve"> </w:t>
      </w:r>
      <w:proofErr w:type="spellStart"/>
      <w:r>
        <w:rPr>
          <w:rFonts w:ascii="Cambria"/>
          <w:w w:val="105"/>
        </w:rPr>
        <w:t>klFGYDFPKCDRA</w:t>
      </w:r>
      <w:proofErr w:type="spellEnd"/>
    </w:p>
    <w:p w:rsidR="00274020" w:rsidRDefault="00722F86">
      <w:pPr>
        <w:pStyle w:val="BodyText"/>
        <w:spacing w:before="6" w:line="242" w:lineRule="auto"/>
        <w:ind w:left="773" w:right="5092"/>
        <w:rPr>
          <w:rFonts w:ascii="Cambria"/>
        </w:rPr>
      </w:pPr>
      <w:proofErr w:type="spellStart"/>
      <w:r>
        <w:rPr>
          <w:rFonts w:ascii="Cambria"/>
          <w:w w:val="105"/>
        </w:rPr>
        <w:t>mpnilriaadeillSGHVGNCCSESDVFyrlsneasqvlhea</w:t>
      </w:r>
      <w:proofErr w:type="spellEnd"/>
      <w:r>
        <w:rPr>
          <w:rFonts w:ascii="Cambria"/>
          <w:spacing w:val="1"/>
          <w:w w:val="105"/>
        </w:rPr>
        <w:t xml:space="preserve"> </w:t>
      </w:r>
      <w:proofErr w:type="spellStart"/>
      <w:r>
        <w:rPr>
          <w:rFonts w:ascii="Cambria"/>
          <w:w w:val="110"/>
        </w:rPr>
        <w:t>vyie</w:t>
      </w:r>
      <w:proofErr w:type="spellEnd"/>
    </w:p>
    <w:p w:rsidR="00AB59A6" w:rsidRDefault="00AB59A6">
      <w:pPr>
        <w:pStyle w:val="BodyText"/>
        <w:spacing w:before="65" w:line="252" w:lineRule="auto"/>
        <w:ind w:left="358" w:right="1488" w:firstLine="297"/>
        <w:jc w:val="both"/>
      </w:pPr>
    </w:p>
    <w:p w:rsidR="00274020" w:rsidRDefault="00722F86">
      <w:pPr>
        <w:pStyle w:val="BodyText"/>
        <w:spacing w:before="65" w:line="252" w:lineRule="auto"/>
        <w:ind w:left="358" w:right="1488" w:firstLine="297"/>
        <w:jc w:val="both"/>
      </w:pPr>
      <w:r>
        <w:t xml:space="preserve">We conservatively require that a putative </w:t>
      </w:r>
      <w:proofErr w:type="spellStart"/>
      <w:r>
        <w:t>RdRP</w:t>
      </w:r>
      <w:proofErr w:type="spellEnd"/>
      <w:r>
        <w:t xml:space="preserve"> has intact motifs A, B,</w:t>
      </w:r>
      <w:r>
        <w:rPr>
          <w:spacing w:val="1"/>
        </w:rPr>
        <w:t xml:space="preserve"> </w:t>
      </w:r>
      <w:r>
        <w:t>and C</w:t>
      </w:r>
      <w:r>
        <w:rPr>
          <w:spacing w:val="48"/>
        </w:rPr>
        <w:t xml:space="preserve"> </w:t>
      </w:r>
      <w:r>
        <w:t>before</w:t>
      </w:r>
      <w:r>
        <w:rPr>
          <w:spacing w:val="48"/>
        </w:rPr>
        <w:t xml:space="preserve"> </w:t>
      </w:r>
      <w:r>
        <w:t>including</w:t>
      </w:r>
      <w:r>
        <w:rPr>
          <w:spacing w:val="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proofErr w:type="spellStart"/>
      <w:r>
        <w:t>ourOTU</w:t>
      </w:r>
      <w:proofErr w:type="spellEnd"/>
      <w:r>
        <w:t xml:space="preserve"> analysis, as one of many checks against false-positive identifications.</w:t>
      </w:r>
      <w:r>
        <w:rPr>
          <w:spacing w:val="1"/>
        </w:rPr>
        <w:t xml:space="preserve"> </w:t>
      </w:r>
      <w:r>
        <w:t>While motif C</w:t>
      </w:r>
      <w:r>
        <w:rPr>
          <w:spacing w:val="1"/>
        </w:rPr>
        <w:t xml:space="preserve"> </w:t>
      </w:r>
      <w:r>
        <w:t>may be recovered from a complete assembly, this library does not meet our stringent inclusion</w:t>
      </w:r>
      <w:r>
        <w:rPr>
          <w:spacing w:val="1"/>
        </w:rPr>
        <w:t xml:space="preserve"> </w:t>
      </w:r>
      <w:r>
        <w:t>criteria. This type of fragmentation is expected (Extended Figure 2A) due to false negatives by</w:t>
      </w:r>
      <w:r>
        <w:rPr>
          <w:spacing w:val="1"/>
        </w:rPr>
        <w:t xml:space="preserve"> </w:t>
      </w:r>
      <w:r>
        <w:t>DIAMOND at low</w:t>
      </w:r>
      <w:r>
        <w:rPr>
          <w:spacing w:val="-2"/>
        </w:rPr>
        <w:t xml:space="preserve"> </w:t>
      </w:r>
      <w:r>
        <w:t>sequence</w:t>
      </w:r>
      <w:r>
        <w:rPr>
          <w:spacing w:val="1"/>
        </w:rPr>
        <w:t xml:space="preserve"> </w:t>
      </w:r>
      <w:r>
        <w:t>identity (Extended</w:t>
      </w:r>
      <w:r>
        <w:rPr>
          <w:spacing w:val="-1"/>
        </w:rPr>
        <w:t xml:space="preserve"> </w:t>
      </w:r>
      <w:r>
        <w:t>Figure</w:t>
      </w:r>
      <w:r>
        <w:rPr>
          <w:spacing w:val="2"/>
        </w:rPr>
        <w:t xml:space="preserve"> </w:t>
      </w:r>
      <w:r>
        <w:t>1F).</w:t>
      </w:r>
    </w:p>
    <w:p w:rsidR="00274020" w:rsidRDefault="00722F86">
      <w:pPr>
        <w:pStyle w:val="BodyText"/>
        <w:spacing w:before="5" w:line="249" w:lineRule="auto"/>
        <w:ind w:left="358" w:right="1492" w:firstLine="297"/>
        <w:jc w:val="both"/>
      </w:pPr>
      <w:r>
        <w:t>The</w:t>
      </w:r>
      <w:r>
        <w:rPr>
          <w:spacing w:val="1"/>
        </w:rPr>
        <w:t xml:space="preserve"> </w:t>
      </w:r>
      <w:r>
        <w:t>Trout</w:t>
      </w:r>
      <w:r>
        <w:rPr>
          <w:spacing w:val="1"/>
        </w:rPr>
        <w:t xml:space="preserve"> </w:t>
      </w:r>
      <w:r>
        <w:t>Perch</w:t>
      </w:r>
      <w:r>
        <w:rPr>
          <w:spacing w:val="1"/>
        </w:rPr>
        <w:t xml:space="preserve"> </w:t>
      </w:r>
      <w:proofErr w:type="spellStart"/>
      <w:r>
        <w:t>Letovirus</w:t>
      </w:r>
      <w:proofErr w:type="spellEnd"/>
      <w:r>
        <w:rPr>
          <w:spacing w:val="1"/>
        </w:rPr>
        <w:t xml:space="preserve"> </w:t>
      </w:r>
      <w:r>
        <w:t>(SRR5997814)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similar</w:t>
      </w:r>
      <w:r>
        <w:rPr>
          <w:spacing w:val="1"/>
        </w:rPr>
        <w:t xml:space="preserve"> </w:t>
      </w:r>
      <w:r>
        <w:t>error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motif</w:t>
      </w:r>
      <w:r>
        <w:rPr>
          <w:spacing w:val="1"/>
        </w:rPr>
        <w:t xml:space="preserve"> </w:t>
      </w:r>
      <w:r>
        <w:t>B</w:t>
      </w:r>
      <w:r>
        <w:rPr>
          <w:spacing w:val="1"/>
        </w:rPr>
        <w:t xml:space="preserve"> </w:t>
      </w:r>
      <w:r>
        <w:t>(SGGCIPANQVVVR) present.</w:t>
      </w:r>
    </w:p>
    <w:p w:rsidR="00274020" w:rsidRDefault="00722F86">
      <w:pPr>
        <w:pStyle w:val="BodyText"/>
        <w:spacing w:before="66" w:line="244" w:lineRule="auto"/>
        <w:ind w:left="773"/>
        <w:rPr>
          <w:rFonts w:ascii="Cambria"/>
        </w:rPr>
      </w:pPr>
      <w:r>
        <w:rPr>
          <w:rFonts w:ascii="Cambria"/>
        </w:rPr>
        <w:t>&gt;SRR5997814_NODE_1_length_232_cov_1.666667</w:t>
      </w:r>
      <w:r>
        <w:rPr>
          <w:rFonts w:ascii="Cambria"/>
          <w:spacing w:val="1"/>
        </w:rPr>
        <w:t xml:space="preserve"> </w:t>
      </w:r>
      <w:r>
        <w:rPr>
          <w:rFonts w:ascii="Cambria"/>
          <w:w w:val="85"/>
        </w:rPr>
        <w:t>GTTAATTTGTGTAACAGTAGGAATTACAGCTTTCTTTGTGATTGCAAACAACTCGTCTTG</w:t>
      </w:r>
      <w:r>
        <w:rPr>
          <w:rFonts w:ascii="Cambria"/>
          <w:spacing w:val="-35"/>
          <w:w w:val="85"/>
        </w:rPr>
        <w:t xml:space="preserve"> </w:t>
      </w:r>
      <w:r>
        <w:rPr>
          <w:rFonts w:ascii="Cambria"/>
          <w:spacing w:val="-1"/>
          <w:w w:val="85"/>
        </w:rPr>
        <w:t>TTCAGAATGTTTTAAGCAATCATAAAAATTACCTGCAGTACCCATTTTATTGAGAGCAAA</w:t>
      </w:r>
      <w:r>
        <w:rPr>
          <w:rFonts w:ascii="Cambria"/>
          <w:w w:val="85"/>
        </w:rPr>
        <w:t xml:space="preserve"> GCCTGCAGATTTTTCTGGTGAACGCACAACTACTTGGTTAGCAGGTATGCAGCCACCACT</w:t>
      </w:r>
      <w:r>
        <w:rPr>
          <w:rFonts w:ascii="Cambria"/>
          <w:spacing w:val="1"/>
          <w:w w:val="85"/>
        </w:rPr>
        <w:t xml:space="preserve"> </w:t>
      </w:r>
      <w:r>
        <w:rPr>
          <w:rFonts w:ascii="Cambria"/>
          <w:w w:val="95"/>
        </w:rPr>
        <w:t>ATAATTTTCAAAATATATGGATGTTAGCTCGACAGCAAACAAGAATTGTAAG</w:t>
      </w:r>
    </w:p>
    <w:p w:rsidR="00274020" w:rsidRDefault="00274020">
      <w:pPr>
        <w:pStyle w:val="BodyText"/>
        <w:spacing w:before="11"/>
        <w:rPr>
          <w:rFonts w:ascii="Cambria"/>
          <w:sz w:val="19"/>
        </w:rPr>
      </w:pPr>
    </w:p>
    <w:p w:rsidR="00274020" w:rsidRDefault="00722F86">
      <w:pPr>
        <w:pStyle w:val="BodyText"/>
        <w:spacing w:line="242" w:lineRule="auto"/>
        <w:ind w:left="773" w:right="4007"/>
        <w:rPr>
          <w:rFonts w:ascii="Cambria"/>
        </w:rPr>
      </w:pPr>
      <w:r>
        <w:rPr>
          <w:rFonts w:ascii="Cambria"/>
          <w:w w:val="95"/>
        </w:rPr>
        <w:t>&gt;SRR5997814_NODE_1_length_232_cov_1.666667_REV\_TRANSLAT</w:t>
      </w:r>
      <w:r>
        <w:rPr>
          <w:rFonts w:ascii="Cambria"/>
          <w:spacing w:val="11"/>
          <w:w w:val="95"/>
        </w:rPr>
        <w:t xml:space="preserve"> </w:t>
      </w:r>
      <w:r>
        <w:rPr>
          <w:rFonts w:ascii="Cambria"/>
        </w:rPr>
        <w:t>ED</w:t>
      </w:r>
    </w:p>
    <w:p w:rsidR="00274020" w:rsidRDefault="00722F86">
      <w:pPr>
        <w:pStyle w:val="BodyText"/>
        <w:spacing w:before="4" w:line="242" w:lineRule="auto"/>
        <w:ind w:left="773" w:right="4007"/>
        <w:rPr>
          <w:rFonts w:ascii="Cambria"/>
        </w:rPr>
      </w:pPr>
      <w:proofErr w:type="spellStart"/>
      <w:r>
        <w:rPr>
          <w:rFonts w:ascii="Cambria"/>
        </w:rPr>
        <w:t>lqflfaveltsiyfenySGGCIPANQVVVRSpeksagfalnkmgtagnfydclkhseq</w:t>
      </w:r>
      <w:proofErr w:type="spellEnd"/>
      <w:r>
        <w:rPr>
          <w:rFonts w:ascii="Cambria"/>
          <w:spacing w:val="26"/>
        </w:rPr>
        <w:t xml:space="preserve"> </w:t>
      </w:r>
      <w:r>
        <w:rPr>
          <w:rFonts w:ascii="Cambria"/>
          <w:w w:val="105"/>
        </w:rPr>
        <w:t>de</w:t>
      </w:r>
      <w:r>
        <w:rPr>
          <w:rFonts w:ascii="Cambria"/>
          <w:spacing w:val="1"/>
          <w:w w:val="105"/>
        </w:rPr>
        <w:t xml:space="preserve"> </w:t>
      </w:r>
      <w:proofErr w:type="spellStart"/>
      <w:r>
        <w:rPr>
          <w:rFonts w:ascii="Cambria"/>
          <w:w w:val="105"/>
        </w:rPr>
        <w:t>lfaitkkaviptvtqin</w:t>
      </w:r>
      <w:proofErr w:type="spellEnd"/>
    </w:p>
    <w:p w:rsidR="00274020" w:rsidRDefault="00274020">
      <w:pPr>
        <w:pStyle w:val="BodyText"/>
        <w:spacing w:before="3"/>
        <w:rPr>
          <w:rFonts w:ascii="Cambria"/>
          <w:sz w:val="1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7"/>
      </w:tblGrid>
      <w:tr w:rsidR="00274020" w:rsidTr="00AB59A6">
        <w:trPr>
          <w:trHeight w:val="21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line="199" w:lineRule="exact"/>
              <w:ind w:left="0" w:right="53"/>
              <w:jc w:val="right"/>
              <w:rPr>
                <w:sz w:val="20"/>
              </w:rPr>
            </w:pPr>
            <w:r>
              <w:rPr>
                <w:sz w:val="20"/>
              </w:rPr>
              <w:t>Far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problematic,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argue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highlights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conservative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approach.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identified</w:t>
            </w:r>
          </w:p>
        </w:tc>
      </w:tr>
      <w:tr w:rsidR="00274020" w:rsidTr="00AB59A6">
        <w:trPr>
          <w:trHeight w:val="224"/>
        </w:trPr>
        <w:tc>
          <w:tcPr>
            <w:tcW w:w="10077" w:type="dxa"/>
          </w:tcPr>
          <w:p w:rsidR="00274020" w:rsidRDefault="00722F86">
            <w:pPr>
              <w:pStyle w:val="TableParagraph"/>
              <w:spacing w:line="204" w:lineRule="exact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130,000+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novel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RNA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virus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species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11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days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of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analysis,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and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this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conservative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measurement.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presented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work</w:t>
            </w:r>
          </w:p>
        </w:tc>
      </w:tr>
      <w:tr w:rsidR="00274020" w:rsidTr="00AB59A6">
        <w:trPr>
          <w:trHeight w:val="23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5" w:line="214" w:lineRule="exact"/>
              <w:ind w:left="57"/>
              <w:rPr>
                <w:sz w:val="20"/>
              </w:rPr>
            </w:pPr>
            <w:r>
              <w:rPr>
                <w:sz w:val="20"/>
              </w:rPr>
              <w:t>strongly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prefers type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error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(false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negatives)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 concerted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effort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minimise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type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errors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(false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positives).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</w:p>
        </w:tc>
      </w:tr>
      <w:tr w:rsidR="00274020" w:rsidTr="00AB59A6">
        <w:trPr>
          <w:trHeight w:val="23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6" w:line="213" w:lineRule="exact"/>
              <w:ind w:left="61"/>
              <w:rPr>
                <w:sz w:val="20"/>
              </w:rPr>
            </w:pPr>
            <w:r>
              <w:rPr>
                <w:sz w:val="20"/>
              </w:rPr>
              <w:t>make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conclusion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have,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can,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exhaustively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all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RNA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viruses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SRA.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contrary,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</w:p>
        </w:tc>
      </w:tr>
      <w:tr w:rsidR="00274020" w:rsidTr="00AB59A6">
        <w:trPr>
          <w:trHeight w:val="23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5" w:line="214" w:lineRule="exact"/>
              <w:ind w:left="61"/>
              <w:rPr>
                <w:sz w:val="20"/>
              </w:rPr>
            </w:pPr>
            <w:r>
              <w:rPr>
                <w:sz w:val="20"/>
              </w:rPr>
              <w:t>believe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 we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substantially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underestimating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total number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novel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palmprints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present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SRA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</w:p>
        </w:tc>
      </w:tr>
      <w:tr w:rsidR="00274020" w:rsidTr="00AB59A6">
        <w:trPr>
          <w:trHeight w:val="240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6" w:line="214" w:lineRule="exact"/>
              <w:rPr>
                <w:sz w:val="20"/>
              </w:rPr>
            </w:pPr>
            <w:r>
              <w:rPr>
                <w:sz w:val="20"/>
              </w:rPr>
              <w:t>lower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sensitivity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20-55%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amino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acid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identity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range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suggested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Figure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2b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Extended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Figure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2j.</w:t>
            </w:r>
          </w:p>
        </w:tc>
      </w:tr>
      <w:tr w:rsidR="00274020" w:rsidTr="00AB59A6">
        <w:trPr>
          <w:trHeight w:val="23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6" w:line="213" w:lineRule="exact"/>
              <w:ind w:left="0" w:right="51"/>
              <w:jc w:val="right"/>
              <w:rPr>
                <w:sz w:val="20"/>
              </w:rPr>
            </w:pPr>
            <w:r>
              <w:rPr>
                <w:sz w:val="20"/>
              </w:rPr>
              <w:t>Related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Point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above,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possible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identify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missed</w:t>
            </w:r>
            <w:r>
              <w:rPr>
                <w:spacing w:val="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CoV</w:t>
            </w:r>
            <w:proofErr w:type="spellEnd"/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high-sensitivity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search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outlined</w:t>
            </w:r>
          </w:p>
        </w:tc>
      </w:tr>
      <w:tr w:rsidR="00274020" w:rsidTr="00AB59A6">
        <w:trPr>
          <w:trHeight w:val="23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5" w:line="214" w:lineRule="exact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Tutorial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Using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approach,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relaxes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requirement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intact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palmprint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identified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fragments</w:t>
            </w:r>
          </w:p>
        </w:tc>
      </w:tr>
      <w:tr w:rsidR="00274020" w:rsidTr="00AB59A6">
        <w:trPr>
          <w:trHeight w:val="23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6" w:line="213" w:lineRule="exact"/>
              <w:ind w:left="52"/>
              <w:rPr>
                <w:sz w:val="20"/>
              </w:rPr>
            </w:pPr>
            <w:r>
              <w:rPr>
                <w:sz w:val="20"/>
              </w:rPr>
              <w:t>estimated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represent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approximately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species.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outside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scope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apply</w:t>
            </w:r>
          </w:p>
        </w:tc>
      </w:tr>
      <w:tr w:rsidR="00274020" w:rsidTr="00AB59A6">
        <w:trPr>
          <w:trHeight w:val="23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5" w:line="214" w:lineRule="exact"/>
              <w:ind w:left="59"/>
              <w:rPr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method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broadly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requires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definition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”novel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virus”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accounts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fragmentation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</w:p>
        </w:tc>
      </w:tr>
      <w:tr w:rsidR="00274020" w:rsidTr="00AB59A6">
        <w:trPr>
          <w:trHeight w:val="233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6" w:line="208" w:lineRule="exact"/>
              <w:ind w:left="54"/>
              <w:rPr>
                <w:sz w:val="20"/>
              </w:rPr>
            </w:pPr>
            <w:r>
              <w:rPr>
                <w:sz w:val="20"/>
              </w:rPr>
              <w:t>non-overlapping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segments,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but we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brief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paragraph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supplementary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table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putative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novel</w:t>
            </w:r>
          </w:p>
        </w:tc>
      </w:tr>
      <w:tr w:rsidR="00274020" w:rsidTr="00AB59A6">
        <w:trPr>
          <w:trHeight w:val="327"/>
        </w:trPr>
        <w:tc>
          <w:tcPr>
            <w:tcW w:w="10077" w:type="dxa"/>
          </w:tcPr>
          <w:p w:rsidR="00274020" w:rsidRDefault="00722F86">
            <w:pPr>
              <w:pStyle w:val="TableParagraph"/>
              <w:rPr>
                <w:sz w:val="20"/>
              </w:rPr>
            </w:pPr>
            <w:proofErr w:type="spellStart"/>
            <w:r>
              <w:rPr>
                <w:sz w:val="20"/>
              </w:rPr>
              <w:t>CoV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added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paragraph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main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text:</w:t>
            </w:r>
          </w:p>
        </w:tc>
      </w:tr>
      <w:tr w:rsidR="00274020" w:rsidTr="00AB59A6">
        <w:trPr>
          <w:trHeight w:val="339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99" w:line="220" w:lineRule="exact"/>
              <w:ind w:left="846"/>
              <w:rPr>
                <w:sz w:val="20"/>
              </w:rPr>
            </w:pPr>
            <w:r>
              <w:rPr>
                <w:sz w:val="20"/>
              </w:rPr>
              <w:t>While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under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review,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public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transcriptome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screening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Miller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rFonts w:ascii="Bookman Old Style"/>
                <w:i/>
                <w:sz w:val="20"/>
              </w:rPr>
              <w:t>et</w:t>
            </w:r>
            <w:r>
              <w:rPr>
                <w:rFonts w:ascii="Bookman Old Style"/>
                <w:i/>
                <w:spacing w:val="-15"/>
                <w:sz w:val="20"/>
              </w:rPr>
              <w:t xml:space="preserve"> </w:t>
            </w:r>
            <w:r>
              <w:rPr>
                <w:rFonts w:ascii="Bookman Old Style"/>
                <w:i/>
                <w:sz w:val="20"/>
              </w:rPr>
              <w:t>al.</w:t>
            </w:r>
            <w:r>
              <w:rPr>
                <w:rFonts w:ascii="Bookman Old Style"/>
                <w:i/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[34],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iden</w:t>
            </w:r>
            <w:proofErr w:type="spellEnd"/>
            <w:r>
              <w:rPr>
                <w:sz w:val="20"/>
              </w:rPr>
              <w:t>-</w:t>
            </w:r>
          </w:p>
        </w:tc>
      </w:tr>
      <w:tr w:rsidR="00274020" w:rsidTr="00AB59A6">
        <w:trPr>
          <w:trHeight w:val="239"/>
        </w:trPr>
        <w:tc>
          <w:tcPr>
            <w:tcW w:w="10077" w:type="dxa"/>
          </w:tcPr>
          <w:p w:rsidR="00274020" w:rsidRDefault="00722F86" w:rsidP="00AB59A6">
            <w:pPr>
              <w:pStyle w:val="TableParagraph"/>
              <w:spacing w:before="4" w:line="215" w:lineRule="exact"/>
              <w:ind w:left="0"/>
              <w:rPr>
                <w:sz w:val="20"/>
              </w:rPr>
            </w:pPr>
            <w:proofErr w:type="spellStart"/>
            <w:r>
              <w:rPr>
                <w:sz w:val="20"/>
              </w:rPr>
              <w:t>tified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three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rFonts w:ascii="Bookman Old Style"/>
                <w:i/>
                <w:sz w:val="20"/>
              </w:rPr>
              <w:t>E</w:t>
            </w:r>
            <w:r>
              <w:rPr>
                <w:rFonts w:ascii="Bookman Old Style"/>
                <w:i/>
                <w:spacing w:val="1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CoV</w:t>
            </w:r>
            <w:proofErr w:type="spellEnd"/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sequences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included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sOTU</w:t>
            </w:r>
            <w:proofErr w:type="spellEnd"/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analysis.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1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CoV</w:t>
            </w:r>
            <w:proofErr w:type="spellEnd"/>
            <w:r>
              <w:rPr>
                <w:sz w:val="20"/>
              </w:rPr>
              <w:t>+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library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had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failed</w:t>
            </w:r>
          </w:p>
        </w:tc>
      </w:tr>
    </w:tbl>
    <w:p w:rsidR="00274020" w:rsidRDefault="00274020">
      <w:pPr>
        <w:pStyle w:val="BodyText"/>
        <w:rPr>
          <w:rFonts w:ascii="Cambria"/>
        </w:rPr>
      </w:pPr>
    </w:p>
    <w:p w:rsidR="00274020" w:rsidRDefault="00722F86">
      <w:pPr>
        <w:pStyle w:val="BodyText"/>
        <w:spacing w:before="11"/>
        <w:rPr>
          <w:rFonts w:ascii="Cambria"/>
          <w:sz w:val="25"/>
        </w:rPr>
      </w:pPr>
      <w:r>
        <w:rPr>
          <w:noProof/>
          <w:lang w:eastAsia="en-GB"/>
        </w:rPr>
        <w:drawing>
          <wp:anchor distT="0" distB="0" distL="0" distR="0" simplePos="0" relativeHeight="58" behindDoc="0" locked="0" layoutInCell="1" allowOverlap="1">
            <wp:simplePos x="0" y="0"/>
            <wp:positionH relativeFrom="page">
              <wp:posOffset>4496436</wp:posOffset>
            </wp:positionH>
            <wp:positionV relativeFrom="paragraph">
              <wp:posOffset>208783</wp:posOffset>
            </wp:positionV>
            <wp:extent cx="2779797" cy="434054"/>
            <wp:effectExtent l="0" t="0" r="0" b="0"/>
            <wp:wrapTopAndBottom/>
            <wp:docPr id="9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4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9797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4020" w:rsidRDefault="00274020">
      <w:pPr>
        <w:rPr>
          <w:rFonts w:ascii="Cambria"/>
          <w:sz w:val="25"/>
        </w:rPr>
        <w:sectPr w:rsidR="00274020">
          <w:pgSz w:w="11910" w:h="16840"/>
          <w:pgMar w:top="1340" w:right="100" w:bottom="0" w:left="1240" w:header="720" w:footer="720" w:gutter="0"/>
          <w:cols w:space="720"/>
        </w:sectPr>
      </w:pPr>
    </w:p>
    <w:tbl>
      <w:tblPr>
        <w:tblpPr w:leftFromText="180" w:rightFromText="180" w:horzAnchor="margin" w:tblpY="-220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3"/>
      </w:tblGrid>
      <w:tr w:rsidR="00274020" w:rsidTr="00AB59A6">
        <w:trPr>
          <w:trHeight w:val="231"/>
        </w:trPr>
        <w:tc>
          <w:tcPr>
            <w:tcW w:w="9083" w:type="dxa"/>
          </w:tcPr>
          <w:p w:rsidR="00274020" w:rsidRDefault="00722F86" w:rsidP="00AB59A6">
            <w:pPr>
              <w:pStyle w:val="TableParagraph"/>
              <w:spacing w:line="212" w:lineRule="exact"/>
              <w:ind w:left="19" w:right="49"/>
              <w:rPr>
                <w:sz w:val="20"/>
              </w:rPr>
            </w:pPr>
            <w:r>
              <w:rPr>
                <w:w w:val="95"/>
                <w:sz w:val="20"/>
              </w:rPr>
              <w:lastRenderedPageBreak/>
              <w:t>at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the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alignment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step,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microassembly</w:t>
            </w:r>
            <w:proofErr w:type="spellEnd"/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from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two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others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yielded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incomplete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palmprint</w:t>
            </w:r>
            <w:proofErr w:type="spellEnd"/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sub-sequences,</w:t>
            </w:r>
          </w:p>
        </w:tc>
      </w:tr>
      <w:tr w:rsidR="00274020" w:rsidTr="00AB59A6">
        <w:trPr>
          <w:trHeight w:val="230"/>
        </w:trPr>
        <w:tc>
          <w:tcPr>
            <w:tcW w:w="9083" w:type="dxa"/>
          </w:tcPr>
          <w:p w:rsidR="00274020" w:rsidRDefault="00722F86" w:rsidP="00AB59A6">
            <w:pPr>
              <w:pStyle w:val="TableParagraph"/>
              <w:spacing w:line="210" w:lineRule="exact"/>
              <w:ind w:left="37" w:right="49"/>
              <w:rPr>
                <w:sz w:val="20"/>
              </w:rPr>
            </w:pPr>
            <w:r>
              <w:rPr>
                <w:sz w:val="20"/>
              </w:rPr>
              <w:t>thus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lacking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required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specificity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systematic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palmprint</w:t>
            </w:r>
            <w:proofErr w:type="spellEnd"/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classification.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high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sensitivity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re-</w:t>
            </w:r>
          </w:p>
        </w:tc>
      </w:tr>
      <w:tr w:rsidR="00274020" w:rsidTr="00AB59A6">
        <w:trPr>
          <w:trHeight w:val="232"/>
        </w:trPr>
        <w:tc>
          <w:tcPr>
            <w:tcW w:w="9083" w:type="dxa"/>
          </w:tcPr>
          <w:p w:rsidR="00274020" w:rsidRDefault="00722F86" w:rsidP="00AB59A6">
            <w:pPr>
              <w:pStyle w:val="TableParagraph"/>
              <w:spacing w:line="212" w:lineRule="exact"/>
              <w:ind w:left="49" w:right="49"/>
              <w:rPr>
                <w:sz w:val="20"/>
              </w:rPr>
            </w:pPr>
            <w:r>
              <w:rPr>
                <w:sz w:val="20"/>
              </w:rPr>
              <w:t>analysis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microassemblies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rFonts w:ascii="Bookman Old Style"/>
                <w:i/>
                <w:sz w:val="20"/>
              </w:rPr>
              <w:t>E</w:t>
            </w:r>
            <w:r>
              <w:rPr>
                <w:rFonts w:ascii="Bookman Old Style"/>
                <w:i/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RdRP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fragment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captured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two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missing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Miller</w:t>
            </w:r>
          </w:p>
        </w:tc>
      </w:tr>
    </w:tbl>
    <w:p w:rsidR="00274020" w:rsidRDefault="00722F86" w:rsidP="00AB59A6">
      <w:pPr>
        <w:pStyle w:val="BodyText"/>
        <w:spacing w:before="46" w:line="247" w:lineRule="auto"/>
        <w:ind w:left="362" w:firstLine="557"/>
      </w:pPr>
      <w:r>
        <w:rPr>
          <w:rFonts w:ascii="Bookman Old Style"/>
          <w:i/>
          <w:spacing w:val="-2"/>
        </w:rPr>
        <w:t>et</w:t>
      </w:r>
      <w:r>
        <w:rPr>
          <w:rFonts w:ascii="Bookman Old Style"/>
          <w:i/>
          <w:spacing w:val="-13"/>
        </w:rPr>
        <w:t xml:space="preserve"> </w:t>
      </w:r>
      <w:r>
        <w:rPr>
          <w:rFonts w:ascii="Bookman Old Style"/>
          <w:i/>
          <w:spacing w:val="-2"/>
        </w:rPr>
        <w:t>al.</w:t>
      </w:r>
      <w:r>
        <w:rPr>
          <w:rFonts w:ascii="Bookman Old Style"/>
          <w:i/>
          <w:spacing w:val="4"/>
        </w:rPr>
        <w:t xml:space="preserve"> </w:t>
      </w:r>
      <w:proofErr w:type="spellStart"/>
      <w:r>
        <w:rPr>
          <w:spacing w:val="-2"/>
        </w:rPr>
        <w:t>CoV</w:t>
      </w:r>
      <w:proofErr w:type="spellEnd"/>
      <w:r>
        <w:rPr>
          <w:spacing w:val="-2"/>
        </w:rPr>
        <w:t>,</w:t>
      </w:r>
      <w:r>
        <w:rPr>
          <w:spacing w:val="-6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found</w:t>
      </w:r>
      <w:r>
        <w:rPr>
          <w:spacing w:val="-6"/>
        </w:rPr>
        <w:t xml:space="preserve"> </w:t>
      </w:r>
      <w:r>
        <w:rPr>
          <w:spacing w:val="-2"/>
        </w:rPr>
        <w:t>another</w:t>
      </w:r>
      <w:r>
        <w:rPr>
          <w:spacing w:val="-6"/>
        </w:rPr>
        <w:t xml:space="preserve"> </w:t>
      </w:r>
      <w:r>
        <w:rPr>
          <w:spacing w:val="-2"/>
        </w:rPr>
        <w:t>approximately</w:t>
      </w:r>
      <w:r>
        <w:rPr>
          <w:spacing w:val="-6"/>
        </w:rPr>
        <w:t xml:space="preserve"> </w:t>
      </w:r>
      <w:r>
        <w:rPr>
          <w:spacing w:val="-2"/>
        </w:rPr>
        <w:t>25</w:t>
      </w:r>
      <w:r>
        <w:rPr>
          <w:spacing w:val="-7"/>
        </w:rPr>
        <w:t xml:space="preserve"> </w:t>
      </w:r>
      <w:r>
        <w:rPr>
          <w:spacing w:val="-2"/>
        </w:rPr>
        <w:t>putative-novel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CoV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species</w:t>
      </w:r>
      <w:r>
        <w:rPr>
          <w:spacing w:val="-7"/>
        </w:rPr>
        <w:t xml:space="preserve"> </w:t>
      </w:r>
      <w:r>
        <w:rPr>
          <w:spacing w:val="-1"/>
        </w:rPr>
        <w:t>from</w:t>
      </w:r>
      <w:r>
        <w:rPr>
          <w:spacing w:val="-6"/>
        </w:rPr>
        <w:t xml:space="preserve"> </w:t>
      </w:r>
      <w:r>
        <w:rPr>
          <w:spacing w:val="-1"/>
        </w:rPr>
        <w:t>53</w:t>
      </w:r>
      <w:r>
        <w:rPr>
          <w:spacing w:val="-6"/>
        </w:rPr>
        <w:t xml:space="preserve"> </w:t>
      </w:r>
      <w:r>
        <w:rPr>
          <w:spacing w:val="-1"/>
        </w:rPr>
        <w:t>fragmented</w:t>
      </w:r>
      <w:r>
        <w:rPr>
          <w:spacing w:val="-45"/>
        </w:rPr>
        <w:t xml:space="preserve"> </w:t>
      </w:r>
      <w:proofErr w:type="spellStart"/>
      <w:proofErr w:type="gramStart"/>
      <w:r>
        <w:t>contigs</w:t>
      </w:r>
      <w:proofErr w:type="spellEnd"/>
      <w:r>
        <w:t>(</w:t>
      </w:r>
      <w:proofErr w:type="gramEnd"/>
      <w:r>
        <w:t>Extended</w:t>
      </w:r>
      <w:r>
        <w:rPr>
          <w:spacing w:val="16"/>
        </w:rPr>
        <w:t xml:space="preserve"> </w:t>
      </w:r>
      <w:r>
        <w:t>Table</w:t>
      </w:r>
      <w:r>
        <w:rPr>
          <w:spacing w:val="18"/>
        </w:rPr>
        <w:t xml:space="preserve"> </w:t>
      </w:r>
      <w:r>
        <w:t>1e).</w:t>
      </w:r>
    </w:p>
    <w:p w:rsidR="00274020" w:rsidRDefault="00274020">
      <w:pPr>
        <w:pStyle w:val="BodyText"/>
      </w:pPr>
    </w:p>
    <w:p w:rsidR="00274020" w:rsidRDefault="0064514D">
      <w:pPr>
        <w:pStyle w:val="BodyText"/>
        <w:spacing w:before="3"/>
        <w:rPr>
          <w:sz w:val="23"/>
        </w:rPr>
      </w:pPr>
      <w:r>
        <w:pict>
          <v:group id="docshapegroup266" o:spid="_x0000_s1026" style="position:absolute;margin-left:1in;margin-top:14.45pt;width:451.25pt;height:80.9pt;z-index:-15698432;mso-wrap-distance-left:0;mso-wrap-distance-right:0;mso-position-horizontal-relative:page" coordorigin="1440,289" coordsize="9025,1618">
            <v:rect id="docshape267" o:spid="_x0000_s1029" style="position:absolute;left:1440;top:288;width:29;height:1617" fillcolor="#dfd6ba" stroked="f"/>
            <v:rect id="docshape268" o:spid="_x0000_s1028" style="position:absolute;left:1468;top:288;width:8996;height:1617" fillcolor="#f8f4e9" stroked="f"/>
            <v:shape id="docshape269" o:spid="_x0000_s1027" type="#_x0000_t202" style="position:absolute;left:1468;top:288;width:8996;height:1617" filled="f" stroked="f">
              <v:textbox inset="0,0,0,0">
                <w:txbxContent>
                  <w:p w:rsidR="00722F86" w:rsidRDefault="00722F86">
                    <w:pPr>
                      <w:spacing w:before="135" w:line="252" w:lineRule="auto"/>
                      <w:ind w:left="139" w:right="193"/>
                      <w:jc w:val="both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6. Finally, the paper still suffers from a degree of over-hype. First, we are already in a new era of virus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 xml:space="preserve">discovery (Abstract). This started with </w:t>
                    </w:r>
                    <w:proofErr w:type="spellStart"/>
                    <w:r>
                      <w:rPr>
                        <w:rFonts w:ascii="Calibri" w:hAnsi="Calibri"/>
                        <w:sz w:val="20"/>
                      </w:rPr>
                      <w:t>metagenomic</w:t>
                    </w:r>
                    <w:proofErr w:type="spellEnd"/>
                    <w:r>
                      <w:rPr>
                        <w:rFonts w:ascii="Calibri" w:hAnsi="Calibri"/>
                        <w:sz w:val="20"/>
                      </w:rPr>
                      <w:t xml:space="preserve"> next-generation sequencing and is not due</w:t>
                    </w:r>
                    <w:r w:rsidR="00AB59A6">
                      <w:rPr>
                        <w:rFonts w:ascii="Calibri" w:hAnsi="Calibri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to Serratus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which is “simply” a data-mining platform (albeit a good one). Please tone this down. Similarly, the last two</w:t>
                    </w:r>
                    <w:r>
                      <w:rPr>
                        <w:rFonts w:ascii="Calibri" w:hAnsi="Calibri"/>
                        <w:spacing w:val="-4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sentences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about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saving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our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species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are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bit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pompous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for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paper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that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is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describing</w:t>
                    </w:r>
                    <w:r>
                      <w:rPr>
                        <w:rFonts w:ascii="Calibri" w:hAns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a</w:t>
                    </w:r>
                    <w:r>
                      <w:rPr>
                        <w:rFonts w:ascii="Calibri" w:hAnsi="Calibri"/>
                        <w:spacing w:val="14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piece</w:t>
                    </w:r>
                    <w:r>
                      <w:rPr>
                        <w:rFonts w:ascii="Calibri" w:hAns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of</w:t>
                    </w:r>
                    <w:r>
                      <w:rPr>
                        <w:rFonts w:ascii="Calibri" w:hAnsi="Calibri"/>
                        <w:spacing w:val="13"/>
                        <w:sz w:val="20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20"/>
                      </w:rPr>
                      <w:t>software.</w:t>
                    </w:r>
                  </w:p>
                  <w:p w:rsidR="00722F86" w:rsidRDefault="00722F86">
                    <w:pPr>
                      <w:spacing w:before="5"/>
                      <w:rPr>
                        <w:rFonts w:ascii="Calibri"/>
                        <w:sz w:val="16"/>
                      </w:rPr>
                    </w:pPr>
                  </w:p>
                  <w:p w:rsidR="00722F86" w:rsidRDefault="00722F86">
                    <w:pPr>
                      <w:ind w:left="139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As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an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aside,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I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was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unable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to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download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the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Supplementary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Table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which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was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extremely</w:t>
                    </w:r>
                    <w:r>
                      <w:rPr>
                        <w:rFonts w:ascii="Calibri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frustrating.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274020" w:rsidRDefault="00274020">
      <w:pPr>
        <w:pStyle w:val="BodyText"/>
        <w:spacing w:before="10"/>
        <w:rPr>
          <w:sz w:val="18"/>
        </w:rPr>
      </w:pPr>
    </w:p>
    <w:tbl>
      <w:tblPr>
        <w:tblW w:w="0" w:type="auto"/>
        <w:tblInd w:w="37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77"/>
      </w:tblGrid>
      <w:tr w:rsidR="00274020">
        <w:trPr>
          <w:trHeight w:val="231"/>
        </w:trPr>
        <w:tc>
          <w:tcPr>
            <w:tcW w:w="10077" w:type="dxa"/>
          </w:tcPr>
          <w:p w:rsidR="00274020" w:rsidRDefault="00722F86">
            <w:pPr>
              <w:pStyle w:val="TableParagraph"/>
              <w:spacing w:line="212" w:lineRule="exact"/>
              <w:ind w:left="0" w:right="53"/>
              <w:jc w:val="right"/>
              <w:rPr>
                <w:sz w:val="20"/>
              </w:rPr>
            </w:pPr>
            <w:r>
              <w:rPr>
                <w:sz w:val="20"/>
              </w:rPr>
              <w:t>Thank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careful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reading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paper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helpful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comments.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amended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</w:p>
        </w:tc>
      </w:tr>
      <w:tr w:rsidR="00274020">
        <w:trPr>
          <w:trHeight w:val="237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5" w:line="213" w:lineRule="exact"/>
              <w:ind w:left="61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several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places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concern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“over-hype”,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specifically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noting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ongoing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”</w:t>
            </w:r>
            <w:proofErr w:type="spellStart"/>
            <w:r>
              <w:rPr>
                <w:sz w:val="20"/>
              </w:rPr>
              <w:t>metagenomic</w:t>
            </w:r>
            <w:proofErr w:type="spellEnd"/>
          </w:p>
        </w:tc>
      </w:tr>
      <w:tr w:rsidR="00274020">
        <w:trPr>
          <w:trHeight w:val="23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5" w:line="214" w:lineRule="exact"/>
              <w:rPr>
                <w:sz w:val="20"/>
              </w:rPr>
            </w:pPr>
            <w:r>
              <w:rPr>
                <w:sz w:val="20"/>
              </w:rPr>
              <w:t>revolution”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synergistic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unfolding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”data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revolution”.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additional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citations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feel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</w:p>
        </w:tc>
      </w:tr>
      <w:tr w:rsidR="00274020">
        <w:trPr>
          <w:trHeight w:val="23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6" w:line="213" w:lineRule="exact"/>
              <w:rPr>
                <w:sz w:val="20"/>
              </w:rPr>
            </w:pPr>
            <w:r>
              <w:rPr>
                <w:sz w:val="20"/>
              </w:rPr>
              <w:t>have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missed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please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them.</w:t>
            </w:r>
          </w:p>
        </w:tc>
      </w:tr>
      <w:tr w:rsidR="00274020">
        <w:trPr>
          <w:trHeight w:val="23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5" w:line="214" w:lineRule="exact"/>
              <w:ind w:left="0" w:right="51"/>
              <w:jc w:val="right"/>
              <w:rPr>
                <w:sz w:val="20"/>
              </w:rPr>
            </w:pPr>
            <w:r>
              <w:rPr>
                <w:sz w:val="20"/>
              </w:rPr>
              <w:t>Overall,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recognise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virus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discovery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already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undergone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revolutionary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expansion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metagenomic</w:t>
            </w:r>
            <w:proofErr w:type="spellEnd"/>
          </w:p>
        </w:tc>
      </w:tr>
      <w:tr w:rsidR="00274020">
        <w:trPr>
          <w:trHeight w:val="240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6" w:line="214" w:lineRule="exact"/>
              <w:ind w:left="102"/>
              <w:rPr>
                <w:sz w:val="20"/>
              </w:rPr>
            </w:pPr>
            <w:r>
              <w:rPr>
                <w:sz w:val="20"/>
              </w:rPr>
              <w:t>sequencing,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interpreted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data-acquisition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revolution.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emphasis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readily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available</w:t>
            </w:r>
          </w:p>
        </w:tc>
      </w:tr>
      <w:tr w:rsidR="00274020">
        <w:trPr>
          <w:trHeight w:val="23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6" w:line="213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petabase</w:t>
            </w:r>
            <w:proofErr w:type="spellEnd"/>
            <w:r>
              <w:rPr>
                <w:sz w:val="20"/>
              </w:rPr>
              <w:t>-scale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harbinger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data-analysis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revolution.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combined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improvements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data</w:t>
            </w:r>
          </w:p>
        </w:tc>
      </w:tr>
      <w:tr w:rsidR="00274020">
        <w:trPr>
          <w:trHeight w:val="23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5" w:line="214" w:lineRule="exact"/>
              <w:ind w:left="59"/>
              <w:rPr>
                <w:sz w:val="20"/>
              </w:rPr>
            </w:pPr>
            <w:r>
              <w:rPr>
                <w:sz w:val="20"/>
              </w:rPr>
              <w:t>acquisition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exponentially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accelerate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pace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virus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discovery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related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fields.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note: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</w:tc>
      </w:tr>
      <w:tr w:rsidR="00274020">
        <w:trPr>
          <w:trHeight w:val="23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6" w:line="213" w:lineRule="exact"/>
              <w:rPr>
                <w:sz w:val="20"/>
              </w:rPr>
            </w:pPr>
            <w:r>
              <w:rPr>
                <w:sz w:val="20"/>
              </w:rPr>
              <w:t>novel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coronaviruses were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identified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incidental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findings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transcriptome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sequencing studies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part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</w:p>
        </w:tc>
      </w:tr>
      <w:tr w:rsidR="00274020">
        <w:trPr>
          <w:trHeight w:val="23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5" w:line="214" w:lineRule="exact"/>
              <w:rPr>
                <w:sz w:val="20"/>
              </w:rPr>
            </w:pPr>
            <w:r>
              <w:rPr>
                <w:w w:val="95"/>
                <w:sz w:val="20"/>
              </w:rPr>
              <w:t>metagenome</w:t>
            </w:r>
            <w:r>
              <w:rPr>
                <w:spacing w:val="12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virus-discovery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oriented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sequencing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studies.</w:t>
            </w:r>
          </w:p>
        </w:tc>
      </w:tr>
      <w:tr w:rsidR="00274020">
        <w:trPr>
          <w:trHeight w:val="23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6" w:line="213" w:lineRule="exact"/>
              <w:ind w:left="0" w:right="50"/>
              <w:jc w:val="right"/>
              <w:rPr>
                <w:sz w:val="20"/>
              </w:rPr>
            </w:pPr>
            <w:r>
              <w:rPr>
                <w:sz w:val="20"/>
              </w:rPr>
              <w:t>While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focus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manuscript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virus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discovery,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improved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efficiency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sequence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search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</w:p>
        </w:tc>
      </w:tr>
      <w:tr w:rsidR="00274020">
        <w:trPr>
          <w:trHeight w:val="23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5" w:line="214" w:lineRule="exact"/>
              <w:ind w:left="57"/>
              <w:rPr>
                <w:sz w:val="20"/>
              </w:rPr>
            </w:pPr>
            <w:r>
              <w:rPr>
                <w:sz w:val="20"/>
              </w:rPr>
              <w:t>report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limited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field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we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anticipate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general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implications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large-scale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genetics,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</w:tc>
      </w:tr>
      <w:tr w:rsidR="00274020">
        <w:trPr>
          <w:trHeight w:val="240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6" w:line="214" w:lineRule="exact"/>
              <w:rPr>
                <w:sz w:val="20"/>
              </w:rPr>
            </w:pPr>
            <w:r>
              <w:rPr>
                <w:w w:val="95"/>
                <w:sz w:val="20"/>
              </w:rPr>
              <w:t>gene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discovery,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metabolite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engineering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1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biotechnical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enzyme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research.</w:t>
            </w:r>
          </w:p>
        </w:tc>
      </w:tr>
      <w:tr w:rsidR="00274020">
        <w:trPr>
          <w:trHeight w:val="23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6" w:line="213" w:lineRule="exact"/>
              <w:ind w:left="0" w:right="50"/>
              <w:jc w:val="right"/>
              <w:rPr>
                <w:sz w:val="20"/>
              </w:rPr>
            </w:pPr>
            <w:r>
              <w:rPr>
                <w:sz w:val="20"/>
              </w:rPr>
              <w:t>With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regards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closing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paragraph,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emphatic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reason,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reference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”software”</w:t>
            </w:r>
          </w:p>
        </w:tc>
      </w:tr>
      <w:tr w:rsidR="00274020">
        <w:trPr>
          <w:trHeight w:val="23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5" w:line="214" w:lineRule="exact"/>
              <w:ind w:left="52"/>
              <w:rPr>
                <w:sz w:val="20"/>
              </w:rPr>
            </w:pPr>
            <w:r>
              <w:rPr>
                <w:sz w:val="20"/>
              </w:rPr>
              <w:t>work.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most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important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conclusion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emphasise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non-software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based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research,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specifically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</w:tc>
      </w:tr>
      <w:tr w:rsidR="00274020">
        <w:trPr>
          <w:trHeight w:val="23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6" w:line="213" w:lineRule="exact"/>
              <w:ind w:left="100"/>
              <w:rPr>
                <w:sz w:val="20"/>
              </w:rPr>
            </w:pPr>
            <w:r>
              <w:rPr>
                <w:sz w:val="20"/>
              </w:rPr>
              <w:t>acquisition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rare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underrepresented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biological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samples.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Even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data-analysis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say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multiple</w:t>
            </w:r>
            <w:r>
              <w:rPr>
                <w:spacing w:val="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exabases</w:t>
            </w:r>
            <w:proofErr w:type="spellEnd"/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</w:p>
        </w:tc>
      </w:tr>
      <w:tr w:rsidR="00274020">
        <w:trPr>
          <w:trHeight w:val="238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5" w:line="214" w:lineRule="exact"/>
              <w:ind w:left="57"/>
              <w:rPr>
                <w:sz w:val="20"/>
              </w:rPr>
            </w:pPr>
            <w:r>
              <w:rPr>
                <w:sz w:val="20"/>
              </w:rPr>
              <w:t>billion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sequencing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libraries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possible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today,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improvements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analysis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efficiency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very</w:t>
            </w:r>
          </w:p>
        </w:tc>
      </w:tr>
      <w:tr w:rsidR="00274020">
        <w:trPr>
          <w:trHeight w:val="233"/>
        </w:trPr>
        <w:tc>
          <w:tcPr>
            <w:tcW w:w="10077" w:type="dxa"/>
          </w:tcPr>
          <w:p w:rsidR="00274020" w:rsidRDefault="00722F86">
            <w:pPr>
              <w:pStyle w:val="TableParagraph"/>
              <w:spacing w:before="6" w:line="208" w:lineRule="exact"/>
              <w:ind w:left="54"/>
              <w:rPr>
                <w:sz w:val="20"/>
              </w:rPr>
            </w:pPr>
            <w:r>
              <w:rPr>
                <w:sz w:val="20"/>
              </w:rPr>
              <w:t>soon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trivial.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meanwhile,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climate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change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human-activity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drastic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irreversible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effects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</w:p>
        </w:tc>
      </w:tr>
      <w:tr w:rsidR="00274020">
        <w:trPr>
          <w:trHeight w:val="227"/>
        </w:trPr>
        <w:tc>
          <w:tcPr>
            <w:tcW w:w="10077" w:type="dxa"/>
          </w:tcPr>
          <w:p w:rsidR="00274020" w:rsidRDefault="00722F86">
            <w:pPr>
              <w:pStyle w:val="TableParagraph"/>
              <w:spacing w:line="207" w:lineRule="exact"/>
              <w:rPr>
                <w:sz w:val="20"/>
              </w:rPr>
            </w:pPr>
            <w:r>
              <w:rPr>
                <w:spacing w:val="-1"/>
                <w:sz w:val="20"/>
              </w:rPr>
              <w:t>diminishing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genetic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diversity,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information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that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once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lost,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cannot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recovered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easily.</w:t>
            </w:r>
          </w:p>
        </w:tc>
      </w:tr>
    </w:tbl>
    <w:p w:rsidR="00274020" w:rsidRDefault="00722F86">
      <w:pPr>
        <w:pStyle w:val="BodyText"/>
        <w:spacing w:before="33" w:line="252" w:lineRule="auto"/>
        <w:ind w:left="358" w:right="1358" w:firstLine="297"/>
      </w:pPr>
      <w:r>
        <w:t>We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revised</w:t>
      </w:r>
      <w:r>
        <w:rPr>
          <w:spacing w:val="2"/>
        </w:rPr>
        <w:t xml:space="preserve"> </w:t>
      </w:r>
      <w:r>
        <w:t>this</w:t>
      </w:r>
      <w:r>
        <w:rPr>
          <w:spacing w:val="2"/>
        </w:rPr>
        <w:t xml:space="preserve"> </w:t>
      </w:r>
      <w:r>
        <w:t>paragraph to</w:t>
      </w:r>
      <w:r>
        <w:rPr>
          <w:spacing w:val="4"/>
        </w:rPr>
        <w:t xml:space="preserve"> </w:t>
      </w:r>
      <w:r>
        <w:t>emphasise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need</w:t>
      </w:r>
      <w:r>
        <w:rPr>
          <w:spacing w:val="4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biological</w:t>
      </w:r>
      <w:r>
        <w:rPr>
          <w:spacing w:val="3"/>
        </w:rPr>
        <w:t xml:space="preserve"> </w:t>
      </w:r>
      <w:r>
        <w:t>sample</w:t>
      </w:r>
      <w:r>
        <w:rPr>
          <w:spacing w:val="3"/>
        </w:rPr>
        <w:t xml:space="preserve"> </w:t>
      </w:r>
      <w:r>
        <w:t>acquisition</w:t>
      </w:r>
      <w:r>
        <w:rPr>
          <w:spacing w:val="1"/>
        </w:rPr>
        <w:t xml:space="preserve"> </w:t>
      </w:r>
      <w:r>
        <w:t>due</w:t>
      </w:r>
      <w:r>
        <w:rPr>
          <w:spacing w:val="2"/>
        </w:rPr>
        <w:t xml:space="preserve"> </w:t>
      </w:r>
      <w:r>
        <w:t>to</w:t>
      </w:r>
      <w:r>
        <w:rPr>
          <w:spacing w:val="-46"/>
        </w:rPr>
        <w:t xml:space="preserve"> </w:t>
      </w:r>
      <w:r>
        <w:t>loss</w:t>
      </w:r>
      <w:r>
        <w:rPr>
          <w:spacing w:val="4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genetic</w:t>
      </w:r>
      <w:r w:rsidR="00AB59A6">
        <w:t xml:space="preserve"> </w:t>
      </w:r>
      <w:r>
        <w:t>biodiversity:</w:t>
      </w:r>
    </w:p>
    <w:p w:rsidR="00AB59A6" w:rsidRDefault="00AB59A6">
      <w:pPr>
        <w:pStyle w:val="BodyText"/>
        <w:spacing w:before="33" w:line="252" w:lineRule="auto"/>
        <w:ind w:left="358" w:right="1358" w:firstLine="297"/>
      </w:pPr>
    </w:p>
    <w:tbl>
      <w:tblPr>
        <w:tblW w:w="0" w:type="auto"/>
        <w:tblInd w:w="62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082"/>
      </w:tblGrid>
      <w:tr w:rsidR="00274020">
        <w:trPr>
          <w:trHeight w:val="231"/>
        </w:trPr>
        <w:tc>
          <w:tcPr>
            <w:tcW w:w="9082" w:type="dxa"/>
          </w:tcPr>
          <w:p w:rsidR="00274020" w:rsidRDefault="00722F86">
            <w:pPr>
              <w:pStyle w:val="TableParagraph"/>
              <w:spacing w:line="199" w:lineRule="exact"/>
              <w:ind w:left="383"/>
              <w:rPr>
                <w:sz w:val="20"/>
              </w:rPr>
            </w:pPr>
            <w:r>
              <w:rPr>
                <w:w w:val="95"/>
                <w:sz w:val="20"/>
              </w:rPr>
              <w:t>Human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population</w:t>
            </w:r>
            <w:r>
              <w:rPr>
                <w:spacing w:val="1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growth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and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encroachment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animal</w:t>
            </w:r>
            <w:r>
              <w:rPr>
                <w:spacing w:val="1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habitats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is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bringing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more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species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into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proofErr w:type="spellStart"/>
            <w:r>
              <w:rPr>
                <w:w w:val="95"/>
                <w:sz w:val="20"/>
              </w:rPr>
              <w:t>prox</w:t>
            </w:r>
            <w:proofErr w:type="spellEnd"/>
            <w:r>
              <w:rPr>
                <w:w w:val="95"/>
                <w:sz w:val="20"/>
              </w:rPr>
              <w:t>-</w:t>
            </w:r>
          </w:p>
        </w:tc>
      </w:tr>
      <w:tr w:rsidR="00274020">
        <w:trPr>
          <w:trHeight w:val="235"/>
        </w:trPr>
        <w:tc>
          <w:tcPr>
            <w:tcW w:w="9082" w:type="dxa"/>
          </w:tcPr>
          <w:p w:rsidR="00274020" w:rsidRDefault="00722F86">
            <w:pPr>
              <w:pStyle w:val="TableParagraph"/>
              <w:spacing w:line="205" w:lineRule="exact"/>
              <w:rPr>
                <w:sz w:val="20"/>
              </w:rPr>
            </w:pPr>
            <w:proofErr w:type="spellStart"/>
            <w:r>
              <w:rPr>
                <w:sz w:val="20"/>
              </w:rPr>
              <w:t>imity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leading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increased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zoonosis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[4]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accelerating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Anthropocene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extinction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[61,</w:t>
            </w:r>
          </w:p>
        </w:tc>
      </w:tr>
      <w:tr w:rsidR="00274020">
        <w:trPr>
          <w:trHeight w:val="242"/>
        </w:trPr>
        <w:tc>
          <w:tcPr>
            <w:tcW w:w="9082" w:type="dxa"/>
          </w:tcPr>
          <w:p w:rsidR="00274020" w:rsidRDefault="00722F86">
            <w:pPr>
              <w:pStyle w:val="TableParagraph"/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62].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While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Serratus</w:t>
            </w:r>
            <w:r>
              <w:rPr>
                <w:rFonts w:ascii="Cambria"/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enhances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capability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chronicle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full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genetic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diversity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planet,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</w:p>
        </w:tc>
      </w:tr>
      <w:tr w:rsidR="00274020">
        <w:trPr>
          <w:trHeight w:val="238"/>
        </w:trPr>
        <w:tc>
          <w:tcPr>
            <w:tcW w:w="9082" w:type="dxa"/>
          </w:tcPr>
          <w:p w:rsidR="00274020" w:rsidRDefault="00722F86">
            <w:pPr>
              <w:pStyle w:val="TableParagraph"/>
              <w:spacing w:line="204" w:lineRule="exact"/>
              <w:ind w:left="52"/>
              <w:rPr>
                <w:sz w:val="20"/>
              </w:rPr>
            </w:pPr>
            <w:r>
              <w:rPr>
                <w:sz w:val="20"/>
              </w:rPr>
              <w:t>genetic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diversity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biosphere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diminishing.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Thus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investment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collection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curation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biologi</w:t>
            </w:r>
            <w:proofErr w:type="spellEnd"/>
            <w:r>
              <w:rPr>
                <w:sz w:val="20"/>
              </w:rPr>
              <w:t>-</w:t>
            </w:r>
          </w:p>
        </w:tc>
      </w:tr>
      <w:tr w:rsidR="00274020">
        <w:trPr>
          <w:trHeight w:val="234"/>
        </w:trPr>
        <w:tc>
          <w:tcPr>
            <w:tcW w:w="9082" w:type="dxa"/>
          </w:tcPr>
          <w:p w:rsidR="00274020" w:rsidRDefault="00722F86">
            <w:pPr>
              <w:pStyle w:val="TableParagraph"/>
              <w:spacing w:line="206" w:lineRule="exact"/>
              <w:ind w:left="81"/>
              <w:rPr>
                <w:sz w:val="20"/>
              </w:rPr>
            </w:pPr>
            <w:proofErr w:type="spellStart"/>
            <w:r>
              <w:rPr>
                <w:w w:val="95"/>
                <w:sz w:val="20"/>
              </w:rPr>
              <w:t>cally</w:t>
            </w:r>
            <w:proofErr w:type="spellEnd"/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diverse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samples,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with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emphasis</w:t>
            </w:r>
            <w:r>
              <w:rPr>
                <w:spacing w:val="14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on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geographically</w:t>
            </w:r>
            <w:r>
              <w:rPr>
                <w:spacing w:val="15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under-represented</w:t>
            </w:r>
            <w:r>
              <w:rPr>
                <w:spacing w:val="19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regions,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has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never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been</w:t>
            </w:r>
            <w:r>
              <w:rPr>
                <w:spacing w:val="16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more</w:t>
            </w:r>
          </w:p>
        </w:tc>
      </w:tr>
      <w:tr w:rsidR="00274020">
        <w:trPr>
          <w:trHeight w:val="227"/>
        </w:trPr>
        <w:tc>
          <w:tcPr>
            <w:tcW w:w="9082" w:type="dxa"/>
          </w:tcPr>
          <w:p w:rsidR="00274020" w:rsidRDefault="00722F86">
            <w:pPr>
              <w:pStyle w:val="TableParagraph"/>
              <w:spacing w:line="200" w:lineRule="exact"/>
              <w:rPr>
                <w:sz w:val="20"/>
              </w:rPr>
            </w:pPr>
            <w:r>
              <w:rPr>
                <w:sz w:val="20"/>
              </w:rPr>
              <w:t>pressing.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conservation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endangered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species,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better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conserve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own.</w:t>
            </w:r>
          </w:p>
        </w:tc>
      </w:tr>
    </w:tbl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274020">
      <w:pPr>
        <w:pStyle w:val="BodyText"/>
      </w:pPr>
    </w:p>
    <w:p w:rsidR="00274020" w:rsidRDefault="00722F86">
      <w:pPr>
        <w:pStyle w:val="BodyText"/>
        <w:rPr>
          <w:sz w:val="23"/>
        </w:rPr>
      </w:pPr>
      <w:r>
        <w:rPr>
          <w:noProof/>
          <w:lang w:eastAsia="en-GB"/>
        </w:rPr>
        <w:drawing>
          <wp:anchor distT="0" distB="0" distL="0" distR="0" simplePos="0" relativeHeight="60" behindDoc="0" locked="0" layoutInCell="1" allowOverlap="1">
            <wp:simplePos x="0" y="0"/>
            <wp:positionH relativeFrom="page">
              <wp:posOffset>4496436</wp:posOffset>
            </wp:positionH>
            <wp:positionV relativeFrom="paragraph">
              <wp:posOffset>181622</wp:posOffset>
            </wp:positionV>
            <wp:extent cx="2779797" cy="434054"/>
            <wp:effectExtent l="0" t="0" r="0" b="0"/>
            <wp:wrapTopAndBottom/>
            <wp:docPr id="1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4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9797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4020" w:rsidRDefault="00274020">
      <w:pPr>
        <w:rPr>
          <w:sz w:val="23"/>
        </w:rPr>
        <w:sectPr w:rsidR="00274020">
          <w:pgSz w:w="11910" w:h="16840"/>
          <w:pgMar w:top="1420" w:right="100" w:bottom="0" w:left="1240" w:header="720" w:footer="720" w:gutter="0"/>
          <w:cols w:space="720"/>
        </w:sectPr>
      </w:pPr>
    </w:p>
    <w:p w:rsidR="00274020" w:rsidRDefault="00722F86">
      <w:pPr>
        <w:spacing w:before="41" w:line="276" w:lineRule="auto"/>
        <w:ind w:left="199" w:right="1358"/>
        <w:rPr>
          <w:rFonts w:ascii="Cambria"/>
        </w:rPr>
      </w:pPr>
      <w:r>
        <w:rPr>
          <w:rFonts w:ascii="Calibri"/>
        </w:rPr>
        <w:lastRenderedPageBreak/>
        <w:t>Finally, we are sorry to hear that the Supplementary Table could not be downloaded.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If this persists,</w:t>
      </w:r>
      <w:r>
        <w:rPr>
          <w:rFonts w:ascii="Calibri"/>
          <w:spacing w:val="-47"/>
        </w:rPr>
        <w:t xml:space="preserve"> </w:t>
      </w:r>
      <w:r>
        <w:rPr>
          <w:rFonts w:ascii="Calibri"/>
        </w:rPr>
        <w:t xml:space="preserve">it is </w:t>
      </w:r>
      <w:proofErr w:type="spellStart"/>
      <w:r>
        <w:rPr>
          <w:rFonts w:ascii="Calibri"/>
        </w:rPr>
        <w:t>alsoavailable</w:t>
      </w:r>
      <w:proofErr w:type="spellEnd"/>
      <w:r>
        <w:rPr>
          <w:rFonts w:ascii="Calibri"/>
          <w:spacing w:val="1"/>
        </w:rPr>
        <w:t xml:space="preserve"> </w:t>
      </w:r>
      <w:r>
        <w:rPr>
          <w:rFonts w:ascii="Calibri"/>
        </w:rPr>
        <w:t>with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the</w:t>
      </w:r>
      <w:r>
        <w:rPr>
          <w:rFonts w:ascii="Calibri"/>
          <w:spacing w:val="1"/>
        </w:rPr>
        <w:t xml:space="preserve"> </w:t>
      </w:r>
      <w:r>
        <w:rPr>
          <w:rFonts w:ascii="Calibri"/>
        </w:rPr>
        <w:t>pre-print</w:t>
      </w:r>
      <w:r>
        <w:rPr>
          <w:rFonts w:ascii="Calibri"/>
          <w:spacing w:val="1"/>
        </w:rPr>
        <w:t xml:space="preserve"> </w:t>
      </w:r>
      <w:hyperlink r:id="rId86">
        <w:r>
          <w:rPr>
            <w:rFonts w:ascii="Cambria"/>
          </w:rPr>
          <w:t>https://www.biorxiv.org/content/10.1101/2020.08.07.241729v2.</w:t>
        </w:r>
      </w:hyperlink>
    </w:p>
    <w:p w:rsidR="00274020" w:rsidRDefault="00274020">
      <w:pPr>
        <w:pStyle w:val="BodyText"/>
        <w:rPr>
          <w:rFonts w:ascii="Cambria"/>
          <w:sz w:val="26"/>
        </w:rPr>
      </w:pPr>
    </w:p>
    <w:p w:rsidR="00274020" w:rsidRDefault="00274020">
      <w:pPr>
        <w:pStyle w:val="BodyText"/>
        <w:spacing w:before="4"/>
        <w:rPr>
          <w:rFonts w:ascii="Cambria"/>
          <w:sz w:val="34"/>
        </w:rPr>
      </w:pPr>
    </w:p>
    <w:p w:rsidR="00274020" w:rsidRDefault="00722F86">
      <w:pPr>
        <w:ind w:left="199"/>
        <w:rPr>
          <w:rFonts w:ascii="Calibri"/>
          <w:b/>
        </w:rPr>
      </w:pPr>
      <w:r>
        <w:rPr>
          <w:rFonts w:ascii="Calibri"/>
          <w:b/>
        </w:rPr>
        <w:t>Reports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on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the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Second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Revision:</w:t>
      </w:r>
    </w:p>
    <w:p w:rsidR="00274020" w:rsidRDefault="00274020">
      <w:pPr>
        <w:pStyle w:val="BodyText"/>
        <w:spacing w:before="11"/>
        <w:rPr>
          <w:rFonts w:ascii="Calibri"/>
          <w:b/>
          <w:sz w:val="19"/>
        </w:rPr>
      </w:pPr>
    </w:p>
    <w:p w:rsidR="00274020" w:rsidRDefault="00722F86">
      <w:pPr>
        <w:spacing w:line="219" w:lineRule="exact"/>
        <w:ind w:left="742"/>
        <w:rPr>
          <w:rFonts w:ascii="Verdana"/>
          <w:b/>
          <w:sz w:val="18"/>
        </w:rPr>
      </w:pPr>
      <w:r>
        <w:rPr>
          <w:rFonts w:ascii="Verdana"/>
          <w:b/>
          <w:sz w:val="18"/>
        </w:rPr>
        <w:t>Referee</w:t>
      </w:r>
      <w:r>
        <w:rPr>
          <w:rFonts w:ascii="Verdana"/>
          <w:b/>
          <w:spacing w:val="-1"/>
          <w:sz w:val="18"/>
        </w:rPr>
        <w:t xml:space="preserve"> </w:t>
      </w:r>
      <w:r>
        <w:rPr>
          <w:rFonts w:ascii="Verdana"/>
          <w:b/>
          <w:sz w:val="18"/>
        </w:rPr>
        <w:t>#4:</w:t>
      </w:r>
    </w:p>
    <w:p w:rsidR="00274020" w:rsidRDefault="00722F86">
      <w:pPr>
        <w:ind w:left="742"/>
        <w:rPr>
          <w:rFonts w:ascii="Verdana"/>
          <w:sz w:val="18"/>
        </w:rPr>
      </w:pPr>
      <w:r>
        <w:rPr>
          <w:rFonts w:ascii="Verdana"/>
          <w:sz w:val="18"/>
        </w:rPr>
        <w:t>Remarks</w:t>
      </w:r>
      <w:r>
        <w:rPr>
          <w:rFonts w:ascii="Verdana"/>
          <w:spacing w:val="-4"/>
          <w:sz w:val="18"/>
        </w:rPr>
        <w:t xml:space="preserve"> </w:t>
      </w:r>
      <w:r>
        <w:rPr>
          <w:rFonts w:ascii="Verdana"/>
          <w:sz w:val="18"/>
        </w:rPr>
        <w:t>to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the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Author:</w:t>
      </w:r>
    </w:p>
    <w:p w:rsidR="00274020" w:rsidRDefault="00722F86">
      <w:pPr>
        <w:spacing w:before="2"/>
        <w:ind w:left="742" w:right="1490"/>
        <w:rPr>
          <w:rFonts w:ascii="Verdana"/>
          <w:sz w:val="18"/>
        </w:rPr>
      </w:pPr>
      <w:r>
        <w:rPr>
          <w:rFonts w:ascii="Verdana"/>
          <w:sz w:val="18"/>
        </w:rPr>
        <w:t>I am now supportive of the publication of this paper (and the Serratus software is very nice</w:t>
      </w:r>
      <w:r>
        <w:rPr>
          <w:rFonts w:ascii="Verdana"/>
          <w:spacing w:val="-61"/>
          <w:sz w:val="18"/>
        </w:rPr>
        <w:t xml:space="preserve"> </w:t>
      </w:r>
      <w:r>
        <w:rPr>
          <w:rFonts w:ascii="Verdana"/>
          <w:sz w:val="18"/>
        </w:rPr>
        <w:t>and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very useful)</w:t>
      </w:r>
      <w:r>
        <w:rPr>
          <w:rFonts w:ascii="Verdana"/>
          <w:spacing w:val="-2"/>
          <w:sz w:val="18"/>
        </w:rPr>
        <w:t xml:space="preserve"> </w:t>
      </w:r>
      <w:r>
        <w:rPr>
          <w:rFonts w:ascii="Verdana"/>
          <w:sz w:val="18"/>
        </w:rPr>
        <w:t>with</w:t>
      </w:r>
      <w:r>
        <w:rPr>
          <w:rFonts w:ascii="Verdana"/>
          <w:spacing w:val="-3"/>
          <w:sz w:val="18"/>
        </w:rPr>
        <w:t xml:space="preserve"> </w:t>
      </w:r>
      <w:r>
        <w:rPr>
          <w:rFonts w:ascii="Verdana"/>
          <w:sz w:val="18"/>
        </w:rPr>
        <w:t>two</w:t>
      </w:r>
      <w:r>
        <w:rPr>
          <w:rFonts w:ascii="Verdana"/>
          <w:spacing w:val="-1"/>
          <w:sz w:val="18"/>
        </w:rPr>
        <w:t xml:space="preserve"> </w:t>
      </w:r>
      <w:r>
        <w:rPr>
          <w:rFonts w:ascii="Verdana"/>
          <w:sz w:val="18"/>
        </w:rPr>
        <w:t>important exceptions.</w:t>
      </w:r>
    </w:p>
    <w:p w:rsidR="00274020" w:rsidRDefault="00274020">
      <w:pPr>
        <w:pStyle w:val="BodyText"/>
        <w:spacing w:before="10"/>
        <w:rPr>
          <w:rFonts w:ascii="Verdana"/>
          <w:sz w:val="17"/>
        </w:rPr>
      </w:pPr>
    </w:p>
    <w:p w:rsidR="00274020" w:rsidRDefault="00722F86">
      <w:pPr>
        <w:pStyle w:val="ListParagraph"/>
        <w:numPr>
          <w:ilvl w:val="2"/>
          <w:numId w:val="2"/>
        </w:numPr>
        <w:tabs>
          <w:tab w:val="left" w:pos="985"/>
        </w:tabs>
        <w:spacing w:before="1"/>
        <w:ind w:right="1382" w:firstLine="0"/>
        <w:rPr>
          <w:sz w:val="18"/>
        </w:rPr>
      </w:pPr>
      <w:r>
        <w:rPr>
          <w:sz w:val="18"/>
        </w:rPr>
        <w:t>MHV. Sorry, but this isn’t real. Rather, it's very obviously contamination. The MHV</w:t>
      </w:r>
      <w:r>
        <w:rPr>
          <w:spacing w:val="1"/>
          <w:sz w:val="18"/>
        </w:rPr>
        <w:t xml:space="preserve"> </w:t>
      </w:r>
      <w:r>
        <w:rPr>
          <w:sz w:val="18"/>
        </w:rPr>
        <w:t>identified by the authors is 100% identical with a known lab strain - A59. This strain has</w:t>
      </w:r>
      <w:r>
        <w:rPr>
          <w:spacing w:val="1"/>
          <w:sz w:val="18"/>
        </w:rPr>
        <w:t xml:space="preserve"> </w:t>
      </w:r>
      <w:r>
        <w:rPr>
          <w:sz w:val="18"/>
        </w:rPr>
        <w:t>been used in multiple experiments over the years. I am therefore certain that what the</w:t>
      </w:r>
      <w:r>
        <w:rPr>
          <w:spacing w:val="1"/>
          <w:sz w:val="18"/>
        </w:rPr>
        <w:t xml:space="preserve"> </w:t>
      </w:r>
      <w:r>
        <w:rPr>
          <w:sz w:val="18"/>
        </w:rPr>
        <w:t>authors have picked up is simply a lab contaminant. Perhaps someone sequenced A59 at the</w:t>
      </w:r>
      <w:r>
        <w:rPr>
          <w:spacing w:val="-61"/>
          <w:sz w:val="18"/>
        </w:rPr>
        <w:t xml:space="preserve"> </w:t>
      </w:r>
      <w:r>
        <w:rPr>
          <w:sz w:val="18"/>
        </w:rPr>
        <w:t>same time as the study in question or their cleaning procedures were not up to scratch. The</w:t>
      </w:r>
      <w:r>
        <w:rPr>
          <w:spacing w:val="1"/>
          <w:sz w:val="18"/>
        </w:rPr>
        <w:t xml:space="preserve"> </w:t>
      </w:r>
      <w:r>
        <w:rPr>
          <w:sz w:val="18"/>
        </w:rPr>
        <w:t>odds that some kids from St Louis have naturally picked up an MHV (which has not</w:t>
      </w:r>
      <w:r>
        <w:rPr>
          <w:spacing w:val="1"/>
          <w:sz w:val="18"/>
        </w:rPr>
        <w:t xml:space="preserve"> </w:t>
      </w:r>
      <w:r>
        <w:rPr>
          <w:sz w:val="18"/>
        </w:rPr>
        <w:t>previously been reported in humans) that is 100% identical to lab strain of that virus are too</w:t>
      </w:r>
      <w:r>
        <w:rPr>
          <w:spacing w:val="-61"/>
          <w:sz w:val="18"/>
        </w:rPr>
        <w:t xml:space="preserve"> </w:t>
      </w:r>
      <w:r>
        <w:rPr>
          <w:sz w:val="18"/>
        </w:rPr>
        <w:t>remote</w:t>
      </w:r>
      <w:r>
        <w:rPr>
          <w:spacing w:val="-1"/>
          <w:sz w:val="18"/>
        </w:rPr>
        <w:t xml:space="preserve"> </w:t>
      </w:r>
      <w:r>
        <w:rPr>
          <w:sz w:val="18"/>
        </w:rPr>
        <w:t>to calculate.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section</w:t>
      </w:r>
      <w:r>
        <w:rPr>
          <w:spacing w:val="-2"/>
          <w:sz w:val="18"/>
        </w:rPr>
        <w:t xml:space="preserve"> </w:t>
      </w:r>
      <w:r>
        <w:rPr>
          <w:sz w:val="18"/>
        </w:rPr>
        <w:t>must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deleted.</w:t>
      </w:r>
    </w:p>
    <w:p w:rsidR="00274020" w:rsidRDefault="00274020">
      <w:pPr>
        <w:pStyle w:val="BodyText"/>
        <w:spacing w:before="11"/>
        <w:rPr>
          <w:rFonts w:ascii="Verdana"/>
          <w:sz w:val="17"/>
        </w:rPr>
      </w:pPr>
    </w:p>
    <w:p w:rsidR="00274020" w:rsidRDefault="00722F86">
      <w:pPr>
        <w:pStyle w:val="ListParagraph"/>
        <w:numPr>
          <w:ilvl w:val="2"/>
          <w:numId w:val="2"/>
        </w:numPr>
        <w:tabs>
          <w:tab w:val="left" w:pos="985"/>
        </w:tabs>
        <w:ind w:right="1527" w:firstLine="0"/>
        <w:rPr>
          <w:sz w:val="18"/>
        </w:rPr>
      </w:pPr>
      <w:r>
        <w:rPr>
          <w:sz w:val="18"/>
        </w:rPr>
        <w:t>The new tree figures in Extended Figure 3 are largely useless as presented. They are at</w:t>
      </w:r>
      <w:r>
        <w:rPr>
          <w:spacing w:val="1"/>
          <w:sz w:val="18"/>
        </w:rPr>
        <w:t xml:space="preserve"> </w:t>
      </w:r>
      <w:r>
        <w:rPr>
          <w:sz w:val="18"/>
        </w:rPr>
        <w:t>the order level and have no useful labelling. I really need to see more detail here! For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example, Extended Figure 3 part A gives family level results relating to the </w:t>
      </w:r>
      <w:proofErr w:type="spellStart"/>
      <w:r>
        <w:rPr>
          <w:sz w:val="18"/>
        </w:rPr>
        <w:t>Flaviviruses</w:t>
      </w:r>
      <w:proofErr w:type="spellEnd"/>
      <w:r>
        <w:rPr>
          <w:sz w:val="18"/>
        </w:rPr>
        <w:t>,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Filoviruses and </w:t>
      </w:r>
      <w:proofErr w:type="spellStart"/>
      <w:r>
        <w:rPr>
          <w:sz w:val="18"/>
        </w:rPr>
        <w:t>Orthomyxovirses</w:t>
      </w:r>
      <w:proofErr w:type="spellEnd"/>
      <w:r>
        <w:rPr>
          <w:sz w:val="18"/>
        </w:rPr>
        <w:t xml:space="preserve"> but these are totally lost in part A because they’ve shown</w:t>
      </w:r>
      <w:r>
        <w:rPr>
          <w:spacing w:val="-61"/>
          <w:sz w:val="18"/>
        </w:rPr>
        <w:t xml:space="preserve"> </w:t>
      </w:r>
      <w:r>
        <w:rPr>
          <w:sz w:val="18"/>
        </w:rPr>
        <w:t>basically unannotated order-level phylogenies. As suggested, I also tried</w:t>
      </w:r>
      <w:r>
        <w:rPr>
          <w:spacing w:val="1"/>
          <w:sz w:val="18"/>
        </w:rPr>
        <w:t xml:space="preserve"> </w:t>
      </w:r>
      <w:r>
        <w:rPr>
          <w:sz w:val="18"/>
        </w:rPr>
        <w:t>https://serratus.io/trees (thanks for adding that!) and while trees are indeed there, it is</w:t>
      </w:r>
      <w:r>
        <w:rPr>
          <w:spacing w:val="1"/>
          <w:sz w:val="18"/>
        </w:rPr>
        <w:t xml:space="preserve"> </w:t>
      </w:r>
      <w:r>
        <w:rPr>
          <w:sz w:val="18"/>
        </w:rPr>
        <w:t>impossible to work out what is what because the taxon IDs are impossible to decipher. I</w:t>
      </w:r>
      <w:r>
        <w:rPr>
          <w:spacing w:val="1"/>
          <w:sz w:val="18"/>
        </w:rPr>
        <w:t xml:space="preserve"> </w:t>
      </w:r>
      <w:r>
        <w:rPr>
          <w:sz w:val="18"/>
        </w:rPr>
        <w:t>assume they are given on Serratus somewhere but I don’t quite know where. This is rather</w:t>
      </w:r>
      <w:r>
        <w:rPr>
          <w:spacing w:val="-61"/>
          <w:sz w:val="18"/>
        </w:rPr>
        <w:t xml:space="preserve"> </w:t>
      </w:r>
      <w:r>
        <w:rPr>
          <w:sz w:val="18"/>
        </w:rPr>
        <w:t>disappointing. I would be happy with modifications online with proper virus names</w:t>
      </w:r>
      <w:r>
        <w:rPr>
          <w:spacing w:val="1"/>
          <w:sz w:val="18"/>
        </w:rPr>
        <w:t xml:space="preserve"> </w:t>
      </w:r>
      <w:r>
        <w:rPr>
          <w:sz w:val="18"/>
        </w:rPr>
        <w:t>incorporated.</w:t>
      </w:r>
      <w:r>
        <w:rPr>
          <w:spacing w:val="-4"/>
          <w:sz w:val="18"/>
        </w:rPr>
        <w:t xml:space="preserve"> </w:t>
      </w:r>
      <w:r>
        <w:rPr>
          <w:sz w:val="18"/>
        </w:rPr>
        <w:t>Indeed,</w:t>
      </w:r>
      <w:r>
        <w:rPr>
          <w:spacing w:val="-4"/>
          <w:sz w:val="18"/>
        </w:rPr>
        <w:t xml:space="preserve"> </w:t>
      </w:r>
      <w:r>
        <w:rPr>
          <w:sz w:val="18"/>
        </w:rPr>
        <w:t>users</w:t>
      </w:r>
      <w:r>
        <w:rPr>
          <w:spacing w:val="-3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want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see</w:t>
      </w:r>
      <w:r>
        <w:rPr>
          <w:spacing w:val="-2"/>
          <w:sz w:val="18"/>
        </w:rPr>
        <w:t xml:space="preserve"> </w:t>
      </w:r>
      <w:r>
        <w:rPr>
          <w:sz w:val="18"/>
        </w:rPr>
        <w:t>proper</w:t>
      </w:r>
      <w:r>
        <w:rPr>
          <w:spacing w:val="-3"/>
          <w:sz w:val="18"/>
        </w:rPr>
        <w:t xml:space="preserve"> </w:t>
      </w:r>
      <w:r>
        <w:rPr>
          <w:sz w:val="18"/>
        </w:rPr>
        <w:t>virus</w:t>
      </w:r>
      <w:r>
        <w:rPr>
          <w:spacing w:val="-3"/>
          <w:sz w:val="18"/>
        </w:rPr>
        <w:t xml:space="preserve"> </w:t>
      </w:r>
      <w:r>
        <w:rPr>
          <w:sz w:val="18"/>
        </w:rPr>
        <w:t>names,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random</w:t>
      </w:r>
      <w:r>
        <w:rPr>
          <w:spacing w:val="-3"/>
          <w:sz w:val="18"/>
        </w:rPr>
        <w:t xml:space="preserve"> </w:t>
      </w:r>
      <w:r>
        <w:rPr>
          <w:sz w:val="18"/>
        </w:rPr>
        <w:t>taxon</w:t>
      </w:r>
      <w:r>
        <w:rPr>
          <w:spacing w:val="-4"/>
          <w:sz w:val="18"/>
        </w:rPr>
        <w:t xml:space="preserve"> </w:t>
      </w:r>
      <w:r>
        <w:rPr>
          <w:sz w:val="18"/>
        </w:rPr>
        <w:t>IDs.</w:t>
      </w:r>
    </w:p>
    <w:p w:rsidR="00274020" w:rsidRDefault="00274020">
      <w:pPr>
        <w:pStyle w:val="BodyText"/>
        <w:rPr>
          <w:rFonts w:ascii="Verdana"/>
          <w:sz w:val="22"/>
        </w:rPr>
      </w:pPr>
    </w:p>
    <w:p w:rsidR="00274020" w:rsidRDefault="00274020">
      <w:pPr>
        <w:pStyle w:val="BodyText"/>
        <w:spacing w:before="9"/>
        <w:rPr>
          <w:rFonts w:ascii="Verdana"/>
          <w:sz w:val="19"/>
        </w:rPr>
      </w:pPr>
    </w:p>
    <w:p w:rsidR="00274020" w:rsidRDefault="00722F86">
      <w:pPr>
        <w:spacing w:before="1"/>
        <w:ind w:left="200"/>
        <w:rPr>
          <w:rFonts w:ascii="Calibri"/>
          <w:b/>
        </w:rPr>
      </w:pPr>
      <w:r>
        <w:rPr>
          <w:rFonts w:ascii="Calibri"/>
          <w:b/>
        </w:rPr>
        <w:t>Author</w:t>
      </w:r>
      <w:r>
        <w:rPr>
          <w:rFonts w:ascii="Calibri"/>
          <w:b/>
          <w:spacing w:val="-2"/>
        </w:rPr>
        <w:t xml:space="preserve"> </w:t>
      </w:r>
      <w:r>
        <w:rPr>
          <w:rFonts w:ascii="Calibri"/>
          <w:b/>
        </w:rPr>
        <w:t>Rebuttals</w:t>
      </w:r>
      <w:r>
        <w:rPr>
          <w:rFonts w:ascii="Calibri"/>
          <w:b/>
          <w:spacing w:val="-1"/>
        </w:rPr>
        <w:t xml:space="preserve"> </w:t>
      </w:r>
      <w:r>
        <w:rPr>
          <w:rFonts w:ascii="Calibri"/>
          <w:b/>
        </w:rPr>
        <w:t>to</w:t>
      </w:r>
      <w:r>
        <w:rPr>
          <w:rFonts w:ascii="Calibri"/>
          <w:b/>
          <w:spacing w:val="-3"/>
        </w:rPr>
        <w:t xml:space="preserve"> </w:t>
      </w:r>
      <w:r>
        <w:rPr>
          <w:rFonts w:ascii="Calibri"/>
          <w:b/>
        </w:rPr>
        <w:t>Second</w:t>
      </w:r>
      <w:r>
        <w:rPr>
          <w:rFonts w:ascii="Calibri"/>
          <w:b/>
          <w:spacing w:val="-4"/>
        </w:rPr>
        <w:t xml:space="preserve"> </w:t>
      </w:r>
      <w:r>
        <w:rPr>
          <w:rFonts w:ascii="Calibri"/>
          <w:b/>
        </w:rPr>
        <w:t>Revision:</w:t>
      </w:r>
    </w:p>
    <w:p w:rsidR="00274020" w:rsidRDefault="00274020">
      <w:pPr>
        <w:pStyle w:val="BodyText"/>
        <w:spacing w:before="5"/>
        <w:rPr>
          <w:rFonts w:ascii="Calibri"/>
          <w:b/>
          <w:sz w:val="19"/>
        </w:rPr>
      </w:pPr>
    </w:p>
    <w:p w:rsidR="00274020" w:rsidRDefault="00722F86">
      <w:pPr>
        <w:ind w:left="200"/>
        <w:rPr>
          <w:rFonts w:ascii="Times New Roman"/>
        </w:rPr>
      </w:pPr>
      <w:r>
        <w:rPr>
          <w:rFonts w:ascii="Times New Roman"/>
        </w:rPr>
        <w:t>Good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afternoon</w:t>
      </w:r>
      <w:r>
        <w:rPr>
          <w:rFonts w:ascii="Times New Roman"/>
          <w:spacing w:val="-1"/>
        </w:rPr>
        <w:t xml:space="preserve"> </w:t>
      </w:r>
      <w:proofErr w:type="spellStart"/>
      <w:r>
        <w:rPr>
          <w:rFonts w:ascii="Times New Roman"/>
        </w:rPr>
        <w:t>Dr.</w:t>
      </w:r>
      <w:proofErr w:type="spellEnd"/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Thomas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referees,</w:t>
      </w:r>
    </w:p>
    <w:p w:rsidR="00274020" w:rsidRDefault="00274020">
      <w:pPr>
        <w:pStyle w:val="BodyText"/>
        <w:rPr>
          <w:rFonts w:ascii="Times New Roman"/>
          <w:sz w:val="24"/>
        </w:rPr>
      </w:pPr>
    </w:p>
    <w:p w:rsidR="00274020" w:rsidRDefault="00274020">
      <w:pPr>
        <w:pStyle w:val="BodyText"/>
        <w:rPr>
          <w:rFonts w:ascii="Times New Roman"/>
          <w:sz w:val="24"/>
        </w:rPr>
      </w:pPr>
    </w:p>
    <w:p w:rsidR="00274020" w:rsidRDefault="00722F86">
      <w:pPr>
        <w:spacing w:before="174" w:line="276" w:lineRule="auto"/>
        <w:ind w:left="199" w:right="1336"/>
        <w:jc w:val="both"/>
        <w:rPr>
          <w:rFonts w:ascii="Times New Roman"/>
        </w:rPr>
      </w:pPr>
      <w:r>
        <w:rPr>
          <w:rFonts w:ascii="Times New Roman"/>
        </w:rPr>
        <w:t>I would like to thank you, and the referees for the critical feedback in this process. This rigorous peer-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review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process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has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challenged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our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team to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push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boundaries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our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work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and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resulted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a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significantly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improved paper.</w:t>
      </w:r>
    </w:p>
    <w:p w:rsidR="00274020" w:rsidRDefault="00274020">
      <w:pPr>
        <w:pStyle w:val="BodyText"/>
        <w:rPr>
          <w:rFonts w:ascii="Times New Roman"/>
          <w:sz w:val="24"/>
        </w:rPr>
      </w:pPr>
    </w:p>
    <w:p w:rsidR="00274020" w:rsidRDefault="00274020">
      <w:pPr>
        <w:pStyle w:val="BodyText"/>
        <w:rPr>
          <w:rFonts w:ascii="Times New Roman"/>
          <w:sz w:val="24"/>
        </w:rPr>
      </w:pPr>
    </w:p>
    <w:p w:rsidR="00274020" w:rsidRDefault="00722F86">
      <w:pPr>
        <w:spacing w:before="142"/>
        <w:ind w:left="199"/>
        <w:rPr>
          <w:rFonts w:ascii="Times New Roman"/>
        </w:rPr>
      </w:pPr>
      <w:r>
        <w:rPr>
          <w:rFonts w:ascii="Times New Roman"/>
        </w:rPr>
        <w:t>Sincerely,</w:t>
      </w:r>
    </w:p>
    <w:p w:rsidR="00274020" w:rsidRDefault="00274020">
      <w:pPr>
        <w:pStyle w:val="BodyText"/>
        <w:rPr>
          <w:rFonts w:ascii="Times New Roman"/>
          <w:sz w:val="24"/>
        </w:rPr>
      </w:pPr>
    </w:p>
    <w:p w:rsidR="00274020" w:rsidRDefault="00274020">
      <w:pPr>
        <w:pStyle w:val="BodyText"/>
        <w:rPr>
          <w:rFonts w:ascii="Times New Roman"/>
          <w:sz w:val="24"/>
        </w:rPr>
      </w:pPr>
    </w:p>
    <w:p w:rsidR="00274020" w:rsidRDefault="00722F86">
      <w:pPr>
        <w:spacing w:before="179"/>
        <w:ind w:left="199"/>
        <w:rPr>
          <w:rFonts w:ascii="Times New Roman"/>
        </w:rPr>
      </w:pPr>
      <w:r>
        <w:rPr>
          <w:rFonts w:ascii="Times New Roman"/>
          <w:spacing w:val="-1"/>
        </w:rPr>
        <w:t>Artem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  <w:spacing w:val="-1"/>
        </w:rPr>
        <w:t>Babaian,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on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  <w:spacing w:val="-1"/>
        </w:rPr>
        <w:t>behalf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of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1"/>
        </w:rPr>
        <w:t xml:space="preserve"> </w:t>
      </w:r>
      <w:r>
        <w:rPr>
          <w:rFonts w:ascii="Courier New"/>
          <w:b/>
        </w:rPr>
        <w:t>Serratus</w:t>
      </w:r>
      <w:r>
        <w:rPr>
          <w:rFonts w:ascii="Courier New"/>
          <w:b/>
          <w:spacing w:val="-78"/>
        </w:rPr>
        <w:t xml:space="preserve"> </w:t>
      </w:r>
      <w:r>
        <w:rPr>
          <w:rFonts w:ascii="Times New Roman"/>
        </w:rPr>
        <w:t>team.</w:t>
      </w:r>
    </w:p>
    <w:p w:rsidR="00274020" w:rsidRDefault="00274020">
      <w:pPr>
        <w:pStyle w:val="BodyText"/>
        <w:rPr>
          <w:rFonts w:ascii="Times New Roman"/>
          <w:sz w:val="26"/>
        </w:rPr>
      </w:pPr>
    </w:p>
    <w:p w:rsidR="00274020" w:rsidRDefault="00274020">
      <w:pPr>
        <w:pStyle w:val="BodyText"/>
        <w:spacing w:before="5"/>
        <w:rPr>
          <w:rFonts w:ascii="Times New Roman"/>
          <w:sz w:val="37"/>
        </w:rPr>
      </w:pPr>
    </w:p>
    <w:p w:rsidR="00274020" w:rsidRDefault="00722F86">
      <w:pPr>
        <w:spacing w:line="273" w:lineRule="auto"/>
        <w:ind w:left="199" w:right="1346"/>
        <w:jc w:val="both"/>
        <w:rPr>
          <w:rFonts w:ascii="Times New Roman"/>
          <w:b/>
        </w:rPr>
      </w:pPr>
      <w:r>
        <w:rPr>
          <w:rFonts w:ascii="Times New Roman"/>
          <w:b/>
          <w:color w:val="C00000"/>
          <w:spacing w:val="-1"/>
        </w:rPr>
        <w:t>Referee</w:t>
      </w:r>
      <w:r>
        <w:rPr>
          <w:rFonts w:ascii="Times New Roman"/>
          <w:b/>
          <w:color w:val="C00000"/>
        </w:rPr>
        <w:t xml:space="preserve"> </w:t>
      </w:r>
      <w:r>
        <w:rPr>
          <w:rFonts w:ascii="Times New Roman"/>
          <w:b/>
          <w:color w:val="C00000"/>
          <w:spacing w:val="-1"/>
        </w:rPr>
        <w:t>#4:</w:t>
      </w:r>
      <w:r>
        <w:rPr>
          <w:rFonts w:ascii="Times New Roman"/>
          <w:b/>
          <w:color w:val="C00000"/>
          <w:spacing w:val="1"/>
        </w:rPr>
        <w:t xml:space="preserve"> </w:t>
      </w:r>
      <w:r>
        <w:rPr>
          <w:rFonts w:ascii="Times New Roman"/>
          <w:b/>
          <w:color w:val="C00000"/>
          <w:spacing w:val="-1"/>
        </w:rPr>
        <w:t>I</w:t>
      </w:r>
      <w:r>
        <w:rPr>
          <w:rFonts w:ascii="Times New Roman"/>
          <w:b/>
          <w:color w:val="C00000"/>
        </w:rPr>
        <w:t xml:space="preserve"> </w:t>
      </w:r>
      <w:r>
        <w:rPr>
          <w:rFonts w:ascii="Times New Roman"/>
          <w:b/>
          <w:color w:val="C00000"/>
          <w:spacing w:val="-1"/>
        </w:rPr>
        <w:t>am</w:t>
      </w:r>
      <w:r>
        <w:rPr>
          <w:rFonts w:ascii="Times New Roman"/>
          <w:b/>
          <w:color w:val="C00000"/>
          <w:spacing w:val="1"/>
        </w:rPr>
        <w:t xml:space="preserve"> </w:t>
      </w:r>
      <w:r>
        <w:rPr>
          <w:rFonts w:ascii="Times New Roman"/>
          <w:b/>
          <w:color w:val="C00000"/>
          <w:spacing w:val="-1"/>
        </w:rPr>
        <w:t>now</w:t>
      </w:r>
      <w:r>
        <w:rPr>
          <w:rFonts w:ascii="Times New Roman"/>
          <w:b/>
          <w:color w:val="C00000"/>
          <w:spacing w:val="1"/>
        </w:rPr>
        <w:t xml:space="preserve"> </w:t>
      </w:r>
      <w:r>
        <w:rPr>
          <w:rFonts w:ascii="Times New Roman"/>
          <w:b/>
          <w:color w:val="C00000"/>
          <w:spacing w:val="-1"/>
        </w:rPr>
        <w:t>supportive</w:t>
      </w:r>
      <w:r>
        <w:rPr>
          <w:rFonts w:ascii="Times New Roman"/>
          <w:b/>
          <w:color w:val="C00000"/>
        </w:rPr>
        <w:t xml:space="preserve"> </w:t>
      </w:r>
      <w:r>
        <w:rPr>
          <w:rFonts w:ascii="Times New Roman"/>
          <w:b/>
          <w:color w:val="C00000"/>
          <w:spacing w:val="-1"/>
        </w:rPr>
        <w:t>of</w:t>
      </w:r>
      <w:r>
        <w:rPr>
          <w:rFonts w:ascii="Times New Roman"/>
          <w:b/>
          <w:color w:val="C00000"/>
          <w:spacing w:val="1"/>
        </w:rPr>
        <w:t xml:space="preserve"> </w:t>
      </w:r>
      <w:r>
        <w:rPr>
          <w:rFonts w:ascii="Times New Roman"/>
          <w:b/>
          <w:color w:val="C00000"/>
        </w:rPr>
        <w:t>the publication</w:t>
      </w:r>
      <w:r>
        <w:rPr>
          <w:rFonts w:ascii="Times New Roman"/>
          <w:b/>
          <w:color w:val="C00000"/>
          <w:spacing w:val="-3"/>
        </w:rPr>
        <w:t xml:space="preserve"> </w:t>
      </w:r>
      <w:r>
        <w:rPr>
          <w:rFonts w:ascii="Times New Roman"/>
          <w:b/>
          <w:color w:val="C00000"/>
        </w:rPr>
        <w:t>of</w:t>
      </w:r>
      <w:r>
        <w:rPr>
          <w:rFonts w:ascii="Times New Roman"/>
          <w:b/>
          <w:color w:val="C00000"/>
          <w:spacing w:val="3"/>
        </w:rPr>
        <w:t xml:space="preserve"> </w:t>
      </w:r>
      <w:r>
        <w:rPr>
          <w:rFonts w:ascii="Times New Roman"/>
          <w:b/>
          <w:color w:val="C00000"/>
        </w:rPr>
        <w:t>this paper</w:t>
      </w:r>
      <w:r>
        <w:rPr>
          <w:rFonts w:ascii="Times New Roman"/>
          <w:b/>
          <w:color w:val="C00000"/>
          <w:spacing w:val="-2"/>
        </w:rPr>
        <w:t xml:space="preserve"> </w:t>
      </w:r>
      <w:r>
        <w:rPr>
          <w:rFonts w:ascii="Times New Roman"/>
          <w:b/>
          <w:color w:val="C00000"/>
        </w:rPr>
        <w:t>(and</w:t>
      </w:r>
      <w:r>
        <w:rPr>
          <w:rFonts w:ascii="Times New Roman"/>
          <w:b/>
          <w:color w:val="C00000"/>
          <w:spacing w:val="-1"/>
        </w:rPr>
        <w:t xml:space="preserve"> </w:t>
      </w:r>
      <w:r>
        <w:rPr>
          <w:rFonts w:ascii="Times New Roman"/>
          <w:b/>
          <w:color w:val="C00000"/>
        </w:rPr>
        <w:t xml:space="preserve">the </w:t>
      </w:r>
      <w:r>
        <w:rPr>
          <w:rFonts w:ascii="Courier New"/>
          <w:b/>
          <w:color w:val="C00000"/>
        </w:rPr>
        <w:t>Serratus</w:t>
      </w:r>
      <w:r>
        <w:rPr>
          <w:rFonts w:ascii="Courier New"/>
          <w:b/>
          <w:color w:val="C00000"/>
          <w:spacing w:val="-78"/>
        </w:rPr>
        <w:t xml:space="preserve"> </w:t>
      </w:r>
      <w:r>
        <w:rPr>
          <w:rFonts w:ascii="Times New Roman"/>
          <w:b/>
          <w:color w:val="C00000"/>
        </w:rPr>
        <w:t>software</w:t>
      </w:r>
      <w:r>
        <w:rPr>
          <w:rFonts w:ascii="Times New Roman"/>
          <w:b/>
          <w:color w:val="C00000"/>
          <w:spacing w:val="-2"/>
        </w:rPr>
        <w:t xml:space="preserve"> </w:t>
      </w:r>
      <w:r>
        <w:rPr>
          <w:rFonts w:ascii="Times New Roman"/>
          <w:b/>
          <w:color w:val="C00000"/>
        </w:rPr>
        <w:t>is</w:t>
      </w:r>
      <w:r>
        <w:rPr>
          <w:rFonts w:ascii="Times New Roman"/>
          <w:b/>
          <w:color w:val="C00000"/>
          <w:spacing w:val="-53"/>
        </w:rPr>
        <w:t xml:space="preserve"> </w:t>
      </w:r>
      <w:r>
        <w:rPr>
          <w:rFonts w:ascii="Times New Roman"/>
          <w:b/>
          <w:color w:val="C00000"/>
        </w:rPr>
        <w:t>very</w:t>
      </w:r>
      <w:r>
        <w:rPr>
          <w:rFonts w:ascii="Times New Roman"/>
          <w:b/>
          <w:color w:val="C00000"/>
          <w:spacing w:val="-1"/>
        </w:rPr>
        <w:t xml:space="preserve"> </w:t>
      </w:r>
      <w:r>
        <w:rPr>
          <w:rFonts w:ascii="Times New Roman"/>
          <w:b/>
          <w:color w:val="C00000"/>
        </w:rPr>
        <w:t>nice and</w:t>
      </w:r>
      <w:r>
        <w:rPr>
          <w:rFonts w:ascii="Times New Roman"/>
          <w:b/>
          <w:color w:val="C00000"/>
          <w:spacing w:val="-3"/>
        </w:rPr>
        <w:t xml:space="preserve"> </w:t>
      </w:r>
      <w:r>
        <w:rPr>
          <w:rFonts w:ascii="Times New Roman"/>
          <w:b/>
          <w:color w:val="C00000"/>
        </w:rPr>
        <w:t>very useful)</w:t>
      </w:r>
      <w:r>
        <w:rPr>
          <w:rFonts w:ascii="Times New Roman"/>
          <w:b/>
          <w:color w:val="C00000"/>
          <w:spacing w:val="-4"/>
        </w:rPr>
        <w:t xml:space="preserve"> </w:t>
      </w:r>
      <w:r>
        <w:rPr>
          <w:rFonts w:ascii="Times New Roman"/>
          <w:b/>
          <w:color w:val="C00000"/>
        </w:rPr>
        <w:t>with</w:t>
      </w:r>
      <w:r>
        <w:rPr>
          <w:rFonts w:ascii="Times New Roman"/>
          <w:b/>
          <w:color w:val="C00000"/>
          <w:spacing w:val="-1"/>
        </w:rPr>
        <w:t xml:space="preserve"> </w:t>
      </w:r>
      <w:r>
        <w:rPr>
          <w:rFonts w:ascii="Times New Roman"/>
          <w:b/>
          <w:color w:val="C00000"/>
        </w:rPr>
        <w:t>two</w:t>
      </w:r>
      <w:r>
        <w:rPr>
          <w:rFonts w:ascii="Times New Roman"/>
          <w:b/>
          <w:color w:val="C00000"/>
          <w:spacing w:val="-3"/>
        </w:rPr>
        <w:t xml:space="preserve"> </w:t>
      </w:r>
      <w:r>
        <w:rPr>
          <w:rFonts w:ascii="Times New Roman"/>
          <w:b/>
          <w:color w:val="C00000"/>
        </w:rPr>
        <w:t>important</w:t>
      </w:r>
      <w:r>
        <w:rPr>
          <w:rFonts w:ascii="Times New Roman"/>
          <w:b/>
          <w:color w:val="C00000"/>
          <w:spacing w:val="-2"/>
        </w:rPr>
        <w:t xml:space="preserve"> </w:t>
      </w:r>
      <w:r>
        <w:rPr>
          <w:rFonts w:ascii="Times New Roman"/>
          <w:b/>
          <w:color w:val="C00000"/>
        </w:rPr>
        <w:t>exceptions.</w:t>
      </w:r>
    </w:p>
    <w:p w:rsidR="00274020" w:rsidRDefault="00274020">
      <w:pPr>
        <w:pStyle w:val="BodyText"/>
        <w:rPr>
          <w:rFonts w:ascii="Times New Roman"/>
          <w:b/>
        </w:rPr>
      </w:pPr>
    </w:p>
    <w:p w:rsidR="00274020" w:rsidRDefault="00274020">
      <w:pPr>
        <w:pStyle w:val="BodyText"/>
        <w:rPr>
          <w:rFonts w:ascii="Times New Roman"/>
          <w:b/>
        </w:rPr>
      </w:pPr>
    </w:p>
    <w:p w:rsidR="00274020" w:rsidRDefault="00274020">
      <w:pPr>
        <w:pStyle w:val="BodyText"/>
        <w:rPr>
          <w:rFonts w:ascii="Times New Roman"/>
          <w:b/>
        </w:rPr>
      </w:pPr>
    </w:p>
    <w:p w:rsidR="00274020" w:rsidRDefault="00722F86">
      <w:pPr>
        <w:pStyle w:val="BodyText"/>
        <w:spacing w:before="6"/>
        <w:rPr>
          <w:rFonts w:ascii="Times New Roman"/>
          <w:b/>
          <w:sz w:val="10"/>
        </w:rPr>
      </w:pPr>
      <w:r>
        <w:rPr>
          <w:noProof/>
          <w:lang w:eastAsia="en-GB"/>
        </w:rPr>
        <w:drawing>
          <wp:anchor distT="0" distB="0" distL="0" distR="0" simplePos="0" relativeHeight="61" behindDoc="0" locked="0" layoutInCell="1" allowOverlap="1">
            <wp:simplePos x="0" y="0"/>
            <wp:positionH relativeFrom="page">
              <wp:posOffset>4496436</wp:posOffset>
            </wp:positionH>
            <wp:positionV relativeFrom="paragraph">
              <wp:posOffset>92198</wp:posOffset>
            </wp:positionV>
            <wp:extent cx="2779797" cy="434054"/>
            <wp:effectExtent l="0" t="0" r="0" b="0"/>
            <wp:wrapTopAndBottom/>
            <wp:docPr id="13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64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9797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74020" w:rsidRDefault="00274020">
      <w:pPr>
        <w:rPr>
          <w:rFonts w:ascii="Times New Roman"/>
          <w:sz w:val="10"/>
        </w:rPr>
        <w:sectPr w:rsidR="00274020">
          <w:pgSz w:w="11910" w:h="16840"/>
          <w:pgMar w:top="1380" w:right="100" w:bottom="0" w:left="1240" w:header="720" w:footer="720" w:gutter="0"/>
          <w:cols w:space="720"/>
        </w:sectPr>
      </w:pPr>
    </w:p>
    <w:p w:rsidR="00274020" w:rsidRDefault="00274020">
      <w:pPr>
        <w:pStyle w:val="BodyText"/>
        <w:spacing w:before="10"/>
        <w:rPr>
          <w:rFonts w:ascii="Times New Roman"/>
          <w:b/>
        </w:rPr>
      </w:pPr>
    </w:p>
    <w:p w:rsidR="00274020" w:rsidRDefault="00722F86">
      <w:pPr>
        <w:pStyle w:val="ListParagraph"/>
        <w:numPr>
          <w:ilvl w:val="0"/>
          <w:numId w:val="1"/>
        </w:numPr>
        <w:tabs>
          <w:tab w:val="left" w:pos="920"/>
        </w:tabs>
        <w:spacing w:before="92" w:line="276" w:lineRule="auto"/>
        <w:ind w:right="1465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C00000"/>
        </w:rPr>
        <w:t>MHV. Sorry, but this isn’t real. Rather, it's very obviously contamination. The MHV</w:t>
      </w:r>
      <w:r>
        <w:rPr>
          <w:rFonts w:ascii="Times New Roman" w:hAnsi="Times New Roman"/>
          <w:b/>
          <w:color w:val="C00000"/>
          <w:spacing w:val="1"/>
        </w:rPr>
        <w:t xml:space="preserve"> </w:t>
      </w:r>
      <w:r>
        <w:rPr>
          <w:rFonts w:ascii="Times New Roman" w:hAnsi="Times New Roman"/>
          <w:b/>
          <w:color w:val="C00000"/>
        </w:rPr>
        <w:t>identified by the authors is 100% identical with a known lab strain - A59. This strain</w:t>
      </w:r>
      <w:r>
        <w:rPr>
          <w:rFonts w:ascii="Times New Roman" w:hAnsi="Times New Roman"/>
          <w:b/>
          <w:color w:val="C00000"/>
          <w:spacing w:val="1"/>
        </w:rPr>
        <w:t xml:space="preserve"> </w:t>
      </w:r>
      <w:r>
        <w:rPr>
          <w:rFonts w:ascii="Times New Roman" w:hAnsi="Times New Roman"/>
          <w:b/>
          <w:color w:val="C00000"/>
        </w:rPr>
        <w:t>has been used in multiple experiments over the years. I am therefore certain that what</w:t>
      </w:r>
      <w:r>
        <w:rPr>
          <w:rFonts w:ascii="Times New Roman" w:hAnsi="Times New Roman"/>
          <w:b/>
          <w:color w:val="C00000"/>
          <w:spacing w:val="1"/>
        </w:rPr>
        <w:t xml:space="preserve"> </w:t>
      </w:r>
      <w:r>
        <w:rPr>
          <w:rFonts w:ascii="Times New Roman" w:hAnsi="Times New Roman"/>
          <w:b/>
          <w:color w:val="C00000"/>
        </w:rPr>
        <w:t>the authors have picked up is simply a lab contaminant. Perhaps someone sequenced</w:t>
      </w:r>
      <w:r>
        <w:rPr>
          <w:rFonts w:ascii="Times New Roman" w:hAnsi="Times New Roman"/>
          <w:b/>
          <w:color w:val="C00000"/>
          <w:spacing w:val="1"/>
        </w:rPr>
        <w:t xml:space="preserve"> </w:t>
      </w:r>
      <w:r>
        <w:rPr>
          <w:rFonts w:ascii="Times New Roman" w:hAnsi="Times New Roman"/>
          <w:b/>
          <w:color w:val="C00000"/>
        </w:rPr>
        <w:t>A59 at the same time as the study in question or their cleaning procedures were not up</w:t>
      </w:r>
      <w:r>
        <w:rPr>
          <w:rFonts w:ascii="Times New Roman" w:hAnsi="Times New Roman"/>
          <w:b/>
          <w:color w:val="C00000"/>
          <w:spacing w:val="1"/>
        </w:rPr>
        <w:t xml:space="preserve"> </w:t>
      </w:r>
      <w:r>
        <w:rPr>
          <w:rFonts w:ascii="Times New Roman" w:hAnsi="Times New Roman"/>
          <w:b/>
          <w:color w:val="C00000"/>
        </w:rPr>
        <w:t>to scratch. The odds that some kids from St Louis have naturally picked up an MHV</w:t>
      </w:r>
      <w:r>
        <w:rPr>
          <w:rFonts w:ascii="Times New Roman" w:hAnsi="Times New Roman"/>
          <w:b/>
          <w:color w:val="C00000"/>
          <w:spacing w:val="1"/>
        </w:rPr>
        <w:t xml:space="preserve"> </w:t>
      </w:r>
      <w:r>
        <w:rPr>
          <w:rFonts w:ascii="Times New Roman" w:hAnsi="Times New Roman"/>
          <w:b/>
          <w:color w:val="C00000"/>
        </w:rPr>
        <w:t>(which has not previously been reported in humans) that is 100% identical to lab strain</w:t>
      </w:r>
      <w:r>
        <w:rPr>
          <w:rFonts w:ascii="Times New Roman" w:hAnsi="Times New Roman"/>
          <w:b/>
          <w:color w:val="C00000"/>
          <w:spacing w:val="-52"/>
        </w:rPr>
        <w:t xml:space="preserve"> </w:t>
      </w:r>
      <w:r>
        <w:rPr>
          <w:rFonts w:ascii="Times New Roman" w:hAnsi="Times New Roman"/>
          <w:b/>
          <w:color w:val="C00000"/>
        </w:rPr>
        <w:t>of</w:t>
      </w:r>
      <w:r>
        <w:rPr>
          <w:rFonts w:ascii="Times New Roman" w:hAnsi="Times New Roman"/>
          <w:b/>
          <w:color w:val="C00000"/>
          <w:spacing w:val="2"/>
        </w:rPr>
        <w:t xml:space="preserve"> </w:t>
      </w:r>
      <w:r>
        <w:rPr>
          <w:rFonts w:ascii="Times New Roman" w:hAnsi="Times New Roman"/>
          <w:b/>
          <w:color w:val="C00000"/>
        </w:rPr>
        <w:t>that</w:t>
      </w:r>
      <w:r>
        <w:rPr>
          <w:rFonts w:ascii="Times New Roman" w:hAnsi="Times New Roman"/>
          <w:b/>
          <w:color w:val="C00000"/>
          <w:spacing w:val="1"/>
        </w:rPr>
        <w:t xml:space="preserve"> </w:t>
      </w:r>
      <w:r>
        <w:rPr>
          <w:rFonts w:ascii="Times New Roman" w:hAnsi="Times New Roman"/>
          <w:b/>
          <w:color w:val="C00000"/>
        </w:rPr>
        <w:t>virus</w:t>
      </w:r>
      <w:r>
        <w:rPr>
          <w:rFonts w:ascii="Times New Roman" w:hAnsi="Times New Roman"/>
          <w:b/>
          <w:color w:val="C00000"/>
          <w:spacing w:val="-3"/>
        </w:rPr>
        <w:t xml:space="preserve"> </w:t>
      </w:r>
      <w:r>
        <w:rPr>
          <w:rFonts w:ascii="Times New Roman" w:hAnsi="Times New Roman"/>
          <w:b/>
          <w:color w:val="C00000"/>
        </w:rPr>
        <w:t>are</w:t>
      </w:r>
      <w:r>
        <w:rPr>
          <w:rFonts w:ascii="Times New Roman" w:hAnsi="Times New Roman"/>
          <w:b/>
          <w:color w:val="C00000"/>
          <w:spacing w:val="-2"/>
        </w:rPr>
        <w:t xml:space="preserve"> </w:t>
      </w:r>
      <w:r>
        <w:rPr>
          <w:rFonts w:ascii="Times New Roman" w:hAnsi="Times New Roman"/>
          <w:b/>
          <w:color w:val="C00000"/>
        </w:rPr>
        <w:t>too remote</w:t>
      </w:r>
      <w:r>
        <w:rPr>
          <w:rFonts w:ascii="Times New Roman" w:hAnsi="Times New Roman"/>
          <w:b/>
          <w:color w:val="C00000"/>
          <w:spacing w:val="-1"/>
        </w:rPr>
        <w:t xml:space="preserve"> </w:t>
      </w:r>
      <w:r>
        <w:rPr>
          <w:rFonts w:ascii="Times New Roman" w:hAnsi="Times New Roman"/>
          <w:b/>
          <w:color w:val="C00000"/>
        </w:rPr>
        <w:t>to</w:t>
      </w:r>
      <w:r>
        <w:rPr>
          <w:rFonts w:ascii="Times New Roman" w:hAnsi="Times New Roman"/>
          <w:b/>
          <w:color w:val="C00000"/>
          <w:spacing w:val="-3"/>
        </w:rPr>
        <w:t xml:space="preserve"> </w:t>
      </w:r>
      <w:r>
        <w:rPr>
          <w:rFonts w:ascii="Times New Roman" w:hAnsi="Times New Roman"/>
          <w:b/>
          <w:color w:val="C00000"/>
        </w:rPr>
        <w:t>calculate.</w:t>
      </w:r>
      <w:r>
        <w:rPr>
          <w:rFonts w:ascii="Times New Roman" w:hAnsi="Times New Roman"/>
          <w:b/>
          <w:color w:val="C00000"/>
          <w:spacing w:val="-4"/>
        </w:rPr>
        <w:t xml:space="preserve"> </w:t>
      </w:r>
      <w:r>
        <w:rPr>
          <w:rFonts w:ascii="Times New Roman" w:hAnsi="Times New Roman"/>
          <w:b/>
          <w:color w:val="C00000"/>
        </w:rPr>
        <w:t>This</w:t>
      </w:r>
      <w:r>
        <w:rPr>
          <w:rFonts w:ascii="Times New Roman" w:hAnsi="Times New Roman"/>
          <w:b/>
          <w:color w:val="C00000"/>
          <w:spacing w:val="-2"/>
        </w:rPr>
        <w:t xml:space="preserve"> </w:t>
      </w:r>
      <w:r>
        <w:rPr>
          <w:rFonts w:ascii="Times New Roman" w:hAnsi="Times New Roman"/>
          <w:b/>
          <w:color w:val="C00000"/>
        </w:rPr>
        <w:t>section</w:t>
      </w:r>
      <w:r>
        <w:rPr>
          <w:rFonts w:ascii="Times New Roman" w:hAnsi="Times New Roman"/>
          <w:b/>
          <w:color w:val="C00000"/>
          <w:spacing w:val="-1"/>
        </w:rPr>
        <w:t xml:space="preserve"> </w:t>
      </w:r>
      <w:r>
        <w:rPr>
          <w:rFonts w:ascii="Times New Roman" w:hAnsi="Times New Roman"/>
          <w:b/>
          <w:color w:val="C00000"/>
        </w:rPr>
        <w:t>must be deleted.</w:t>
      </w:r>
    </w:p>
    <w:p w:rsidR="00274020" w:rsidRDefault="00274020">
      <w:pPr>
        <w:pStyle w:val="BodyText"/>
        <w:rPr>
          <w:rFonts w:ascii="Times New Roman"/>
          <w:b/>
          <w:sz w:val="24"/>
        </w:rPr>
      </w:pPr>
    </w:p>
    <w:p w:rsidR="00274020" w:rsidRDefault="00722F86">
      <w:pPr>
        <w:spacing w:before="209" w:line="276" w:lineRule="auto"/>
        <w:ind w:left="199" w:right="1336"/>
        <w:jc w:val="both"/>
        <w:rPr>
          <w:rFonts w:ascii="Times New Roman"/>
        </w:rPr>
      </w:pPr>
      <w:r>
        <w:rPr>
          <w:rFonts w:ascii="Times New Roman"/>
        </w:rPr>
        <w:t>While the MHV+ samples from these immunocompromised children in question were sequenced on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different runs, we agree that viral contamination of the samples cannot be conclusively ruled out given</w:t>
      </w:r>
      <w:r>
        <w:rPr>
          <w:rFonts w:ascii="Times New Roman"/>
          <w:spacing w:val="-52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data we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currently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have.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As such,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we</w:t>
      </w:r>
      <w:r>
        <w:rPr>
          <w:rFonts w:ascii="Times New Roman"/>
          <w:spacing w:val="-2"/>
        </w:rPr>
        <w:t xml:space="preserve"> </w:t>
      </w:r>
      <w:r>
        <w:rPr>
          <w:rFonts w:ascii="Times New Roman"/>
        </w:rPr>
        <w:t>have removed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this paragraph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from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manuscript.</w:t>
      </w:r>
    </w:p>
    <w:p w:rsidR="00274020" w:rsidRDefault="00274020">
      <w:pPr>
        <w:pStyle w:val="BodyText"/>
        <w:rPr>
          <w:rFonts w:ascii="Times New Roman"/>
          <w:sz w:val="24"/>
        </w:rPr>
      </w:pPr>
    </w:p>
    <w:p w:rsidR="00274020" w:rsidRDefault="00274020">
      <w:pPr>
        <w:pStyle w:val="BodyText"/>
        <w:rPr>
          <w:rFonts w:ascii="Times New Roman"/>
          <w:sz w:val="24"/>
        </w:rPr>
      </w:pPr>
    </w:p>
    <w:p w:rsidR="00274020" w:rsidRDefault="00722F86">
      <w:pPr>
        <w:pStyle w:val="ListParagraph"/>
        <w:numPr>
          <w:ilvl w:val="0"/>
          <w:numId w:val="1"/>
        </w:numPr>
        <w:tabs>
          <w:tab w:val="left" w:pos="920"/>
        </w:tabs>
        <w:spacing w:before="142" w:line="276" w:lineRule="auto"/>
        <w:ind w:right="1384"/>
        <w:rPr>
          <w:rFonts w:ascii="Times New Roman" w:hAnsi="Times New Roman"/>
          <w:b/>
        </w:rPr>
      </w:pPr>
      <w:r>
        <w:rPr>
          <w:rFonts w:ascii="Times New Roman" w:hAnsi="Times New Roman"/>
          <w:b/>
          <w:color w:val="C00000"/>
        </w:rPr>
        <w:t>The new tree figures in Extended Figure 3 are largely useless as presented. They are at</w:t>
      </w:r>
      <w:r>
        <w:rPr>
          <w:rFonts w:ascii="Times New Roman" w:hAnsi="Times New Roman"/>
          <w:b/>
          <w:color w:val="C00000"/>
          <w:spacing w:val="1"/>
        </w:rPr>
        <w:t xml:space="preserve"> </w:t>
      </w:r>
      <w:r>
        <w:rPr>
          <w:rFonts w:ascii="Times New Roman" w:hAnsi="Times New Roman"/>
          <w:b/>
          <w:color w:val="C00000"/>
        </w:rPr>
        <w:t>the order level and have no useful labelling. I really need to see more detail here! For</w:t>
      </w:r>
      <w:r>
        <w:rPr>
          <w:rFonts w:ascii="Times New Roman" w:hAnsi="Times New Roman"/>
          <w:b/>
          <w:color w:val="C00000"/>
          <w:spacing w:val="1"/>
        </w:rPr>
        <w:t xml:space="preserve"> </w:t>
      </w:r>
      <w:r>
        <w:rPr>
          <w:rFonts w:ascii="Times New Roman" w:hAnsi="Times New Roman"/>
          <w:b/>
          <w:color w:val="C00000"/>
        </w:rPr>
        <w:t xml:space="preserve">example, Extended Figure 3 part A gives family level results relating to the </w:t>
      </w:r>
      <w:proofErr w:type="spellStart"/>
      <w:r>
        <w:rPr>
          <w:rFonts w:ascii="Times New Roman" w:hAnsi="Times New Roman"/>
          <w:b/>
          <w:color w:val="C00000"/>
        </w:rPr>
        <w:t>Flaviviruses</w:t>
      </w:r>
      <w:proofErr w:type="spellEnd"/>
      <w:r>
        <w:rPr>
          <w:rFonts w:ascii="Times New Roman" w:hAnsi="Times New Roman"/>
          <w:b/>
          <w:color w:val="C00000"/>
        </w:rPr>
        <w:t>,</w:t>
      </w:r>
      <w:r>
        <w:rPr>
          <w:rFonts w:ascii="Times New Roman" w:hAnsi="Times New Roman"/>
          <w:b/>
          <w:color w:val="C00000"/>
          <w:spacing w:val="-52"/>
        </w:rPr>
        <w:t xml:space="preserve"> </w:t>
      </w:r>
      <w:r>
        <w:rPr>
          <w:rFonts w:ascii="Times New Roman" w:hAnsi="Times New Roman"/>
          <w:b/>
          <w:color w:val="C00000"/>
        </w:rPr>
        <w:t xml:space="preserve">Filoviruses and </w:t>
      </w:r>
      <w:proofErr w:type="spellStart"/>
      <w:r>
        <w:rPr>
          <w:rFonts w:ascii="Times New Roman" w:hAnsi="Times New Roman"/>
          <w:b/>
          <w:color w:val="C00000"/>
        </w:rPr>
        <w:t>Orthomyxovirses</w:t>
      </w:r>
      <w:proofErr w:type="spellEnd"/>
      <w:r>
        <w:rPr>
          <w:rFonts w:ascii="Times New Roman" w:hAnsi="Times New Roman"/>
          <w:b/>
          <w:color w:val="C00000"/>
        </w:rPr>
        <w:t xml:space="preserve"> but these are totally lost in part A because they’ve</w:t>
      </w:r>
      <w:r>
        <w:rPr>
          <w:rFonts w:ascii="Times New Roman" w:hAnsi="Times New Roman"/>
          <w:b/>
          <w:color w:val="C00000"/>
          <w:spacing w:val="1"/>
        </w:rPr>
        <w:t xml:space="preserve"> </w:t>
      </w:r>
      <w:r>
        <w:rPr>
          <w:rFonts w:ascii="Times New Roman" w:hAnsi="Times New Roman"/>
          <w:b/>
          <w:color w:val="C00000"/>
        </w:rPr>
        <w:t>shown basically unannotated order-level phylogenies. As suggested, I also tried</w:t>
      </w:r>
      <w:r>
        <w:rPr>
          <w:rFonts w:ascii="Times New Roman" w:hAnsi="Times New Roman"/>
          <w:b/>
          <w:color w:val="C00000"/>
          <w:spacing w:val="1"/>
        </w:rPr>
        <w:t xml:space="preserve"> </w:t>
      </w:r>
      <w:r>
        <w:rPr>
          <w:rFonts w:ascii="Times New Roman" w:hAnsi="Times New Roman"/>
          <w:b/>
          <w:color w:val="C00000"/>
        </w:rPr>
        <w:t>https://serratus.io/trees (thanks for adding that!) and while trees are indeed there, it is</w:t>
      </w:r>
      <w:r>
        <w:rPr>
          <w:rFonts w:ascii="Times New Roman" w:hAnsi="Times New Roman"/>
          <w:b/>
          <w:color w:val="C00000"/>
          <w:spacing w:val="1"/>
        </w:rPr>
        <w:t xml:space="preserve"> </w:t>
      </w:r>
      <w:r>
        <w:rPr>
          <w:rFonts w:ascii="Times New Roman" w:hAnsi="Times New Roman"/>
          <w:b/>
          <w:color w:val="C00000"/>
        </w:rPr>
        <w:t>impossible to work out what is what because the taxon IDs are impossible to decipher. I</w:t>
      </w:r>
      <w:r>
        <w:rPr>
          <w:rFonts w:ascii="Times New Roman" w:hAnsi="Times New Roman"/>
          <w:b/>
          <w:color w:val="C00000"/>
          <w:spacing w:val="1"/>
        </w:rPr>
        <w:t xml:space="preserve"> </w:t>
      </w:r>
      <w:r>
        <w:rPr>
          <w:rFonts w:ascii="Times New Roman" w:hAnsi="Times New Roman"/>
          <w:b/>
          <w:color w:val="C00000"/>
          <w:spacing w:val="-1"/>
        </w:rPr>
        <w:t xml:space="preserve">assume they are given on </w:t>
      </w:r>
      <w:r>
        <w:rPr>
          <w:rFonts w:ascii="Courier New" w:hAnsi="Courier New"/>
          <w:b/>
          <w:color w:val="C00000"/>
          <w:spacing w:val="-1"/>
        </w:rPr>
        <w:t xml:space="preserve">Serratus </w:t>
      </w:r>
      <w:r>
        <w:rPr>
          <w:rFonts w:ascii="Times New Roman" w:hAnsi="Times New Roman"/>
          <w:b/>
          <w:color w:val="C00000"/>
        </w:rPr>
        <w:t>somewhere but I don’t quite know where. This is</w:t>
      </w:r>
      <w:r>
        <w:rPr>
          <w:rFonts w:ascii="Times New Roman" w:hAnsi="Times New Roman"/>
          <w:b/>
          <w:color w:val="C00000"/>
          <w:spacing w:val="1"/>
        </w:rPr>
        <w:t xml:space="preserve"> </w:t>
      </w:r>
      <w:r>
        <w:rPr>
          <w:rFonts w:ascii="Times New Roman" w:hAnsi="Times New Roman"/>
          <w:b/>
          <w:color w:val="C00000"/>
        </w:rPr>
        <w:t>rather disappointing. I would be happy with modifications online with proper virus</w:t>
      </w:r>
      <w:r>
        <w:rPr>
          <w:rFonts w:ascii="Times New Roman" w:hAnsi="Times New Roman"/>
          <w:b/>
          <w:color w:val="C00000"/>
          <w:spacing w:val="1"/>
        </w:rPr>
        <w:t xml:space="preserve"> </w:t>
      </w:r>
      <w:r>
        <w:rPr>
          <w:rFonts w:ascii="Times New Roman" w:hAnsi="Times New Roman"/>
          <w:b/>
          <w:color w:val="C00000"/>
        </w:rPr>
        <w:t>names incorporated. Indeed, users will want to see proper virus names, not random</w:t>
      </w:r>
      <w:r>
        <w:rPr>
          <w:rFonts w:ascii="Times New Roman" w:hAnsi="Times New Roman"/>
          <w:b/>
          <w:color w:val="C00000"/>
          <w:spacing w:val="1"/>
        </w:rPr>
        <w:t xml:space="preserve"> </w:t>
      </w:r>
      <w:r>
        <w:rPr>
          <w:rFonts w:ascii="Times New Roman" w:hAnsi="Times New Roman"/>
          <w:b/>
          <w:color w:val="C00000"/>
        </w:rPr>
        <w:t>taxon</w:t>
      </w:r>
      <w:r>
        <w:rPr>
          <w:rFonts w:ascii="Times New Roman" w:hAnsi="Times New Roman"/>
          <w:b/>
          <w:color w:val="C00000"/>
          <w:spacing w:val="-2"/>
        </w:rPr>
        <w:t xml:space="preserve"> </w:t>
      </w:r>
      <w:r>
        <w:rPr>
          <w:rFonts w:ascii="Times New Roman" w:hAnsi="Times New Roman"/>
          <w:b/>
          <w:color w:val="C00000"/>
        </w:rPr>
        <w:t>IDs.</w:t>
      </w:r>
    </w:p>
    <w:p w:rsidR="00274020" w:rsidRDefault="00274020">
      <w:pPr>
        <w:pStyle w:val="BodyText"/>
        <w:rPr>
          <w:rFonts w:ascii="Times New Roman"/>
          <w:b/>
          <w:sz w:val="24"/>
        </w:rPr>
      </w:pPr>
    </w:p>
    <w:p w:rsidR="00274020" w:rsidRDefault="00722F86">
      <w:pPr>
        <w:spacing w:before="211" w:line="278" w:lineRule="auto"/>
        <w:ind w:left="199" w:right="1334"/>
        <w:jc w:val="both"/>
        <w:rPr>
          <w:rFonts w:ascii="Times New Roman"/>
        </w:rPr>
      </w:pPr>
      <w:r>
        <w:rPr>
          <w:rFonts w:ascii="Times New Roman"/>
        </w:rPr>
        <w:t>As reviewer #4 has suggested we have added virus-name (where applicable) to the phylogenetic trees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in the online portal (https://serratus.io/trees). In its place we have provided a more informative high-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level histogram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overview</w:t>
      </w:r>
      <w:r>
        <w:rPr>
          <w:rFonts w:ascii="Times New Roman"/>
          <w:spacing w:val="-1"/>
        </w:rPr>
        <w:t xml:space="preserve"> </w:t>
      </w:r>
      <w:r>
        <w:rPr>
          <w:rFonts w:ascii="Times New Roman"/>
        </w:rPr>
        <w:t>showing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>the order-distribution of</w:t>
      </w:r>
      <w:r>
        <w:rPr>
          <w:rFonts w:ascii="Times New Roman"/>
          <w:spacing w:val="-3"/>
        </w:rPr>
        <w:t xml:space="preserve"> </w:t>
      </w:r>
      <w:r>
        <w:rPr>
          <w:rFonts w:ascii="Times New Roman"/>
        </w:rPr>
        <w:t>the novel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sequences.</w:t>
      </w:r>
    </w:p>
    <w:p w:rsidR="00274020" w:rsidRDefault="00274020">
      <w:pPr>
        <w:pStyle w:val="BodyText"/>
        <w:rPr>
          <w:rFonts w:ascii="Times New Roman"/>
        </w:rPr>
      </w:pPr>
    </w:p>
    <w:p w:rsidR="00274020" w:rsidRDefault="00274020">
      <w:pPr>
        <w:pStyle w:val="BodyText"/>
        <w:rPr>
          <w:rFonts w:ascii="Times New Roman"/>
        </w:rPr>
      </w:pPr>
    </w:p>
    <w:p w:rsidR="00274020" w:rsidRDefault="00274020">
      <w:pPr>
        <w:pStyle w:val="BodyText"/>
        <w:rPr>
          <w:rFonts w:ascii="Times New Roman"/>
        </w:rPr>
      </w:pPr>
    </w:p>
    <w:p w:rsidR="00274020" w:rsidRDefault="00274020">
      <w:pPr>
        <w:pStyle w:val="BodyText"/>
        <w:rPr>
          <w:rFonts w:ascii="Times New Roman"/>
        </w:rPr>
      </w:pPr>
    </w:p>
    <w:p w:rsidR="00274020" w:rsidRDefault="00274020">
      <w:pPr>
        <w:pStyle w:val="BodyText"/>
        <w:rPr>
          <w:rFonts w:ascii="Times New Roman"/>
        </w:rPr>
      </w:pPr>
    </w:p>
    <w:p w:rsidR="00274020" w:rsidRDefault="00274020">
      <w:pPr>
        <w:pStyle w:val="BodyText"/>
        <w:rPr>
          <w:rFonts w:ascii="Times New Roman"/>
        </w:rPr>
      </w:pPr>
    </w:p>
    <w:p w:rsidR="00274020" w:rsidRDefault="00274020">
      <w:pPr>
        <w:pStyle w:val="BodyText"/>
        <w:rPr>
          <w:rFonts w:ascii="Times New Roman"/>
        </w:rPr>
      </w:pPr>
    </w:p>
    <w:p w:rsidR="00274020" w:rsidRDefault="00274020">
      <w:pPr>
        <w:pStyle w:val="BodyText"/>
        <w:rPr>
          <w:rFonts w:ascii="Times New Roman"/>
        </w:rPr>
      </w:pPr>
    </w:p>
    <w:p w:rsidR="00274020" w:rsidRDefault="00274020">
      <w:pPr>
        <w:pStyle w:val="BodyText"/>
        <w:rPr>
          <w:rFonts w:ascii="Times New Roman"/>
        </w:rPr>
      </w:pPr>
    </w:p>
    <w:p w:rsidR="00274020" w:rsidRDefault="00274020">
      <w:pPr>
        <w:pStyle w:val="BodyText"/>
        <w:rPr>
          <w:rFonts w:ascii="Times New Roman"/>
        </w:rPr>
      </w:pPr>
    </w:p>
    <w:p w:rsidR="00274020" w:rsidRDefault="00274020">
      <w:pPr>
        <w:pStyle w:val="BodyText"/>
        <w:rPr>
          <w:rFonts w:ascii="Times New Roman"/>
        </w:rPr>
      </w:pPr>
    </w:p>
    <w:p w:rsidR="00274020" w:rsidRDefault="00274020">
      <w:pPr>
        <w:pStyle w:val="BodyText"/>
        <w:rPr>
          <w:rFonts w:ascii="Times New Roman"/>
        </w:rPr>
      </w:pPr>
    </w:p>
    <w:p w:rsidR="00274020" w:rsidRDefault="00274020">
      <w:pPr>
        <w:pStyle w:val="BodyText"/>
        <w:rPr>
          <w:rFonts w:ascii="Times New Roman"/>
        </w:rPr>
      </w:pPr>
    </w:p>
    <w:p w:rsidR="00274020" w:rsidRDefault="00274020">
      <w:pPr>
        <w:pStyle w:val="BodyText"/>
        <w:rPr>
          <w:rFonts w:ascii="Times New Roman"/>
        </w:rPr>
      </w:pPr>
    </w:p>
    <w:p w:rsidR="00274020" w:rsidRDefault="00274020">
      <w:pPr>
        <w:pStyle w:val="BodyText"/>
        <w:rPr>
          <w:rFonts w:ascii="Times New Roman"/>
        </w:rPr>
      </w:pPr>
    </w:p>
    <w:p w:rsidR="00274020" w:rsidRDefault="00274020">
      <w:pPr>
        <w:pStyle w:val="BodyText"/>
        <w:rPr>
          <w:rFonts w:ascii="Times New Roman"/>
        </w:rPr>
      </w:pPr>
    </w:p>
    <w:p w:rsidR="00274020" w:rsidRDefault="00274020">
      <w:pPr>
        <w:pStyle w:val="BodyText"/>
        <w:rPr>
          <w:rFonts w:ascii="Times New Roman"/>
        </w:rPr>
      </w:pPr>
    </w:p>
    <w:p w:rsidR="00274020" w:rsidRDefault="00274020">
      <w:pPr>
        <w:pStyle w:val="BodyText"/>
        <w:rPr>
          <w:rFonts w:ascii="Times New Roman"/>
        </w:rPr>
      </w:pPr>
    </w:p>
    <w:p w:rsidR="00274020" w:rsidRDefault="00274020">
      <w:pPr>
        <w:pStyle w:val="BodyText"/>
        <w:rPr>
          <w:rFonts w:ascii="Times New Roman"/>
        </w:rPr>
      </w:pPr>
    </w:p>
    <w:p w:rsidR="00274020" w:rsidRDefault="00274020">
      <w:pPr>
        <w:pStyle w:val="BodyText"/>
        <w:rPr>
          <w:rFonts w:ascii="Times New Roman"/>
        </w:rPr>
      </w:pPr>
    </w:p>
    <w:p w:rsidR="00274020" w:rsidRDefault="00722F86">
      <w:pPr>
        <w:pStyle w:val="BodyText"/>
        <w:spacing w:before="1"/>
        <w:rPr>
          <w:rFonts w:ascii="Times New Roman"/>
          <w:sz w:val="24"/>
        </w:rPr>
      </w:pPr>
      <w:r>
        <w:rPr>
          <w:noProof/>
          <w:lang w:eastAsia="en-GB"/>
        </w:rPr>
        <w:drawing>
          <wp:anchor distT="0" distB="0" distL="0" distR="0" simplePos="0" relativeHeight="62" behindDoc="0" locked="0" layoutInCell="1" allowOverlap="1">
            <wp:simplePos x="0" y="0"/>
            <wp:positionH relativeFrom="page">
              <wp:posOffset>4496436</wp:posOffset>
            </wp:positionH>
            <wp:positionV relativeFrom="paragraph">
              <wp:posOffset>191710</wp:posOffset>
            </wp:positionV>
            <wp:extent cx="2779797" cy="434054"/>
            <wp:effectExtent l="0" t="0" r="0" b="0"/>
            <wp:wrapTopAndBottom/>
            <wp:docPr id="15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64.png"/>
                    <pic:cNvPicPr/>
                  </pic:nvPicPr>
                  <pic:blipFill>
                    <a:blip r:embed="rId8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79797" cy="4340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74020">
      <w:pgSz w:w="11910" w:h="16840"/>
      <w:pgMar w:top="1580" w:right="100" w:bottom="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04ED0"/>
    <w:multiLevelType w:val="hybridMultilevel"/>
    <w:tmpl w:val="7C44A67E"/>
    <w:lvl w:ilvl="0" w:tplc="CA50DB9E">
      <w:numFmt w:val="bullet"/>
      <w:lvlText w:val="•"/>
      <w:lvlJc w:val="left"/>
      <w:pPr>
        <w:ind w:left="575" w:hanging="20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BFC21312">
      <w:numFmt w:val="bullet"/>
      <w:lvlText w:val="•"/>
      <w:lvlJc w:val="left"/>
      <w:pPr>
        <w:ind w:left="1440" w:hanging="200"/>
      </w:pPr>
      <w:rPr>
        <w:rFonts w:hint="default"/>
        <w:lang w:val="en-GB" w:eastAsia="en-US" w:bidi="ar-SA"/>
      </w:rPr>
    </w:lvl>
    <w:lvl w:ilvl="2" w:tplc="1FA09DB0">
      <w:numFmt w:val="bullet"/>
      <w:lvlText w:val="•"/>
      <w:lvlJc w:val="left"/>
      <w:pPr>
        <w:ind w:left="2301" w:hanging="200"/>
      </w:pPr>
      <w:rPr>
        <w:rFonts w:hint="default"/>
        <w:lang w:val="en-GB" w:eastAsia="en-US" w:bidi="ar-SA"/>
      </w:rPr>
    </w:lvl>
    <w:lvl w:ilvl="3" w:tplc="15608044">
      <w:numFmt w:val="bullet"/>
      <w:lvlText w:val="•"/>
      <w:lvlJc w:val="left"/>
      <w:pPr>
        <w:ind w:left="3161" w:hanging="200"/>
      </w:pPr>
      <w:rPr>
        <w:rFonts w:hint="default"/>
        <w:lang w:val="en-GB" w:eastAsia="en-US" w:bidi="ar-SA"/>
      </w:rPr>
    </w:lvl>
    <w:lvl w:ilvl="4" w:tplc="20C48440">
      <w:numFmt w:val="bullet"/>
      <w:lvlText w:val="•"/>
      <w:lvlJc w:val="left"/>
      <w:pPr>
        <w:ind w:left="4022" w:hanging="200"/>
      </w:pPr>
      <w:rPr>
        <w:rFonts w:hint="default"/>
        <w:lang w:val="en-GB" w:eastAsia="en-US" w:bidi="ar-SA"/>
      </w:rPr>
    </w:lvl>
    <w:lvl w:ilvl="5" w:tplc="FEEC3D30">
      <w:numFmt w:val="bullet"/>
      <w:lvlText w:val="•"/>
      <w:lvlJc w:val="left"/>
      <w:pPr>
        <w:ind w:left="4882" w:hanging="200"/>
      </w:pPr>
      <w:rPr>
        <w:rFonts w:hint="default"/>
        <w:lang w:val="en-GB" w:eastAsia="en-US" w:bidi="ar-SA"/>
      </w:rPr>
    </w:lvl>
    <w:lvl w:ilvl="6" w:tplc="C4FEC34E">
      <w:numFmt w:val="bullet"/>
      <w:lvlText w:val="•"/>
      <w:lvlJc w:val="left"/>
      <w:pPr>
        <w:ind w:left="5743" w:hanging="200"/>
      </w:pPr>
      <w:rPr>
        <w:rFonts w:hint="default"/>
        <w:lang w:val="en-GB" w:eastAsia="en-US" w:bidi="ar-SA"/>
      </w:rPr>
    </w:lvl>
    <w:lvl w:ilvl="7" w:tplc="14DEED24">
      <w:numFmt w:val="bullet"/>
      <w:lvlText w:val="•"/>
      <w:lvlJc w:val="left"/>
      <w:pPr>
        <w:ind w:left="6603" w:hanging="200"/>
      </w:pPr>
      <w:rPr>
        <w:rFonts w:hint="default"/>
        <w:lang w:val="en-GB" w:eastAsia="en-US" w:bidi="ar-SA"/>
      </w:rPr>
    </w:lvl>
    <w:lvl w:ilvl="8" w:tplc="10ACEEDE">
      <w:numFmt w:val="bullet"/>
      <w:lvlText w:val="•"/>
      <w:lvlJc w:val="left"/>
      <w:pPr>
        <w:ind w:left="7464" w:hanging="200"/>
      </w:pPr>
      <w:rPr>
        <w:rFonts w:hint="default"/>
        <w:lang w:val="en-GB" w:eastAsia="en-US" w:bidi="ar-SA"/>
      </w:rPr>
    </w:lvl>
  </w:abstractNum>
  <w:abstractNum w:abstractNumId="1" w15:restartNumberingAfterBreak="0">
    <w:nsid w:val="0FCC2C75"/>
    <w:multiLevelType w:val="hybridMultilevel"/>
    <w:tmpl w:val="A044E63A"/>
    <w:lvl w:ilvl="0" w:tplc="0422C95C">
      <w:numFmt w:val="bullet"/>
      <w:lvlText w:val="•"/>
      <w:lvlJc w:val="left"/>
      <w:pPr>
        <w:ind w:left="575" w:hanging="20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5882CB5C">
      <w:numFmt w:val="bullet"/>
      <w:lvlText w:val="•"/>
      <w:lvlJc w:val="left"/>
      <w:pPr>
        <w:ind w:left="1440" w:hanging="200"/>
      </w:pPr>
      <w:rPr>
        <w:rFonts w:hint="default"/>
        <w:lang w:val="en-GB" w:eastAsia="en-US" w:bidi="ar-SA"/>
      </w:rPr>
    </w:lvl>
    <w:lvl w:ilvl="2" w:tplc="3A3A0DD8">
      <w:numFmt w:val="bullet"/>
      <w:lvlText w:val="•"/>
      <w:lvlJc w:val="left"/>
      <w:pPr>
        <w:ind w:left="2301" w:hanging="200"/>
      </w:pPr>
      <w:rPr>
        <w:rFonts w:hint="default"/>
        <w:lang w:val="en-GB" w:eastAsia="en-US" w:bidi="ar-SA"/>
      </w:rPr>
    </w:lvl>
    <w:lvl w:ilvl="3" w:tplc="862E140E">
      <w:numFmt w:val="bullet"/>
      <w:lvlText w:val="•"/>
      <w:lvlJc w:val="left"/>
      <w:pPr>
        <w:ind w:left="3161" w:hanging="200"/>
      </w:pPr>
      <w:rPr>
        <w:rFonts w:hint="default"/>
        <w:lang w:val="en-GB" w:eastAsia="en-US" w:bidi="ar-SA"/>
      </w:rPr>
    </w:lvl>
    <w:lvl w:ilvl="4" w:tplc="9B7C52F0">
      <w:numFmt w:val="bullet"/>
      <w:lvlText w:val="•"/>
      <w:lvlJc w:val="left"/>
      <w:pPr>
        <w:ind w:left="4022" w:hanging="200"/>
      </w:pPr>
      <w:rPr>
        <w:rFonts w:hint="default"/>
        <w:lang w:val="en-GB" w:eastAsia="en-US" w:bidi="ar-SA"/>
      </w:rPr>
    </w:lvl>
    <w:lvl w:ilvl="5" w:tplc="36D4E98C">
      <w:numFmt w:val="bullet"/>
      <w:lvlText w:val="•"/>
      <w:lvlJc w:val="left"/>
      <w:pPr>
        <w:ind w:left="4882" w:hanging="200"/>
      </w:pPr>
      <w:rPr>
        <w:rFonts w:hint="default"/>
        <w:lang w:val="en-GB" w:eastAsia="en-US" w:bidi="ar-SA"/>
      </w:rPr>
    </w:lvl>
    <w:lvl w:ilvl="6" w:tplc="4B9C0CF8">
      <w:numFmt w:val="bullet"/>
      <w:lvlText w:val="•"/>
      <w:lvlJc w:val="left"/>
      <w:pPr>
        <w:ind w:left="5743" w:hanging="200"/>
      </w:pPr>
      <w:rPr>
        <w:rFonts w:hint="default"/>
        <w:lang w:val="en-GB" w:eastAsia="en-US" w:bidi="ar-SA"/>
      </w:rPr>
    </w:lvl>
    <w:lvl w:ilvl="7" w:tplc="EAD48F66">
      <w:numFmt w:val="bullet"/>
      <w:lvlText w:val="•"/>
      <w:lvlJc w:val="left"/>
      <w:pPr>
        <w:ind w:left="6603" w:hanging="200"/>
      </w:pPr>
      <w:rPr>
        <w:rFonts w:hint="default"/>
        <w:lang w:val="en-GB" w:eastAsia="en-US" w:bidi="ar-SA"/>
      </w:rPr>
    </w:lvl>
    <w:lvl w:ilvl="8" w:tplc="BD6A3EF2">
      <w:numFmt w:val="bullet"/>
      <w:lvlText w:val="•"/>
      <w:lvlJc w:val="left"/>
      <w:pPr>
        <w:ind w:left="7464" w:hanging="200"/>
      </w:pPr>
      <w:rPr>
        <w:rFonts w:hint="default"/>
        <w:lang w:val="en-GB" w:eastAsia="en-US" w:bidi="ar-SA"/>
      </w:rPr>
    </w:lvl>
  </w:abstractNum>
  <w:abstractNum w:abstractNumId="2" w15:restartNumberingAfterBreak="0">
    <w:nsid w:val="1F2F7E55"/>
    <w:multiLevelType w:val="hybridMultilevel"/>
    <w:tmpl w:val="9326AC8A"/>
    <w:lvl w:ilvl="0" w:tplc="D9EE1AEE">
      <w:start w:val="1"/>
      <w:numFmt w:val="decimal"/>
      <w:lvlText w:val="%1."/>
      <w:lvlJc w:val="left"/>
      <w:pPr>
        <w:ind w:left="919" w:hanging="36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C00000"/>
        <w:w w:val="100"/>
        <w:sz w:val="22"/>
        <w:szCs w:val="22"/>
        <w:lang w:val="en-GB" w:eastAsia="en-US" w:bidi="ar-SA"/>
      </w:rPr>
    </w:lvl>
    <w:lvl w:ilvl="1" w:tplc="82C667EE">
      <w:numFmt w:val="bullet"/>
      <w:lvlText w:val="•"/>
      <w:lvlJc w:val="left"/>
      <w:pPr>
        <w:ind w:left="1884" w:hanging="360"/>
      </w:pPr>
      <w:rPr>
        <w:rFonts w:hint="default"/>
        <w:lang w:val="en-GB" w:eastAsia="en-US" w:bidi="ar-SA"/>
      </w:rPr>
    </w:lvl>
    <w:lvl w:ilvl="2" w:tplc="74DC9FD6">
      <w:numFmt w:val="bullet"/>
      <w:lvlText w:val="•"/>
      <w:lvlJc w:val="left"/>
      <w:pPr>
        <w:ind w:left="2849" w:hanging="360"/>
      </w:pPr>
      <w:rPr>
        <w:rFonts w:hint="default"/>
        <w:lang w:val="en-GB" w:eastAsia="en-US" w:bidi="ar-SA"/>
      </w:rPr>
    </w:lvl>
    <w:lvl w:ilvl="3" w:tplc="44780E36">
      <w:numFmt w:val="bullet"/>
      <w:lvlText w:val="•"/>
      <w:lvlJc w:val="left"/>
      <w:pPr>
        <w:ind w:left="3813" w:hanging="360"/>
      </w:pPr>
      <w:rPr>
        <w:rFonts w:hint="default"/>
        <w:lang w:val="en-GB" w:eastAsia="en-US" w:bidi="ar-SA"/>
      </w:rPr>
    </w:lvl>
    <w:lvl w:ilvl="4" w:tplc="B1323984">
      <w:numFmt w:val="bullet"/>
      <w:lvlText w:val="•"/>
      <w:lvlJc w:val="left"/>
      <w:pPr>
        <w:ind w:left="4778" w:hanging="360"/>
      </w:pPr>
      <w:rPr>
        <w:rFonts w:hint="default"/>
        <w:lang w:val="en-GB" w:eastAsia="en-US" w:bidi="ar-SA"/>
      </w:rPr>
    </w:lvl>
    <w:lvl w:ilvl="5" w:tplc="E5101588">
      <w:numFmt w:val="bullet"/>
      <w:lvlText w:val="•"/>
      <w:lvlJc w:val="left"/>
      <w:pPr>
        <w:ind w:left="5743" w:hanging="360"/>
      </w:pPr>
      <w:rPr>
        <w:rFonts w:hint="default"/>
        <w:lang w:val="en-GB" w:eastAsia="en-US" w:bidi="ar-SA"/>
      </w:rPr>
    </w:lvl>
    <w:lvl w:ilvl="6" w:tplc="6916E20C">
      <w:numFmt w:val="bullet"/>
      <w:lvlText w:val="•"/>
      <w:lvlJc w:val="left"/>
      <w:pPr>
        <w:ind w:left="6707" w:hanging="360"/>
      </w:pPr>
      <w:rPr>
        <w:rFonts w:hint="default"/>
        <w:lang w:val="en-GB" w:eastAsia="en-US" w:bidi="ar-SA"/>
      </w:rPr>
    </w:lvl>
    <w:lvl w:ilvl="7" w:tplc="93325170">
      <w:numFmt w:val="bullet"/>
      <w:lvlText w:val="•"/>
      <w:lvlJc w:val="left"/>
      <w:pPr>
        <w:ind w:left="7672" w:hanging="360"/>
      </w:pPr>
      <w:rPr>
        <w:rFonts w:hint="default"/>
        <w:lang w:val="en-GB" w:eastAsia="en-US" w:bidi="ar-SA"/>
      </w:rPr>
    </w:lvl>
    <w:lvl w:ilvl="8" w:tplc="B6046B7C">
      <w:numFmt w:val="bullet"/>
      <w:lvlText w:val="•"/>
      <w:lvlJc w:val="left"/>
      <w:pPr>
        <w:ind w:left="8637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275511E8"/>
    <w:multiLevelType w:val="multilevel"/>
    <w:tmpl w:val="02DCE97A"/>
    <w:lvl w:ilvl="0">
      <w:start w:val="1"/>
      <w:numFmt w:val="decimal"/>
      <w:lvlText w:val="%1."/>
      <w:lvlJc w:val="left"/>
      <w:pPr>
        <w:ind w:left="620" w:hanging="24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en-GB" w:eastAsia="en-US" w:bidi="ar-SA"/>
      </w:rPr>
    </w:lvl>
    <w:lvl w:ilvl="1">
      <w:start w:val="1"/>
      <w:numFmt w:val="decimal"/>
      <w:lvlText w:val="%2"/>
      <w:lvlJc w:val="left"/>
      <w:pPr>
        <w:ind w:left="1217" w:hanging="485"/>
        <w:jc w:val="left"/>
      </w:pPr>
      <w:rPr>
        <w:rFonts w:ascii="Georgia" w:eastAsia="Georgia" w:hAnsi="Georgia" w:cs="Georgia" w:hint="default"/>
        <w:b/>
        <w:bCs/>
        <w:i w:val="0"/>
        <w:iCs w:val="0"/>
        <w:w w:val="117"/>
        <w:sz w:val="28"/>
        <w:szCs w:val="28"/>
        <w:lang w:val="en-GB" w:eastAsia="en-US" w:bidi="ar-SA"/>
      </w:rPr>
    </w:lvl>
    <w:lvl w:ilvl="2">
      <w:start w:val="1"/>
      <w:numFmt w:val="decimal"/>
      <w:lvlText w:val="%2.%3"/>
      <w:lvlJc w:val="left"/>
      <w:pPr>
        <w:ind w:left="1347" w:hanging="615"/>
        <w:jc w:val="left"/>
      </w:pPr>
      <w:rPr>
        <w:rFonts w:ascii="Georgia" w:eastAsia="Georgia" w:hAnsi="Georgia" w:cs="Georgia" w:hint="default"/>
        <w:b/>
        <w:bCs/>
        <w:i w:val="0"/>
        <w:iCs w:val="0"/>
        <w:w w:val="107"/>
        <w:sz w:val="24"/>
        <w:szCs w:val="24"/>
        <w:lang w:val="en-GB" w:eastAsia="en-US" w:bidi="ar-SA"/>
      </w:rPr>
    </w:lvl>
    <w:lvl w:ilvl="3">
      <w:numFmt w:val="bullet"/>
      <w:lvlText w:val="•"/>
      <w:lvlJc w:val="left"/>
      <w:pPr>
        <w:ind w:left="2592" w:hanging="615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845" w:hanging="615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097" w:hanging="615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350" w:hanging="615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7602" w:hanging="615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855" w:hanging="615"/>
      </w:pPr>
      <w:rPr>
        <w:rFonts w:hint="default"/>
        <w:lang w:val="en-GB" w:eastAsia="en-US" w:bidi="ar-SA"/>
      </w:rPr>
    </w:lvl>
  </w:abstractNum>
  <w:abstractNum w:abstractNumId="4" w15:restartNumberingAfterBreak="0">
    <w:nsid w:val="27885060"/>
    <w:multiLevelType w:val="hybridMultilevel"/>
    <w:tmpl w:val="4DD09908"/>
    <w:lvl w:ilvl="0" w:tplc="353A581E">
      <w:numFmt w:val="bullet"/>
      <w:lvlText w:val="•"/>
      <w:lvlJc w:val="left"/>
      <w:pPr>
        <w:ind w:left="574" w:hanging="20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09020034">
      <w:numFmt w:val="bullet"/>
      <w:lvlText w:val="•"/>
      <w:lvlJc w:val="left"/>
      <w:pPr>
        <w:ind w:left="1440" w:hanging="200"/>
      </w:pPr>
      <w:rPr>
        <w:rFonts w:hint="default"/>
        <w:lang w:val="en-GB" w:eastAsia="en-US" w:bidi="ar-SA"/>
      </w:rPr>
    </w:lvl>
    <w:lvl w:ilvl="2" w:tplc="04AA2D4C">
      <w:numFmt w:val="bullet"/>
      <w:lvlText w:val="•"/>
      <w:lvlJc w:val="left"/>
      <w:pPr>
        <w:ind w:left="2301" w:hanging="200"/>
      </w:pPr>
      <w:rPr>
        <w:rFonts w:hint="default"/>
        <w:lang w:val="en-GB" w:eastAsia="en-US" w:bidi="ar-SA"/>
      </w:rPr>
    </w:lvl>
    <w:lvl w:ilvl="3" w:tplc="2716DC26">
      <w:numFmt w:val="bullet"/>
      <w:lvlText w:val="•"/>
      <w:lvlJc w:val="left"/>
      <w:pPr>
        <w:ind w:left="3161" w:hanging="200"/>
      </w:pPr>
      <w:rPr>
        <w:rFonts w:hint="default"/>
        <w:lang w:val="en-GB" w:eastAsia="en-US" w:bidi="ar-SA"/>
      </w:rPr>
    </w:lvl>
    <w:lvl w:ilvl="4" w:tplc="364A315C">
      <w:numFmt w:val="bullet"/>
      <w:lvlText w:val="•"/>
      <w:lvlJc w:val="left"/>
      <w:pPr>
        <w:ind w:left="4022" w:hanging="200"/>
      </w:pPr>
      <w:rPr>
        <w:rFonts w:hint="default"/>
        <w:lang w:val="en-GB" w:eastAsia="en-US" w:bidi="ar-SA"/>
      </w:rPr>
    </w:lvl>
    <w:lvl w:ilvl="5" w:tplc="FD205E14">
      <w:numFmt w:val="bullet"/>
      <w:lvlText w:val="•"/>
      <w:lvlJc w:val="left"/>
      <w:pPr>
        <w:ind w:left="4882" w:hanging="200"/>
      </w:pPr>
      <w:rPr>
        <w:rFonts w:hint="default"/>
        <w:lang w:val="en-GB" w:eastAsia="en-US" w:bidi="ar-SA"/>
      </w:rPr>
    </w:lvl>
    <w:lvl w:ilvl="6" w:tplc="A63E239E">
      <w:numFmt w:val="bullet"/>
      <w:lvlText w:val="•"/>
      <w:lvlJc w:val="left"/>
      <w:pPr>
        <w:ind w:left="5743" w:hanging="200"/>
      </w:pPr>
      <w:rPr>
        <w:rFonts w:hint="default"/>
        <w:lang w:val="en-GB" w:eastAsia="en-US" w:bidi="ar-SA"/>
      </w:rPr>
    </w:lvl>
    <w:lvl w:ilvl="7" w:tplc="D4EE7036">
      <w:numFmt w:val="bullet"/>
      <w:lvlText w:val="•"/>
      <w:lvlJc w:val="left"/>
      <w:pPr>
        <w:ind w:left="6603" w:hanging="200"/>
      </w:pPr>
      <w:rPr>
        <w:rFonts w:hint="default"/>
        <w:lang w:val="en-GB" w:eastAsia="en-US" w:bidi="ar-SA"/>
      </w:rPr>
    </w:lvl>
    <w:lvl w:ilvl="8" w:tplc="2442774E">
      <w:numFmt w:val="bullet"/>
      <w:lvlText w:val="•"/>
      <w:lvlJc w:val="left"/>
      <w:pPr>
        <w:ind w:left="7464" w:hanging="200"/>
      </w:pPr>
      <w:rPr>
        <w:rFonts w:hint="default"/>
        <w:lang w:val="en-GB" w:eastAsia="en-US" w:bidi="ar-SA"/>
      </w:rPr>
    </w:lvl>
  </w:abstractNum>
  <w:abstractNum w:abstractNumId="5" w15:restartNumberingAfterBreak="0">
    <w:nsid w:val="2EAA7A04"/>
    <w:multiLevelType w:val="hybridMultilevel"/>
    <w:tmpl w:val="9370B722"/>
    <w:lvl w:ilvl="0" w:tplc="0944EE16">
      <w:numFmt w:val="bullet"/>
      <w:lvlText w:val="•"/>
      <w:lvlJc w:val="left"/>
      <w:pPr>
        <w:ind w:left="605" w:hanging="20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704EE816">
      <w:numFmt w:val="bullet"/>
      <w:lvlText w:val="•"/>
      <w:lvlJc w:val="left"/>
      <w:pPr>
        <w:ind w:left="1461" w:hanging="200"/>
      </w:pPr>
      <w:rPr>
        <w:rFonts w:hint="default"/>
        <w:lang w:val="en-GB" w:eastAsia="en-US" w:bidi="ar-SA"/>
      </w:rPr>
    </w:lvl>
    <w:lvl w:ilvl="2" w:tplc="17B6FCC8">
      <w:numFmt w:val="bullet"/>
      <w:lvlText w:val="•"/>
      <w:lvlJc w:val="left"/>
      <w:pPr>
        <w:ind w:left="2323" w:hanging="200"/>
      </w:pPr>
      <w:rPr>
        <w:rFonts w:hint="default"/>
        <w:lang w:val="en-GB" w:eastAsia="en-US" w:bidi="ar-SA"/>
      </w:rPr>
    </w:lvl>
    <w:lvl w:ilvl="3" w:tplc="37CCFA04">
      <w:numFmt w:val="bullet"/>
      <w:lvlText w:val="•"/>
      <w:lvlJc w:val="left"/>
      <w:pPr>
        <w:ind w:left="3184" w:hanging="200"/>
      </w:pPr>
      <w:rPr>
        <w:rFonts w:hint="default"/>
        <w:lang w:val="en-GB" w:eastAsia="en-US" w:bidi="ar-SA"/>
      </w:rPr>
    </w:lvl>
    <w:lvl w:ilvl="4" w:tplc="3730806E">
      <w:numFmt w:val="bullet"/>
      <w:lvlText w:val="•"/>
      <w:lvlJc w:val="left"/>
      <w:pPr>
        <w:ind w:left="4046" w:hanging="200"/>
      </w:pPr>
      <w:rPr>
        <w:rFonts w:hint="default"/>
        <w:lang w:val="en-GB" w:eastAsia="en-US" w:bidi="ar-SA"/>
      </w:rPr>
    </w:lvl>
    <w:lvl w:ilvl="5" w:tplc="5E622ED2">
      <w:numFmt w:val="bullet"/>
      <w:lvlText w:val="•"/>
      <w:lvlJc w:val="left"/>
      <w:pPr>
        <w:ind w:left="4907" w:hanging="200"/>
      </w:pPr>
      <w:rPr>
        <w:rFonts w:hint="default"/>
        <w:lang w:val="en-GB" w:eastAsia="en-US" w:bidi="ar-SA"/>
      </w:rPr>
    </w:lvl>
    <w:lvl w:ilvl="6" w:tplc="8144861C">
      <w:numFmt w:val="bullet"/>
      <w:lvlText w:val="•"/>
      <w:lvlJc w:val="left"/>
      <w:pPr>
        <w:ind w:left="5769" w:hanging="200"/>
      </w:pPr>
      <w:rPr>
        <w:rFonts w:hint="default"/>
        <w:lang w:val="en-GB" w:eastAsia="en-US" w:bidi="ar-SA"/>
      </w:rPr>
    </w:lvl>
    <w:lvl w:ilvl="7" w:tplc="4D52BA44">
      <w:numFmt w:val="bullet"/>
      <w:lvlText w:val="•"/>
      <w:lvlJc w:val="left"/>
      <w:pPr>
        <w:ind w:left="6630" w:hanging="200"/>
      </w:pPr>
      <w:rPr>
        <w:rFonts w:hint="default"/>
        <w:lang w:val="en-GB" w:eastAsia="en-US" w:bidi="ar-SA"/>
      </w:rPr>
    </w:lvl>
    <w:lvl w:ilvl="8" w:tplc="6486DCFA">
      <w:numFmt w:val="bullet"/>
      <w:lvlText w:val="•"/>
      <w:lvlJc w:val="left"/>
      <w:pPr>
        <w:ind w:left="7492" w:hanging="200"/>
      </w:pPr>
      <w:rPr>
        <w:rFonts w:hint="default"/>
        <w:lang w:val="en-GB" w:eastAsia="en-US" w:bidi="ar-SA"/>
      </w:rPr>
    </w:lvl>
  </w:abstractNum>
  <w:abstractNum w:abstractNumId="6" w15:restartNumberingAfterBreak="0">
    <w:nsid w:val="3C165AA6"/>
    <w:multiLevelType w:val="hybridMultilevel"/>
    <w:tmpl w:val="ADA28FF2"/>
    <w:lvl w:ilvl="0" w:tplc="9A94AE0E">
      <w:numFmt w:val="bullet"/>
      <w:lvlText w:val="•"/>
      <w:lvlJc w:val="left"/>
      <w:pPr>
        <w:ind w:left="576" w:hanging="20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EE9C8612">
      <w:numFmt w:val="bullet"/>
      <w:lvlText w:val="•"/>
      <w:lvlJc w:val="left"/>
      <w:pPr>
        <w:ind w:left="1440" w:hanging="200"/>
      </w:pPr>
      <w:rPr>
        <w:rFonts w:hint="default"/>
        <w:lang w:val="en-GB" w:eastAsia="en-US" w:bidi="ar-SA"/>
      </w:rPr>
    </w:lvl>
    <w:lvl w:ilvl="2" w:tplc="D444E19E">
      <w:numFmt w:val="bullet"/>
      <w:lvlText w:val="•"/>
      <w:lvlJc w:val="left"/>
      <w:pPr>
        <w:ind w:left="2301" w:hanging="200"/>
      </w:pPr>
      <w:rPr>
        <w:rFonts w:hint="default"/>
        <w:lang w:val="en-GB" w:eastAsia="en-US" w:bidi="ar-SA"/>
      </w:rPr>
    </w:lvl>
    <w:lvl w:ilvl="3" w:tplc="03644F4C">
      <w:numFmt w:val="bullet"/>
      <w:lvlText w:val="•"/>
      <w:lvlJc w:val="left"/>
      <w:pPr>
        <w:ind w:left="3161" w:hanging="200"/>
      </w:pPr>
      <w:rPr>
        <w:rFonts w:hint="default"/>
        <w:lang w:val="en-GB" w:eastAsia="en-US" w:bidi="ar-SA"/>
      </w:rPr>
    </w:lvl>
    <w:lvl w:ilvl="4" w:tplc="7964582A">
      <w:numFmt w:val="bullet"/>
      <w:lvlText w:val="•"/>
      <w:lvlJc w:val="left"/>
      <w:pPr>
        <w:ind w:left="4022" w:hanging="200"/>
      </w:pPr>
      <w:rPr>
        <w:rFonts w:hint="default"/>
        <w:lang w:val="en-GB" w:eastAsia="en-US" w:bidi="ar-SA"/>
      </w:rPr>
    </w:lvl>
    <w:lvl w:ilvl="5" w:tplc="A0CC6254">
      <w:numFmt w:val="bullet"/>
      <w:lvlText w:val="•"/>
      <w:lvlJc w:val="left"/>
      <w:pPr>
        <w:ind w:left="4882" w:hanging="200"/>
      </w:pPr>
      <w:rPr>
        <w:rFonts w:hint="default"/>
        <w:lang w:val="en-GB" w:eastAsia="en-US" w:bidi="ar-SA"/>
      </w:rPr>
    </w:lvl>
    <w:lvl w:ilvl="6" w:tplc="A35230D4">
      <w:numFmt w:val="bullet"/>
      <w:lvlText w:val="•"/>
      <w:lvlJc w:val="left"/>
      <w:pPr>
        <w:ind w:left="5743" w:hanging="200"/>
      </w:pPr>
      <w:rPr>
        <w:rFonts w:hint="default"/>
        <w:lang w:val="en-GB" w:eastAsia="en-US" w:bidi="ar-SA"/>
      </w:rPr>
    </w:lvl>
    <w:lvl w:ilvl="7" w:tplc="88BE4FA0">
      <w:numFmt w:val="bullet"/>
      <w:lvlText w:val="•"/>
      <w:lvlJc w:val="left"/>
      <w:pPr>
        <w:ind w:left="6603" w:hanging="200"/>
      </w:pPr>
      <w:rPr>
        <w:rFonts w:hint="default"/>
        <w:lang w:val="en-GB" w:eastAsia="en-US" w:bidi="ar-SA"/>
      </w:rPr>
    </w:lvl>
    <w:lvl w:ilvl="8" w:tplc="129A229A">
      <w:numFmt w:val="bullet"/>
      <w:lvlText w:val="•"/>
      <w:lvlJc w:val="left"/>
      <w:pPr>
        <w:ind w:left="7464" w:hanging="200"/>
      </w:pPr>
      <w:rPr>
        <w:rFonts w:hint="default"/>
        <w:lang w:val="en-GB" w:eastAsia="en-US" w:bidi="ar-SA"/>
      </w:rPr>
    </w:lvl>
  </w:abstractNum>
  <w:abstractNum w:abstractNumId="7" w15:restartNumberingAfterBreak="0">
    <w:nsid w:val="3CC76DCF"/>
    <w:multiLevelType w:val="multilevel"/>
    <w:tmpl w:val="B11296C6"/>
    <w:lvl w:ilvl="0">
      <w:start w:val="1"/>
      <w:numFmt w:val="decimal"/>
      <w:lvlText w:val="%1"/>
      <w:lvlJc w:val="left"/>
      <w:pPr>
        <w:ind w:left="1347" w:hanging="615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347" w:hanging="615"/>
        <w:jc w:val="left"/>
      </w:pPr>
      <w:rPr>
        <w:rFonts w:ascii="Georgia" w:eastAsia="Georgia" w:hAnsi="Georgia" w:cs="Georgia" w:hint="default"/>
        <w:b/>
        <w:bCs/>
        <w:i w:val="0"/>
        <w:iCs w:val="0"/>
        <w:w w:val="107"/>
        <w:sz w:val="24"/>
        <w:szCs w:val="24"/>
        <w:lang w:val="en-GB" w:eastAsia="en-US" w:bidi="ar-SA"/>
      </w:rPr>
    </w:lvl>
    <w:lvl w:ilvl="2">
      <w:numFmt w:val="bullet"/>
      <w:lvlText w:val="•"/>
      <w:lvlJc w:val="left"/>
      <w:pPr>
        <w:ind w:left="1231" w:hanging="20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3">
      <w:numFmt w:val="bullet"/>
      <w:lvlText w:val="•"/>
      <w:lvlJc w:val="left"/>
      <w:pPr>
        <w:ind w:left="3566" w:hanging="200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4680" w:hanging="200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5793" w:hanging="200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6906" w:hanging="200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8020" w:hanging="200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9133" w:hanging="200"/>
      </w:pPr>
      <w:rPr>
        <w:rFonts w:hint="default"/>
        <w:lang w:val="en-GB" w:eastAsia="en-US" w:bidi="ar-SA"/>
      </w:rPr>
    </w:lvl>
  </w:abstractNum>
  <w:abstractNum w:abstractNumId="8" w15:restartNumberingAfterBreak="0">
    <w:nsid w:val="41DF4FF2"/>
    <w:multiLevelType w:val="hybridMultilevel"/>
    <w:tmpl w:val="91CCBE7A"/>
    <w:lvl w:ilvl="0" w:tplc="F12A5D92">
      <w:numFmt w:val="bullet"/>
      <w:lvlText w:val="*"/>
      <w:lvlJc w:val="left"/>
      <w:pPr>
        <w:ind w:left="620" w:hanging="178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en-GB" w:eastAsia="en-US" w:bidi="ar-SA"/>
      </w:rPr>
    </w:lvl>
    <w:lvl w:ilvl="1" w:tplc="0C6AAE30">
      <w:numFmt w:val="bullet"/>
      <w:lvlText w:val="•"/>
      <w:lvlJc w:val="left"/>
      <w:pPr>
        <w:ind w:left="1694" w:hanging="178"/>
      </w:pPr>
      <w:rPr>
        <w:rFonts w:hint="default"/>
        <w:lang w:val="en-GB" w:eastAsia="en-US" w:bidi="ar-SA"/>
      </w:rPr>
    </w:lvl>
    <w:lvl w:ilvl="2" w:tplc="1872213E">
      <w:numFmt w:val="bullet"/>
      <w:lvlText w:val="•"/>
      <w:lvlJc w:val="left"/>
      <w:pPr>
        <w:ind w:left="2768" w:hanging="178"/>
      </w:pPr>
      <w:rPr>
        <w:rFonts w:hint="default"/>
        <w:lang w:val="en-GB" w:eastAsia="en-US" w:bidi="ar-SA"/>
      </w:rPr>
    </w:lvl>
    <w:lvl w:ilvl="3" w:tplc="BDBC88B4">
      <w:numFmt w:val="bullet"/>
      <w:lvlText w:val="•"/>
      <w:lvlJc w:val="left"/>
      <w:pPr>
        <w:ind w:left="3842" w:hanging="178"/>
      </w:pPr>
      <w:rPr>
        <w:rFonts w:hint="default"/>
        <w:lang w:val="en-GB" w:eastAsia="en-US" w:bidi="ar-SA"/>
      </w:rPr>
    </w:lvl>
    <w:lvl w:ilvl="4" w:tplc="F968CAAE">
      <w:numFmt w:val="bullet"/>
      <w:lvlText w:val="•"/>
      <w:lvlJc w:val="left"/>
      <w:pPr>
        <w:ind w:left="4916" w:hanging="178"/>
      </w:pPr>
      <w:rPr>
        <w:rFonts w:hint="default"/>
        <w:lang w:val="en-GB" w:eastAsia="en-US" w:bidi="ar-SA"/>
      </w:rPr>
    </w:lvl>
    <w:lvl w:ilvl="5" w:tplc="13EEF024">
      <w:numFmt w:val="bullet"/>
      <w:lvlText w:val="•"/>
      <w:lvlJc w:val="left"/>
      <w:pPr>
        <w:ind w:left="5990" w:hanging="178"/>
      </w:pPr>
      <w:rPr>
        <w:rFonts w:hint="default"/>
        <w:lang w:val="en-GB" w:eastAsia="en-US" w:bidi="ar-SA"/>
      </w:rPr>
    </w:lvl>
    <w:lvl w:ilvl="6" w:tplc="36549192">
      <w:numFmt w:val="bullet"/>
      <w:lvlText w:val="•"/>
      <w:lvlJc w:val="left"/>
      <w:pPr>
        <w:ind w:left="7064" w:hanging="178"/>
      </w:pPr>
      <w:rPr>
        <w:rFonts w:hint="default"/>
        <w:lang w:val="en-GB" w:eastAsia="en-US" w:bidi="ar-SA"/>
      </w:rPr>
    </w:lvl>
    <w:lvl w:ilvl="7" w:tplc="0DDE7826">
      <w:numFmt w:val="bullet"/>
      <w:lvlText w:val="•"/>
      <w:lvlJc w:val="left"/>
      <w:pPr>
        <w:ind w:left="8138" w:hanging="178"/>
      </w:pPr>
      <w:rPr>
        <w:rFonts w:hint="default"/>
        <w:lang w:val="en-GB" w:eastAsia="en-US" w:bidi="ar-SA"/>
      </w:rPr>
    </w:lvl>
    <w:lvl w:ilvl="8" w:tplc="DE5E3734">
      <w:numFmt w:val="bullet"/>
      <w:lvlText w:val="•"/>
      <w:lvlJc w:val="left"/>
      <w:pPr>
        <w:ind w:left="9212" w:hanging="178"/>
      </w:pPr>
      <w:rPr>
        <w:rFonts w:hint="default"/>
        <w:lang w:val="en-GB" w:eastAsia="en-US" w:bidi="ar-SA"/>
      </w:rPr>
    </w:lvl>
  </w:abstractNum>
  <w:abstractNum w:abstractNumId="9" w15:restartNumberingAfterBreak="0">
    <w:nsid w:val="46C11932"/>
    <w:multiLevelType w:val="hybridMultilevel"/>
    <w:tmpl w:val="9E78E7F8"/>
    <w:lvl w:ilvl="0" w:tplc="9F16AE7A">
      <w:start w:val="1"/>
      <w:numFmt w:val="decimal"/>
      <w:lvlText w:val="%1."/>
      <w:lvlJc w:val="left"/>
      <w:pPr>
        <w:ind w:left="159" w:hanging="24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en-GB" w:eastAsia="en-US" w:bidi="ar-SA"/>
      </w:rPr>
    </w:lvl>
    <w:lvl w:ilvl="1" w:tplc="1E40C8EE">
      <w:numFmt w:val="bullet"/>
      <w:lvlText w:val="•"/>
      <w:lvlJc w:val="left"/>
      <w:pPr>
        <w:ind w:left="1280" w:hanging="243"/>
      </w:pPr>
      <w:rPr>
        <w:rFonts w:hint="default"/>
        <w:lang w:val="en-GB" w:eastAsia="en-US" w:bidi="ar-SA"/>
      </w:rPr>
    </w:lvl>
    <w:lvl w:ilvl="2" w:tplc="F57A02E2">
      <w:numFmt w:val="bullet"/>
      <w:lvlText w:val="•"/>
      <w:lvlJc w:val="left"/>
      <w:pPr>
        <w:ind w:left="2400" w:hanging="243"/>
      </w:pPr>
      <w:rPr>
        <w:rFonts w:hint="default"/>
        <w:lang w:val="en-GB" w:eastAsia="en-US" w:bidi="ar-SA"/>
      </w:rPr>
    </w:lvl>
    <w:lvl w:ilvl="3" w:tplc="158A9370">
      <w:numFmt w:val="bullet"/>
      <w:lvlText w:val="•"/>
      <w:lvlJc w:val="left"/>
      <w:pPr>
        <w:ind w:left="3520" w:hanging="243"/>
      </w:pPr>
      <w:rPr>
        <w:rFonts w:hint="default"/>
        <w:lang w:val="en-GB" w:eastAsia="en-US" w:bidi="ar-SA"/>
      </w:rPr>
    </w:lvl>
    <w:lvl w:ilvl="4" w:tplc="C4267FAE">
      <w:numFmt w:val="bullet"/>
      <w:lvlText w:val="•"/>
      <w:lvlJc w:val="left"/>
      <w:pPr>
        <w:ind w:left="4640" w:hanging="243"/>
      </w:pPr>
      <w:rPr>
        <w:rFonts w:hint="default"/>
        <w:lang w:val="en-GB" w:eastAsia="en-US" w:bidi="ar-SA"/>
      </w:rPr>
    </w:lvl>
    <w:lvl w:ilvl="5" w:tplc="AE40687C">
      <w:numFmt w:val="bullet"/>
      <w:lvlText w:val="•"/>
      <w:lvlJc w:val="left"/>
      <w:pPr>
        <w:ind w:left="5760" w:hanging="243"/>
      </w:pPr>
      <w:rPr>
        <w:rFonts w:hint="default"/>
        <w:lang w:val="en-GB" w:eastAsia="en-US" w:bidi="ar-SA"/>
      </w:rPr>
    </w:lvl>
    <w:lvl w:ilvl="6" w:tplc="DB0C0D0E">
      <w:numFmt w:val="bullet"/>
      <w:lvlText w:val="•"/>
      <w:lvlJc w:val="left"/>
      <w:pPr>
        <w:ind w:left="6880" w:hanging="243"/>
      </w:pPr>
      <w:rPr>
        <w:rFonts w:hint="default"/>
        <w:lang w:val="en-GB" w:eastAsia="en-US" w:bidi="ar-SA"/>
      </w:rPr>
    </w:lvl>
    <w:lvl w:ilvl="7" w:tplc="1B304EAA">
      <w:numFmt w:val="bullet"/>
      <w:lvlText w:val="•"/>
      <w:lvlJc w:val="left"/>
      <w:pPr>
        <w:ind w:left="8000" w:hanging="243"/>
      </w:pPr>
      <w:rPr>
        <w:rFonts w:hint="default"/>
        <w:lang w:val="en-GB" w:eastAsia="en-US" w:bidi="ar-SA"/>
      </w:rPr>
    </w:lvl>
    <w:lvl w:ilvl="8" w:tplc="4EB296CC">
      <w:numFmt w:val="bullet"/>
      <w:lvlText w:val="•"/>
      <w:lvlJc w:val="left"/>
      <w:pPr>
        <w:ind w:left="9120" w:hanging="243"/>
      </w:pPr>
      <w:rPr>
        <w:rFonts w:hint="default"/>
        <w:lang w:val="en-GB" w:eastAsia="en-US" w:bidi="ar-SA"/>
      </w:rPr>
    </w:lvl>
  </w:abstractNum>
  <w:abstractNum w:abstractNumId="10" w15:restartNumberingAfterBreak="0">
    <w:nsid w:val="4B466F3F"/>
    <w:multiLevelType w:val="hybridMultilevel"/>
    <w:tmpl w:val="410CB8E4"/>
    <w:lvl w:ilvl="0" w:tplc="9EEEB610">
      <w:start w:val="1"/>
      <w:numFmt w:val="decimal"/>
      <w:lvlText w:val="%1)"/>
      <w:lvlJc w:val="left"/>
      <w:pPr>
        <w:ind w:left="620" w:hanging="2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en-GB" w:eastAsia="en-US" w:bidi="ar-SA"/>
      </w:rPr>
    </w:lvl>
    <w:lvl w:ilvl="1" w:tplc="2424EDEE">
      <w:numFmt w:val="bullet"/>
      <w:lvlText w:val="•"/>
      <w:lvlJc w:val="left"/>
      <w:pPr>
        <w:ind w:left="1694" w:hanging="260"/>
      </w:pPr>
      <w:rPr>
        <w:rFonts w:hint="default"/>
        <w:lang w:val="en-GB" w:eastAsia="en-US" w:bidi="ar-SA"/>
      </w:rPr>
    </w:lvl>
    <w:lvl w:ilvl="2" w:tplc="6A2C80D0">
      <w:numFmt w:val="bullet"/>
      <w:lvlText w:val="•"/>
      <w:lvlJc w:val="left"/>
      <w:pPr>
        <w:ind w:left="2768" w:hanging="260"/>
      </w:pPr>
      <w:rPr>
        <w:rFonts w:hint="default"/>
        <w:lang w:val="en-GB" w:eastAsia="en-US" w:bidi="ar-SA"/>
      </w:rPr>
    </w:lvl>
    <w:lvl w:ilvl="3" w:tplc="4CB2B256">
      <w:numFmt w:val="bullet"/>
      <w:lvlText w:val="•"/>
      <w:lvlJc w:val="left"/>
      <w:pPr>
        <w:ind w:left="3842" w:hanging="260"/>
      </w:pPr>
      <w:rPr>
        <w:rFonts w:hint="default"/>
        <w:lang w:val="en-GB" w:eastAsia="en-US" w:bidi="ar-SA"/>
      </w:rPr>
    </w:lvl>
    <w:lvl w:ilvl="4" w:tplc="31F4E68E">
      <w:numFmt w:val="bullet"/>
      <w:lvlText w:val="•"/>
      <w:lvlJc w:val="left"/>
      <w:pPr>
        <w:ind w:left="4916" w:hanging="260"/>
      </w:pPr>
      <w:rPr>
        <w:rFonts w:hint="default"/>
        <w:lang w:val="en-GB" w:eastAsia="en-US" w:bidi="ar-SA"/>
      </w:rPr>
    </w:lvl>
    <w:lvl w:ilvl="5" w:tplc="571E6C0C">
      <w:numFmt w:val="bullet"/>
      <w:lvlText w:val="•"/>
      <w:lvlJc w:val="left"/>
      <w:pPr>
        <w:ind w:left="5990" w:hanging="260"/>
      </w:pPr>
      <w:rPr>
        <w:rFonts w:hint="default"/>
        <w:lang w:val="en-GB" w:eastAsia="en-US" w:bidi="ar-SA"/>
      </w:rPr>
    </w:lvl>
    <w:lvl w:ilvl="6" w:tplc="9496B5F8">
      <w:numFmt w:val="bullet"/>
      <w:lvlText w:val="•"/>
      <w:lvlJc w:val="left"/>
      <w:pPr>
        <w:ind w:left="7064" w:hanging="260"/>
      </w:pPr>
      <w:rPr>
        <w:rFonts w:hint="default"/>
        <w:lang w:val="en-GB" w:eastAsia="en-US" w:bidi="ar-SA"/>
      </w:rPr>
    </w:lvl>
    <w:lvl w:ilvl="7" w:tplc="65D65420">
      <w:numFmt w:val="bullet"/>
      <w:lvlText w:val="•"/>
      <w:lvlJc w:val="left"/>
      <w:pPr>
        <w:ind w:left="8138" w:hanging="260"/>
      </w:pPr>
      <w:rPr>
        <w:rFonts w:hint="default"/>
        <w:lang w:val="en-GB" w:eastAsia="en-US" w:bidi="ar-SA"/>
      </w:rPr>
    </w:lvl>
    <w:lvl w:ilvl="8" w:tplc="C6206D24">
      <w:numFmt w:val="bullet"/>
      <w:lvlText w:val="•"/>
      <w:lvlJc w:val="left"/>
      <w:pPr>
        <w:ind w:left="9212" w:hanging="260"/>
      </w:pPr>
      <w:rPr>
        <w:rFonts w:hint="default"/>
        <w:lang w:val="en-GB" w:eastAsia="en-US" w:bidi="ar-SA"/>
      </w:rPr>
    </w:lvl>
  </w:abstractNum>
  <w:abstractNum w:abstractNumId="11" w15:restartNumberingAfterBreak="0">
    <w:nsid w:val="54852A0F"/>
    <w:multiLevelType w:val="hybridMultilevel"/>
    <w:tmpl w:val="83FAA316"/>
    <w:lvl w:ilvl="0" w:tplc="29DE712A">
      <w:numFmt w:val="bullet"/>
      <w:lvlText w:val="•"/>
      <w:lvlJc w:val="left"/>
      <w:pPr>
        <w:ind w:left="575" w:hanging="20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BCAA74E2">
      <w:numFmt w:val="bullet"/>
      <w:lvlText w:val="•"/>
      <w:lvlJc w:val="left"/>
      <w:pPr>
        <w:ind w:left="1440" w:hanging="200"/>
      </w:pPr>
      <w:rPr>
        <w:rFonts w:hint="default"/>
        <w:lang w:val="en-GB" w:eastAsia="en-US" w:bidi="ar-SA"/>
      </w:rPr>
    </w:lvl>
    <w:lvl w:ilvl="2" w:tplc="74E4C674">
      <w:numFmt w:val="bullet"/>
      <w:lvlText w:val="•"/>
      <w:lvlJc w:val="left"/>
      <w:pPr>
        <w:ind w:left="2301" w:hanging="200"/>
      </w:pPr>
      <w:rPr>
        <w:rFonts w:hint="default"/>
        <w:lang w:val="en-GB" w:eastAsia="en-US" w:bidi="ar-SA"/>
      </w:rPr>
    </w:lvl>
    <w:lvl w:ilvl="3" w:tplc="E4C4CE16">
      <w:numFmt w:val="bullet"/>
      <w:lvlText w:val="•"/>
      <w:lvlJc w:val="left"/>
      <w:pPr>
        <w:ind w:left="3161" w:hanging="200"/>
      </w:pPr>
      <w:rPr>
        <w:rFonts w:hint="default"/>
        <w:lang w:val="en-GB" w:eastAsia="en-US" w:bidi="ar-SA"/>
      </w:rPr>
    </w:lvl>
    <w:lvl w:ilvl="4" w:tplc="9D64989C">
      <w:numFmt w:val="bullet"/>
      <w:lvlText w:val="•"/>
      <w:lvlJc w:val="left"/>
      <w:pPr>
        <w:ind w:left="4022" w:hanging="200"/>
      </w:pPr>
      <w:rPr>
        <w:rFonts w:hint="default"/>
        <w:lang w:val="en-GB" w:eastAsia="en-US" w:bidi="ar-SA"/>
      </w:rPr>
    </w:lvl>
    <w:lvl w:ilvl="5" w:tplc="16C02D72">
      <w:numFmt w:val="bullet"/>
      <w:lvlText w:val="•"/>
      <w:lvlJc w:val="left"/>
      <w:pPr>
        <w:ind w:left="4882" w:hanging="200"/>
      </w:pPr>
      <w:rPr>
        <w:rFonts w:hint="default"/>
        <w:lang w:val="en-GB" w:eastAsia="en-US" w:bidi="ar-SA"/>
      </w:rPr>
    </w:lvl>
    <w:lvl w:ilvl="6" w:tplc="D31A3312">
      <w:numFmt w:val="bullet"/>
      <w:lvlText w:val="•"/>
      <w:lvlJc w:val="left"/>
      <w:pPr>
        <w:ind w:left="5743" w:hanging="200"/>
      </w:pPr>
      <w:rPr>
        <w:rFonts w:hint="default"/>
        <w:lang w:val="en-GB" w:eastAsia="en-US" w:bidi="ar-SA"/>
      </w:rPr>
    </w:lvl>
    <w:lvl w:ilvl="7" w:tplc="93CEE862">
      <w:numFmt w:val="bullet"/>
      <w:lvlText w:val="•"/>
      <w:lvlJc w:val="left"/>
      <w:pPr>
        <w:ind w:left="6603" w:hanging="200"/>
      </w:pPr>
      <w:rPr>
        <w:rFonts w:hint="default"/>
        <w:lang w:val="en-GB" w:eastAsia="en-US" w:bidi="ar-SA"/>
      </w:rPr>
    </w:lvl>
    <w:lvl w:ilvl="8" w:tplc="B7188B80">
      <w:numFmt w:val="bullet"/>
      <w:lvlText w:val="•"/>
      <w:lvlJc w:val="left"/>
      <w:pPr>
        <w:ind w:left="7464" w:hanging="200"/>
      </w:pPr>
      <w:rPr>
        <w:rFonts w:hint="default"/>
        <w:lang w:val="en-GB" w:eastAsia="en-US" w:bidi="ar-SA"/>
      </w:rPr>
    </w:lvl>
  </w:abstractNum>
  <w:abstractNum w:abstractNumId="12" w15:restartNumberingAfterBreak="0">
    <w:nsid w:val="54B56BEF"/>
    <w:multiLevelType w:val="hybridMultilevel"/>
    <w:tmpl w:val="DA52136E"/>
    <w:lvl w:ilvl="0" w:tplc="A1585FC0">
      <w:start w:val="1"/>
      <w:numFmt w:val="decimal"/>
      <w:lvlText w:val="%1."/>
      <w:lvlJc w:val="left"/>
      <w:pPr>
        <w:ind w:left="1088" w:hanging="356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0"/>
        <w:w w:val="107"/>
        <w:sz w:val="20"/>
        <w:szCs w:val="20"/>
        <w:lang w:val="en-GB" w:eastAsia="en-US" w:bidi="ar-SA"/>
      </w:rPr>
    </w:lvl>
    <w:lvl w:ilvl="1" w:tplc="CBCCDB6A">
      <w:numFmt w:val="bullet"/>
      <w:lvlText w:val="•"/>
      <w:lvlJc w:val="left"/>
      <w:pPr>
        <w:ind w:left="2108" w:hanging="356"/>
      </w:pPr>
      <w:rPr>
        <w:rFonts w:hint="default"/>
        <w:lang w:val="en-GB" w:eastAsia="en-US" w:bidi="ar-SA"/>
      </w:rPr>
    </w:lvl>
    <w:lvl w:ilvl="2" w:tplc="EBF0F976">
      <w:numFmt w:val="bullet"/>
      <w:lvlText w:val="•"/>
      <w:lvlJc w:val="left"/>
      <w:pPr>
        <w:ind w:left="3136" w:hanging="356"/>
      </w:pPr>
      <w:rPr>
        <w:rFonts w:hint="default"/>
        <w:lang w:val="en-GB" w:eastAsia="en-US" w:bidi="ar-SA"/>
      </w:rPr>
    </w:lvl>
    <w:lvl w:ilvl="3" w:tplc="E80EEC34">
      <w:numFmt w:val="bullet"/>
      <w:lvlText w:val="•"/>
      <w:lvlJc w:val="left"/>
      <w:pPr>
        <w:ind w:left="4164" w:hanging="356"/>
      </w:pPr>
      <w:rPr>
        <w:rFonts w:hint="default"/>
        <w:lang w:val="en-GB" w:eastAsia="en-US" w:bidi="ar-SA"/>
      </w:rPr>
    </w:lvl>
    <w:lvl w:ilvl="4" w:tplc="1EB6A604">
      <w:numFmt w:val="bullet"/>
      <w:lvlText w:val="•"/>
      <w:lvlJc w:val="left"/>
      <w:pPr>
        <w:ind w:left="5192" w:hanging="356"/>
      </w:pPr>
      <w:rPr>
        <w:rFonts w:hint="default"/>
        <w:lang w:val="en-GB" w:eastAsia="en-US" w:bidi="ar-SA"/>
      </w:rPr>
    </w:lvl>
    <w:lvl w:ilvl="5" w:tplc="976A61A2">
      <w:numFmt w:val="bullet"/>
      <w:lvlText w:val="•"/>
      <w:lvlJc w:val="left"/>
      <w:pPr>
        <w:ind w:left="6220" w:hanging="356"/>
      </w:pPr>
      <w:rPr>
        <w:rFonts w:hint="default"/>
        <w:lang w:val="en-GB" w:eastAsia="en-US" w:bidi="ar-SA"/>
      </w:rPr>
    </w:lvl>
    <w:lvl w:ilvl="6" w:tplc="DB8ACC9E">
      <w:numFmt w:val="bullet"/>
      <w:lvlText w:val="•"/>
      <w:lvlJc w:val="left"/>
      <w:pPr>
        <w:ind w:left="7248" w:hanging="356"/>
      </w:pPr>
      <w:rPr>
        <w:rFonts w:hint="default"/>
        <w:lang w:val="en-GB" w:eastAsia="en-US" w:bidi="ar-SA"/>
      </w:rPr>
    </w:lvl>
    <w:lvl w:ilvl="7" w:tplc="7FDC933E">
      <w:numFmt w:val="bullet"/>
      <w:lvlText w:val="•"/>
      <w:lvlJc w:val="left"/>
      <w:pPr>
        <w:ind w:left="8276" w:hanging="356"/>
      </w:pPr>
      <w:rPr>
        <w:rFonts w:hint="default"/>
        <w:lang w:val="en-GB" w:eastAsia="en-US" w:bidi="ar-SA"/>
      </w:rPr>
    </w:lvl>
    <w:lvl w:ilvl="8" w:tplc="22B4DF9A">
      <w:numFmt w:val="bullet"/>
      <w:lvlText w:val="•"/>
      <w:lvlJc w:val="left"/>
      <w:pPr>
        <w:ind w:left="9304" w:hanging="356"/>
      </w:pPr>
      <w:rPr>
        <w:rFonts w:hint="default"/>
        <w:lang w:val="en-GB" w:eastAsia="en-US" w:bidi="ar-SA"/>
      </w:rPr>
    </w:lvl>
  </w:abstractNum>
  <w:abstractNum w:abstractNumId="13" w15:restartNumberingAfterBreak="0">
    <w:nsid w:val="61C05CFC"/>
    <w:multiLevelType w:val="hybridMultilevel"/>
    <w:tmpl w:val="14C6310E"/>
    <w:lvl w:ilvl="0" w:tplc="37E82DC2">
      <w:numFmt w:val="bullet"/>
      <w:lvlText w:val="•"/>
      <w:lvlJc w:val="left"/>
      <w:pPr>
        <w:ind w:left="574" w:hanging="20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DC205840">
      <w:numFmt w:val="bullet"/>
      <w:lvlText w:val="•"/>
      <w:lvlJc w:val="left"/>
      <w:pPr>
        <w:ind w:left="1440" w:hanging="200"/>
      </w:pPr>
      <w:rPr>
        <w:rFonts w:hint="default"/>
        <w:lang w:val="en-GB" w:eastAsia="en-US" w:bidi="ar-SA"/>
      </w:rPr>
    </w:lvl>
    <w:lvl w:ilvl="2" w:tplc="F3F6B9E0">
      <w:numFmt w:val="bullet"/>
      <w:lvlText w:val="•"/>
      <w:lvlJc w:val="left"/>
      <w:pPr>
        <w:ind w:left="2301" w:hanging="200"/>
      </w:pPr>
      <w:rPr>
        <w:rFonts w:hint="default"/>
        <w:lang w:val="en-GB" w:eastAsia="en-US" w:bidi="ar-SA"/>
      </w:rPr>
    </w:lvl>
    <w:lvl w:ilvl="3" w:tplc="7D3E3556">
      <w:numFmt w:val="bullet"/>
      <w:lvlText w:val="•"/>
      <w:lvlJc w:val="left"/>
      <w:pPr>
        <w:ind w:left="3161" w:hanging="200"/>
      </w:pPr>
      <w:rPr>
        <w:rFonts w:hint="default"/>
        <w:lang w:val="en-GB" w:eastAsia="en-US" w:bidi="ar-SA"/>
      </w:rPr>
    </w:lvl>
    <w:lvl w:ilvl="4" w:tplc="AB44C2EE">
      <w:numFmt w:val="bullet"/>
      <w:lvlText w:val="•"/>
      <w:lvlJc w:val="left"/>
      <w:pPr>
        <w:ind w:left="4022" w:hanging="200"/>
      </w:pPr>
      <w:rPr>
        <w:rFonts w:hint="default"/>
        <w:lang w:val="en-GB" w:eastAsia="en-US" w:bidi="ar-SA"/>
      </w:rPr>
    </w:lvl>
    <w:lvl w:ilvl="5" w:tplc="B11E4378">
      <w:numFmt w:val="bullet"/>
      <w:lvlText w:val="•"/>
      <w:lvlJc w:val="left"/>
      <w:pPr>
        <w:ind w:left="4882" w:hanging="200"/>
      </w:pPr>
      <w:rPr>
        <w:rFonts w:hint="default"/>
        <w:lang w:val="en-GB" w:eastAsia="en-US" w:bidi="ar-SA"/>
      </w:rPr>
    </w:lvl>
    <w:lvl w:ilvl="6" w:tplc="A29E224C">
      <w:numFmt w:val="bullet"/>
      <w:lvlText w:val="•"/>
      <w:lvlJc w:val="left"/>
      <w:pPr>
        <w:ind w:left="5743" w:hanging="200"/>
      </w:pPr>
      <w:rPr>
        <w:rFonts w:hint="default"/>
        <w:lang w:val="en-GB" w:eastAsia="en-US" w:bidi="ar-SA"/>
      </w:rPr>
    </w:lvl>
    <w:lvl w:ilvl="7" w:tplc="2CB44B44">
      <w:numFmt w:val="bullet"/>
      <w:lvlText w:val="•"/>
      <w:lvlJc w:val="left"/>
      <w:pPr>
        <w:ind w:left="6603" w:hanging="200"/>
      </w:pPr>
      <w:rPr>
        <w:rFonts w:hint="default"/>
        <w:lang w:val="en-GB" w:eastAsia="en-US" w:bidi="ar-SA"/>
      </w:rPr>
    </w:lvl>
    <w:lvl w:ilvl="8" w:tplc="E046773A">
      <w:numFmt w:val="bullet"/>
      <w:lvlText w:val="•"/>
      <w:lvlJc w:val="left"/>
      <w:pPr>
        <w:ind w:left="7464" w:hanging="200"/>
      </w:pPr>
      <w:rPr>
        <w:rFonts w:hint="default"/>
        <w:lang w:val="en-GB" w:eastAsia="en-US" w:bidi="ar-SA"/>
      </w:rPr>
    </w:lvl>
  </w:abstractNum>
  <w:abstractNum w:abstractNumId="14" w15:restartNumberingAfterBreak="0">
    <w:nsid w:val="673C2955"/>
    <w:multiLevelType w:val="multilevel"/>
    <w:tmpl w:val="CF6CE970"/>
    <w:lvl w:ilvl="0">
      <w:start w:val="3"/>
      <w:numFmt w:val="decimal"/>
      <w:lvlText w:val="%1"/>
      <w:lvlJc w:val="left"/>
      <w:pPr>
        <w:ind w:left="785" w:hanging="485"/>
        <w:jc w:val="left"/>
      </w:pPr>
      <w:rPr>
        <w:rFonts w:ascii="Georgia" w:eastAsia="Georgia" w:hAnsi="Georgia" w:cs="Georgia" w:hint="default"/>
        <w:b/>
        <w:bCs/>
        <w:i w:val="0"/>
        <w:iCs w:val="0"/>
        <w:w w:val="92"/>
        <w:sz w:val="28"/>
        <w:szCs w:val="28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12" w:hanging="612"/>
        <w:jc w:val="left"/>
      </w:pPr>
      <w:rPr>
        <w:rFonts w:ascii="Georgia" w:eastAsia="Georgia" w:hAnsi="Georgia" w:cs="Georgia" w:hint="default"/>
        <w:b/>
        <w:bCs/>
        <w:i w:val="0"/>
        <w:iCs w:val="0"/>
        <w:spacing w:val="-1"/>
        <w:w w:val="98"/>
        <w:sz w:val="24"/>
        <w:szCs w:val="24"/>
        <w:lang w:val="en-GB" w:eastAsia="en-US" w:bidi="ar-SA"/>
      </w:rPr>
    </w:lvl>
    <w:lvl w:ilvl="2">
      <w:start w:val="1"/>
      <w:numFmt w:val="decimal"/>
      <w:lvlText w:val="%3."/>
      <w:lvlJc w:val="left"/>
      <w:pPr>
        <w:ind w:left="742" w:hanging="243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w w:val="100"/>
        <w:sz w:val="18"/>
        <w:szCs w:val="18"/>
        <w:lang w:val="en-GB" w:eastAsia="en-US" w:bidi="ar-SA"/>
      </w:rPr>
    </w:lvl>
    <w:lvl w:ilvl="3">
      <w:numFmt w:val="bullet"/>
      <w:lvlText w:val="•"/>
      <w:lvlJc w:val="left"/>
      <w:pPr>
        <w:ind w:left="2120" w:hanging="243"/>
      </w:pPr>
      <w:rPr>
        <w:rFonts w:hint="default"/>
        <w:lang w:val="en-GB" w:eastAsia="en-US" w:bidi="ar-SA"/>
      </w:rPr>
    </w:lvl>
    <w:lvl w:ilvl="4">
      <w:numFmt w:val="bullet"/>
      <w:lvlText w:val="•"/>
      <w:lvlJc w:val="left"/>
      <w:pPr>
        <w:ind w:left="3320" w:hanging="243"/>
      </w:pPr>
      <w:rPr>
        <w:rFonts w:hint="default"/>
        <w:lang w:val="en-GB" w:eastAsia="en-US" w:bidi="ar-SA"/>
      </w:rPr>
    </w:lvl>
    <w:lvl w:ilvl="5">
      <w:numFmt w:val="bullet"/>
      <w:lvlText w:val="•"/>
      <w:lvlJc w:val="left"/>
      <w:pPr>
        <w:ind w:left="4520" w:hanging="243"/>
      </w:pPr>
      <w:rPr>
        <w:rFonts w:hint="default"/>
        <w:lang w:val="en-GB" w:eastAsia="en-US" w:bidi="ar-SA"/>
      </w:rPr>
    </w:lvl>
    <w:lvl w:ilvl="6">
      <w:numFmt w:val="bullet"/>
      <w:lvlText w:val="•"/>
      <w:lvlJc w:val="left"/>
      <w:pPr>
        <w:ind w:left="5720" w:hanging="243"/>
      </w:pPr>
      <w:rPr>
        <w:rFonts w:hint="default"/>
        <w:lang w:val="en-GB" w:eastAsia="en-US" w:bidi="ar-SA"/>
      </w:rPr>
    </w:lvl>
    <w:lvl w:ilvl="7">
      <w:numFmt w:val="bullet"/>
      <w:lvlText w:val="•"/>
      <w:lvlJc w:val="left"/>
      <w:pPr>
        <w:ind w:left="6920" w:hanging="243"/>
      </w:pPr>
      <w:rPr>
        <w:rFonts w:hint="default"/>
        <w:lang w:val="en-GB" w:eastAsia="en-US" w:bidi="ar-SA"/>
      </w:rPr>
    </w:lvl>
    <w:lvl w:ilvl="8">
      <w:numFmt w:val="bullet"/>
      <w:lvlText w:val="•"/>
      <w:lvlJc w:val="left"/>
      <w:pPr>
        <w:ind w:left="8120" w:hanging="243"/>
      </w:pPr>
      <w:rPr>
        <w:rFonts w:hint="default"/>
        <w:lang w:val="en-GB" w:eastAsia="en-US" w:bidi="ar-SA"/>
      </w:rPr>
    </w:lvl>
  </w:abstractNum>
  <w:num w:numId="1">
    <w:abstractNumId w:val="2"/>
  </w:num>
  <w:num w:numId="2">
    <w:abstractNumId w:val="14"/>
  </w:num>
  <w:num w:numId="3">
    <w:abstractNumId w:val="9"/>
  </w:num>
  <w:num w:numId="4">
    <w:abstractNumId w:val="12"/>
  </w:num>
  <w:num w:numId="5">
    <w:abstractNumId w:val="11"/>
  </w:num>
  <w:num w:numId="6">
    <w:abstractNumId w:val="1"/>
  </w:num>
  <w:num w:numId="7">
    <w:abstractNumId w:val="4"/>
  </w:num>
  <w:num w:numId="8">
    <w:abstractNumId w:val="6"/>
  </w:num>
  <w:num w:numId="9">
    <w:abstractNumId w:val="13"/>
  </w:num>
  <w:num w:numId="10">
    <w:abstractNumId w:val="5"/>
  </w:num>
  <w:num w:numId="11">
    <w:abstractNumId w:val="0"/>
  </w:num>
  <w:num w:numId="12">
    <w:abstractNumId w:val="7"/>
  </w:num>
  <w:num w:numId="13">
    <w:abstractNumId w:val="3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74020"/>
    <w:rsid w:val="00274020"/>
    <w:rsid w:val="004D6345"/>
    <w:rsid w:val="0064514D"/>
    <w:rsid w:val="00722F86"/>
    <w:rsid w:val="00AB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1"/>
    <o:shapelayout v:ext="edit">
      <o:idmap v:ext="edit" data="1"/>
    </o:shapelayout>
  </w:shapeDefaults>
  <w:decimalSymbol w:val="."/>
  <w:listSeparator w:val=","/>
  <w14:docId w14:val="4C295D91"/>
  <w15:docId w15:val="{1EC7D5C3-AEA1-49DD-989B-6A6F24599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Georgia" w:eastAsia="Georgia" w:hAnsi="Georgia" w:cs="Georgia"/>
      <w:lang w:val="en-GB"/>
    </w:rPr>
  </w:style>
  <w:style w:type="paragraph" w:styleId="Heading1">
    <w:name w:val="heading 1"/>
    <w:basedOn w:val="Normal"/>
    <w:uiPriority w:val="1"/>
    <w:qFormat/>
    <w:pPr>
      <w:ind w:left="200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620"/>
    </w:pPr>
    <w:rPr>
      <w:rFonts w:ascii="Verdana" w:eastAsia="Verdana" w:hAnsi="Verdana" w:cs="Verdana"/>
    </w:rPr>
  </w:style>
  <w:style w:type="paragraph" w:customStyle="1" w:styleId="TableParagraph">
    <w:name w:val="Table Paragraph"/>
    <w:basedOn w:val="Normal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84" Type="http://schemas.openxmlformats.org/officeDocument/2006/relationships/image" Target="media/image68.png"/><Relationship Id="rId16" Type="http://schemas.openxmlformats.org/officeDocument/2006/relationships/image" Target="media/image9.png"/><Relationship Id="rId11" Type="http://schemas.openxmlformats.org/officeDocument/2006/relationships/image" Target="media/image4.png"/><Relationship Id="rId32" Type="http://schemas.openxmlformats.org/officeDocument/2006/relationships/hyperlink" Target="http://www.nature.com/articles/s41564-" TargetMode="External"/><Relationship Id="rId37" Type="http://schemas.openxmlformats.org/officeDocument/2006/relationships/image" Target="media/image27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74" Type="http://schemas.openxmlformats.org/officeDocument/2006/relationships/hyperlink" Target="http://www.nature.com/articles/s41564-020-0755-4" TargetMode="External"/><Relationship Id="rId79" Type="http://schemas.openxmlformats.org/officeDocument/2006/relationships/image" Target="media/image63.png"/><Relationship Id="rId5" Type="http://schemas.openxmlformats.org/officeDocument/2006/relationships/hyperlink" Target="http://www.searchsra.org/)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1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1.png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72" Type="http://schemas.openxmlformats.org/officeDocument/2006/relationships/hyperlink" Target="http://www.nature.com/articles/s41586-018-0012-7" TargetMode="External"/><Relationship Id="rId80" Type="http://schemas.openxmlformats.org/officeDocument/2006/relationships/image" Target="media/image64.png"/><Relationship Id="rId85" Type="http://schemas.openxmlformats.org/officeDocument/2006/relationships/image" Target="media/image69.png"/><Relationship Id="rId3" Type="http://schemas.openxmlformats.org/officeDocument/2006/relationships/settings" Target="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3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hyperlink" Target="http://www.biorxiv.org/" TargetMode="External"/><Relationship Id="rId83" Type="http://schemas.openxmlformats.org/officeDocument/2006/relationships/image" Target="media/image67.png"/><Relationship Id="rId88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searchsra.org/)" TargetMode="Externa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yperlink" Target="http://www.searchsra.org/)" TargetMode="External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image" Target="media/image3.png"/><Relationship Id="rId31" Type="http://schemas.openxmlformats.org/officeDocument/2006/relationships/image" Target="media/image22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hyperlink" Target="http://www.nature.com/articles/s41586-018-0012-7" TargetMode="External"/><Relationship Id="rId78" Type="http://schemas.openxmlformats.org/officeDocument/2006/relationships/image" Target="media/image62.png"/><Relationship Id="rId81" Type="http://schemas.openxmlformats.org/officeDocument/2006/relationships/image" Target="media/image65.png"/><Relationship Id="rId86" Type="http://schemas.openxmlformats.org/officeDocument/2006/relationships/hyperlink" Target="http://www.biorxiv.org/content/10.1101/2020.08.07.241729v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hyperlink" Target="http://www.biorxiv.org/content/10.1101/2021.03.22.436364v1.full)" TargetMode="External"/><Relationship Id="rId7" Type="http://schemas.openxmlformats.org/officeDocument/2006/relationships/hyperlink" Target="http://www.searchsra.org/)" TargetMode="External"/><Relationship Id="rId71" Type="http://schemas.openxmlformats.org/officeDocument/2006/relationships/hyperlink" Target="http://www.biorxiv.org/content/10.1101/" TargetMode="External"/><Relationship Id="rId2" Type="http://schemas.openxmlformats.org/officeDocument/2006/relationships/styles" Target="styles.xml"/><Relationship Id="rId29" Type="http://schemas.openxmlformats.org/officeDocument/2006/relationships/hyperlink" Target="http://www.searchsra.org/)" TargetMode="External"/><Relationship Id="rId24" Type="http://schemas.openxmlformats.org/officeDocument/2006/relationships/image" Target="media/image1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66" Type="http://schemas.openxmlformats.org/officeDocument/2006/relationships/image" Target="media/image56.png"/><Relationship Id="rId87" Type="http://schemas.openxmlformats.org/officeDocument/2006/relationships/fontTable" Target="fontTable.xml"/><Relationship Id="rId61" Type="http://schemas.openxmlformats.org/officeDocument/2006/relationships/image" Target="media/image51.png"/><Relationship Id="rId82" Type="http://schemas.openxmlformats.org/officeDocument/2006/relationships/image" Target="media/image6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30</Pages>
  <Words>12470</Words>
  <Characters>69338</Characters>
  <Application>Microsoft Office Word</Application>
  <DocSecurity>0</DocSecurity>
  <Lines>1359</Lines>
  <Paragraphs>444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81364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Cottam</dc:creator>
  <cp:lastModifiedBy>Jasmin Sandhu</cp:lastModifiedBy>
  <cp:revision>3</cp:revision>
  <dcterms:created xsi:type="dcterms:W3CDTF">2021-12-03T11:08:00Z</dcterms:created>
  <dcterms:modified xsi:type="dcterms:W3CDTF">2021-12-03T11:52:00Z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2021-12-02T00:00:00Z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2021-12-03T00:00:00Z</vt:filetime>
  </property>
</Properties>
</file>