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F13ED" w14:textId="77777777" w:rsidR="001474EC" w:rsidRPr="00022469" w:rsidRDefault="001474EC" w:rsidP="001474EC">
      <w:pPr>
        <w:adjustRightInd w:val="0"/>
        <w:snapToGrid w:val="0"/>
        <w:spacing w:line="480" w:lineRule="auto"/>
        <w:jc w:val="both"/>
        <w:rPr>
          <w:rFonts w:ascii="Arial" w:hAnsi="Arial"/>
          <w:b/>
          <w:sz w:val="22"/>
          <w:szCs w:val="22"/>
        </w:rPr>
      </w:pPr>
      <w:r>
        <w:rPr>
          <w:rFonts w:ascii="Arial" w:hAnsi="Arial"/>
          <w:b/>
          <w:sz w:val="22"/>
          <w:szCs w:val="22"/>
        </w:rPr>
        <w:t xml:space="preserve">Supplementary </w:t>
      </w:r>
      <w:r w:rsidRPr="00022469">
        <w:rPr>
          <w:rFonts w:ascii="Arial" w:hAnsi="Arial"/>
          <w:b/>
          <w:sz w:val="22"/>
          <w:szCs w:val="22"/>
        </w:rPr>
        <w:t>Discussion</w:t>
      </w:r>
    </w:p>
    <w:p w14:paraId="58EC5FAF" w14:textId="6A634674" w:rsidR="001474EC" w:rsidRPr="00022469" w:rsidRDefault="001474EC" w:rsidP="001474EC">
      <w:pPr>
        <w:adjustRightInd w:val="0"/>
        <w:snapToGrid w:val="0"/>
        <w:spacing w:after="200" w:line="480" w:lineRule="auto"/>
        <w:jc w:val="both"/>
        <w:rPr>
          <w:rFonts w:ascii="Arial" w:hAnsi="Arial"/>
          <w:sz w:val="22"/>
          <w:szCs w:val="22"/>
        </w:rPr>
      </w:pPr>
      <w:r w:rsidRPr="00022469">
        <w:rPr>
          <w:rFonts w:ascii="Arial" w:hAnsi="Arial"/>
          <w:bCs/>
          <w:sz w:val="22"/>
          <w:szCs w:val="22"/>
        </w:rPr>
        <w:t>Neural stem cells generate the most diverse cell types in an animal</w:t>
      </w:r>
      <w:sdt>
        <w:sdtPr>
          <w:rPr>
            <w:rFonts w:ascii="Arial" w:hAnsi="Arial"/>
            <w:bCs/>
            <w:color w:val="000000"/>
            <w:sz w:val="22"/>
            <w:szCs w:val="22"/>
            <w:vertAlign w:val="superscript"/>
          </w:rPr>
          <w:tag w:val="MENDELEY_CITATION_v3_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"/>
          <w:id w:val="-325521732"/>
          <w:placeholder>
            <w:docPart w:val="657FB72307CB05498696C6C030FEB496"/>
          </w:placeholder>
        </w:sdtPr>
        <w:sdtEndPr>
          <w:rPr>
            <w:rFonts w:asciiTheme="minorHAnsi" w:hAnsiTheme="minorHAnsi"/>
            <w:bCs w:val="0"/>
            <w:sz w:val="24"/>
            <w:szCs w:val="24"/>
          </w:rPr>
        </w:sdtEndPr>
        <w:sdtContent>
          <w:r w:rsidRPr="00CD75CD">
            <w:rPr>
              <w:color w:val="000000"/>
              <w:vertAlign w:val="superscript"/>
            </w:rPr>
            <w:t>4</w:t>
          </w:r>
          <w:r w:rsidR="00653E9C">
            <w:rPr>
              <w:color w:val="000000"/>
              <w:vertAlign w:val="superscript"/>
            </w:rPr>
            <w:t>8</w:t>
          </w:r>
          <w:r w:rsidRPr="00CD75CD">
            <w:rPr>
              <w:color w:val="000000"/>
              <w:vertAlign w:val="superscript"/>
            </w:rPr>
            <w:t>,4</w:t>
          </w:r>
          <w:r w:rsidR="00653E9C">
            <w:rPr>
              <w:color w:val="000000"/>
              <w:vertAlign w:val="superscript"/>
            </w:rPr>
            <w:t>9</w:t>
          </w:r>
        </w:sdtContent>
      </w:sdt>
      <w:r w:rsidRPr="00022469">
        <w:rPr>
          <w:rFonts w:ascii="Arial" w:hAnsi="Arial"/>
          <w:bCs/>
          <w:sz w:val="22"/>
          <w:szCs w:val="22"/>
        </w:rPr>
        <w:t>. One of the main specification mechanisms in neural progenitors that allow the generation of this vast diversity in a stereotyped manner is temporal patterning</w:t>
      </w:r>
      <w:sdt>
        <w:sdtPr>
          <w:rPr>
            <w:rFonts w:ascii="Arial" w:hAnsi="Arial"/>
            <w:bCs/>
            <w:color w:val="000000"/>
            <w:sz w:val="22"/>
            <w:szCs w:val="22"/>
            <w:vertAlign w:val="superscript"/>
          </w:rPr>
          <w:tag w:val="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"/>
          <w:id w:val="-623777578"/>
          <w:placeholder>
            <w:docPart w:val="657FB72307CB05498696C6C030FEB496"/>
          </w:placeholder>
        </w:sdtPr>
        <w:sdtEndPr>
          <w:rPr>
            <w:rFonts w:asciiTheme="minorHAnsi" w:hAnsiTheme="minorHAnsi"/>
            <w:bCs w:val="0"/>
            <w:sz w:val="24"/>
            <w:szCs w:val="24"/>
          </w:rPr>
        </w:sdtEndPr>
        <w:sdtContent>
          <w:r w:rsidRPr="00CD75CD">
            <w:rPr>
              <w:color w:val="000000"/>
              <w:vertAlign w:val="superscript"/>
            </w:rPr>
            <w:t>2,</w:t>
          </w:r>
          <w:r w:rsidR="00845457">
            <w:rPr>
              <w:color w:val="000000"/>
              <w:vertAlign w:val="superscript"/>
            </w:rPr>
            <w:t>6</w:t>
          </w:r>
          <w:r w:rsidRPr="00CD75CD">
            <w:rPr>
              <w:color w:val="000000"/>
              <w:vertAlign w:val="superscript"/>
            </w:rPr>
            <w:t>,8,10,</w:t>
          </w:r>
          <w:r w:rsidR="00845457">
            <w:rPr>
              <w:color w:val="000000"/>
              <w:vertAlign w:val="superscript"/>
            </w:rPr>
            <w:t>11</w:t>
          </w:r>
        </w:sdtContent>
      </w:sdt>
      <w:r w:rsidRPr="00022469">
        <w:rPr>
          <w:rFonts w:ascii="Arial" w:hAnsi="Arial"/>
          <w:bCs/>
          <w:sz w:val="22"/>
          <w:szCs w:val="22"/>
        </w:rPr>
        <w:t xml:space="preserve">. </w:t>
      </w:r>
      <w:r w:rsidRPr="00022469">
        <w:rPr>
          <w:rFonts w:ascii="Arial" w:hAnsi="Arial"/>
          <w:sz w:val="22"/>
          <w:szCs w:val="22"/>
        </w:rPr>
        <w:t xml:space="preserve">We present here a comprehensive series of transcription factors that temporally pattern a developing neural structure. We took advantage of the unique structure of the developing </w:t>
      </w:r>
      <w:r w:rsidRPr="00022469">
        <w:rPr>
          <w:rFonts w:ascii="Arial" w:hAnsi="Arial"/>
          <w:i/>
          <w:iCs/>
          <w:sz w:val="22"/>
          <w:szCs w:val="22"/>
        </w:rPr>
        <w:t xml:space="preserve">Drosophila </w:t>
      </w:r>
      <w:r w:rsidRPr="00022469">
        <w:rPr>
          <w:rFonts w:ascii="Arial" w:hAnsi="Arial"/>
          <w:sz w:val="22"/>
          <w:szCs w:val="22"/>
        </w:rPr>
        <w:t xml:space="preserve">optic lobe and generated detailed trajectories of neural stem cells starting from the time they are born to the time they terminally differentiate. All previously known </w:t>
      </w:r>
      <w:proofErr w:type="spellStart"/>
      <w:r w:rsidRPr="00022469">
        <w:rPr>
          <w:rFonts w:ascii="Arial" w:hAnsi="Arial"/>
          <w:sz w:val="22"/>
          <w:szCs w:val="22"/>
        </w:rPr>
        <w:t>tTFs</w:t>
      </w:r>
      <w:proofErr w:type="spellEnd"/>
      <w:r w:rsidRPr="00022469">
        <w:rPr>
          <w:rFonts w:ascii="Arial" w:hAnsi="Arial"/>
          <w:sz w:val="22"/>
          <w:szCs w:val="22"/>
        </w:rPr>
        <w:t xml:space="preserve"> were confirmed using this approach; moreover, all the new candidate </w:t>
      </w:r>
      <w:proofErr w:type="spellStart"/>
      <w:r w:rsidRPr="00022469">
        <w:rPr>
          <w:rFonts w:ascii="Arial" w:hAnsi="Arial"/>
          <w:sz w:val="22"/>
          <w:szCs w:val="22"/>
        </w:rPr>
        <w:t>tTFs</w:t>
      </w:r>
      <w:proofErr w:type="spellEnd"/>
      <w:r w:rsidRPr="00022469">
        <w:rPr>
          <w:rFonts w:ascii="Arial" w:hAnsi="Arial"/>
          <w:sz w:val="22"/>
          <w:szCs w:val="22"/>
        </w:rPr>
        <w:t xml:space="preserve"> that were identified computationally were verified experimentally, thus providing a proof-of-principle for the combination of </w:t>
      </w:r>
      <w:proofErr w:type="spellStart"/>
      <w:r w:rsidRPr="00022469">
        <w:rPr>
          <w:rFonts w:ascii="Arial" w:hAnsi="Arial"/>
          <w:sz w:val="22"/>
          <w:szCs w:val="22"/>
        </w:rPr>
        <w:t>scRNASeq</w:t>
      </w:r>
      <w:proofErr w:type="spellEnd"/>
      <w:r w:rsidRPr="00022469">
        <w:rPr>
          <w:rFonts w:ascii="Arial" w:hAnsi="Arial"/>
          <w:sz w:val="22"/>
          <w:szCs w:val="22"/>
        </w:rPr>
        <w:t xml:space="preserve"> and trajectory inference to be applicable to most other neuronal tissues in different animals that lack the genetic toolkit of </w:t>
      </w:r>
      <w:r w:rsidRPr="00022469">
        <w:rPr>
          <w:rFonts w:ascii="Arial" w:hAnsi="Arial"/>
          <w:i/>
          <w:iCs/>
          <w:sz w:val="22"/>
          <w:szCs w:val="22"/>
        </w:rPr>
        <w:t>Drosophila</w:t>
      </w:r>
      <w:r w:rsidRPr="00022469">
        <w:rPr>
          <w:rFonts w:ascii="Arial" w:hAnsi="Arial"/>
          <w:sz w:val="22"/>
          <w:szCs w:val="22"/>
        </w:rPr>
        <w:t xml:space="preserve">. We show that most </w:t>
      </w:r>
      <w:proofErr w:type="spellStart"/>
      <w:r w:rsidRPr="00022469">
        <w:rPr>
          <w:rFonts w:ascii="Arial" w:hAnsi="Arial"/>
          <w:sz w:val="22"/>
          <w:szCs w:val="22"/>
        </w:rPr>
        <w:t>tTFs</w:t>
      </w:r>
      <w:proofErr w:type="spellEnd"/>
      <w:r w:rsidRPr="00022469">
        <w:rPr>
          <w:rFonts w:ascii="Arial" w:hAnsi="Arial"/>
          <w:sz w:val="22"/>
          <w:szCs w:val="22"/>
        </w:rPr>
        <w:t xml:space="preserve"> are expressed in overlapping windows, creating combinatorial codes that differentiate neural stem cells of different ages and therefore provide them with the ability to generate diverse neurons after every division. We conservatively assigned them into 11 distinct temporal windows (10 of which generate neurons) (Figure </w:t>
      </w:r>
      <w:r w:rsidR="004343B7">
        <w:rPr>
          <w:rFonts w:ascii="Arial" w:hAnsi="Arial"/>
          <w:sz w:val="22"/>
          <w:szCs w:val="22"/>
        </w:rPr>
        <w:t>3a</w:t>
      </w:r>
      <w:r w:rsidRPr="00022469">
        <w:rPr>
          <w:rFonts w:ascii="Arial" w:hAnsi="Arial"/>
          <w:sz w:val="22"/>
          <w:szCs w:val="22"/>
        </w:rPr>
        <w:t>), which, when integrated with spatial patterning (6 spatial domains) and the Notch binary cell fate decision (</w:t>
      </w:r>
      <w:proofErr w:type="spellStart"/>
      <w:r w:rsidRPr="00022469">
        <w:rPr>
          <w:rFonts w:ascii="Arial" w:hAnsi="Arial"/>
          <w:sz w:val="22"/>
          <w:szCs w:val="22"/>
        </w:rPr>
        <w:t>Notch</w:t>
      </w:r>
      <w:r w:rsidRPr="00022469">
        <w:rPr>
          <w:rFonts w:ascii="Arial" w:hAnsi="Arial"/>
          <w:sz w:val="22"/>
          <w:szCs w:val="22"/>
          <w:vertAlign w:val="superscript"/>
        </w:rPr>
        <w:t>ON</w:t>
      </w:r>
      <w:proofErr w:type="spellEnd"/>
      <w:r w:rsidRPr="00022469">
        <w:rPr>
          <w:rFonts w:ascii="Arial" w:hAnsi="Arial"/>
          <w:sz w:val="22"/>
          <w:szCs w:val="22"/>
        </w:rPr>
        <w:t xml:space="preserve"> and </w:t>
      </w:r>
      <w:proofErr w:type="spellStart"/>
      <w:r w:rsidRPr="00022469">
        <w:rPr>
          <w:rFonts w:ascii="Arial" w:hAnsi="Arial"/>
          <w:sz w:val="22"/>
          <w:szCs w:val="22"/>
        </w:rPr>
        <w:t>Notch</w:t>
      </w:r>
      <w:r w:rsidRPr="00022469">
        <w:rPr>
          <w:rFonts w:ascii="Arial" w:hAnsi="Arial"/>
          <w:sz w:val="22"/>
          <w:szCs w:val="22"/>
          <w:vertAlign w:val="superscript"/>
        </w:rPr>
        <w:t>OFF</w:t>
      </w:r>
      <w:proofErr w:type="spellEnd"/>
      <w:r w:rsidRPr="00022469">
        <w:rPr>
          <w:rFonts w:ascii="Arial" w:hAnsi="Arial"/>
          <w:sz w:val="22"/>
          <w:szCs w:val="22"/>
        </w:rPr>
        <w:t xml:space="preserve">), can explain the generation of ~120 cell types (10 times 6 times 2), which is close to the entire neuronal type diversity of the </w:t>
      </w:r>
      <w:r w:rsidRPr="00022469">
        <w:rPr>
          <w:rFonts w:ascii="Arial" w:hAnsi="Arial"/>
          <w:i/>
          <w:iCs/>
          <w:sz w:val="22"/>
          <w:szCs w:val="22"/>
        </w:rPr>
        <w:t xml:space="preserve">Drosophila </w:t>
      </w:r>
      <w:r w:rsidRPr="00022469">
        <w:rPr>
          <w:rFonts w:ascii="Arial" w:hAnsi="Arial"/>
          <w:sz w:val="22"/>
          <w:szCs w:val="22"/>
        </w:rPr>
        <w:t>medulla. Together with the fact that all neuroblasts express one or more temporal factors (</w:t>
      </w:r>
      <w:proofErr w:type="gramStart"/>
      <w:r w:rsidRPr="00022469">
        <w:rPr>
          <w:rFonts w:ascii="Arial" w:hAnsi="Arial"/>
          <w:i/>
          <w:iCs/>
          <w:sz w:val="22"/>
          <w:szCs w:val="22"/>
        </w:rPr>
        <w:t>i.e.</w:t>
      </w:r>
      <w:proofErr w:type="gramEnd"/>
      <w:r w:rsidRPr="00022469">
        <w:rPr>
          <w:rFonts w:ascii="Arial" w:hAnsi="Arial"/>
          <w:sz w:val="22"/>
          <w:szCs w:val="22"/>
        </w:rPr>
        <w:t xml:space="preserve"> there are no gaps in the </w:t>
      </w:r>
      <w:proofErr w:type="spellStart"/>
      <w:r w:rsidRPr="00022469">
        <w:rPr>
          <w:rFonts w:ascii="Arial" w:hAnsi="Arial"/>
          <w:sz w:val="22"/>
          <w:szCs w:val="22"/>
        </w:rPr>
        <w:t>tTF</w:t>
      </w:r>
      <w:proofErr w:type="spellEnd"/>
      <w:r w:rsidRPr="00022469">
        <w:rPr>
          <w:rFonts w:ascii="Arial" w:hAnsi="Arial"/>
          <w:sz w:val="22"/>
          <w:szCs w:val="22"/>
        </w:rPr>
        <w:t xml:space="preserve"> expression – Figure </w:t>
      </w:r>
      <w:r w:rsidR="004343B7">
        <w:rPr>
          <w:rFonts w:ascii="Arial" w:hAnsi="Arial"/>
          <w:sz w:val="22"/>
          <w:szCs w:val="22"/>
        </w:rPr>
        <w:t>3a</w:t>
      </w:r>
      <w:r w:rsidRPr="00022469">
        <w:rPr>
          <w:rFonts w:ascii="Arial" w:hAnsi="Arial"/>
          <w:sz w:val="22"/>
          <w:szCs w:val="22"/>
        </w:rPr>
        <w:t xml:space="preserve"> and Extended Data Figure 4</w:t>
      </w:r>
      <w:r w:rsidR="004343B7">
        <w:rPr>
          <w:rFonts w:ascii="Arial" w:hAnsi="Arial"/>
          <w:sz w:val="22"/>
          <w:szCs w:val="22"/>
        </w:rPr>
        <w:t>a-b</w:t>
      </w:r>
      <w:r w:rsidRPr="00022469">
        <w:rPr>
          <w:rFonts w:ascii="Arial" w:hAnsi="Arial"/>
          <w:sz w:val="22"/>
          <w:szCs w:val="22"/>
        </w:rPr>
        <w:t xml:space="preserve">), we believe that we have uncovered most, if not all, medulla </w:t>
      </w:r>
      <w:proofErr w:type="spellStart"/>
      <w:r w:rsidRPr="00022469">
        <w:rPr>
          <w:rFonts w:ascii="Arial" w:hAnsi="Arial"/>
          <w:sz w:val="22"/>
          <w:szCs w:val="22"/>
        </w:rPr>
        <w:t>tTFs</w:t>
      </w:r>
      <w:proofErr w:type="spellEnd"/>
      <w:r w:rsidRPr="00022469">
        <w:rPr>
          <w:rFonts w:ascii="Arial" w:hAnsi="Arial"/>
          <w:sz w:val="22"/>
          <w:szCs w:val="22"/>
        </w:rPr>
        <w:t xml:space="preserve">. Moreover, we determined downstream TFs that were expressed in neurons produced temporally (concentric genes), which allowed us to establish the birth order of all medulla neurons with unprecedented resolution (Figure </w:t>
      </w:r>
      <w:r w:rsidR="00930012">
        <w:rPr>
          <w:rFonts w:ascii="Arial" w:hAnsi="Arial"/>
          <w:sz w:val="22"/>
          <w:szCs w:val="22"/>
        </w:rPr>
        <w:t>3</w:t>
      </w:r>
      <w:r w:rsidRPr="00022469">
        <w:rPr>
          <w:rFonts w:ascii="Arial" w:hAnsi="Arial"/>
          <w:sz w:val="22"/>
          <w:szCs w:val="22"/>
        </w:rPr>
        <w:t>, Extended Data Figure</w:t>
      </w:r>
      <w:r w:rsidR="00930012">
        <w:rPr>
          <w:rFonts w:ascii="Arial" w:hAnsi="Arial"/>
          <w:sz w:val="22"/>
          <w:szCs w:val="22"/>
        </w:rPr>
        <w:t xml:space="preserve"> </w:t>
      </w:r>
      <w:r w:rsidRPr="00022469">
        <w:rPr>
          <w:rFonts w:ascii="Arial" w:hAnsi="Arial"/>
          <w:sz w:val="22"/>
          <w:szCs w:val="22"/>
        </w:rPr>
        <w:t>8 and Table S1). The expression pattern of these concentric neuronal TFs in neurons is reminiscent of the localization of different neurons in the different layers of the vertebrate cortex, which also represent birth order in an inside out manner</w:t>
      </w:r>
      <w:sdt>
        <w:sdtPr>
          <w:rPr>
            <w:rFonts w:ascii="Arial" w:hAnsi="Arial"/>
            <w:color w:val="000000"/>
            <w:sz w:val="22"/>
            <w:szCs w:val="22"/>
            <w:vertAlign w:val="superscript"/>
          </w:rPr>
          <w:tag w:val="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"/>
          <w:id w:val="818156443"/>
          <w:placeholder>
            <w:docPart w:val="657FB72307CB05498696C6C030FEB496"/>
          </w:placeholder>
        </w:sdtPr>
        <w:sdtEndPr>
          <w:rPr>
            <w:rFonts w:asciiTheme="minorHAnsi" w:hAnsiTheme="minorHAnsi"/>
            <w:sz w:val="24"/>
            <w:szCs w:val="24"/>
          </w:rPr>
        </w:sdtEndPr>
        <w:sdtContent>
          <w:r w:rsidRPr="00CD75CD">
            <w:rPr>
              <w:color w:val="000000"/>
              <w:vertAlign w:val="superscript"/>
            </w:rPr>
            <w:t>34,</w:t>
          </w:r>
          <w:r w:rsidR="00653E9C">
            <w:rPr>
              <w:color w:val="000000"/>
              <w:vertAlign w:val="superscript"/>
            </w:rPr>
            <w:t>50</w:t>
          </w:r>
          <w:r w:rsidRPr="00CD75CD">
            <w:rPr>
              <w:color w:val="000000"/>
              <w:vertAlign w:val="superscript"/>
            </w:rPr>
            <w:t>–5</w:t>
          </w:r>
          <w:r w:rsidR="00653E9C">
            <w:rPr>
              <w:color w:val="000000"/>
              <w:vertAlign w:val="superscript"/>
            </w:rPr>
            <w:t>2</w:t>
          </w:r>
        </w:sdtContent>
      </w:sdt>
      <w:r w:rsidRPr="00022469">
        <w:rPr>
          <w:rFonts w:ascii="Arial" w:hAnsi="Arial"/>
          <w:sz w:val="22"/>
          <w:szCs w:val="22"/>
        </w:rPr>
        <w:t xml:space="preserve">. While a temporal series was partly known in several </w:t>
      </w:r>
      <w:r w:rsidRPr="00022469">
        <w:rPr>
          <w:rFonts w:ascii="Arial" w:hAnsi="Arial"/>
          <w:i/>
          <w:iCs/>
          <w:sz w:val="22"/>
          <w:szCs w:val="22"/>
        </w:rPr>
        <w:t>Drosophila</w:t>
      </w:r>
      <w:r w:rsidRPr="00022469">
        <w:rPr>
          <w:rFonts w:ascii="Arial" w:hAnsi="Arial"/>
          <w:sz w:val="22"/>
          <w:szCs w:val="22"/>
        </w:rPr>
        <w:t xml:space="preserve"> neuronal structures</w:t>
      </w:r>
      <w:sdt>
        <w:sdtPr>
          <w:rPr>
            <w:rFonts w:ascii="Arial" w:hAnsi="Arial"/>
            <w:color w:val="000000"/>
            <w:sz w:val="22"/>
            <w:szCs w:val="22"/>
            <w:vertAlign w:val="superscript"/>
          </w:rPr>
          <w:tag w:val="MENDELEY_CITATION_v3_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"/>
          <w:id w:val="844666873"/>
          <w:placeholder>
            <w:docPart w:val="657FB72307CB05498696C6C030FEB496"/>
          </w:placeholder>
        </w:sdtPr>
        <w:sdtEndPr>
          <w:rPr>
            <w:rFonts w:asciiTheme="minorHAnsi" w:hAnsiTheme="minorHAnsi"/>
            <w:sz w:val="24"/>
            <w:szCs w:val="24"/>
          </w:rPr>
        </w:sdtEndPr>
        <w:sdtContent>
          <w:r w:rsidRPr="00CD75CD">
            <w:rPr>
              <w:color w:val="000000"/>
              <w:vertAlign w:val="superscript"/>
            </w:rPr>
            <w:t>2</w:t>
          </w:r>
        </w:sdtContent>
      </w:sdt>
      <w:r w:rsidRPr="00022469">
        <w:rPr>
          <w:rFonts w:ascii="Arial" w:hAnsi="Arial"/>
          <w:sz w:val="22"/>
          <w:szCs w:val="22"/>
        </w:rPr>
        <w:t xml:space="preserve">, little was known about how this led to the generation of the complete set of neuronal diversity and in which temporal windows. The present work </w:t>
      </w:r>
      <w:r w:rsidRPr="00022469">
        <w:rPr>
          <w:rFonts w:ascii="Arial" w:hAnsi="Arial"/>
          <w:sz w:val="22"/>
          <w:szCs w:val="22"/>
        </w:rPr>
        <w:lastRenderedPageBreak/>
        <w:t xml:space="preserve">fills this gap of knowledge by uncovering a comprehensive list of </w:t>
      </w:r>
      <w:proofErr w:type="spellStart"/>
      <w:r w:rsidRPr="00022469">
        <w:rPr>
          <w:rFonts w:ascii="Arial" w:hAnsi="Arial"/>
          <w:sz w:val="22"/>
          <w:szCs w:val="22"/>
        </w:rPr>
        <w:t>tTFs</w:t>
      </w:r>
      <w:proofErr w:type="spellEnd"/>
      <w:r w:rsidRPr="00022469">
        <w:rPr>
          <w:rFonts w:ascii="Arial" w:hAnsi="Arial"/>
          <w:sz w:val="22"/>
          <w:szCs w:val="22"/>
        </w:rPr>
        <w:t xml:space="preserve"> that can explain the generation of all the neuronal diversity in the medulla in a stereotyped order.</w:t>
      </w:r>
    </w:p>
    <w:p w14:paraId="7F1FAEB0" w14:textId="180E72CC" w:rsidR="001474EC" w:rsidRPr="00022469" w:rsidRDefault="001474EC" w:rsidP="001474EC">
      <w:pPr>
        <w:spacing w:after="200" w:line="480" w:lineRule="auto"/>
        <w:jc w:val="both"/>
        <w:rPr>
          <w:rFonts w:ascii="Arial" w:hAnsi="Arial"/>
          <w:sz w:val="22"/>
          <w:szCs w:val="22"/>
        </w:rPr>
      </w:pPr>
      <w:r w:rsidRPr="00022469">
        <w:rPr>
          <w:rFonts w:ascii="Arial" w:hAnsi="Arial"/>
          <w:sz w:val="22"/>
          <w:szCs w:val="22"/>
        </w:rPr>
        <w:t xml:space="preserve">We also identified the regulatory interactions between all medulla </w:t>
      </w:r>
      <w:proofErr w:type="spellStart"/>
      <w:r w:rsidRPr="00022469">
        <w:rPr>
          <w:rFonts w:ascii="Arial" w:hAnsi="Arial"/>
          <w:sz w:val="22"/>
          <w:szCs w:val="22"/>
        </w:rPr>
        <w:t>tTFs</w:t>
      </w:r>
      <w:proofErr w:type="spellEnd"/>
      <w:r w:rsidRPr="00022469">
        <w:rPr>
          <w:rFonts w:ascii="Arial" w:hAnsi="Arial"/>
          <w:sz w:val="22"/>
          <w:szCs w:val="22"/>
        </w:rPr>
        <w:t xml:space="preserve">. Importantly, we show that not all </w:t>
      </w:r>
      <w:proofErr w:type="spellStart"/>
      <w:r w:rsidRPr="00022469">
        <w:rPr>
          <w:rFonts w:ascii="Arial" w:hAnsi="Arial"/>
          <w:sz w:val="22"/>
          <w:szCs w:val="22"/>
        </w:rPr>
        <w:t>tTFs</w:t>
      </w:r>
      <w:proofErr w:type="spellEnd"/>
      <w:r w:rsidRPr="00022469">
        <w:rPr>
          <w:rFonts w:ascii="Arial" w:hAnsi="Arial"/>
          <w:sz w:val="22"/>
          <w:szCs w:val="22"/>
        </w:rPr>
        <w:t xml:space="preserve"> function in the same way for the progression of the temporal cascade</w:t>
      </w:r>
      <w:r>
        <w:rPr>
          <w:rFonts w:ascii="Arial" w:hAnsi="Arial"/>
          <w:sz w:val="22"/>
          <w:szCs w:val="22"/>
        </w:rPr>
        <w:t xml:space="preserve">. </w:t>
      </w:r>
      <w:r w:rsidRPr="00022469">
        <w:rPr>
          <w:rFonts w:ascii="Arial" w:hAnsi="Arial"/>
          <w:sz w:val="22"/>
          <w:szCs w:val="22"/>
        </w:rPr>
        <w:t xml:space="preserve">While most </w:t>
      </w:r>
      <w:proofErr w:type="spellStart"/>
      <w:r w:rsidRPr="00022469">
        <w:rPr>
          <w:rFonts w:ascii="Arial" w:hAnsi="Arial"/>
          <w:sz w:val="22"/>
          <w:szCs w:val="22"/>
        </w:rPr>
        <w:t>tTFs</w:t>
      </w:r>
      <w:proofErr w:type="spellEnd"/>
      <w:r w:rsidRPr="00022469">
        <w:rPr>
          <w:rFonts w:ascii="Arial" w:hAnsi="Arial"/>
          <w:sz w:val="22"/>
          <w:szCs w:val="22"/>
        </w:rPr>
        <w:t xml:space="preserve"> inhibit the previous factor and/or activate the next (Erm, </w:t>
      </w:r>
      <w:proofErr w:type="spellStart"/>
      <w:r w:rsidRPr="00022469">
        <w:rPr>
          <w:rFonts w:ascii="Arial" w:hAnsi="Arial"/>
          <w:sz w:val="22"/>
          <w:szCs w:val="22"/>
        </w:rPr>
        <w:t>Hbn</w:t>
      </w:r>
      <w:proofErr w:type="spellEnd"/>
      <w:r w:rsidRPr="00022469">
        <w:rPr>
          <w:rFonts w:ascii="Arial" w:hAnsi="Arial"/>
          <w:sz w:val="22"/>
          <w:szCs w:val="22"/>
        </w:rPr>
        <w:t xml:space="preserve">, </w:t>
      </w:r>
      <w:proofErr w:type="spellStart"/>
      <w:r w:rsidRPr="00022469">
        <w:rPr>
          <w:rFonts w:ascii="Arial" w:hAnsi="Arial"/>
          <w:sz w:val="22"/>
          <w:szCs w:val="22"/>
        </w:rPr>
        <w:t>Slp</w:t>
      </w:r>
      <w:proofErr w:type="spellEnd"/>
      <w:r w:rsidRPr="00022469">
        <w:rPr>
          <w:rFonts w:ascii="Arial" w:hAnsi="Arial"/>
          <w:sz w:val="22"/>
          <w:szCs w:val="22"/>
        </w:rPr>
        <w:t xml:space="preserve">, and </w:t>
      </w:r>
      <w:proofErr w:type="spellStart"/>
      <w:r w:rsidRPr="00022469">
        <w:rPr>
          <w:rFonts w:ascii="Arial" w:hAnsi="Arial"/>
          <w:sz w:val="22"/>
          <w:szCs w:val="22"/>
        </w:rPr>
        <w:t>Tll</w:t>
      </w:r>
      <w:proofErr w:type="spellEnd"/>
      <w:r w:rsidRPr="00022469">
        <w:rPr>
          <w:rFonts w:ascii="Arial" w:hAnsi="Arial"/>
          <w:sz w:val="22"/>
          <w:szCs w:val="22"/>
        </w:rPr>
        <w:t>), two do not participate in the progression of the temporal series (</w:t>
      </w:r>
      <w:proofErr w:type="spellStart"/>
      <w:r w:rsidRPr="00022469">
        <w:rPr>
          <w:rFonts w:ascii="Arial" w:hAnsi="Arial"/>
          <w:sz w:val="22"/>
          <w:szCs w:val="22"/>
        </w:rPr>
        <w:t>Hth</w:t>
      </w:r>
      <w:proofErr w:type="spellEnd"/>
      <w:r w:rsidRPr="00022469">
        <w:rPr>
          <w:rFonts w:ascii="Arial" w:hAnsi="Arial"/>
          <w:sz w:val="22"/>
          <w:szCs w:val="22"/>
        </w:rPr>
        <w:t xml:space="preserve"> and </w:t>
      </w:r>
      <w:proofErr w:type="spellStart"/>
      <w:r w:rsidRPr="00022469">
        <w:rPr>
          <w:rFonts w:ascii="Arial" w:hAnsi="Arial"/>
          <w:sz w:val="22"/>
          <w:szCs w:val="22"/>
        </w:rPr>
        <w:t>Oaz</w:t>
      </w:r>
      <w:proofErr w:type="spellEnd"/>
      <w:r w:rsidRPr="00022469">
        <w:rPr>
          <w:rFonts w:ascii="Arial" w:hAnsi="Arial"/>
          <w:sz w:val="22"/>
          <w:szCs w:val="22"/>
        </w:rPr>
        <w:t xml:space="preserve"> – Extended Data Figure 5</w:t>
      </w:r>
      <w:r w:rsidR="00930012">
        <w:rPr>
          <w:rFonts w:ascii="Arial" w:hAnsi="Arial"/>
          <w:sz w:val="22"/>
          <w:szCs w:val="22"/>
        </w:rPr>
        <w:t>b</w:t>
      </w:r>
      <w:r w:rsidRPr="00022469">
        <w:rPr>
          <w:rFonts w:ascii="Arial" w:hAnsi="Arial"/>
          <w:sz w:val="22"/>
          <w:szCs w:val="22"/>
        </w:rPr>
        <w:t>-</w:t>
      </w:r>
      <w:r w:rsidR="00930012">
        <w:rPr>
          <w:rFonts w:ascii="Arial" w:hAnsi="Arial"/>
          <w:sz w:val="22"/>
          <w:szCs w:val="22"/>
        </w:rPr>
        <w:t>c</w:t>
      </w:r>
      <w:r w:rsidRPr="00022469">
        <w:rPr>
          <w:rFonts w:ascii="Arial" w:hAnsi="Arial"/>
          <w:sz w:val="22"/>
          <w:szCs w:val="22"/>
        </w:rPr>
        <w:t xml:space="preserve">, </w:t>
      </w:r>
      <w:r w:rsidR="00930012">
        <w:rPr>
          <w:rFonts w:ascii="Arial" w:hAnsi="Arial"/>
          <w:sz w:val="22"/>
          <w:szCs w:val="22"/>
        </w:rPr>
        <w:t>e</w:t>
      </w:r>
      <w:r w:rsidRPr="00022469">
        <w:rPr>
          <w:rFonts w:ascii="Arial" w:hAnsi="Arial"/>
          <w:sz w:val="22"/>
          <w:szCs w:val="22"/>
        </w:rPr>
        <w:t>-</w:t>
      </w:r>
      <w:r w:rsidR="00930012">
        <w:rPr>
          <w:rFonts w:ascii="Arial" w:hAnsi="Arial"/>
          <w:sz w:val="22"/>
          <w:szCs w:val="22"/>
        </w:rPr>
        <w:t>j</w:t>
      </w:r>
      <w:r w:rsidRPr="00022469">
        <w:rPr>
          <w:rFonts w:ascii="Arial" w:hAnsi="Arial"/>
          <w:sz w:val="22"/>
          <w:szCs w:val="22"/>
        </w:rPr>
        <w:t xml:space="preserve">) while others assume newly discovered roles: </w:t>
      </w:r>
      <w:r w:rsidRPr="00022469">
        <w:rPr>
          <w:rFonts w:ascii="Arial" w:hAnsi="Arial"/>
          <w:i/>
          <w:iCs/>
          <w:sz w:val="22"/>
          <w:szCs w:val="22"/>
        </w:rPr>
        <w:t>(</w:t>
      </w:r>
      <w:proofErr w:type="spellStart"/>
      <w:r w:rsidRPr="00022469">
        <w:rPr>
          <w:rFonts w:ascii="Arial" w:hAnsi="Arial"/>
          <w:i/>
          <w:iCs/>
          <w:sz w:val="22"/>
          <w:szCs w:val="22"/>
        </w:rPr>
        <w:t>i</w:t>
      </w:r>
      <w:proofErr w:type="spellEnd"/>
      <w:r w:rsidRPr="00022469">
        <w:rPr>
          <w:rFonts w:ascii="Arial" w:hAnsi="Arial"/>
          <w:i/>
          <w:iCs/>
          <w:sz w:val="22"/>
          <w:szCs w:val="22"/>
        </w:rPr>
        <w:t>)</w:t>
      </w:r>
      <w:r w:rsidRPr="00022469">
        <w:rPr>
          <w:rFonts w:ascii="Arial" w:hAnsi="Arial"/>
          <w:sz w:val="22"/>
          <w:szCs w:val="22"/>
        </w:rPr>
        <w:t xml:space="preserve"> During its first temporal window</w:t>
      </w:r>
      <w:r w:rsidRPr="00022469" w:rsidDel="00B20A18">
        <w:rPr>
          <w:rFonts w:ascii="Arial" w:hAnsi="Arial"/>
          <w:sz w:val="22"/>
          <w:szCs w:val="22"/>
        </w:rPr>
        <w:t xml:space="preserve"> </w:t>
      </w:r>
      <w:proofErr w:type="spellStart"/>
      <w:r w:rsidRPr="00022469">
        <w:rPr>
          <w:rFonts w:ascii="Arial" w:hAnsi="Arial"/>
          <w:sz w:val="22"/>
          <w:szCs w:val="22"/>
        </w:rPr>
        <w:t>Opa</w:t>
      </w:r>
      <w:proofErr w:type="spellEnd"/>
      <w:r w:rsidRPr="00022469">
        <w:rPr>
          <w:rFonts w:ascii="Arial" w:hAnsi="Arial"/>
          <w:sz w:val="22"/>
          <w:szCs w:val="22"/>
        </w:rPr>
        <w:t xml:space="preserve"> regulates the timing of </w:t>
      </w:r>
      <w:proofErr w:type="spellStart"/>
      <w:r w:rsidRPr="00022469">
        <w:rPr>
          <w:rFonts w:ascii="Arial" w:hAnsi="Arial"/>
          <w:sz w:val="22"/>
          <w:szCs w:val="22"/>
        </w:rPr>
        <w:t>Ey</w:t>
      </w:r>
      <w:proofErr w:type="spellEnd"/>
      <w:r w:rsidRPr="00022469">
        <w:rPr>
          <w:rFonts w:ascii="Arial" w:hAnsi="Arial"/>
          <w:sz w:val="22"/>
          <w:szCs w:val="22"/>
        </w:rPr>
        <w:t xml:space="preserve"> expression. </w:t>
      </w:r>
      <w:r w:rsidRPr="00022469">
        <w:rPr>
          <w:rFonts w:ascii="Arial" w:hAnsi="Arial"/>
          <w:i/>
          <w:iCs/>
          <w:sz w:val="22"/>
          <w:szCs w:val="22"/>
        </w:rPr>
        <w:t>(ii)</w:t>
      </w:r>
      <w:r w:rsidRPr="00022469">
        <w:rPr>
          <w:rFonts w:ascii="Arial" w:hAnsi="Arial"/>
          <w:sz w:val="22"/>
          <w:szCs w:val="22"/>
        </w:rPr>
        <w:t xml:space="preserve"> </w:t>
      </w:r>
      <w:proofErr w:type="spellStart"/>
      <w:r w:rsidRPr="00022469">
        <w:rPr>
          <w:rFonts w:ascii="Arial" w:hAnsi="Arial"/>
          <w:sz w:val="22"/>
          <w:szCs w:val="22"/>
        </w:rPr>
        <w:t>Ey</w:t>
      </w:r>
      <w:proofErr w:type="spellEnd"/>
      <w:r w:rsidRPr="00022469">
        <w:rPr>
          <w:rFonts w:ascii="Arial" w:hAnsi="Arial"/>
          <w:sz w:val="22"/>
          <w:szCs w:val="22"/>
        </w:rPr>
        <w:t xml:space="preserve"> expression is activated by the combined action of Erm and </w:t>
      </w:r>
      <w:proofErr w:type="spellStart"/>
      <w:r w:rsidRPr="00022469">
        <w:rPr>
          <w:rFonts w:ascii="Arial" w:hAnsi="Arial"/>
          <w:sz w:val="22"/>
          <w:szCs w:val="22"/>
        </w:rPr>
        <w:t>Opa</w:t>
      </w:r>
      <w:proofErr w:type="spellEnd"/>
      <w:r w:rsidRPr="00022469">
        <w:rPr>
          <w:rFonts w:ascii="Arial" w:hAnsi="Arial"/>
          <w:sz w:val="22"/>
          <w:szCs w:val="22"/>
        </w:rPr>
        <w:t xml:space="preserve"> and it requires two TFs to be repressed (</w:t>
      </w:r>
      <w:proofErr w:type="spellStart"/>
      <w:r w:rsidRPr="00022469">
        <w:rPr>
          <w:rFonts w:ascii="Arial" w:hAnsi="Arial"/>
          <w:sz w:val="22"/>
          <w:szCs w:val="22"/>
        </w:rPr>
        <w:t>Hbn</w:t>
      </w:r>
      <w:proofErr w:type="spellEnd"/>
      <w:r w:rsidRPr="00022469">
        <w:rPr>
          <w:rFonts w:ascii="Arial" w:hAnsi="Arial"/>
          <w:sz w:val="22"/>
          <w:szCs w:val="22"/>
        </w:rPr>
        <w:t xml:space="preserve"> and </w:t>
      </w:r>
      <w:proofErr w:type="spellStart"/>
      <w:r w:rsidRPr="00022469">
        <w:rPr>
          <w:rFonts w:ascii="Arial" w:hAnsi="Arial"/>
          <w:sz w:val="22"/>
          <w:szCs w:val="22"/>
        </w:rPr>
        <w:t>Scro</w:t>
      </w:r>
      <w:proofErr w:type="spellEnd"/>
      <w:r w:rsidRPr="00022469">
        <w:rPr>
          <w:rFonts w:ascii="Arial" w:hAnsi="Arial"/>
          <w:sz w:val="22"/>
          <w:szCs w:val="22"/>
        </w:rPr>
        <w:t xml:space="preserve">), indicating that </w:t>
      </w:r>
      <w:proofErr w:type="spellStart"/>
      <w:r w:rsidRPr="00022469">
        <w:rPr>
          <w:rFonts w:ascii="Arial" w:hAnsi="Arial"/>
          <w:sz w:val="22"/>
          <w:szCs w:val="22"/>
        </w:rPr>
        <w:t>Ey</w:t>
      </w:r>
      <w:proofErr w:type="spellEnd"/>
      <w:r w:rsidRPr="00022469">
        <w:rPr>
          <w:rFonts w:ascii="Arial" w:hAnsi="Arial"/>
          <w:sz w:val="22"/>
          <w:szCs w:val="22"/>
        </w:rPr>
        <w:t xml:space="preserve"> could be a checkpoint for the progression of the series, </w:t>
      </w:r>
      <w:proofErr w:type="gramStart"/>
      <w:r w:rsidRPr="00022469">
        <w:rPr>
          <w:rFonts w:ascii="Arial" w:hAnsi="Arial"/>
          <w:i/>
          <w:iCs/>
          <w:sz w:val="22"/>
          <w:szCs w:val="22"/>
        </w:rPr>
        <w:t>i.e.</w:t>
      </w:r>
      <w:proofErr w:type="gramEnd"/>
      <w:r w:rsidRPr="00022469">
        <w:rPr>
          <w:rFonts w:ascii="Arial" w:hAnsi="Arial"/>
          <w:i/>
          <w:iCs/>
          <w:sz w:val="22"/>
          <w:szCs w:val="22"/>
        </w:rPr>
        <w:t xml:space="preserve"> </w:t>
      </w:r>
      <w:r w:rsidRPr="00022469">
        <w:rPr>
          <w:rFonts w:ascii="Arial" w:hAnsi="Arial"/>
          <w:sz w:val="22"/>
          <w:szCs w:val="22"/>
        </w:rPr>
        <w:t xml:space="preserve">only when both </w:t>
      </w:r>
      <w:proofErr w:type="spellStart"/>
      <w:r w:rsidRPr="00022469">
        <w:rPr>
          <w:rFonts w:ascii="Arial" w:hAnsi="Arial"/>
          <w:sz w:val="22"/>
          <w:szCs w:val="22"/>
        </w:rPr>
        <w:t>Hbn</w:t>
      </w:r>
      <w:proofErr w:type="spellEnd"/>
      <w:r w:rsidRPr="00022469">
        <w:rPr>
          <w:rFonts w:ascii="Arial" w:hAnsi="Arial"/>
          <w:sz w:val="22"/>
          <w:szCs w:val="22"/>
        </w:rPr>
        <w:t xml:space="preserve"> and </w:t>
      </w:r>
      <w:proofErr w:type="spellStart"/>
      <w:r w:rsidRPr="00022469">
        <w:rPr>
          <w:rFonts w:ascii="Arial" w:hAnsi="Arial"/>
          <w:sz w:val="22"/>
          <w:szCs w:val="22"/>
        </w:rPr>
        <w:t>Scro</w:t>
      </w:r>
      <w:proofErr w:type="spellEnd"/>
      <w:r w:rsidRPr="00022469">
        <w:rPr>
          <w:rFonts w:ascii="Arial" w:hAnsi="Arial"/>
          <w:sz w:val="22"/>
          <w:szCs w:val="22"/>
        </w:rPr>
        <w:t xml:space="preserve"> are activated is the temporal series allowed to progress. Similarly, D needs both </w:t>
      </w:r>
      <w:proofErr w:type="spellStart"/>
      <w:r w:rsidRPr="00022469">
        <w:rPr>
          <w:rFonts w:ascii="Arial" w:hAnsi="Arial"/>
          <w:sz w:val="22"/>
          <w:szCs w:val="22"/>
        </w:rPr>
        <w:t>Scro</w:t>
      </w:r>
      <w:proofErr w:type="spellEnd"/>
      <w:r w:rsidRPr="00022469">
        <w:rPr>
          <w:rFonts w:ascii="Arial" w:hAnsi="Arial"/>
          <w:sz w:val="22"/>
          <w:szCs w:val="22"/>
        </w:rPr>
        <w:t xml:space="preserve"> and </w:t>
      </w:r>
      <w:proofErr w:type="spellStart"/>
      <w:r w:rsidRPr="00022469">
        <w:rPr>
          <w:rFonts w:ascii="Arial" w:hAnsi="Arial"/>
          <w:sz w:val="22"/>
          <w:szCs w:val="22"/>
        </w:rPr>
        <w:t>Slp</w:t>
      </w:r>
      <w:proofErr w:type="spellEnd"/>
      <w:r w:rsidRPr="00022469">
        <w:rPr>
          <w:rFonts w:ascii="Arial" w:hAnsi="Arial"/>
          <w:sz w:val="22"/>
          <w:szCs w:val="22"/>
        </w:rPr>
        <w:t xml:space="preserve"> to be expressed (</w:t>
      </w:r>
      <w:proofErr w:type="spellStart"/>
      <w:r w:rsidRPr="00022469">
        <w:rPr>
          <w:rFonts w:ascii="Arial" w:hAnsi="Arial"/>
          <w:sz w:val="22"/>
          <w:szCs w:val="22"/>
        </w:rPr>
        <w:t>Scro</w:t>
      </w:r>
      <w:proofErr w:type="spellEnd"/>
      <w:r w:rsidRPr="00022469">
        <w:rPr>
          <w:rFonts w:ascii="Arial" w:hAnsi="Arial"/>
          <w:sz w:val="22"/>
          <w:szCs w:val="22"/>
        </w:rPr>
        <w:t xml:space="preserve"> and </w:t>
      </w:r>
      <w:proofErr w:type="spellStart"/>
      <w:r w:rsidRPr="00022469">
        <w:rPr>
          <w:rFonts w:ascii="Arial" w:hAnsi="Arial"/>
          <w:sz w:val="22"/>
          <w:szCs w:val="22"/>
        </w:rPr>
        <w:t>Slp</w:t>
      </w:r>
      <w:proofErr w:type="spellEnd"/>
      <w:r w:rsidRPr="00022469">
        <w:rPr>
          <w:rFonts w:ascii="Arial" w:hAnsi="Arial"/>
          <w:sz w:val="22"/>
          <w:szCs w:val="22"/>
        </w:rPr>
        <w:t xml:space="preserve"> do not regulate each other – Extended Data Figure 5</w:t>
      </w:r>
      <w:r w:rsidR="00930012">
        <w:rPr>
          <w:rFonts w:ascii="Arial" w:hAnsi="Arial"/>
          <w:sz w:val="22"/>
          <w:szCs w:val="22"/>
        </w:rPr>
        <w:t>k</w:t>
      </w:r>
      <w:r w:rsidRPr="00022469">
        <w:rPr>
          <w:rFonts w:ascii="Arial" w:hAnsi="Arial"/>
          <w:sz w:val="22"/>
          <w:szCs w:val="22"/>
        </w:rPr>
        <w:t xml:space="preserve">). </w:t>
      </w:r>
      <w:r w:rsidRPr="00022469">
        <w:rPr>
          <w:rFonts w:ascii="Arial" w:hAnsi="Arial"/>
          <w:i/>
          <w:iCs/>
          <w:sz w:val="22"/>
          <w:szCs w:val="22"/>
        </w:rPr>
        <w:t xml:space="preserve">(iii) </w:t>
      </w:r>
      <w:r w:rsidRPr="00022469">
        <w:rPr>
          <w:rFonts w:ascii="Arial" w:hAnsi="Arial"/>
          <w:sz w:val="22"/>
          <w:szCs w:val="22"/>
        </w:rPr>
        <w:t xml:space="preserve">Finally, </w:t>
      </w:r>
      <w:proofErr w:type="spellStart"/>
      <w:r w:rsidRPr="00022469">
        <w:rPr>
          <w:rFonts w:ascii="Arial" w:hAnsi="Arial"/>
          <w:sz w:val="22"/>
          <w:szCs w:val="22"/>
        </w:rPr>
        <w:t>Oaz</w:t>
      </w:r>
      <w:proofErr w:type="spellEnd"/>
      <w:r w:rsidRPr="00022469">
        <w:rPr>
          <w:rFonts w:ascii="Arial" w:hAnsi="Arial"/>
          <w:sz w:val="22"/>
          <w:szCs w:val="22"/>
        </w:rPr>
        <w:t xml:space="preserve"> and </w:t>
      </w:r>
      <w:proofErr w:type="spellStart"/>
      <w:r w:rsidRPr="00022469">
        <w:rPr>
          <w:rFonts w:ascii="Arial" w:hAnsi="Arial"/>
          <w:sz w:val="22"/>
          <w:szCs w:val="22"/>
        </w:rPr>
        <w:t>Scro</w:t>
      </w:r>
      <w:proofErr w:type="spellEnd"/>
      <w:r w:rsidRPr="00022469">
        <w:rPr>
          <w:rFonts w:ascii="Arial" w:hAnsi="Arial"/>
          <w:sz w:val="22"/>
          <w:szCs w:val="22"/>
        </w:rPr>
        <w:t xml:space="preserve"> are expressed in long temporal windows, broadly specifying young and old neuroblasts, respectively. While we do not know whether the interactions between </w:t>
      </w:r>
      <w:proofErr w:type="spellStart"/>
      <w:r w:rsidRPr="00022469">
        <w:rPr>
          <w:rFonts w:ascii="Arial" w:hAnsi="Arial"/>
          <w:sz w:val="22"/>
          <w:szCs w:val="22"/>
        </w:rPr>
        <w:t>tTFs</w:t>
      </w:r>
      <w:proofErr w:type="spellEnd"/>
      <w:r w:rsidRPr="00022469">
        <w:rPr>
          <w:rFonts w:ascii="Arial" w:hAnsi="Arial"/>
          <w:sz w:val="22"/>
          <w:szCs w:val="22"/>
        </w:rPr>
        <w:t xml:space="preserve"> are direct, it was recently shown that </w:t>
      </w:r>
      <w:proofErr w:type="spellStart"/>
      <w:r w:rsidRPr="00022469">
        <w:rPr>
          <w:rFonts w:ascii="Arial" w:hAnsi="Arial"/>
          <w:sz w:val="22"/>
          <w:szCs w:val="22"/>
        </w:rPr>
        <w:t>Ey</w:t>
      </w:r>
      <w:proofErr w:type="spellEnd"/>
      <w:r w:rsidRPr="00022469">
        <w:rPr>
          <w:rFonts w:ascii="Arial" w:hAnsi="Arial"/>
          <w:sz w:val="22"/>
          <w:szCs w:val="22"/>
        </w:rPr>
        <w:t xml:space="preserve"> binds directly on the enhancer of Hbn</w:t>
      </w:r>
      <w:sdt>
        <w:sdtPr>
          <w:rPr>
            <w:rFonts w:ascii="Arial" w:hAnsi="Arial"/>
            <w:color w:val="000000"/>
            <w:sz w:val="22"/>
            <w:szCs w:val="22"/>
            <w:vertAlign w:val="superscript"/>
          </w:rPr>
          <w:tag w:val="MENDELEY_CITATION_v3_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"/>
          <w:id w:val="2145854413"/>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653E9C">
            <w:rPr>
              <w:color w:val="000000"/>
              <w:vertAlign w:val="superscript"/>
            </w:rPr>
            <w:t>3</w:t>
          </w:r>
        </w:sdtContent>
      </w:sdt>
      <w:r w:rsidRPr="00022469">
        <w:rPr>
          <w:rFonts w:ascii="Arial" w:hAnsi="Arial"/>
          <w:sz w:val="22"/>
          <w:szCs w:val="22"/>
        </w:rPr>
        <w:t xml:space="preserve">. Moreover, the fact that the whole </w:t>
      </w:r>
      <w:proofErr w:type="spellStart"/>
      <w:r w:rsidRPr="00022469">
        <w:rPr>
          <w:rFonts w:ascii="Arial" w:hAnsi="Arial"/>
          <w:sz w:val="22"/>
          <w:szCs w:val="22"/>
        </w:rPr>
        <w:t>tTF</w:t>
      </w:r>
      <w:proofErr w:type="spellEnd"/>
      <w:r w:rsidRPr="00022469">
        <w:rPr>
          <w:rFonts w:ascii="Arial" w:hAnsi="Arial"/>
          <w:sz w:val="22"/>
          <w:szCs w:val="22"/>
        </w:rPr>
        <w:t xml:space="preserve"> series is realized within about 20 hours points towards a direct binding of the </w:t>
      </w:r>
      <w:proofErr w:type="spellStart"/>
      <w:r w:rsidRPr="00022469">
        <w:rPr>
          <w:rFonts w:ascii="Arial" w:hAnsi="Arial"/>
          <w:sz w:val="22"/>
          <w:szCs w:val="22"/>
        </w:rPr>
        <w:t>tTFs</w:t>
      </w:r>
      <w:proofErr w:type="spellEnd"/>
      <w:r w:rsidRPr="00022469">
        <w:rPr>
          <w:rFonts w:ascii="Arial" w:hAnsi="Arial"/>
          <w:sz w:val="22"/>
          <w:szCs w:val="22"/>
        </w:rPr>
        <w:t xml:space="preserve"> on the enhancer regions of the </w:t>
      </w:r>
      <w:proofErr w:type="spellStart"/>
      <w:r w:rsidRPr="00022469">
        <w:rPr>
          <w:rFonts w:ascii="Arial" w:hAnsi="Arial"/>
          <w:sz w:val="22"/>
          <w:szCs w:val="22"/>
        </w:rPr>
        <w:t>tTFs</w:t>
      </w:r>
      <w:proofErr w:type="spellEnd"/>
      <w:r w:rsidRPr="00022469">
        <w:rPr>
          <w:rFonts w:ascii="Arial" w:hAnsi="Arial"/>
          <w:sz w:val="22"/>
          <w:szCs w:val="22"/>
        </w:rPr>
        <w:t xml:space="preserve"> they regulate. The complex nature of the temporal series is likely a product of the evolutionary process that led to it, which will be very interesting to untangle in the future by comparing to other arthropod optic lobe temporal series.</w:t>
      </w:r>
    </w:p>
    <w:p w14:paraId="7D7D8846" w14:textId="2DC627BB" w:rsidR="001474EC" w:rsidRPr="00022469" w:rsidRDefault="001474EC" w:rsidP="001474EC">
      <w:pPr>
        <w:spacing w:after="200" w:line="480" w:lineRule="auto"/>
        <w:jc w:val="both"/>
        <w:rPr>
          <w:rFonts w:ascii="Arial" w:hAnsi="Arial"/>
          <w:sz w:val="22"/>
          <w:szCs w:val="22"/>
        </w:rPr>
      </w:pPr>
      <w:r w:rsidRPr="00022469">
        <w:rPr>
          <w:rFonts w:ascii="Arial" w:hAnsi="Arial"/>
          <w:sz w:val="22"/>
          <w:szCs w:val="22"/>
        </w:rPr>
        <w:t xml:space="preserve">We further show that the </w:t>
      </w:r>
      <w:proofErr w:type="spellStart"/>
      <w:r w:rsidRPr="00022469">
        <w:rPr>
          <w:rFonts w:ascii="Arial" w:hAnsi="Arial"/>
          <w:sz w:val="22"/>
          <w:szCs w:val="22"/>
        </w:rPr>
        <w:t>tTFs</w:t>
      </w:r>
      <w:proofErr w:type="spellEnd"/>
      <w:r w:rsidRPr="00022469">
        <w:rPr>
          <w:rFonts w:ascii="Arial" w:hAnsi="Arial"/>
          <w:sz w:val="22"/>
          <w:szCs w:val="22"/>
        </w:rPr>
        <w:t xml:space="preserve"> are not only important for the progression of the series but are also active contributors to the production of different neuronal types. Most of the </w:t>
      </w:r>
      <w:proofErr w:type="spellStart"/>
      <w:r w:rsidRPr="00022469">
        <w:rPr>
          <w:rFonts w:ascii="Arial" w:hAnsi="Arial"/>
          <w:sz w:val="22"/>
          <w:szCs w:val="22"/>
        </w:rPr>
        <w:t>tTFs</w:t>
      </w:r>
      <w:proofErr w:type="spellEnd"/>
      <w:r w:rsidRPr="00022469">
        <w:rPr>
          <w:rFonts w:ascii="Arial" w:hAnsi="Arial"/>
          <w:sz w:val="22"/>
          <w:szCs w:val="22"/>
        </w:rPr>
        <w:t xml:space="preserve"> are inherited by some of their neuronal progeny, which suggests a role in establishing neuronal identity. They also regulate the expression of neuronal transcription factors, such as </w:t>
      </w:r>
      <w:proofErr w:type="spellStart"/>
      <w:r w:rsidRPr="00022469">
        <w:rPr>
          <w:rFonts w:ascii="Arial" w:hAnsi="Arial"/>
          <w:sz w:val="22"/>
          <w:szCs w:val="22"/>
        </w:rPr>
        <w:t>Bsh</w:t>
      </w:r>
      <w:proofErr w:type="spellEnd"/>
      <w:r w:rsidRPr="00022469">
        <w:rPr>
          <w:rFonts w:ascii="Arial" w:hAnsi="Arial"/>
          <w:sz w:val="22"/>
          <w:szCs w:val="22"/>
        </w:rPr>
        <w:t xml:space="preserve">, </w:t>
      </w:r>
      <w:proofErr w:type="spellStart"/>
      <w:r w:rsidRPr="00022469">
        <w:rPr>
          <w:rFonts w:ascii="Arial" w:hAnsi="Arial"/>
          <w:sz w:val="22"/>
          <w:szCs w:val="22"/>
        </w:rPr>
        <w:t>Vvl</w:t>
      </w:r>
      <w:proofErr w:type="spellEnd"/>
      <w:r w:rsidRPr="00022469">
        <w:rPr>
          <w:rFonts w:ascii="Arial" w:hAnsi="Arial"/>
          <w:sz w:val="22"/>
          <w:szCs w:val="22"/>
        </w:rPr>
        <w:t xml:space="preserve">, Toy, </w:t>
      </w:r>
      <w:proofErr w:type="spellStart"/>
      <w:r w:rsidRPr="00022469">
        <w:rPr>
          <w:rFonts w:ascii="Arial" w:hAnsi="Arial"/>
          <w:sz w:val="22"/>
          <w:szCs w:val="22"/>
        </w:rPr>
        <w:t>Tj</w:t>
      </w:r>
      <w:proofErr w:type="spellEnd"/>
      <w:r w:rsidRPr="00022469">
        <w:rPr>
          <w:rFonts w:ascii="Arial" w:hAnsi="Arial"/>
          <w:sz w:val="22"/>
          <w:szCs w:val="22"/>
        </w:rPr>
        <w:t xml:space="preserve">, </w:t>
      </w:r>
      <w:proofErr w:type="spellStart"/>
      <w:r w:rsidRPr="00022469">
        <w:rPr>
          <w:rFonts w:ascii="Arial" w:hAnsi="Arial"/>
          <w:sz w:val="22"/>
          <w:szCs w:val="22"/>
        </w:rPr>
        <w:t>Otd</w:t>
      </w:r>
      <w:proofErr w:type="spellEnd"/>
      <w:r w:rsidRPr="00022469">
        <w:rPr>
          <w:rFonts w:ascii="Arial" w:hAnsi="Arial"/>
          <w:sz w:val="22"/>
          <w:szCs w:val="22"/>
        </w:rPr>
        <w:t>, and TfAP-2 (as was shown before</w:t>
      </w:r>
      <w:sdt>
        <w:sdtPr>
          <w:rPr>
            <w:rFonts w:ascii="Arial" w:hAnsi="Arial"/>
            <w:color w:val="000000"/>
            <w:sz w:val="22"/>
            <w:szCs w:val="22"/>
            <w:vertAlign w:val="superscript"/>
          </w:rPr>
          <w:tag w:val="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"/>
          <w:id w:val="-761607535"/>
          <w:placeholder>
            <w:docPart w:val="657FB72307CB05498696C6C030FEB496"/>
          </w:placeholder>
        </w:sdtPr>
        <w:sdtEndPr>
          <w:rPr>
            <w:rFonts w:asciiTheme="minorHAnsi" w:hAnsiTheme="minorHAnsi"/>
            <w:sz w:val="24"/>
            <w:szCs w:val="24"/>
          </w:rPr>
        </w:sdtEndPr>
        <w:sdtContent>
          <w:r w:rsidR="00845457">
            <w:rPr>
              <w:color w:val="000000"/>
              <w:vertAlign w:val="superscript"/>
            </w:rPr>
            <w:t>11</w:t>
          </w:r>
          <w:r w:rsidRPr="00CD75CD">
            <w:rPr>
              <w:color w:val="000000"/>
              <w:vertAlign w:val="superscript"/>
            </w:rPr>
            <w:t>,23,29</w:t>
          </w:r>
        </w:sdtContent>
      </w:sdt>
      <w:r w:rsidRPr="00022469">
        <w:rPr>
          <w:rFonts w:ascii="Arial" w:hAnsi="Arial"/>
          <w:sz w:val="22"/>
          <w:szCs w:val="22"/>
        </w:rPr>
        <w:t xml:space="preserve"> and in this work). These transcription factors are expressed in neurons that are born during a specific temporal window and represent the “business end” of temporal patterning,</w:t>
      </w:r>
      <w:r w:rsidRPr="00022469">
        <w:rPr>
          <w:rFonts w:ascii="Arial" w:hAnsi="Arial"/>
          <w:i/>
          <w:iCs/>
          <w:sz w:val="22"/>
          <w:szCs w:val="22"/>
        </w:rPr>
        <w:t xml:space="preserve"> </w:t>
      </w:r>
      <w:proofErr w:type="gramStart"/>
      <w:r w:rsidRPr="00022469">
        <w:rPr>
          <w:rFonts w:ascii="Arial" w:hAnsi="Arial"/>
          <w:i/>
          <w:iCs/>
          <w:sz w:val="22"/>
          <w:szCs w:val="22"/>
        </w:rPr>
        <w:t>i.e.</w:t>
      </w:r>
      <w:proofErr w:type="gramEnd"/>
      <w:r w:rsidRPr="00022469">
        <w:rPr>
          <w:rFonts w:ascii="Arial" w:hAnsi="Arial"/>
          <w:i/>
          <w:iCs/>
          <w:sz w:val="22"/>
          <w:szCs w:val="22"/>
        </w:rPr>
        <w:t xml:space="preserve"> </w:t>
      </w:r>
      <w:r w:rsidRPr="00022469">
        <w:rPr>
          <w:rFonts w:ascii="Arial" w:hAnsi="Arial"/>
          <w:sz w:val="22"/>
          <w:szCs w:val="22"/>
        </w:rPr>
        <w:t xml:space="preserve">the TFs downstream of the </w:t>
      </w:r>
      <w:proofErr w:type="spellStart"/>
      <w:r w:rsidRPr="00022469">
        <w:rPr>
          <w:rFonts w:ascii="Arial" w:hAnsi="Arial"/>
          <w:sz w:val="22"/>
          <w:szCs w:val="22"/>
        </w:rPr>
        <w:t>tTFs</w:t>
      </w:r>
      <w:proofErr w:type="spellEnd"/>
      <w:r w:rsidRPr="00022469">
        <w:rPr>
          <w:rFonts w:ascii="Arial" w:hAnsi="Arial"/>
          <w:sz w:val="22"/>
          <w:szCs w:val="22"/>
        </w:rPr>
        <w:t xml:space="preserve"> that regulate terminal neuronal features. Importantly, the identification of additional TFs expressed temporally (concentric genes), provides an additional list of candidate genes regulating neuronal identity in each temporal window (Figure 5 - Table S1). Hence, this dataset presents </w:t>
      </w:r>
      <w:r w:rsidRPr="00022469">
        <w:rPr>
          <w:rFonts w:ascii="Arial" w:hAnsi="Arial"/>
          <w:sz w:val="22"/>
          <w:szCs w:val="22"/>
        </w:rPr>
        <w:lastRenderedPageBreak/>
        <w:t xml:space="preserve">a unique resource to genetically access and study the molecular players involved in the temporal specification of any medulla neuron. Importantly, we observed that neurons that are generated in the same temporal window and share Notch status express the same neurotransmitter transcript at L3 stage, indicating that temporal factors already instruct the functional identity of neurons at birth. </w:t>
      </w:r>
    </w:p>
    <w:p w14:paraId="53E1ECD3" w14:textId="5A01479A" w:rsidR="001474EC" w:rsidRPr="00022469" w:rsidRDefault="001474EC" w:rsidP="001474EC">
      <w:pPr>
        <w:spacing w:after="200" w:line="480" w:lineRule="auto"/>
        <w:jc w:val="both"/>
        <w:rPr>
          <w:rFonts w:ascii="Arial" w:hAnsi="Arial"/>
          <w:sz w:val="22"/>
          <w:szCs w:val="22"/>
        </w:rPr>
      </w:pPr>
      <w:r w:rsidRPr="00022469">
        <w:rPr>
          <w:rFonts w:ascii="Arial" w:hAnsi="Arial"/>
          <w:sz w:val="22"/>
          <w:szCs w:val="22"/>
        </w:rPr>
        <w:t xml:space="preserve">We also provide a detailed transcriptomic description of the first steps in the differentiation trajectory of a neuron. All these steps are initiated within the first 20 hours of neuronal life, approximately 2-4 days before most of these proteins can fulfil their function. This was also recently observed in the developing neurons of the central brain, indicating that this is possibly a generic feature of </w:t>
      </w:r>
      <w:r w:rsidRPr="00022469">
        <w:rPr>
          <w:rFonts w:ascii="Arial" w:hAnsi="Arial"/>
          <w:i/>
          <w:iCs/>
          <w:sz w:val="22"/>
          <w:szCs w:val="22"/>
        </w:rPr>
        <w:t xml:space="preserve">Drosophila </w:t>
      </w:r>
      <w:r w:rsidRPr="00022469">
        <w:rPr>
          <w:rFonts w:ascii="Arial" w:hAnsi="Arial"/>
          <w:sz w:val="22"/>
          <w:szCs w:val="22"/>
        </w:rPr>
        <w:t>neurons</w:t>
      </w:r>
      <w:sdt>
        <w:sdtPr>
          <w:rPr>
            <w:rFonts w:ascii="Arial" w:hAnsi="Arial"/>
            <w:color w:val="000000"/>
            <w:sz w:val="22"/>
            <w:szCs w:val="22"/>
            <w:vertAlign w:val="superscript"/>
          </w:rPr>
          <w:tag w:val="MENDELEY_CITATION_v3_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"/>
          <w:id w:val="1597289982"/>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653E9C">
            <w:rPr>
              <w:color w:val="000000"/>
              <w:vertAlign w:val="superscript"/>
            </w:rPr>
            <w:t>4</w:t>
          </w:r>
        </w:sdtContent>
      </w:sdt>
      <w:r w:rsidRPr="00022469">
        <w:rPr>
          <w:rFonts w:ascii="Arial" w:hAnsi="Arial"/>
          <w:sz w:val="22"/>
          <w:szCs w:val="22"/>
        </w:rPr>
        <w:t>. Why these genes are expressed so early remains unknown, but we hypothesize that it may be a way for neurons to commit to a specific identity. This path is taken by all neuronal types, independently of identity and of the actual genes that are expressed (</w:t>
      </w:r>
      <w:proofErr w:type="gramStart"/>
      <w:r w:rsidRPr="00022469">
        <w:rPr>
          <w:rFonts w:ascii="Arial" w:hAnsi="Arial"/>
          <w:i/>
          <w:iCs/>
          <w:sz w:val="22"/>
          <w:szCs w:val="22"/>
        </w:rPr>
        <w:t>e.g.</w:t>
      </w:r>
      <w:proofErr w:type="gramEnd"/>
      <w:r w:rsidRPr="00022469">
        <w:rPr>
          <w:rFonts w:ascii="Arial" w:hAnsi="Arial"/>
          <w:sz w:val="22"/>
          <w:szCs w:val="22"/>
        </w:rPr>
        <w:t xml:space="preserve"> neurotransmitter identity is established at the same relative time, independent of whether the neuron is cholinergic or glutamatergic). This is similar to the differentiation process in mammalian neurons, as we show by analyzing data from the developing human cortex. This shows that, while specification mechanisms decide which genes are going to be expressed, the timing of the expression of genes of a specific function is preset, and this attribute of neurons is conserved between mammals and flies. Importantly, this emphasizes the fact that understanding the mechanisms of neuronal differentiation in flies can generate insight for the equivalent process in humans.</w:t>
      </w:r>
    </w:p>
    <w:p w14:paraId="1D473D2F" w14:textId="2F021684" w:rsidR="001474EC" w:rsidRPr="00022469" w:rsidRDefault="001474EC" w:rsidP="001474EC">
      <w:pPr>
        <w:spacing w:after="200" w:line="480" w:lineRule="auto"/>
        <w:jc w:val="both"/>
        <w:rPr>
          <w:rFonts w:ascii="Arial" w:hAnsi="Arial"/>
          <w:sz w:val="22"/>
          <w:szCs w:val="22"/>
        </w:rPr>
      </w:pPr>
      <w:r w:rsidRPr="00022469">
        <w:rPr>
          <w:rFonts w:ascii="Arial" w:hAnsi="Arial"/>
          <w:sz w:val="22"/>
          <w:szCs w:val="22"/>
        </w:rPr>
        <w:t xml:space="preserve">Finally, we probed a </w:t>
      </w:r>
      <w:proofErr w:type="spellStart"/>
      <w:r w:rsidRPr="00022469">
        <w:rPr>
          <w:rFonts w:ascii="Arial" w:hAnsi="Arial"/>
          <w:sz w:val="22"/>
          <w:szCs w:val="22"/>
        </w:rPr>
        <w:t>scRNASeq</w:t>
      </w:r>
      <w:proofErr w:type="spellEnd"/>
      <w:r w:rsidRPr="00022469">
        <w:rPr>
          <w:rFonts w:ascii="Arial" w:hAnsi="Arial"/>
          <w:sz w:val="22"/>
          <w:szCs w:val="22"/>
        </w:rPr>
        <w:t xml:space="preserve"> dataset of mouse radial glia for the expression of the optic lobe </w:t>
      </w:r>
      <w:proofErr w:type="spellStart"/>
      <w:r w:rsidRPr="00022469">
        <w:rPr>
          <w:rFonts w:ascii="Arial" w:hAnsi="Arial"/>
          <w:sz w:val="22"/>
          <w:szCs w:val="22"/>
        </w:rPr>
        <w:t>tTFs</w:t>
      </w:r>
      <w:proofErr w:type="spellEnd"/>
      <w:r w:rsidRPr="00022469">
        <w:rPr>
          <w:rFonts w:ascii="Arial" w:hAnsi="Arial"/>
          <w:sz w:val="22"/>
          <w:szCs w:val="22"/>
        </w:rPr>
        <w:t xml:space="preserve">. None of the </w:t>
      </w:r>
      <w:r w:rsidRPr="00022469">
        <w:rPr>
          <w:rFonts w:ascii="Arial" w:hAnsi="Arial"/>
          <w:i/>
          <w:iCs/>
          <w:sz w:val="22"/>
          <w:szCs w:val="22"/>
        </w:rPr>
        <w:t xml:space="preserve">Drosophila </w:t>
      </w:r>
      <w:proofErr w:type="spellStart"/>
      <w:r w:rsidRPr="00022469">
        <w:rPr>
          <w:rFonts w:ascii="Arial" w:hAnsi="Arial"/>
          <w:sz w:val="22"/>
          <w:szCs w:val="22"/>
        </w:rPr>
        <w:t>tTFs</w:t>
      </w:r>
      <w:proofErr w:type="spellEnd"/>
      <w:r w:rsidRPr="00022469">
        <w:rPr>
          <w:rFonts w:ascii="Arial" w:hAnsi="Arial"/>
          <w:sz w:val="22"/>
          <w:szCs w:val="22"/>
        </w:rPr>
        <w:t xml:space="preserve"> were expressed in strict temporal windows; only </w:t>
      </w:r>
      <w:proofErr w:type="spellStart"/>
      <w:r w:rsidRPr="00022469">
        <w:rPr>
          <w:rFonts w:ascii="Arial" w:hAnsi="Arial"/>
          <w:sz w:val="22"/>
          <w:szCs w:val="22"/>
        </w:rPr>
        <w:t>Ey</w:t>
      </w:r>
      <w:proofErr w:type="spellEnd"/>
      <w:r w:rsidRPr="00022469">
        <w:rPr>
          <w:rFonts w:ascii="Arial" w:hAnsi="Arial"/>
          <w:sz w:val="22"/>
          <w:szCs w:val="22"/>
        </w:rPr>
        <w:t xml:space="preserve">/Pax6 was expressed in a gradient, being enriched in older radial glia, while </w:t>
      </w:r>
      <w:proofErr w:type="spellStart"/>
      <w:r w:rsidRPr="00022469">
        <w:rPr>
          <w:rFonts w:ascii="Arial" w:hAnsi="Arial"/>
          <w:sz w:val="22"/>
          <w:szCs w:val="22"/>
        </w:rPr>
        <w:t>Slp</w:t>
      </w:r>
      <w:proofErr w:type="spellEnd"/>
      <w:r w:rsidRPr="00022469">
        <w:rPr>
          <w:rFonts w:ascii="Arial" w:hAnsi="Arial"/>
          <w:sz w:val="22"/>
          <w:szCs w:val="22"/>
        </w:rPr>
        <w:t xml:space="preserve">/Foxg1 was slightly elevated in younger ones. However, the regulatory interaction between </w:t>
      </w:r>
      <w:proofErr w:type="spellStart"/>
      <w:r w:rsidRPr="00022469">
        <w:rPr>
          <w:rFonts w:ascii="Arial" w:hAnsi="Arial"/>
          <w:sz w:val="22"/>
          <w:szCs w:val="22"/>
        </w:rPr>
        <w:t>Ey</w:t>
      </w:r>
      <w:proofErr w:type="spellEnd"/>
      <w:r w:rsidRPr="00022469">
        <w:rPr>
          <w:rFonts w:ascii="Arial" w:hAnsi="Arial"/>
          <w:sz w:val="22"/>
          <w:szCs w:val="22"/>
        </w:rPr>
        <w:t xml:space="preserve">/Pax6 and </w:t>
      </w:r>
      <w:proofErr w:type="spellStart"/>
      <w:r w:rsidRPr="00022469">
        <w:rPr>
          <w:rFonts w:ascii="Arial" w:hAnsi="Arial"/>
          <w:sz w:val="22"/>
          <w:szCs w:val="22"/>
        </w:rPr>
        <w:t>Slp</w:t>
      </w:r>
      <w:proofErr w:type="spellEnd"/>
      <w:r w:rsidRPr="00022469">
        <w:rPr>
          <w:rFonts w:ascii="Arial" w:hAnsi="Arial"/>
          <w:sz w:val="22"/>
          <w:szCs w:val="22"/>
        </w:rPr>
        <w:t>/Foxg1 is potentially conserved between flies and mice</w:t>
      </w:r>
      <w:sdt>
        <w:sdtPr>
          <w:rPr>
            <w:rFonts w:ascii="Arial" w:hAnsi="Arial"/>
            <w:color w:val="000000"/>
            <w:sz w:val="22"/>
            <w:szCs w:val="22"/>
            <w:vertAlign w:val="superscript"/>
          </w:rPr>
          <w:tag w:val="MENDELEY_CITATION_v3_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"/>
          <w:id w:val="-422118623"/>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CC7BCD">
            <w:rPr>
              <w:color w:val="000000"/>
              <w:vertAlign w:val="superscript"/>
            </w:rPr>
            <w:t>5</w:t>
          </w:r>
        </w:sdtContent>
      </w:sdt>
      <w:r w:rsidRPr="00022469">
        <w:rPr>
          <w:rFonts w:ascii="Arial" w:hAnsi="Arial"/>
          <w:sz w:val="22"/>
          <w:szCs w:val="22"/>
        </w:rPr>
        <w:t xml:space="preserve">. Interestingly, the RNA binding protein Imp/Igf2bp1 is expressed in a gradient, being enriched in young progenitors in both </w:t>
      </w:r>
      <w:r w:rsidRPr="00022469">
        <w:rPr>
          <w:rFonts w:ascii="Arial" w:hAnsi="Arial"/>
          <w:i/>
          <w:iCs/>
          <w:sz w:val="22"/>
          <w:szCs w:val="22"/>
        </w:rPr>
        <w:t>Drosophila</w:t>
      </w:r>
      <w:r w:rsidRPr="00022469">
        <w:rPr>
          <w:rFonts w:ascii="Arial" w:hAnsi="Arial"/>
          <w:sz w:val="22"/>
          <w:szCs w:val="22"/>
        </w:rPr>
        <w:t xml:space="preserve"> central brain neuroblasts and in the mouse cortical radial glia</w:t>
      </w:r>
      <w:sdt>
        <w:sdtPr>
          <w:rPr>
            <w:rFonts w:ascii="Arial" w:hAnsi="Arial"/>
            <w:color w:val="000000"/>
            <w:sz w:val="22"/>
            <w:szCs w:val="22"/>
            <w:vertAlign w:val="superscript"/>
          </w:rPr>
          <w:tag w:val="MENDELEY_CITATION_v3_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"/>
          <w:id w:val="-1712724393"/>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CC7BCD">
            <w:rPr>
              <w:color w:val="000000"/>
              <w:vertAlign w:val="superscript"/>
            </w:rPr>
            <w:t>6</w:t>
          </w:r>
          <w:r w:rsidRPr="00CD75CD">
            <w:rPr>
              <w:color w:val="000000"/>
              <w:vertAlign w:val="superscript"/>
            </w:rPr>
            <w:t>,5</w:t>
          </w:r>
          <w:r w:rsidR="00CC7BCD">
            <w:rPr>
              <w:color w:val="000000"/>
              <w:vertAlign w:val="superscript"/>
            </w:rPr>
            <w:t>7</w:t>
          </w:r>
        </w:sdtContent>
      </w:sdt>
      <w:r w:rsidRPr="00022469">
        <w:rPr>
          <w:rFonts w:ascii="Arial" w:hAnsi="Arial"/>
          <w:sz w:val="22"/>
          <w:szCs w:val="22"/>
        </w:rPr>
        <w:t xml:space="preserve"> (Extended Data Figure 1</w:t>
      </w:r>
      <w:r w:rsidR="00930012">
        <w:rPr>
          <w:rFonts w:ascii="Arial" w:hAnsi="Arial"/>
          <w:sz w:val="22"/>
          <w:szCs w:val="22"/>
        </w:rPr>
        <w:t>0b</w:t>
      </w:r>
      <w:r w:rsidRPr="00022469">
        <w:rPr>
          <w:rFonts w:ascii="Arial" w:hAnsi="Arial"/>
          <w:sz w:val="22"/>
          <w:szCs w:val="22"/>
        </w:rPr>
        <w:t>). Moreover, Bach2 (which has been suggested to be an ortholog of Chinmo</w:t>
      </w:r>
      <w:sdt>
        <w:sdtPr>
          <w:rPr>
            <w:rFonts w:ascii="Arial" w:hAnsi="Arial"/>
            <w:color w:val="000000"/>
            <w:sz w:val="22"/>
            <w:szCs w:val="22"/>
            <w:vertAlign w:val="superscript"/>
          </w:rPr>
          <w:tag w:val="MENDELEY_CITATION_v3_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"/>
          <w:id w:val="1912350798"/>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CC7BCD">
            <w:rPr>
              <w:color w:val="000000"/>
              <w:vertAlign w:val="superscript"/>
            </w:rPr>
            <w:t>8</w:t>
          </w:r>
        </w:sdtContent>
      </w:sdt>
      <w:r w:rsidRPr="00022469">
        <w:rPr>
          <w:rFonts w:ascii="Arial" w:hAnsi="Arial"/>
          <w:sz w:val="22"/>
          <w:szCs w:val="22"/>
        </w:rPr>
        <w:t>) is expressed in very young radial glia, but more importantly in neurons that come from the high-Igf2bp1 radial glia (Extended Data Figure 1</w:t>
      </w:r>
      <w:r w:rsidR="00930012">
        <w:rPr>
          <w:rFonts w:ascii="Arial" w:hAnsi="Arial"/>
          <w:sz w:val="22"/>
          <w:szCs w:val="22"/>
        </w:rPr>
        <w:t>0b</w:t>
      </w:r>
      <w:r w:rsidRPr="00022469">
        <w:rPr>
          <w:rFonts w:ascii="Arial" w:hAnsi="Arial"/>
          <w:sz w:val="22"/>
          <w:szCs w:val="22"/>
        </w:rPr>
        <w:t xml:space="preserve">). This is reminiscent of the expression of </w:t>
      </w:r>
      <w:proofErr w:type="spellStart"/>
      <w:r w:rsidRPr="00022469">
        <w:rPr>
          <w:rFonts w:ascii="Arial" w:hAnsi="Arial"/>
          <w:sz w:val="22"/>
          <w:szCs w:val="22"/>
        </w:rPr>
        <w:lastRenderedPageBreak/>
        <w:t>Chinmo</w:t>
      </w:r>
      <w:proofErr w:type="spellEnd"/>
      <w:r w:rsidRPr="00022469">
        <w:rPr>
          <w:rFonts w:ascii="Arial" w:hAnsi="Arial"/>
          <w:sz w:val="22"/>
          <w:szCs w:val="22"/>
        </w:rPr>
        <w:t>, which is also expressed in young neurons of the fly central brain and mushroom body under the regulation of Imp</w:t>
      </w:r>
      <w:sdt>
        <w:sdtPr>
          <w:rPr>
            <w:rFonts w:ascii="Arial" w:hAnsi="Arial"/>
            <w:color w:val="000000"/>
            <w:sz w:val="22"/>
            <w:szCs w:val="22"/>
            <w:vertAlign w:val="superscript"/>
          </w:rPr>
          <w:tag w:val="MENDELEY_CITATION_v3_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"/>
          <w:id w:val="1205055177"/>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CC7BCD">
            <w:rPr>
              <w:color w:val="000000"/>
              <w:vertAlign w:val="superscript"/>
            </w:rPr>
            <w:t>6</w:t>
          </w:r>
        </w:sdtContent>
      </w:sdt>
      <w:r w:rsidRPr="00022469">
        <w:rPr>
          <w:rFonts w:ascii="Arial" w:hAnsi="Arial"/>
          <w:sz w:val="22"/>
          <w:szCs w:val="22"/>
        </w:rPr>
        <w:t xml:space="preserve">. This suggests that a similar temporal program may exist between radial glia and some </w:t>
      </w:r>
      <w:r w:rsidRPr="00022469">
        <w:rPr>
          <w:rFonts w:ascii="Arial" w:hAnsi="Arial"/>
          <w:i/>
          <w:iCs/>
          <w:sz w:val="22"/>
          <w:szCs w:val="22"/>
        </w:rPr>
        <w:t xml:space="preserve">Drosophila </w:t>
      </w:r>
      <w:r w:rsidRPr="00022469">
        <w:rPr>
          <w:rFonts w:ascii="Arial" w:hAnsi="Arial"/>
          <w:sz w:val="22"/>
          <w:szCs w:val="22"/>
        </w:rPr>
        <w:t>neuroblasts that regulates neuronal identity.</w:t>
      </w:r>
    </w:p>
    <w:p w14:paraId="51030871" w14:textId="46111E45" w:rsidR="001474EC" w:rsidRPr="00022469" w:rsidRDefault="001474EC" w:rsidP="001474EC">
      <w:pPr>
        <w:spacing w:after="200" w:line="480" w:lineRule="auto"/>
        <w:jc w:val="both"/>
        <w:rPr>
          <w:rFonts w:ascii="Arial" w:hAnsi="Arial"/>
          <w:sz w:val="22"/>
          <w:szCs w:val="22"/>
        </w:rPr>
      </w:pPr>
      <w:r w:rsidRPr="00022469">
        <w:rPr>
          <w:rFonts w:ascii="Arial" w:hAnsi="Arial"/>
          <w:sz w:val="22"/>
          <w:szCs w:val="22"/>
        </w:rPr>
        <w:t xml:space="preserve">The absence of steep temporal windows in mouse cortical apical progenitors was also illustrated by a recent paper that identified shared </w:t>
      </w:r>
      <w:proofErr w:type="spellStart"/>
      <w:r w:rsidRPr="00022469">
        <w:rPr>
          <w:rFonts w:ascii="Arial" w:hAnsi="Arial"/>
          <w:sz w:val="22"/>
          <w:szCs w:val="22"/>
        </w:rPr>
        <w:t>tTFs</w:t>
      </w:r>
      <w:proofErr w:type="spellEnd"/>
      <w:r w:rsidRPr="00022469">
        <w:rPr>
          <w:rFonts w:ascii="Arial" w:hAnsi="Arial"/>
          <w:sz w:val="22"/>
          <w:szCs w:val="22"/>
        </w:rPr>
        <w:t xml:space="preserve"> in different parts of the mouse CNS. These TFs were only divided in two broad categories, early </w:t>
      </w:r>
      <w:r w:rsidRPr="00022469">
        <w:rPr>
          <w:rFonts w:ascii="Arial" w:hAnsi="Arial"/>
          <w:i/>
          <w:iCs/>
          <w:sz w:val="22"/>
          <w:szCs w:val="22"/>
        </w:rPr>
        <w:t>versus</w:t>
      </w:r>
      <w:r w:rsidRPr="00022469">
        <w:rPr>
          <w:rFonts w:ascii="Arial" w:hAnsi="Arial"/>
          <w:sz w:val="22"/>
          <w:szCs w:val="22"/>
        </w:rPr>
        <w:t xml:space="preserve"> late</w:t>
      </w:r>
      <w:sdt>
        <w:sdtPr>
          <w:rPr>
            <w:rFonts w:ascii="Arial" w:hAnsi="Arial"/>
            <w:color w:val="000000"/>
            <w:sz w:val="22"/>
            <w:szCs w:val="22"/>
            <w:vertAlign w:val="superscript"/>
          </w:rPr>
          <w:tag w:val="MENDELEY_CITATION_v3_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"/>
          <w:id w:val="516422915"/>
          <w:placeholder>
            <w:docPart w:val="657FB72307CB05498696C6C030FEB496"/>
          </w:placeholder>
        </w:sdtPr>
        <w:sdtEndPr>
          <w:rPr>
            <w:rFonts w:asciiTheme="minorHAnsi" w:hAnsiTheme="minorHAnsi"/>
            <w:sz w:val="24"/>
            <w:szCs w:val="24"/>
          </w:rPr>
        </w:sdtEndPr>
        <w:sdtContent>
          <w:r w:rsidRPr="00CD75CD">
            <w:rPr>
              <w:color w:val="000000"/>
              <w:vertAlign w:val="superscript"/>
            </w:rPr>
            <w:t>33</w:t>
          </w:r>
        </w:sdtContent>
      </w:sdt>
      <w:r w:rsidRPr="00022469">
        <w:rPr>
          <w:rFonts w:ascii="Arial" w:hAnsi="Arial"/>
          <w:sz w:val="22"/>
          <w:szCs w:val="22"/>
        </w:rPr>
        <w:t xml:space="preserve">. This supports the idea that </w:t>
      </w:r>
      <w:proofErr w:type="spellStart"/>
      <w:r w:rsidRPr="00022469">
        <w:rPr>
          <w:rFonts w:ascii="Arial" w:hAnsi="Arial"/>
          <w:sz w:val="22"/>
          <w:szCs w:val="22"/>
        </w:rPr>
        <w:t>tTF</w:t>
      </w:r>
      <w:proofErr w:type="spellEnd"/>
      <w:r w:rsidRPr="00022469">
        <w:rPr>
          <w:rFonts w:ascii="Arial" w:hAnsi="Arial"/>
          <w:sz w:val="22"/>
          <w:szCs w:val="22"/>
        </w:rPr>
        <w:t xml:space="preserve"> series with sharply defined temporal windows, where </w:t>
      </w:r>
      <w:proofErr w:type="spellStart"/>
      <w:r w:rsidRPr="00022469">
        <w:rPr>
          <w:rFonts w:ascii="Arial" w:hAnsi="Arial"/>
          <w:sz w:val="22"/>
          <w:szCs w:val="22"/>
        </w:rPr>
        <w:t>tTFs</w:t>
      </w:r>
      <w:proofErr w:type="spellEnd"/>
      <w:r w:rsidRPr="00022469">
        <w:rPr>
          <w:rFonts w:ascii="Arial" w:hAnsi="Arial"/>
          <w:sz w:val="22"/>
          <w:szCs w:val="22"/>
        </w:rPr>
        <w:t xml:space="preserve"> count time and switch fate in response to a purely transcriptional network, might only operate in short-lived stem cells, like those in the </w:t>
      </w:r>
      <w:r w:rsidRPr="00022469">
        <w:rPr>
          <w:rFonts w:ascii="Arial" w:hAnsi="Arial"/>
          <w:i/>
          <w:iCs/>
          <w:sz w:val="22"/>
          <w:szCs w:val="22"/>
        </w:rPr>
        <w:t>Drosophila</w:t>
      </w:r>
      <w:r w:rsidRPr="00022469">
        <w:rPr>
          <w:rFonts w:ascii="Arial" w:hAnsi="Arial"/>
          <w:sz w:val="22"/>
          <w:szCs w:val="22"/>
        </w:rPr>
        <w:t xml:space="preserve"> optic lobes that live for approximately 20 hours and divide rapidly. On the other hand, gradients could be more adequate to count time in long-lived stem cells, such as the mammalian radial glia that live for more than 5 days in mice or weeks in humans and divide at much longer intervals than those required to support a transcriptional network</w:t>
      </w:r>
      <w:sdt>
        <w:sdtPr>
          <w:rPr>
            <w:rFonts w:ascii="Arial" w:hAnsi="Arial"/>
            <w:color w:val="000000"/>
            <w:sz w:val="22"/>
            <w:szCs w:val="22"/>
            <w:vertAlign w:val="superscript"/>
          </w:rPr>
          <w:tag w:val="MENDELEY_CITATION_v3_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"/>
          <w:id w:val="255565162"/>
          <w:placeholder>
            <w:docPart w:val="657FB72307CB05498696C6C030FEB496"/>
          </w:placeholder>
        </w:sdtPr>
        <w:sdtEndPr>
          <w:rPr>
            <w:rFonts w:asciiTheme="minorHAnsi" w:hAnsiTheme="minorHAnsi"/>
            <w:sz w:val="24"/>
            <w:szCs w:val="24"/>
          </w:rPr>
        </w:sdtEndPr>
        <w:sdtContent>
          <w:r w:rsidRPr="00CD75CD">
            <w:rPr>
              <w:color w:val="000000"/>
              <w:vertAlign w:val="superscript"/>
            </w:rPr>
            <w:t>5</w:t>
          </w:r>
          <w:r w:rsidR="00CC7BCD">
            <w:rPr>
              <w:color w:val="000000"/>
              <w:vertAlign w:val="superscript"/>
            </w:rPr>
            <w:t>9</w:t>
          </w:r>
        </w:sdtContent>
      </w:sdt>
      <w:r w:rsidRPr="00022469">
        <w:rPr>
          <w:rFonts w:ascii="Arial" w:hAnsi="Arial"/>
          <w:sz w:val="22"/>
          <w:szCs w:val="22"/>
        </w:rPr>
        <w:t xml:space="preserve">. </w:t>
      </w:r>
    </w:p>
    <w:p w14:paraId="6EBFB8AE" w14:textId="65A9FA89" w:rsidR="001D61B1" w:rsidRDefault="001474EC" w:rsidP="001474EC">
      <w:pPr>
        <w:spacing w:after="200" w:line="480" w:lineRule="auto"/>
        <w:jc w:val="both"/>
        <w:rPr>
          <w:rFonts w:ascii="Arial" w:hAnsi="Arial"/>
          <w:sz w:val="22"/>
          <w:szCs w:val="22"/>
        </w:rPr>
      </w:pPr>
      <w:r w:rsidRPr="00022469">
        <w:rPr>
          <w:rFonts w:ascii="Arial" w:hAnsi="Arial"/>
          <w:sz w:val="22"/>
          <w:szCs w:val="22"/>
        </w:rPr>
        <w:t>Recent studies have highlighted key aspects of the evolution of the “nuts and bolts” of a functional neuron, such as the molecules of the pre- and post-synaptic machinery</w:t>
      </w:r>
      <w:sdt>
        <w:sdtPr>
          <w:rPr>
            <w:rFonts w:ascii="Arial" w:hAnsi="Arial"/>
            <w:color w:val="000000"/>
            <w:sz w:val="22"/>
            <w:szCs w:val="22"/>
            <w:vertAlign w:val="superscript"/>
          </w:rPr>
          <w:tag w:val="MENDELEY_CITATION_v3_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"/>
          <w:id w:val="-591388878"/>
          <w:placeholder>
            <w:docPart w:val="657FB72307CB05498696C6C030FEB496"/>
          </w:placeholder>
        </w:sdtPr>
        <w:sdtEndPr>
          <w:rPr>
            <w:rFonts w:asciiTheme="minorHAnsi" w:hAnsiTheme="minorHAnsi"/>
            <w:sz w:val="24"/>
            <w:szCs w:val="24"/>
          </w:rPr>
        </w:sdtEndPr>
        <w:sdtContent>
          <w:r w:rsidR="00CC7BCD">
            <w:rPr>
              <w:color w:val="000000"/>
              <w:vertAlign w:val="superscript"/>
            </w:rPr>
            <w:t>60</w:t>
          </w:r>
        </w:sdtContent>
      </w:sdt>
      <w:r w:rsidRPr="00022469">
        <w:rPr>
          <w:rFonts w:ascii="Arial" w:hAnsi="Arial"/>
          <w:sz w:val="22"/>
          <w:szCs w:val="22"/>
        </w:rPr>
        <w:t xml:space="preserve"> (</w:t>
      </w:r>
      <w:proofErr w:type="gramStart"/>
      <w:r w:rsidRPr="00022469">
        <w:rPr>
          <w:rFonts w:ascii="Arial" w:hAnsi="Arial"/>
          <w:sz w:val="22"/>
          <w:szCs w:val="22"/>
        </w:rPr>
        <w:t>i.e.</w:t>
      </w:r>
      <w:proofErr w:type="gramEnd"/>
      <w:r w:rsidRPr="00022469">
        <w:rPr>
          <w:rFonts w:ascii="Arial" w:hAnsi="Arial"/>
          <w:sz w:val="22"/>
          <w:szCs w:val="22"/>
        </w:rPr>
        <w:t xml:space="preserve"> how neurons evolved). On the other hand, other studies have focused on the evolutionary history of whole brain regions, such as the claustrum</w:t>
      </w:r>
      <w:sdt>
        <w:sdtPr>
          <w:rPr>
            <w:rFonts w:ascii="Arial" w:hAnsi="Arial"/>
            <w:color w:val="000000"/>
            <w:sz w:val="22"/>
            <w:szCs w:val="22"/>
            <w:vertAlign w:val="superscript"/>
          </w:rPr>
          <w:tag w:val="MENDELEY_CITATION_v3_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"/>
          <w:id w:val="-2115974463"/>
          <w:placeholder>
            <w:docPart w:val="657FB72307CB05498696C6C030FEB496"/>
          </w:placeholder>
        </w:sdtPr>
        <w:sdtEndPr>
          <w:rPr>
            <w:rFonts w:asciiTheme="minorHAnsi" w:hAnsiTheme="minorHAnsi"/>
            <w:sz w:val="24"/>
            <w:szCs w:val="24"/>
          </w:rPr>
        </w:sdtEndPr>
        <w:sdtContent>
          <w:r w:rsidRPr="00CD75CD">
            <w:rPr>
              <w:color w:val="000000"/>
              <w:vertAlign w:val="superscript"/>
            </w:rPr>
            <w:t>6</w:t>
          </w:r>
          <w:r w:rsidR="00CC7BCD">
            <w:rPr>
              <w:color w:val="000000"/>
              <w:vertAlign w:val="superscript"/>
            </w:rPr>
            <w:t>1</w:t>
          </w:r>
        </w:sdtContent>
      </w:sdt>
      <w:r w:rsidRPr="00022469">
        <w:rPr>
          <w:rFonts w:ascii="Arial" w:hAnsi="Arial"/>
          <w:sz w:val="22"/>
          <w:szCs w:val="22"/>
        </w:rPr>
        <w:t>, the hippocampus, the amygdala</w:t>
      </w:r>
      <w:sdt>
        <w:sdtPr>
          <w:rPr>
            <w:rFonts w:ascii="Arial" w:hAnsi="Arial"/>
            <w:color w:val="000000"/>
            <w:sz w:val="22"/>
            <w:szCs w:val="22"/>
            <w:vertAlign w:val="superscript"/>
          </w:rPr>
          <w:tag w:val="MENDELEY_CITATION_v3_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"/>
          <w:id w:val="-2086366685"/>
          <w:placeholder>
            <w:docPart w:val="657FB72307CB05498696C6C030FEB496"/>
          </w:placeholder>
        </w:sdtPr>
        <w:sdtEndPr>
          <w:rPr>
            <w:rFonts w:asciiTheme="minorHAnsi" w:hAnsiTheme="minorHAnsi"/>
            <w:sz w:val="24"/>
            <w:szCs w:val="24"/>
          </w:rPr>
        </w:sdtEndPr>
        <w:sdtContent>
          <w:r w:rsidRPr="00CD75CD">
            <w:rPr>
              <w:color w:val="000000"/>
              <w:vertAlign w:val="superscript"/>
            </w:rPr>
            <w:t>6</w:t>
          </w:r>
          <w:r w:rsidR="00CC7BCD">
            <w:rPr>
              <w:color w:val="000000"/>
              <w:vertAlign w:val="superscript"/>
            </w:rPr>
            <w:t>2</w:t>
          </w:r>
        </w:sdtContent>
      </w:sdt>
      <w:r w:rsidRPr="00022469">
        <w:rPr>
          <w:rFonts w:ascii="Arial" w:hAnsi="Arial"/>
          <w:sz w:val="22"/>
          <w:szCs w:val="22"/>
        </w:rPr>
        <w:t xml:space="preserve"> etc. The comprehensive comparison of the neuronal specification mechanisms, such as temporal patterning, in different brain structures, will offer insight into the evolution of development of specific neuronal types. Only by combining all three different levels, evolution of neurons, neuronal types, and neuronal structures, will we be able to understand how the most complex organ of the human body evolved.</w:t>
      </w:r>
    </w:p>
    <w:p w14:paraId="44FD40CC" w14:textId="42E34600" w:rsidR="00556559" w:rsidRDefault="00556559" w:rsidP="001474EC">
      <w:pPr>
        <w:spacing w:after="200" w:line="480" w:lineRule="auto"/>
        <w:jc w:val="both"/>
        <w:rPr>
          <w:rFonts w:ascii="Arial" w:hAnsi="Arial"/>
          <w:sz w:val="22"/>
          <w:szCs w:val="22"/>
        </w:rPr>
      </w:pPr>
    </w:p>
    <w:p w14:paraId="24014BF6" w14:textId="662AB985" w:rsidR="00556559" w:rsidRDefault="00556559">
      <w:pPr>
        <w:rPr>
          <w:rFonts w:ascii="Arial" w:hAnsi="Arial"/>
          <w:sz w:val="22"/>
          <w:szCs w:val="22"/>
        </w:rPr>
      </w:pPr>
      <w:r>
        <w:rPr>
          <w:rFonts w:ascii="Arial" w:hAnsi="Arial"/>
          <w:sz w:val="22"/>
          <w:szCs w:val="22"/>
        </w:rPr>
        <w:br w:type="page"/>
      </w:r>
    </w:p>
    <w:p w14:paraId="101BFECF" w14:textId="7DA6AB01" w:rsidR="00556559" w:rsidRDefault="00556559" w:rsidP="001474EC">
      <w:pPr>
        <w:spacing w:after="200" w:line="480" w:lineRule="auto"/>
        <w:jc w:val="both"/>
        <w:rPr>
          <w:rFonts w:ascii="Arial" w:hAnsi="Arial"/>
          <w:b/>
          <w:bCs/>
          <w:sz w:val="22"/>
          <w:szCs w:val="22"/>
        </w:rPr>
      </w:pPr>
      <w:r>
        <w:rPr>
          <w:rFonts w:ascii="Arial" w:hAnsi="Arial"/>
          <w:b/>
          <w:bCs/>
          <w:sz w:val="22"/>
          <w:szCs w:val="22"/>
        </w:rPr>
        <w:lastRenderedPageBreak/>
        <w:t>References</w:t>
      </w:r>
    </w:p>
    <w:p w14:paraId="52A9A151"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 xml:space="preserve">Poulin, J. F., </w:t>
      </w:r>
      <w:proofErr w:type="spellStart"/>
      <w:r w:rsidRPr="00F51C91">
        <w:rPr>
          <w:rFonts w:ascii="Arial" w:eastAsia="Times New Roman" w:hAnsi="Arial" w:cs="Arial"/>
          <w:sz w:val="22"/>
          <w:szCs w:val="22"/>
        </w:rPr>
        <w:t>Tasic</w:t>
      </w:r>
      <w:proofErr w:type="spellEnd"/>
      <w:r w:rsidRPr="00F51C91">
        <w:rPr>
          <w:rFonts w:ascii="Arial" w:eastAsia="Times New Roman" w:hAnsi="Arial" w:cs="Arial"/>
          <w:sz w:val="22"/>
          <w:szCs w:val="22"/>
        </w:rPr>
        <w:t xml:space="preserve">, B., </w:t>
      </w:r>
      <w:proofErr w:type="spellStart"/>
      <w:r w:rsidRPr="00F51C91">
        <w:rPr>
          <w:rFonts w:ascii="Arial" w:eastAsia="Times New Roman" w:hAnsi="Arial" w:cs="Arial"/>
          <w:sz w:val="22"/>
          <w:szCs w:val="22"/>
        </w:rPr>
        <w:t>Hjerling</w:t>
      </w:r>
      <w:proofErr w:type="spellEnd"/>
      <w:r w:rsidRPr="00F51C91">
        <w:rPr>
          <w:rFonts w:ascii="Arial" w:eastAsia="Times New Roman" w:hAnsi="Arial" w:cs="Arial"/>
          <w:sz w:val="22"/>
          <w:szCs w:val="22"/>
        </w:rPr>
        <w:t xml:space="preserve">-Leffler, J., </w:t>
      </w:r>
      <w:proofErr w:type="spellStart"/>
      <w:r w:rsidRPr="00F51C91">
        <w:rPr>
          <w:rFonts w:ascii="Arial" w:eastAsia="Times New Roman" w:hAnsi="Arial" w:cs="Arial"/>
          <w:sz w:val="22"/>
          <w:szCs w:val="22"/>
        </w:rPr>
        <w:t>Trimarchi</w:t>
      </w:r>
      <w:proofErr w:type="spellEnd"/>
      <w:r w:rsidRPr="00F51C91">
        <w:rPr>
          <w:rFonts w:ascii="Arial" w:eastAsia="Times New Roman" w:hAnsi="Arial" w:cs="Arial"/>
          <w:sz w:val="22"/>
          <w:szCs w:val="22"/>
        </w:rPr>
        <w:t xml:space="preserve">, J. M. &amp; </w:t>
      </w:r>
      <w:proofErr w:type="spellStart"/>
      <w:r w:rsidRPr="00F51C91">
        <w:rPr>
          <w:rFonts w:ascii="Arial" w:eastAsia="Times New Roman" w:hAnsi="Arial" w:cs="Arial"/>
          <w:sz w:val="22"/>
          <w:szCs w:val="22"/>
        </w:rPr>
        <w:t>Awatramani</w:t>
      </w:r>
      <w:proofErr w:type="spellEnd"/>
      <w:r w:rsidRPr="00F51C91">
        <w:rPr>
          <w:rFonts w:ascii="Arial" w:eastAsia="Times New Roman" w:hAnsi="Arial" w:cs="Arial"/>
          <w:sz w:val="22"/>
          <w:szCs w:val="22"/>
        </w:rPr>
        <w:t xml:space="preserve">, R. Disentangling neural cell diversity using single-cell transcriptomics. Nat </w:t>
      </w:r>
      <w:proofErr w:type="spellStart"/>
      <w:r w:rsidRPr="00F51C91">
        <w:rPr>
          <w:rFonts w:ascii="Arial" w:eastAsia="Times New Roman" w:hAnsi="Arial" w:cs="Arial"/>
          <w:sz w:val="22"/>
          <w:szCs w:val="22"/>
        </w:rPr>
        <w:t>Neurosci</w:t>
      </w:r>
      <w:proofErr w:type="spellEnd"/>
      <w:r w:rsidRPr="00F51C91">
        <w:rPr>
          <w:rFonts w:ascii="Arial" w:eastAsia="Times New Roman" w:hAnsi="Arial" w:cs="Arial"/>
          <w:sz w:val="22"/>
          <w:szCs w:val="22"/>
        </w:rPr>
        <w:t xml:space="preserve"> 19, 1131–1141 (2016).</w:t>
      </w:r>
    </w:p>
    <w:p w14:paraId="1697B698"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 xml:space="preserve">Zeng, H. &amp; </w:t>
      </w:r>
      <w:proofErr w:type="spellStart"/>
      <w:r w:rsidRPr="00F51C91">
        <w:rPr>
          <w:rFonts w:ascii="Arial" w:eastAsia="Times New Roman" w:hAnsi="Arial" w:cs="Arial"/>
          <w:sz w:val="22"/>
          <w:szCs w:val="22"/>
        </w:rPr>
        <w:t>Sanes</w:t>
      </w:r>
      <w:proofErr w:type="spellEnd"/>
      <w:r w:rsidRPr="00F51C91">
        <w:rPr>
          <w:rFonts w:ascii="Arial" w:eastAsia="Times New Roman" w:hAnsi="Arial" w:cs="Arial"/>
          <w:sz w:val="22"/>
          <w:szCs w:val="22"/>
        </w:rPr>
        <w:t>, J. R. Neuronal cell-type classification: challenges, opportunities and the path forward. Nature reviews. Neuroscience 18, 530–546 (2017).</w:t>
      </w:r>
    </w:p>
    <w:p w14:paraId="1A1996FA"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Gao, P. et al. Deterministic progenitor behavior and unitary production of neurons in the neocortex. Cell 159, 775–88 (2014).</w:t>
      </w:r>
    </w:p>
    <w:p w14:paraId="6C7AFA8C"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 xml:space="preserve">Kumamoto, T. &amp; </w:t>
      </w:r>
      <w:proofErr w:type="spellStart"/>
      <w:r w:rsidRPr="00F51C91">
        <w:rPr>
          <w:rFonts w:ascii="Arial" w:eastAsia="Times New Roman" w:hAnsi="Arial" w:cs="Arial"/>
          <w:sz w:val="22"/>
          <w:szCs w:val="22"/>
        </w:rPr>
        <w:t>Hanashima</w:t>
      </w:r>
      <w:proofErr w:type="spellEnd"/>
      <w:r w:rsidRPr="00F51C91">
        <w:rPr>
          <w:rFonts w:ascii="Arial" w:eastAsia="Times New Roman" w:hAnsi="Arial" w:cs="Arial"/>
          <w:sz w:val="22"/>
          <w:szCs w:val="22"/>
        </w:rPr>
        <w:t>, C. Neuronal subtype specification in establishing mammalian neocortical circuits. Neuroscience research 86, 37–49 (2014).</w:t>
      </w:r>
    </w:p>
    <w:p w14:paraId="5A9122A2"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proofErr w:type="spellStart"/>
      <w:r w:rsidRPr="00F51C91">
        <w:rPr>
          <w:rFonts w:ascii="Arial" w:eastAsia="Times New Roman" w:hAnsi="Arial" w:cs="Arial"/>
          <w:sz w:val="22"/>
          <w:szCs w:val="22"/>
        </w:rPr>
        <w:t>Jabaudon</w:t>
      </w:r>
      <w:proofErr w:type="spellEnd"/>
      <w:r w:rsidRPr="00F51C91">
        <w:rPr>
          <w:rFonts w:ascii="Arial" w:eastAsia="Times New Roman" w:hAnsi="Arial" w:cs="Arial"/>
          <w:sz w:val="22"/>
          <w:szCs w:val="22"/>
        </w:rPr>
        <w:t>, D. Fate and freedom in developing neocortical circuits. Nature communications 8, 16042 (2017).</w:t>
      </w:r>
    </w:p>
    <w:p w14:paraId="77C4C748"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lang w:val="fr-FR"/>
        </w:rPr>
        <w:t xml:space="preserve">Tang, J. L. Y. et al. </w:t>
      </w:r>
      <w:proofErr w:type="spellStart"/>
      <w:r w:rsidRPr="00F51C91">
        <w:rPr>
          <w:rFonts w:ascii="Arial" w:eastAsia="Times New Roman" w:hAnsi="Arial" w:cs="Arial"/>
          <w:sz w:val="22"/>
          <w:szCs w:val="22"/>
        </w:rPr>
        <w:t>NanoDam</w:t>
      </w:r>
      <w:proofErr w:type="spellEnd"/>
      <w:r w:rsidRPr="00F51C91">
        <w:rPr>
          <w:rFonts w:ascii="Arial" w:eastAsia="Times New Roman" w:hAnsi="Arial" w:cs="Arial"/>
          <w:sz w:val="22"/>
          <w:szCs w:val="22"/>
        </w:rPr>
        <w:t xml:space="preserve"> identifies novel temporal transcription factors conserved between the Drosophila central brain and visual system. </w:t>
      </w:r>
      <w:proofErr w:type="spellStart"/>
      <w:r w:rsidRPr="00F51C91">
        <w:rPr>
          <w:rFonts w:ascii="Arial" w:eastAsia="Times New Roman" w:hAnsi="Arial" w:cs="Arial"/>
          <w:sz w:val="22"/>
          <w:szCs w:val="22"/>
        </w:rPr>
        <w:t>bioRxiv</w:t>
      </w:r>
      <w:proofErr w:type="spellEnd"/>
      <w:r w:rsidRPr="00F51C91">
        <w:rPr>
          <w:rFonts w:ascii="Arial" w:eastAsia="Times New Roman" w:hAnsi="Arial" w:cs="Arial"/>
          <w:sz w:val="22"/>
          <w:szCs w:val="22"/>
        </w:rPr>
        <w:t xml:space="preserve"> 2021.06.07.447332 (2021) doi:10.1101/2021.06.07.447332.</w:t>
      </w:r>
    </w:p>
    <w:p w14:paraId="77FB7FED"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 xml:space="preserve">Marques, G. S., </w:t>
      </w:r>
      <w:proofErr w:type="spellStart"/>
      <w:r w:rsidRPr="00F51C91">
        <w:rPr>
          <w:rFonts w:ascii="Arial" w:eastAsia="Times New Roman" w:hAnsi="Arial" w:cs="Arial"/>
          <w:sz w:val="22"/>
          <w:szCs w:val="22"/>
        </w:rPr>
        <w:t>Teles</w:t>
      </w:r>
      <w:proofErr w:type="spellEnd"/>
      <w:r w:rsidRPr="00F51C91">
        <w:rPr>
          <w:rFonts w:ascii="Arial" w:eastAsia="Times New Roman" w:hAnsi="Arial" w:cs="Arial"/>
          <w:sz w:val="22"/>
          <w:szCs w:val="22"/>
        </w:rPr>
        <w:t xml:space="preserve">-Reis, J., </w:t>
      </w:r>
      <w:proofErr w:type="spellStart"/>
      <w:r w:rsidRPr="00F51C91">
        <w:rPr>
          <w:rFonts w:ascii="Arial" w:eastAsia="Times New Roman" w:hAnsi="Arial" w:cs="Arial"/>
          <w:sz w:val="22"/>
          <w:szCs w:val="22"/>
        </w:rPr>
        <w:t>Konstantinides</w:t>
      </w:r>
      <w:proofErr w:type="spellEnd"/>
      <w:r w:rsidRPr="00F51C91">
        <w:rPr>
          <w:rFonts w:ascii="Arial" w:eastAsia="Times New Roman" w:hAnsi="Arial" w:cs="Arial"/>
          <w:sz w:val="22"/>
          <w:szCs w:val="22"/>
        </w:rPr>
        <w:t xml:space="preserve">, N., Brito, P. H. &amp; </w:t>
      </w:r>
      <w:proofErr w:type="spellStart"/>
      <w:r w:rsidRPr="00F51C91">
        <w:rPr>
          <w:rFonts w:ascii="Arial" w:eastAsia="Times New Roman" w:hAnsi="Arial" w:cs="Arial"/>
          <w:sz w:val="22"/>
          <w:szCs w:val="22"/>
        </w:rPr>
        <w:t>Homem</w:t>
      </w:r>
      <w:proofErr w:type="spellEnd"/>
      <w:r w:rsidRPr="00F51C91">
        <w:rPr>
          <w:rFonts w:ascii="Arial" w:eastAsia="Times New Roman" w:hAnsi="Arial" w:cs="Arial"/>
          <w:sz w:val="22"/>
          <w:szCs w:val="22"/>
        </w:rPr>
        <w:t xml:space="preserve">, C. C. F. Fate transitions in Drosophila neural lineages: a single cell road map to mature neurons. </w:t>
      </w:r>
      <w:proofErr w:type="spellStart"/>
      <w:r w:rsidRPr="00F51C91">
        <w:rPr>
          <w:rFonts w:ascii="Arial" w:eastAsia="Times New Roman" w:hAnsi="Arial" w:cs="Arial"/>
          <w:sz w:val="22"/>
          <w:szCs w:val="22"/>
        </w:rPr>
        <w:t>bioRxiv</w:t>
      </w:r>
      <w:proofErr w:type="spellEnd"/>
      <w:r w:rsidRPr="00F51C91">
        <w:rPr>
          <w:rFonts w:ascii="Arial" w:eastAsia="Times New Roman" w:hAnsi="Arial" w:cs="Arial"/>
          <w:sz w:val="22"/>
          <w:szCs w:val="22"/>
        </w:rPr>
        <w:t xml:space="preserve"> 2021.06.22.449317 (2021) doi:10.1101/2021.06.22.449317.</w:t>
      </w:r>
    </w:p>
    <w:p w14:paraId="622B686E"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lang w:val="fr-FR"/>
        </w:rPr>
        <w:t xml:space="preserve">Manuel, M. N. et al. </w:t>
      </w:r>
      <w:r w:rsidRPr="00F51C91">
        <w:rPr>
          <w:rFonts w:ascii="Arial" w:eastAsia="Times New Roman" w:hAnsi="Arial" w:cs="Arial"/>
          <w:sz w:val="22"/>
          <w:szCs w:val="22"/>
        </w:rPr>
        <w:t>The transcription factor Foxg1 regulates telencephalic progenitor proliferation cell autonomously, in part by controlling Pax6 expression levels. Neural Development 6, 9 (2011).</w:t>
      </w:r>
    </w:p>
    <w:p w14:paraId="5F98074F"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Liu, Z. et al. Opposing intrinsic temporal gradients guide neural stem cell production of varied neuronal fates. Science (New York, N.Y.) 350, 317–320 (2015).</w:t>
      </w:r>
    </w:p>
    <w:p w14:paraId="449B0C5F"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proofErr w:type="spellStart"/>
      <w:r w:rsidRPr="00F51C91">
        <w:rPr>
          <w:rFonts w:ascii="Arial" w:eastAsia="Times New Roman" w:hAnsi="Arial" w:cs="Arial"/>
          <w:sz w:val="22"/>
          <w:szCs w:val="22"/>
        </w:rPr>
        <w:t>Nwokafor</w:t>
      </w:r>
      <w:proofErr w:type="spellEnd"/>
      <w:r w:rsidRPr="00F51C91">
        <w:rPr>
          <w:rFonts w:ascii="Arial" w:eastAsia="Times New Roman" w:hAnsi="Arial" w:cs="Arial"/>
          <w:sz w:val="22"/>
          <w:szCs w:val="22"/>
        </w:rPr>
        <w:t xml:space="preserve">, C. U., Sellers, R. S. &amp; Singer, R. H. IMP1, an mRNA binding protein that reduces the metastatic potential of breast cancer in a mouse model. </w:t>
      </w:r>
      <w:proofErr w:type="spellStart"/>
      <w:r w:rsidRPr="00F51C91">
        <w:rPr>
          <w:rFonts w:ascii="Arial" w:eastAsia="Times New Roman" w:hAnsi="Arial" w:cs="Arial"/>
          <w:sz w:val="22"/>
          <w:szCs w:val="22"/>
        </w:rPr>
        <w:t>Oncotarget</w:t>
      </w:r>
      <w:proofErr w:type="spellEnd"/>
      <w:r w:rsidRPr="00F51C91">
        <w:rPr>
          <w:rFonts w:ascii="Arial" w:eastAsia="Times New Roman" w:hAnsi="Arial" w:cs="Arial"/>
          <w:sz w:val="22"/>
          <w:szCs w:val="22"/>
        </w:rPr>
        <w:t xml:space="preserve"> 7, 72662–72671 (2016).</w:t>
      </w:r>
    </w:p>
    <w:p w14:paraId="57C331C4"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proofErr w:type="spellStart"/>
      <w:r w:rsidRPr="00F51C91">
        <w:rPr>
          <w:rFonts w:ascii="Arial" w:eastAsia="Times New Roman" w:hAnsi="Arial" w:cs="Arial"/>
          <w:sz w:val="22"/>
          <w:szCs w:val="22"/>
        </w:rPr>
        <w:t>Dopie</w:t>
      </w:r>
      <w:proofErr w:type="spellEnd"/>
      <w:r w:rsidRPr="00F51C91">
        <w:rPr>
          <w:rFonts w:ascii="Arial" w:eastAsia="Times New Roman" w:hAnsi="Arial" w:cs="Arial"/>
          <w:sz w:val="22"/>
          <w:szCs w:val="22"/>
        </w:rPr>
        <w:t>, J. et al. Genome-wide RNAi screen for nuclear actin reveals a network of cofilin regulators. Journal of cell science 128, 2388–400 (2015).</w:t>
      </w:r>
    </w:p>
    <w:p w14:paraId="2882DAD7"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lastRenderedPageBreak/>
        <w:t xml:space="preserve">Rossi, A. M., Jafari, S. &amp; </w:t>
      </w:r>
      <w:proofErr w:type="spellStart"/>
      <w:r w:rsidRPr="00F51C91">
        <w:rPr>
          <w:rFonts w:ascii="Arial" w:eastAsia="Times New Roman" w:hAnsi="Arial" w:cs="Arial"/>
          <w:sz w:val="22"/>
          <w:szCs w:val="22"/>
        </w:rPr>
        <w:t>Desplan</w:t>
      </w:r>
      <w:proofErr w:type="spellEnd"/>
      <w:r w:rsidRPr="00F51C91">
        <w:rPr>
          <w:rFonts w:ascii="Arial" w:eastAsia="Times New Roman" w:hAnsi="Arial" w:cs="Arial"/>
          <w:sz w:val="22"/>
          <w:szCs w:val="22"/>
        </w:rPr>
        <w:t>, C. Integrated Patterning Programs During Drosophila Development Generate the Diversity of Neurons and Control Their Mature Properties. Annual Review of Neuroscience 44, annurev-neuro-102120-014813 (2021).</w:t>
      </w:r>
    </w:p>
    <w:p w14:paraId="28C4B16F"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rPr>
        <w:t xml:space="preserve">Arendt, D. The Evolutionary Assembly of Neuronal Machinery. Current </w:t>
      </w:r>
      <w:proofErr w:type="gramStart"/>
      <w:r w:rsidRPr="00F51C91">
        <w:rPr>
          <w:rFonts w:ascii="Arial" w:eastAsia="Times New Roman" w:hAnsi="Arial" w:cs="Arial"/>
          <w:sz w:val="22"/>
          <w:szCs w:val="22"/>
        </w:rPr>
        <w:t>biology :</w:t>
      </w:r>
      <w:proofErr w:type="gramEnd"/>
      <w:r w:rsidRPr="00F51C91">
        <w:rPr>
          <w:rFonts w:ascii="Arial" w:eastAsia="Times New Roman" w:hAnsi="Arial" w:cs="Arial"/>
          <w:sz w:val="22"/>
          <w:szCs w:val="22"/>
        </w:rPr>
        <w:t xml:space="preserve"> CB 30, R603–R616 (2020).</w:t>
      </w:r>
    </w:p>
    <w:p w14:paraId="062A61DE" w14:textId="77777777" w:rsid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proofErr w:type="spellStart"/>
      <w:r w:rsidRPr="00F51C91">
        <w:rPr>
          <w:rFonts w:ascii="Arial" w:eastAsia="Times New Roman" w:hAnsi="Arial" w:cs="Arial"/>
          <w:sz w:val="22"/>
          <w:szCs w:val="22"/>
        </w:rPr>
        <w:t>Norimoto</w:t>
      </w:r>
      <w:proofErr w:type="spellEnd"/>
      <w:r w:rsidRPr="00F51C91">
        <w:rPr>
          <w:rFonts w:ascii="Arial" w:eastAsia="Times New Roman" w:hAnsi="Arial" w:cs="Arial"/>
          <w:sz w:val="22"/>
          <w:szCs w:val="22"/>
        </w:rPr>
        <w:t>, H. et al. A claustrum in reptiles and its role in slow-wave sleep. Nature 578, 413–418 (2020).</w:t>
      </w:r>
    </w:p>
    <w:p w14:paraId="10DEA2EC" w14:textId="15EED33C" w:rsidR="00F51C91" w:rsidRPr="00F51C91" w:rsidRDefault="00F51C91" w:rsidP="00F51C91">
      <w:pPr>
        <w:pStyle w:val="ListParagraph"/>
        <w:numPr>
          <w:ilvl w:val="0"/>
          <w:numId w:val="1"/>
        </w:numPr>
        <w:autoSpaceDE w:val="0"/>
        <w:autoSpaceDN w:val="0"/>
        <w:spacing w:line="480" w:lineRule="auto"/>
        <w:ind w:left="709" w:hanging="720"/>
        <w:jc w:val="both"/>
        <w:rPr>
          <w:rFonts w:ascii="Arial" w:eastAsia="Times New Roman" w:hAnsi="Arial" w:cs="Arial"/>
          <w:sz w:val="22"/>
          <w:szCs w:val="22"/>
        </w:rPr>
      </w:pPr>
      <w:r w:rsidRPr="00F51C91">
        <w:rPr>
          <w:rFonts w:ascii="Arial" w:eastAsia="Times New Roman" w:hAnsi="Arial" w:cs="Arial"/>
          <w:sz w:val="22"/>
          <w:szCs w:val="22"/>
          <w:lang w:val="fr-FR"/>
        </w:rPr>
        <w:t xml:space="preserve">Tosches, M. A. et al. </w:t>
      </w:r>
      <w:r w:rsidRPr="00F51C91">
        <w:rPr>
          <w:rFonts w:ascii="Arial" w:eastAsia="Times New Roman" w:hAnsi="Arial" w:cs="Arial"/>
          <w:sz w:val="22"/>
          <w:szCs w:val="22"/>
        </w:rPr>
        <w:t>Evolution of pallium, hippocampus, and cortical cell types revealed by single-cell transcriptomics in reptiles. Science 360, 881–888 (2018).</w:t>
      </w:r>
    </w:p>
    <w:p w14:paraId="6BFBAFE6" w14:textId="77777777" w:rsidR="00F51C91" w:rsidRPr="00963383" w:rsidRDefault="00F51C91" w:rsidP="00F51C91">
      <w:pPr>
        <w:autoSpaceDE w:val="0"/>
        <w:autoSpaceDN w:val="0"/>
        <w:spacing w:line="480" w:lineRule="auto"/>
        <w:ind w:left="640" w:hanging="640"/>
        <w:jc w:val="both"/>
        <w:rPr>
          <w:rFonts w:ascii="Arial" w:eastAsia="Times New Roman" w:hAnsi="Arial" w:cs="Arial"/>
          <w:sz w:val="22"/>
          <w:szCs w:val="22"/>
        </w:rPr>
      </w:pPr>
    </w:p>
    <w:p w14:paraId="7DFB2EDC" w14:textId="77777777" w:rsidR="00556559" w:rsidRPr="00556559" w:rsidRDefault="00556559" w:rsidP="001474EC">
      <w:pPr>
        <w:spacing w:after="200" w:line="480" w:lineRule="auto"/>
        <w:jc w:val="both"/>
        <w:rPr>
          <w:rFonts w:ascii="Arial" w:hAnsi="Arial"/>
          <w:b/>
          <w:bCs/>
          <w:sz w:val="22"/>
          <w:szCs w:val="22"/>
        </w:rPr>
      </w:pPr>
    </w:p>
    <w:sectPr w:rsidR="00556559" w:rsidRPr="00556559" w:rsidSect="00185C6B">
      <w:pgSz w:w="12240" w:h="15840"/>
      <w:pgMar w:top="851"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560A"/>
    <w:multiLevelType w:val="hybridMultilevel"/>
    <w:tmpl w:val="CE4EFF86"/>
    <w:lvl w:ilvl="0" w:tplc="2BDC16BE">
      <w:start w:val="48"/>
      <w:numFmt w:val="decimal"/>
      <w:lvlText w:val="%1."/>
      <w:lvlJc w:val="left"/>
      <w:pPr>
        <w:ind w:left="731" w:hanging="360"/>
      </w:pPr>
      <w:rPr>
        <w:rFonts w:hint="default"/>
      </w:r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21"/>
    <w:rsid w:val="001474EC"/>
    <w:rsid w:val="00185C6B"/>
    <w:rsid w:val="001D61B1"/>
    <w:rsid w:val="00374159"/>
    <w:rsid w:val="003B2F31"/>
    <w:rsid w:val="00433662"/>
    <w:rsid w:val="004343B7"/>
    <w:rsid w:val="00491860"/>
    <w:rsid w:val="00556559"/>
    <w:rsid w:val="00653E9C"/>
    <w:rsid w:val="006B06F7"/>
    <w:rsid w:val="007B6242"/>
    <w:rsid w:val="00845457"/>
    <w:rsid w:val="00930012"/>
    <w:rsid w:val="00C40D62"/>
    <w:rsid w:val="00C81821"/>
    <w:rsid w:val="00CC7BCD"/>
    <w:rsid w:val="00D106AC"/>
    <w:rsid w:val="00E23D61"/>
    <w:rsid w:val="00F51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B504"/>
  <w15:chartTrackingRefBased/>
  <w15:docId w15:val="{93E1C817-A898-4B44-B3A0-CB0B9552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82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474EC"/>
  </w:style>
  <w:style w:type="paragraph" w:styleId="ListParagraph">
    <w:name w:val="List Paragraph"/>
    <w:basedOn w:val="Normal"/>
    <w:uiPriority w:val="34"/>
    <w:qFormat/>
    <w:rsid w:val="00F51C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7FB72307CB05498696C6C030FEB496"/>
        <w:category>
          <w:name w:val="General"/>
          <w:gallery w:val="placeholder"/>
        </w:category>
        <w:types>
          <w:type w:val="bbPlcHdr"/>
        </w:types>
        <w:behaviors>
          <w:behavior w:val="content"/>
        </w:behaviors>
        <w:guid w:val="{D5B7EC7A-BDD1-294D-986B-9C41DCEDE74C}"/>
      </w:docPartPr>
      <w:docPartBody>
        <w:p w:rsidR="00B67BFF" w:rsidRDefault="009075BE" w:rsidP="009075BE">
          <w:pPr>
            <w:pStyle w:val="657FB72307CB05498696C6C030FEB496"/>
          </w:pPr>
          <w:r w:rsidRPr="006740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DA"/>
    <w:rsid w:val="00051A98"/>
    <w:rsid w:val="00553D1F"/>
    <w:rsid w:val="005B3482"/>
    <w:rsid w:val="008A6147"/>
    <w:rsid w:val="009075BE"/>
    <w:rsid w:val="009D2C24"/>
    <w:rsid w:val="00B12B0F"/>
    <w:rsid w:val="00B67BFF"/>
    <w:rsid w:val="00D4276E"/>
    <w:rsid w:val="00EC39DA"/>
    <w:rsid w:val="00ED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2B0F"/>
    <w:rPr>
      <w:color w:val="808080"/>
    </w:rPr>
  </w:style>
  <w:style w:type="paragraph" w:customStyle="1" w:styleId="657FB72307CB05498696C6C030FEB496">
    <w:name w:val="657FB72307CB05498696C6C030FEB496"/>
    <w:rsid w:val="009075BE"/>
  </w:style>
  <w:style w:type="paragraph" w:customStyle="1" w:styleId="49177E1F4F80B24A96B6724FB4EDCDC7">
    <w:name w:val="49177E1F4F80B24A96B6724FB4EDCDC7"/>
    <w:rsid w:val="00B12B0F"/>
    <w:rPr>
      <w:lang w:val="en-FR" w:eastAsia="en-GB"/>
    </w:rPr>
  </w:style>
  <w:style w:type="paragraph" w:customStyle="1" w:styleId="C3B66B396CBCB54FB25BAC5960A51C8C">
    <w:name w:val="C3B66B396CBCB54FB25BAC5960A51C8C"/>
    <w:rsid w:val="00B12B0F"/>
    <w:rPr>
      <w:lang w:val="en-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DF5FE-C6B9-C34F-868C-7535822C4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Tiniakou</dc:creator>
  <cp:keywords/>
  <dc:description/>
  <cp:lastModifiedBy>Nikos Konstantinides</cp:lastModifiedBy>
  <cp:revision>8</cp:revision>
  <dcterms:created xsi:type="dcterms:W3CDTF">2022-03-29T09:40:00Z</dcterms:created>
  <dcterms:modified xsi:type="dcterms:W3CDTF">2022-03-29T11:55:00Z</dcterms:modified>
</cp:coreProperties>
</file>