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A24F" w14:textId="724A410D" w:rsidR="00D54B73" w:rsidRPr="00555A84" w:rsidRDefault="004D3D19" w:rsidP="00ED75D4">
      <w:pPr>
        <w:jc w:val="both"/>
        <w:rPr>
          <w:rFonts w:ascii="Times New Roman" w:hAnsi="Times New Roman" w:cs="Times New Roman"/>
          <w:b/>
          <w:bCs/>
          <w:sz w:val="24"/>
          <w:szCs w:val="24"/>
        </w:rPr>
      </w:pPr>
      <w:r w:rsidRPr="00555A84">
        <w:rPr>
          <w:rFonts w:ascii="Times New Roman" w:hAnsi="Times New Roman" w:cs="Times New Roman"/>
          <w:b/>
          <w:bCs/>
          <w:sz w:val="24"/>
          <w:szCs w:val="24"/>
        </w:rPr>
        <w:t>Supplementary Information</w:t>
      </w:r>
      <w:r w:rsidR="009955C1">
        <w:rPr>
          <w:rFonts w:ascii="Times New Roman" w:hAnsi="Times New Roman" w:cs="Times New Roman"/>
          <w:b/>
          <w:bCs/>
          <w:sz w:val="24"/>
          <w:szCs w:val="24"/>
        </w:rPr>
        <w:t xml:space="preserve"> for “Women are Credited Less in Science than Their Male Counterparts”</w:t>
      </w:r>
    </w:p>
    <w:sdt>
      <w:sdtPr>
        <w:rPr>
          <w:rFonts w:ascii="Times New Roman" w:eastAsiaTheme="minorEastAsia" w:hAnsi="Times New Roman" w:cs="Times New Roman"/>
          <w:color w:val="auto"/>
          <w:sz w:val="22"/>
          <w:szCs w:val="22"/>
          <w:lang w:eastAsia="zh-CN"/>
        </w:rPr>
        <w:id w:val="1901552538"/>
        <w:docPartObj>
          <w:docPartGallery w:val="Table of Contents"/>
          <w:docPartUnique/>
        </w:docPartObj>
      </w:sdtPr>
      <w:sdtEndPr>
        <w:rPr>
          <w:b/>
          <w:bCs/>
          <w:noProof/>
        </w:rPr>
      </w:sdtEndPr>
      <w:sdtContent>
        <w:p w14:paraId="08537BF4" w14:textId="6E13F797" w:rsidR="00283344" w:rsidRPr="00555A84" w:rsidRDefault="00283344">
          <w:pPr>
            <w:pStyle w:val="TOCHeading"/>
            <w:rPr>
              <w:rFonts w:ascii="Times New Roman" w:hAnsi="Times New Roman" w:cs="Times New Roman"/>
              <w:color w:val="auto"/>
            </w:rPr>
          </w:pPr>
          <w:r w:rsidRPr="00555A84">
            <w:rPr>
              <w:rFonts w:ascii="Times New Roman" w:hAnsi="Times New Roman" w:cs="Times New Roman"/>
              <w:color w:val="auto"/>
            </w:rPr>
            <w:t>Contents</w:t>
          </w:r>
        </w:p>
        <w:p w14:paraId="134D809A" w14:textId="320E4049" w:rsidR="0029314B" w:rsidRDefault="00283344">
          <w:pPr>
            <w:pStyle w:val="TOC1"/>
            <w:tabs>
              <w:tab w:val="right" w:leader="dot" w:pos="9350"/>
            </w:tabs>
            <w:rPr>
              <w:noProof/>
              <w:lang w:eastAsia="en-US"/>
            </w:rPr>
          </w:pPr>
          <w:r w:rsidRPr="00555A84">
            <w:rPr>
              <w:rFonts w:ascii="Times New Roman" w:hAnsi="Times New Roman" w:cs="Times New Roman"/>
            </w:rPr>
            <w:fldChar w:fldCharType="begin"/>
          </w:r>
          <w:r w:rsidRPr="00555A84">
            <w:rPr>
              <w:rFonts w:ascii="Times New Roman" w:hAnsi="Times New Roman" w:cs="Times New Roman"/>
            </w:rPr>
            <w:instrText xml:space="preserve"> TOC \o "1-3" \h \z \u </w:instrText>
          </w:r>
          <w:r w:rsidRPr="00555A84">
            <w:rPr>
              <w:rFonts w:ascii="Times New Roman" w:hAnsi="Times New Roman" w:cs="Times New Roman"/>
            </w:rPr>
            <w:fldChar w:fldCharType="separate"/>
          </w:r>
          <w:hyperlink w:anchor="_Toc105762633" w:history="1">
            <w:r w:rsidR="0029314B" w:rsidRPr="00885676">
              <w:rPr>
                <w:rStyle w:val="Hyperlink"/>
                <w:rFonts w:ascii="Times New Roman" w:hAnsi="Times New Roman" w:cs="Times New Roman"/>
                <w:noProof/>
              </w:rPr>
              <w:t>Part 1: Robustness checks</w:t>
            </w:r>
            <w:r w:rsidR="0029314B">
              <w:rPr>
                <w:noProof/>
                <w:webHidden/>
              </w:rPr>
              <w:tab/>
            </w:r>
            <w:r w:rsidR="0029314B">
              <w:rPr>
                <w:noProof/>
                <w:webHidden/>
              </w:rPr>
              <w:fldChar w:fldCharType="begin"/>
            </w:r>
            <w:r w:rsidR="0029314B">
              <w:rPr>
                <w:noProof/>
                <w:webHidden/>
              </w:rPr>
              <w:instrText xml:space="preserve"> PAGEREF _Toc105762633 \h </w:instrText>
            </w:r>
            <w:r w:rsidR="0029314B">
              <w:rPr>
                <w:noProof/>
                <w:webHidden/>
              </w:rPr>
            </w:r>
            <w:r w:rsidR="0029314B">
              <w:rPr>
                <w:noProof/>
                <w:webHidden/>
              </w:rPr>
              <w:fldChar w:fldCharType="separate"/>
            </w:r>
            <w:r w:rsidR="0029314B">
              <w:rPr>
                <w:noProof/>
                <w:webHidden/>
              </w:rPr>
              <w:t>2</w:t>
            </w:r>
            <w:r w:rsidR="0029314B">
              <w:rPr>
                <w:noProof/>
                <w:webHidden/>
              </w:rPr>
              <w:fldChar w:fldCharType="end"/>
            </w:r>
          </w:hyperlink>
        </w:p>
        <w:p w14:paraId="1F4B57D5" w14:textId="2B2A4DAB" w:rsidR="0029314B" w:rsidRDefault="0029314B">
          <w:pPr>
            <w:pStyle w:val="TOC2"/>
            <w:tabs>
              <w:tab w:val="right" w:leader="dot" w:pos="9350"/>
            </w:tabs>
            <w:rPr>
              <w:noProof/>
              <w:lang w:eastAsia="en-US"/>
            </w:rPr>
          </w:pPr>
          <w:hyperlink w:anchor="_Toc105762634" w:history="1">
            <w:r w:rsidRPr="00885676">
              <w:rPr>
                <w:rStyle w:val="Hyperlink"/>
                <w:rFonts w:cs="Times New Roman"/>
                <w:noProof/>
              </w:rPr>
              <w:t>(i). Accuracy of gender imputation for Non-English and Asian names</w:t>
            </w:r>
            <w:r>
              <w:rPr>
                <w:noProof/>
                <w:webHidden/>
              </w:rPr>
              <w:tab/>
            </w:r>
            <w:r>
              <w:rPr>
                <w:noProof/>
                <w:webHidden/>
              </w:rPr>
              <w:fldChar w:fldCharType="begin"/>
            </w:r>
            <w:r>
              <w:rPr>
                <w:noProof/>
                <w:webHidden/>
              </w:rPr>
              <w:instrText xml:space="preserve"> PAGEREF _Toc105762634 \h </w:instrText>
            </w:r>
            <w:r>
              <w:rPr>
                <w:noProof/>
                <w:webHidden/>
              </w:rPr>
            </w:r>
            <w:r>
              <w:rPr>
                <w:noProof/>
                <w:webHidden/>
              </w:rPr>
              <w:fldChar w:fldCharType="separate"/>
            </w:r>
            <w:r>
              <w:rPr>
                <w:noProof/>
                <w:webHidden/>
              </w:rPr>
              <w:t>2</w:t>
            </w:r>
            <w:r>
              <w:rPr>
                <w:noProof/>
                <w:webHidden/>
              </w:rPr>
              <w:fldChar w:fldCharType="end"/>
            </w:r>
          </w:hyperlink>
        </w:p>
        <w:p w14:paraId="28754F96" w14:textId="22EB1726" w:rsidR="0029314B" w:rsidRDefault="0029314B">
          <w:pPr>
            <w:pStyle w:val="TOC2"/>
            <w:tabs>
              <w:tab w:val="right" w:leader="dot" w:pos="9350"/>
            </w:tabs>
            <w:rPr>
              <w:noProof/>
              <w:lang w:eastAsia="en-US"/>
            </w:rPr>
          </w:pPr>
          <w:hyperlink w:anchor="_Toc105762635" w:history="1">
            <w:r w:rsidRPr="00885676">
              <w:rPr>
                <w:rStyle w:val="Hyperlink"/>
                <w:rFonts w:cs="Times New Roman"/>
                <w:noProof/>
              </w:rPr>
              <w:t>(ii). Match quality given name changes</w:t>
            </w:r>
            <w:r>
              <w:rPr>
                <w:noProof/>
                <w:webHidden/>
              </w:rPr>
              <w:tab/>
            </w:r>
            <w:r>
              <w:rPr>
                <w:noProof/>
                <w:webHidden/>
              </w:rPr>
              <w:fldChar w:fldCharType="begin"/>
            </w:r>
            <w:r>
              <w:rPr>
                <w:noProof/>
                <w:webHidden/>
              </w:rPr>
              <w:instrText xml:space="preserve"> PAGEREF _Toc105762635 \h </w:instrText>
            </w:r>
            <w:r>
              <w:rPr>
                <w:noProof/>
                <w:webHidden/>
              </w:rPr>
            </w:r>
            <w:r>
              <w:rPr>
                <w:noProof/>
                <w:webHidden/>
              </w:rPr>
              <w:fldChar w:fldCharType="separate"/>
            </w:r>
            <w:r>
              <w:rPr>
                <w:noProof/>
                <w:webHidden/>
              </w:rPr>
              <w:t>4</w:t>
            </w:r>
            <w:r>
              <w:rPr>
                <w:noProof/>
                <w:webHidden/>
              </w:rPr>
              <w:fldChar w:fldCharType="end"/>
            </w:r>
          </w:hyperlink>
        </w:p>
        <w:p w14:paraId="377AF2BA" w14:textId="7C9D8443" w:rsidR="0029314B" w:rsidRDefault="0029314B">
          <w:pPr>
            <w:pStyle w:val="TOC3"/>
            <w:tabs>
              <w:tab w:val="right" w:leader="dot" w:pos="9350"/>
            </w:tabs>
            <w:rPr>
              <w:noProof/>
              <w:lang w:eastAsia="en-US"/>
            </w:rPr>
          </w:pPr>
          <w:hyperlink w:anchor="_Toc105762636" w:history="1">
            <w:r w:rsidRPr="00885676">
              <w:rPr>
                <w:rStyle w:val="Hyperlink"/>
                <w:i/>
                <w:iCs/>
                <w:noProof/>
              </w:rPr>
              <w:t>Evidence on name changes</w:t>
            </w:r>
            <w:r>
              <w:rPr>
                <w:noProof/>
                <w:webHidden/>
              </w:rPr>
              <w:tab/>
            </w:r>
            <w:r>
              <w:rPr>
                <w:noProof/>
                <w:webHidden/>
              </w:rPr>
              <w:fldChar w:fldCharType="begin"/>
            </w:r>
            <w:r>
              <w:rPr>
                <w:noProof/>
                <w:webHidden/>
              </w:rPr>
              <w:instrText xml:space="preserve"> PAGEREF _Toc105762636 \h </w:instrText>
            </w:r>
            <w:r>
              <w:rPr>
                <w:noProof/>
                <w:webHidden/>
              </w:rPr>
            </w:r>
            <w:r>
              <w:rPr>
                <w:noProof/>
                <w:webHidden/>
              </w:rPr>
              <w:fldChar w:fldCharType="separate"/>
            </w:r>
            <w:r>
              <w:rPr>
                <w:noProof/>
                <w:webHidden/>
              </w:rPr>
              <w:t>4</w:t>
            </w:r>
            <w:r>
              <w:rPr>
                <w:noProof/>
                <w:webHidden/>
              </w:rPr>
              <w:fldChar w:fldCharType="end"/>
            </w:r>
          </w:hyperlink>
        </w:p>
        <w:p w14:paraId="02BE9D1F" w14:textId="22495EDE" w:rsidR="0029314B" w:rsidRDefault="0029314B">
          <w:pPr>
            <w:pStyle w:val="TOC3"/>
            <w:tabs>
              <w:tab w:val="right" w:leader="dot" w:pos="9350"/>
            </w:tabs>
            <w:rPr>
              <w:noProof/>
              <w:lang w:eastAsia="en-US"/>
            </w:rPr>
          </w:pPr>
          <w:hyperlink w:anchor="_Toc105762637" w:history="1">
            <w:r w:rsidRPr="00885676">
              <w:rPr>
                <w:rStyle w:val="Hyperlink"/>
                <w:i/>
                <w:iCs/>
                <w:noProof/>
              </w:rPr>
              <w:t>Gender Bias in Web of Science Output</w:t>
            </w:r>
            <w:r>
              <w:rPr>
                <w:noProof/>
                <w:webHidden/>
              </w:rPr>
              <w:tab/>
            </w:r>
            <w:r>
              <w:rPr>
                <w:noProof/>
                <w:webHidden/>
              </w:rPr>
              <w:fldChar w:fldCharType="begin"/>
            </w:r>
            <w:r>
              <w:rPr>
                <w:noProof/>
                <w:webHidden/>
              </w:rPr>
              <w:instrText xml:space="preserve"> PAGEREF _Toc105762637 \h </w:instrText>
            </w:r>
            <w:r>
              <w:rPr>
                <w:noProof/>
                <w:webHidden/>
              </w:rPr>
            </w:r>
            <w:r>
              <w:rPr>
                <w:noProof/>
                <w:webHidden/>
              </w:rPr>
              <w:fldChar w:fldCharType="separate"/>
            </w:r>
            <w:r>
              <w:rPr>
                <w:noProof/>
                <w:webHidden/>
              </w:rPr>
              <w:t>6</w:t>
            </w:r>
            <w:r>
              <w:rPr>
                <w:noProof/>
                <w:webHidden/>
              </w:rPr>
              <w:fldChar w:fldCharType="end"/>
            </w:r>
          </w:hyperlink>
        </w:p>
        <w:p w14:paraId="659E4FAE" w14:textId="636655A5" w:rsidR="0029314B" w:rsidRDefault="0029314B">
          <w:pPr>
            <w:pStyle w:val="TOC3"/>
            <w:tabs>
              <w:tab w:val="right" w:leader="dot" w:pos="9350"/>
            </w:tabs>
            <w:rPr>
              <w:noProof/>
              <w:lang w:eastAsia="en-US"/>
            </w:rPr>
          </w:pPr>
          <w:hyperlink w:anchor="_Toc105762638" w:history="1">
            <w:r w:rsidRPr="00885676">
              <w:rPr>
                <w:rStyle w:val="Hyperlink"/>
                <w:i/>
                <w:iCs/>
                <w:noProof/>
              </w:rPr>
              <w:t>Differences in Name Frequencies</w:t>
            </w:r>
            <w:r>
              <w:rPr>
                <w:noProof/>
                <w:webHidden/>
              </w:rPr>
              <w:tab/>
            </w:r>
            <w:r>
              <w:rPr>
                <w:noProof/>
                <w:webHidden/>
              </w:rPr>
              <w:fldChar w:fldCharType="begin"/>
            </w:r>
            <w:r>
              <w:rPr>
                <w:noProof/>
                <w:webHidden/>
              </w:rPr>
              <w:instrText xml:space="preserve"> PAGEREF _Toc105762638 \h </w:instrText>
            </w:r>
            <w:r>
              <w:rPr>
                <w:noProof/>
                <w:webHidden/>
              </w:rPr>
            </w:r>
            <w:r>
              <w:rPr>
                <w:noProof/>
                <w:webHidden/>
              </w:rPr>
              <w:fldChar w:fldCharType="separate"/>
            </w:r>
            <w:r>
              <w:rPr>
                <w:noProof/>
                <w:webHidden/>
              </w:rPr>
              <w:t>6</w:t>
            </w:r>
            <w:r>
              <w:rPr>
                <w:noProof/>
                <w:webHidden/>
              </w:rPr>
              <w:fldChar w:fldCharType="end"/>
            </w:r>
          </w:hyperlink>
        </w:p>
        <w:p w14:paraId="0563A081" w14:textId="36CE0B84" w:rsidR="0029314B" w:rsidRDefault="0029314B">
          <w:pPr>
            <w:pStyle w:val="TOC2"/>
            <w:tabs>
              <w:tab w:val="right" w:leader="dot" w:pos="9350"/>
            </w:tabs>
            <w:rPr>
              <w:noProof/>
              <w:lang w:eastAsia="en-US"/>
            </w:rPr>
          </w:pPr>
          <w:hyperlink w:anchor="_Toc105762639" w:history="1">
            <w:r w:rsidRPr="00885676">
              <w:rPr>
                <w:rStyle w:val="Hyperlink"/>
                <w:rFonts w:cs="Times New Roman"/>
                <w:noProof/>
              </w:rPr>
              <w:t>(iii). Definition of potential authors</w:t>
            </w:r>
            <w:r>
              <w:rPr>
                <w:noProof/>
                <w:webHidden/>
              </w:rPr>
              <w:tab/>
            </w:r>
            <w:r>
              <w:rPr>
                <w:noProof/>
                <w:webHidden/>
              </w:rPr>
              <w:fldChar w:fldCharType="begin"/>
            </w:r>
            <w:r>
              <w:rPr>
                <w:noProof/>
                <w:webHidden/>
              </w:rPr>
              <w:instrText xml:space="preserve"> PAGEREF _Toc105762639 \h </w:instrText>
            </w:r>
            <w:r>
              <w:rPr>
                <w:noProof/>
                <w:webHidden/>
              </w:rPr>
            </w:r>
            <w:r>
              <w:rPr>
                <w:noProof/>
                <w:webHidden/>
              </w:rPr>
              <w:fldChar w:fldCharType="separate"/>
            </w:r>
            <w:r>
              <w:rPr>
                <w:noProof/>
                <w:webHidden/>
              </w:rPr>
              <w:t>7</w:t>
            </w:r>
            <w:r>
              <w:rPr>
                <w:noProof/>
                <w:webHidden/>
              </w:rPr>
              <w:fldChar w:fldCharType="end"/>
            </w:r>
          </w:hyperlink>
        </w:p>
        <w:p w14:paraId="5A113A9F" w14:textId="1792E734" w:rsidR="0029314B" w:rsidRDefault="0029314B">
          <w:pPr>
            <w:pStyle w:val="TOC3"/>
            <w:tabs>
              <w:tab w:val="right" w:leader="dot" w:pos="9350"/>
            </w:tabs>
            <w:rPr>
              <w:noProof/>
              <w:lang w:eastAsia="en-US"/>
            </w:rPr>
          </w:pPr>
          <w:hyperlink w:anchor="_Toc105762640" w:history="1">
            <w:r w:rsidRPr="00885676">
              <w:rPr>
                <w:rStyle w:val="Hyperlink"/>
                <w:i/>
                <w:iCs/>
                <w:noProof/>
              </w:rPr>
              <w:t>First and last authorship</w:t>
            </w:r>
            <w:r>
              <w:rPr>
                <w:noProof/>
                <w:webHidden/>
              </w:rPr>
              <w:tab/>
            </w:r>
            <w:r>
              <w:rPr>
                <w:noProof/>
                <w:webHidden/>
              </w:rPr>
              <w:fldChar w:fldCharType="begin"/>
            </w:r>
            <w:r>
              <w:rPr>
                <w:noProof/>
                <w:webHidden/>
              </w:rPr>
              <w:instrText xml:space="preserve"> PAGEREF _Toc105762640 \h </w:instrText>
            </w:r>
            <w:r>
              <w:rPr>
                <w:noProof/>
                <w:webHidden/>
              </w:rPr>
            </w:r>
            <w:r>
              <w:rPr>
                <w:noProof/>
                <w:webHidden/>
              </w:rPr>
              <w:fldChar w:fldCharType="separate"/>
            </w:r>
            <w:r>
              <w:rPr>
                <w:noProof/>
                <w:webHidden/>
              </w:rPr>
              <w:t>8</w:t>
            </w:r>
            <w:r>
              <w:rPr>
                <w:noProof/>
                <w:webHidden/>
              </w:rPr>
              <w:fldChar w:fldCharType="end"/>
            </w:r>
          </w:hyperlink>
        </w:p>
        <w:p w14:paraId="6202C3B8" w14:textId="1F4B74E7" w:rsidR="0029314B" w:rsidRDefault="0029314B">
          <w:pPr>
            <w:pStyle w:val="TOC2"/>
            <w:tabs>
              <w:tab w:val="right" w:leader="dot" w:pos="9350"/>
            </w:tabs>
            <w:rPr>
              <w:noProof/>
              <w:lang w:eastAsia="en-US"/>
            </w:rPr>
          </w:pPr>
          <w:hyperlink w:anchor="_Toc105762641" w:history="1">
            <w:r w:rsidRPr="00885676">
              <w:rPr>
                <w:rStyle w:val="Hyperlink"/>
                <w:rFonts w:cs="Times New Roman"/>
                <w:noProof/>
              </w:rPr>
              <w:t>(iv) Different types and timing of research output</w:t>
            </w:r>
            <w:r>
              <w:rPr>
                <w:noProof/>
                <w:webHidden/>
              </w:rPr>
              <w:tab/>
            </w:r>
            <w:r>
              <w:rPr>
                <w:noProof/>
                <w:webHidden/>
              </w:rPr>
              <w:fldChar w:fldCharType="begin"/>
            </w:r>
            <w:r>
              <w:rPr>
                <w:noProof/>
                <w:webHidden/>
              </w:rPr>
              <w:instrText xml:space="preserve"> PAGEREF _Toc105762641 \h </w:instrText>
            </w:r>
            <w:r>
              <w:rPr>
                <w:noProof/>
                <w:webHidden/>
              </w:rPr>
            </w:r>
            <w:r>
              <w:rPr>
                <w:noProof/>
                <w:webHidden/>
              </w:rPr>
              <w:fldChar w:fldCharType="separate"/>
            </w:r>
            <w:r>
              <w:rPr>
                <w:noProof/>
                <w:webHidden/>
              </w:rPr>
              <w:t>8</w:t>
            </w:r>
            <w:r>
              <w:rPr>
                <w:noProof/>
                <w:webHidden/>
              </w:rPr>
              <w:fldChar w:fldCharType="end"/>
            </w:r>
          </w:hyperlink>
        </w:p>
        <w:p w14:paraId="1F1B6182" w14:textId="1247FB00" w:rsidR="0029314B" w:rsidRDefault="0029314B">
          <w:pPr>
            <w:pStyle w:val="TOC3"/>
            <w:tabs>
              <w:tab w:val="right" w:leader="dot" w:pos="9350"/>
            </w:tabs>
            <w:rPr>
              <w:noProof/>
              <w:lang w:eastAsia="en-US"/>
            </w:rPr>
          </w:pPr>
          <w:hyperlink w:anchor="_Toc105762642" w:history="1">
            <w:r w:rsidRPr="00885676">
              <w:rPr>
                <w:rStyle w:val="Hyperlink"/>
                <w:i/>
                <w:iCs/>
                <w:noProof/>
              </w:rPr>
              <w:t>Timing of output relative to employment</w:t>
            </w:r>
            <w:r>
              <w:rPr>
                <w:noProof/>
                <w:webHidden/>
              </w:rPr>
              <w:tab/>
            </w:r>
            <w:r>
              <w:rPr>
                <w:noProof/>
                <w:webHidden/>
              </w:rPr>
              <w:fldChar w:fldCharType="begin"/>
            </w:r>
            <w:r>
              <w:rPr>
                <w:noProof/>
                <w:webHidden/>
              </w:rPr>
              <w:instrText xml:space="preserve"> PAGEREF _Toc105762642 \h </w:instrText>
            </w:r>
            <w:r>
              <w:rPr>
                <w:noProof/>
                <w:webHidden/>
              </w:rPr>
            </w:r>
            <w:r>
              <w:rPr>
                <w:noProof/>
                <w:webHidden/>
              </w:rPr>
              <w:fldChar w:fldCharType="separate"/>
            </w:r>
            <w:r>
              <w:rPr>
                <w:noProof/>
                <w:webHidden/>
              </w:rPr>
              <w:t>9</w:t>
            </w:r>
            <w:r>
              <w:rPr>
                <w:noProof/>
                <w:webHidden/>
              </w:rPr>
              <w:fldChar w:fldCharType="end"/>
            </w:r>
          </w:hyperlink>
        </w:p>
        <w:p w14:paraId="78786EC5" w14:textId="00F17C1A" w:rsidR="0029314B" w:rsidRDefault="0029314B">
          <w:pPr>
            <w:pStyle w:val="TOC2"/>
            <w:tabs>
              <w:tab w:val="right" w:leader="dot" w:pos="9350"/>
            </w:tabs>
            <w:rPr>
              <w:noProof/>
              <w:lang w:eastAsia="en-US"/>
            </w:rPr>
          </w:pPr>
          <w:hyperlink w:anchor="_Toc105762643" w:history="1">
            <w:r w:rsidRPr="00885676">
              <w:rPr>
                <w:rStyle w:val="Hyperlink"/>
                <w:rFonts w:cs="Times New Roman"/>
                <w:noProof/>
              </w:rPr>
              <w:t>(v). Field Heterogeneity</w:t>
            </w:r>
            <w:r>
              <w:rPr>
                <w:noProof/>
                <w:webHidden/>
              </w:rPr>
              <w:tab/>
            </w:r>
            <w:r>
              <w:rPr>
                <w:noProof/>
                <w:webHidden/>
              </w:rPr>
              <w:fldChar w:fldCharType="begin"/>
            </w:r>
            <w:r>
              <w:rPr>
                <w:noProof/>
                <w:webHidden/>
              </w:rPr>
              <w:instrText xml:space="preserve"> PAGEREF _Toc105762643 \h </w:instrText>
            </w:r>
            <w:r>
              <w:rPr>
                <w:noProof/>
                <w:webHidden/>
              </w:rPr>
            </w:r>
            <w:r>
              <w:rPr>
                <w:noProof/>
                <w:webHidden/>
              </w:rPr>
              <w:fldChar w:fldCharType="separate"/>
            </w:r>
            <w:r>
              <w:rPr>
                <w:noProof/>
                <w:webHidden/>
              </w:rPr>
              <w:t>10</w:t>
            </w:r>
            <w:r>
              <w:rPr>
                <w:noProof/>
                <w:webHidden/>
              </w:rPr>
              <w:fldChar w:fldCharType="end"/>
            </w:r>
          </w:hyperlink>
        </w:p>
        <w:p w14:paraId="3F3E84C3" w14:textId="66DA54D1" w:rsidR="0029314B" w:rsidRDefault="0029314B">
          <w:pPr>
            <w:pStyle w:val="TOC2"/>
            <w:tabs>
              <w:tab w:val="right" w:leader="dot" w:pos="9350"/>
            </w:tabs>
            <w:rPr>
              <w:noProof/>
              <w:lang w:eastAsia="en-US"/>
            </w:rPr>
          </w:pPr>
          <w:hyperlink w:anchor="_Toc105762644" w:history="1">
            <w:r w:rsidRPr="00885676">
              <w:rPr>
                <w:rStyle w:val="Hyperlink"/>
                <w:rFonts w:cs="Times New Roman"/>
                <w:noProof/>
              </w:rPr>
              <w:t>(vi). Sample Construction</w:t>
            </w:r>
            <w:r>
              <w:rPr>
                <w:noProof/>
                <w:webHidden/>
              </w:rPr>
              <w:tab/>
            </w:r>
            <w:r>
              <w:rPr>
                <w:noProof/>
                <w:webHidden/>
              </w:rPr>
              <w:fldChar w:fldCharType="begin"/>
            </w:r>
            <w:r>
              <w:rPr>
                <w:noProof/>
                <w:webHidden/>
              </w:rPr>
              <w:instrText xml:space="preserve"> PAGEREF _Toc105762644 \h </w:instrText>
            </w:r>
            <w:r>
              <w:rPr>
                <w:noProof/>
                <w:webHidden/>
              </w:rPr>
            </w:r>
            <w:r>
              <w:rPr>
                <w:noProof/>
                <w:webHidden/>
              </w:rPr>
              <w:fldChar w:fldCharType="separate"/>
            </w:r>
            <w:r>
              <w:rPr>
                <w:noProof/>
                <w:webHidden/>
              </w:rPr>
              <w:t>11</w:t>
            </w:r>
            <w:r>
              <w:rPr>
                <w:noProof/>
                <w:webHidden/>
              </w:rPr>
              <w:fldChar w:fldCharType="end"/>
            </w:r>
          </w:hyperlink>
        </w:p>
        <w:p w14:paraId="5C77F6CB" w14:textId="0A37BBA6" w:rsidR="0029314B" w:rsidRDefault="0029314B">
          <w:pPr>
            <w:pStyle w:val="TOC2"/>
            <w:tabs>
              <w:tab w:val="right" w:leader="dot" w:pos="9350"/>
            </w:tabs>
            <w:rPr>
              <w:noProof/>
              <w:lang w:eastAsia="en-US"/>
            </w:rPr>
          </w:pPr>
          <w:hyperlink w:anchor="_Toc105762645" w:history="1">
            <w:r w:rsidRPr="00885676">
              <w:rPr>
                <w:rStyle w:val="Hyperlink"/>
                <w:rFonts w:cs="Times New Roman"/>
                <w:noProof/>
              </w:rPr>
              <w:t>(vii). Research experience controls</w:t>
            </w:r>
            <w:r>
              <w:rPr>
                <w:noProof/>
                <w:webHidden/>
              </w:rPr>
              <w:tab/>
            </w:r>
            <w:r>
              <w:rPr>
                <w:noProof/>
                <w:webHidden/>
              </w:rPr>
              <w:fldChar w:fldCharType="begin"/>
            </w:r>
            <w:r>
              <w:rPr>
                <w:noProof/>
                <w:webHidden/>
              </w:rPr>
              <w:instrText xml:space="preserve"> PAGEREF _Toc105762645 \h </w:instrText>
            </w:r>
            <w:r>
              <w:rPr>
                <w:noProof/>
                <w:webHidden/>
              </w:rPr>
            </w:r>
            <w:r>
              <w:rPr>
                <w:noProof/>
                <w:webHidden/>
              </w:rPr>
              <w:fldChar w:fldCharType="separate"/>
            </w:r>
            <w:r>
              <w:rPr>
                <w:noProof/>
                <w:webHidden/>
              </w:rPr>
              <w:t>12</w:t>
            </w:r>
            <w:r>
              <w:rPr>
                <w:noProof/>
                <w:webHidden/>
              </w:rPr>
              <w:fldChar w:fldCharType="end"/>
            </w:r>
          </w:hyperlink>
        </w:p>
        <w:p w14:paraId="0143AE4E" w14:textId="4C7B3A3A" w:rsidR="0029314B" w:rsidRDefault="0029314B">
          <w:pPr>
            <w:pStyle w:val="TOC2"/>
            <w:tabs>
              <w:tab w:val="right" w:leader="dot" w:pos="9350"/>
            </w:tabs>
            <w:rPr>
              <w:noProof/>
              <w:lang w:eastAsia="en-US"/>
            </w:rPr>
          </w:pPr>
          <w:hyperlink w:anchor="_Toc105762646" w:history="1">
            <w:r w:rsidRPr="00885676">
              <w:rPr>
                <w:rStyle w:val="Hyperlink"/>
                <w:rFonts w:cs="Times New Roman"/>
                <w:noProof/>
              </w:rPr>
              <w:t>(vii). Logistic model</w:t>
            </w:r>
            <w:r>
              <w:rPr>
                <w:noProof/>
                <w:webHidden/>
              </w:rPr>
              <w:tab/>
            </w:r>
            <w:r>
              <w:rPr>
                <w:noProof/>
                <w:webHidden/>
              </w:rPr>
              <w:fldChar w:fldCharType="begin"/>
            </w:r>
            <w:r>
              <w:rPr>
                <w:noProof/>
                <w:webHidden/>
              </w:rPr>
              <w:instrText xml:space="preserve"> PAGEREF _Toc105762646 \h </w:instrText>
            </w:r>
            <w:r>
              <w:rPr>
                <w:noProof/>
                <w:webHidden/>
              </w:rPr>
            </w:r>
            <w:r>
              <w:rPr>
                <w:noProof/>
                <w:webHidden/>
              </w:rPr>
              <w:fldChar w:fldCharType="separate"/>
            </w:r>
            <w:r>
              <w:rPr>
                <w:noProof/>
                <w:webHidden/>
              </w:rPr>
              <w:t>13</w:t>
            </w:r>
            <w:r>
              <w:rPr>
                <w:noProof/>
                <w:webHidden/>
              </w:rPr>
              <w:fldChar w:fldCharType="end"/>
            </w:r>
          </w:hyperlink>
        </w:p>
        <w:p w14:paraId="1C8290AC" w14:textId="2A990B9C" w:rsidR="0029314B" w:rsidRDefault="0029314B">
          <w:pPr>
            <w:pStyle w:val="TOC1"/>
            <w:tabs>
              <w:tab w:val="right" w:leader="dot" w:pos="9350"/>
            </w:tabs>
            <w:rPr>
              <w:noProof/>
              <w:lang w:eastAsia="en-US"/>
            </w:rPr>
          </w:pPr>
          <w:hyperlink w:anchor="_Toc105762647" w:history="1">
            <w:r w:rsidRPr="00885676">
              <w:rPr>
                <w:rStyle w:val="Hyperlink"/>
                <w:rFonts w:ascii="Times New Roman" w:hAnsi="Times New Roman" w:cs="Times New Roman"/>
                <w:noProof/>
              </w:rPr>
              <w:t>Part 2: Descriptive Statistics</w:t>
            </w:r>
            <w:r>
              <w:rPr>
                <w:noProof/>
                <w:webHidden/>
              </w:rPr>
              <w:tab/>
            </w:r>
            <w:r>
              <w:rPr>
                <w:noProof/>
                <w:webHidden/>
              </w:rPr>
              <w:fldChar w:fldCharType="begin"/>
            </w:r>
            <w:r>
              <w:rPr>
                <w:noProof/>
                <w:webHidden/>
              </w:rPr>
              <w:instrText xml:space="preserve"> PAGEREF _Toc105762647 \h </w:instrText>
            </w:r>
            <w:r>
              <w:rPr>
                <w:noProof/>
                <w:webHidden/>
              </w:rPr>
            </w:r>
            <w:r>
              <w:rPr>
                <w:noProof/>
                <w:webHidden/>
              </w:rPr>
              <w:fldChar w:fldCharType="separate"/>
            </w:r>
            <w:r>
              <w:rPr>
                <w:noProof/>
                <w:webHidden/>
              </w:rPr>
              <w:t>15</w:t>
            </w:r>
            <w:r>
              <w:rPr>
                <w:noProof/>
                <w:webHidden/>
              </w:rPr>
              <w:fldChar w:fldCharType="end"/>
            </w:r>
          </w:hyperlink>
        </w:p>
        <w:p w14:paraId="57F4E203" w14:textId="478CCE86" w:rsidR="0029314B" w:rsidRDefault="0029314B">
          <w:pPr>
            <w:pStyle w:val="TOC2"/>
            <w:tabs>
              <w:tab w:val="left" w:pos="660"/>
              <w:tab w:val="right" w:leader="dot" w:pos="9350"/>
            </w:tabs>
            <w:rPr>
              <w:noProof/>
              <w:lang w:eastAsia="en-US"/>
            </w:rPr>
          </w:pPr>
          <w:hyperlink w:anchor="_Toc105762648" w:history="1">
            <w:r w:rsidRPr="00885676">
              <w:rPr>
                <w:rStyle w:val="Hyperlink"/>
                <w:rFonts w:cs="Times New Roman"/>
                <w:noProof/>
              </w:rPr>
              <w:t>(i)</w:t>
            </w:r>
            <w:r>
              <w:rPr>
                <w:noProof/>
                <w:lang w:eastAsia="en-US"/>
              </w:rPr>
              <w:tab/>
            </w:r>
            <w:r w:rsidRPr="00885676">
              <w:rPr>
                <w:rStyle w:val="Hyperlink"/>
                <w:rFonts w:cs="Times New Roman"/>
                <w:noProof/>
              </w:rPr>
              <w:t>Information about the university sample</w:t>
            </w:r>
            <w:r>
              <w:rPr>
                <w:noProof/>
                <w:webHidden/>
              </w:rPr>
              <w:tab/>
            </w:r>
            <w:r>
              <w:rPr>
                <w:noProof/>
                <w:webHidden/>
              </w:rPr>
              <w:fldChar w:fldCharType="begin"/>
            </w:r>
            <w:r>
              <w:rPr>
                <w:noProof/>
                <w:webHidden/>
              </w:rPr>
              <w:instrText xml:space="preserve"> PAGEREF _Toc105762648 \h </w:instrText>
            </w:r>
            <w:r>
              <w:rPr>
                <w:noProof/>
                <w:webHidden/>
              </w:rPr>
            </w:r>
            <w:r>
              <w:rPr>
                <w:noProof/>
                <w:webHidden/>
              </w:rPr>
              <w:fldChar w:fldCharType="separate"/>
            </w:r>
            <w:r>
              <w:rPr>
                <w:noProof/>
                <w:webHidden/>
              </w:rPr>
              <w:t>15</w:t>
            </w:r>
            <w:r>
              <w:rPr>
                <w:noProof/>
                <w:webHidden/>
              </w:rPr>
              <w:fldChar w:fldCharType="end"/>
            </w:r>
          </w:hyperlink>
        </w:p>
        <w:p w14:paraId="688F7606" w14:textId="46515A37" w:rsidR="0029314B" w:rsidRDefault="0029314B">
          <w:pPr>
            <w:pStyle w:val="TOC2"/>
            <w:tabs>
              <w:tab w:val="left" w:pos="880"/>
              <w:tab w:val="right" w:leader="dot" w:pos="9350"/>
            </w:tabs>
            <w:rPr>
              <w:noProof/>
              <w:lang w:eastAsia="en-US"/>
            </w:rPr>
          </w:pPr>
          <w:hyperlink w:anchor="_Toc105762649" w:history="1">
            <w:r w:rsidRPr="00885676">
              <w:rPr>
                <w:rStyle w:val="Hyperlink"/>
                <w:rFonts w:cs="Times New Roman"/>
                <w:noProof/>
              </w:rPr>
              <w:t>(ii)</w:t>
            </w:r>
            <w:r>
              <w:rPr>
                <w:noProof/>
                <w:lang w:eastAsia="en-US"/>
              </w:rPr>
              <w:tab/>
            </w:r>
            <w:r w:rsidRPr="00885676">
              <w:rPr>
                <w:rStyle w:val="Hyperlink"/>
                <w:rFonts w:cs="Times New Roman"/>
                <w:noProof/>
              </w:rPr>
              <w:t>Characteristics of Matched Authors/Inventors</w:t>
            </w:r>
            <w:r>
              <w:rPr>
                <w:noProof/>
                <w:webHidden/>
              </w:rPr>
              <w:tab/>
            </w:r>
            <w:r>
              <w:rPr>
                <w:noProof/>
                <w:webHidden/>
              </w:rPr>
              <w:fldChar w:fldCharType="begin"/>
            </w:r>
            <w:r>
              <w:rPr>
                <w:noProof/>
                <w:webHidden/>
              </w:rPr>
              <w:instrText xml:space="preserve"> PAGEREF _Toc105762649 \h </w:instrText>
            </w:r>
            <w:r>
              <w:rPr>
                <w:noProof/>
                <w:webHidden/>
              </w:rPr>
            </w:r>
            <w:r>
              <w:rPr>
                <w:noProof/>
                <w:webHidden/>
              </w:rPr>
              <w:fldChar w:fldCharType="separate"/>
            </w:r>
            <w:r>
              <w:rPr>
                <w:noProof/>
                <w:webHidden/>
              </w:rPr>
              <w:t>15</w:t>
            </w:r>
            <w:r>
              <w:rPr>
                <w:noProof/>
                <w:webHidden/>
              </w:rPr>
              <w:fldChar w:fldCharType="end"/>
            </w:r>
          </w:hyperlink>
        </w:p>
        <w:p w14:paraId="62AFC01C" w14:textId="13B7F32A" w:rsidR="0029314B" w:rsidRDefault="0029314B">
          <w:pPr>
            <w:pStyle w:val="TOC2"/>
            <w:tabs>
              <w:tab w:val="left" w:pos="880"/>
              <w:tab w:val="right" w:leader="dot" w:pos="9350"/>
            </w:tabs>
            <w:rPr>
              <w:noProof/>
              <w:lang w:eastAsia="en-US"/>
            </w:rPr>
          </w:pPr>
          <w:hyperlink w:anchor="_Toc105762650" w:history="1">
            <w:r w:rsidRPr="00885676">
              <w:rPr>
                <w:rStyle w:val="Hyperlink"/>
                <w:rFonts w:cs="Times New Roman"/>
                <w:noProof/>
              </w:rPr>
              <w:t>(iii)</w:t>
            </w:r>
            <w:r>
              <w:rPr>
                <w:noProof/>
                <w:lang w:eastAsia="en-US"/>
              </w:rPr>
              <w:tab/>
            </w:r>
            <w:r w:rsidRPr="00885676">
              <w:rPr>
                <w:rStyle w:val="Hyperlink"/>
                <w:rFonts w:cs="Times New Roman"/>
                <w:noProof/>
              </w:rPr>
              <w:t>Funding Sources</w:t>
            </w:r>
            <w:r>
              <w:rPr>
                <w:noProof/>
                <w:webHidden/>
              </w:rPr>
              <w:tab/>
            </w:r>
            <w:r>
              <w:rPr>
                <w:noProof/>
                <w:webHidden/>
              </w:rPr>
              <w:fldChar w:fldCharType="begin"/>
            </w:r>
            <w:r>
              <w:rPr>
                <w:noProof/>
                <w:webHidden/>
              </w:rPr>
              <w:instrText xml:space="preserve"> PAGEREF _Toc105762650 \h </w:instrText>
            </w:r>
            <w:r>
              <w:rPr>
                <w:noProof/>
                <w:webHidden/>
              </w:rPr>
            </w:r>
            <w:r>
              <w:rPr>
                <w:noProof/>
                <w:webHidden/>
              </w:rPr>
              <w:fldChar w:fldCharType="separate"/>
            </w:r>
            <w:r>
              <w:rPr>
                <w:noProof/>
                <w:webHidden/>
              </w:rPr>
              <w:t>16</w:t>
            </w:r>
            <w:r>
              <w:rPr>
                <w:noProof/>
                <w:webHidden/>
              </w:rPr>
              <w:fldChar w:fldCharType="end"/>
            </w:r>
          </w:hyperlink>
        </w:p>
        <w:p w14:paraId="0B69DCA6" w14:textId="26848CAC" w:rsidR="0029314B" w:rsidRDefault="0029314B">
          <w:pPr>
            <w:pStyle w:val="TOC2"/>
            <w:tabs>
              <w:tab w:val="left" w:pos="880"/>
              <w:tab w:val="right" w:leader="dot" w:pos="9350"/>
            </w:tabs>
            <w:rPr>
              <w:noProof/>
              <w:lang w:eastAsia="en-US"/>
            </w:rPr>
          </w:pPr>
          <w:hyperlink w:anchor="_Toc105762651" w:history="1">
            <w:r w:rsidRPr="00885676">
              <w:rPr>
                <w:rStyle w:val="Hyperlink"/>
                <w:rFonts w:cs="Times New Roman"/>
                <w:noProof/>
              </w:rPr>
              <w:t>(iv)</w:t>
            </w:r>
            <w:r>
              <w:rPr>
                <w:noProof/>
                <w:lang w:eastAsia="en-US"/>
              </w:rPr>
              <w:tab/>
            </w:r>
            <w:r w:rsidRPr="00885676">
              <w:rPr>
                <w:rStyle w:val="Hyperlink"/>
                <w:rFonts w:cs="Times New Roman"/>
                <w:noProof/>
              </w:rPr>
              <w:t>Counts of Authors, Workforce, and Authorship</w:t>
            </w:r>
            <w:r>
              <w:rPr>
                <w:noProof/>
                <w:webHidden/>
              </w:rPr>
              <w:tab/>
            </w:r>
            <w:r>
              <w:rPr>
                <w:noProof/>
                <w:webHidden/>
              </w:rPr>
              <w:fldChar w:fldCharType="begin"/>
            </w:r>
            <w:r>
              <w:rPr>
                <w:noProof/>
                <w:webHidden/>
              </w:rPr>
              <w:instrText xml:space="preserve"> PAGEREF _Toc105762651 \h </w:instrText>
            </w:r>
            <w:r>
              <w:rPr>
                <w:noProof/>
                <w:webHidden/>
              </w:rPr>
            </w:r>
            <w:r>
              <w:rPr>
                <w:noProof/>
                <w:webHidden/>
              </w:rPr>
              <w:fldChar w:fldCharType="separate"/>
            </w:r>
            <w:r>
              <w:rPr>
                <w:noProof/>
                <w:webHidden/>
              </w:rPr>
              <w:t>16</w:t>
            </w:r>
            <w:r>
              <w:rPr>
                <w:noProof/>
                <w:webHidden/>
              </w:rPr>
              <w:fldChar w:fldCharType="end"/>
            </w:r>
          </w:hyperlink>
        </w:p>
        <w:p w14:paraId="7742840C" w14:textId="6D21BD4E" w:rsidR="0029314B" w:rsidRDefault="0029314B">
          <w:pPr>
            <w:pStyle w:val="TOC1"/>
            <w:tabs>
              <w:tab w:val="right" w:leader="dot" w:pos="9350"/>
            </w:tabs>
            <w:rPr>
              <w:noProof/>
              <w:lang w:eastAsia="en-US"/>
            </w:rPr>
          </w:pPr>
          <w:hyperlink w:anchor="_Toc105762652" w:history="1">
            <w:r w:rsidRPr="00885676">
              <w:rPr>
                <w:rStyle w:val="Hyperlink"/>
                <w:rFonts w:ascii="Times New Roman" w:hAnsi="Times New Roman" w:cs="Times New Roman"/>
                <w:noProof/>
              </w:rPr>
              <w:t>Part 3: Survey and Interview Details</w:t>
            </w:r>
            <w:r>
              <w:rPr>
                <w:noProof/>
                <w:webHidden/>
              </w:rPr>
              <w:tab/>
            </w:r>
            <w:r>
              <w:rPr>
                <w:noProof/>
                <w:webHidden/>
              </w:rPr>
              <w:fldChar w:fldCharType="begin"/>
            </w:r>
            <w:r>
              <w:rPr>
                <w:noProof/>
                <w:webHidden/>
              </w:rPr>
              <w:instrText xml:space="preserve"> PAGEREF _Toc105762652 \h </w:instrText>
            </w:r>
            <w:r>
              <w:rPr>
                <w:noProof/>
                <w:webHidden/>
              </w:rPr>
            </w:r>
            <w:r>
              <w:rPr>
                <w:noProof/>
                <w:webHidden/>
              </w:rPr>
              <w:fldChar w:fldCharType="separate"/>
            </w:r>
            <w:r>
              <w:rPr>
                <w:noProof/>
                <w:webHidden/>
              </w:rPr>
              <w:t>18</w:t>
            </w:r>
            <w:r>
              <w:rPr>
                <w:noProof/>
                <w:webHidden/>
              </w:rPr>
              <w:fldChar w:fldCharType="end"/>
            </w:r>
          </w:hyperlink>
        </w:p>
        <w:p w14:paraId="4DD0C5F5" w14:textId="2BB687DA" w:rsidR="0029314B" w:rsidRDefault="0029314B">
          <w:pPr>
            <w:pStyle w:val="TOC2"/>
            <w:tabs>
              <w:tab w:val="left" w:pos="660"/>
              <w:tab w:val="right" w:leader="dot" w:pos="9350"/>
            </w:tabs>
            <w:rPr>
              <w:noProof/>
              <w:lang w:eastAsia="en-US"/>
            </w:rPr>
          </w:pPr>
          <w:hyperlink w:anchor="_Toc105762653" w:history="1">
            <w:r w:rsidRPr="00885676">
              <w:rPr>
                <w:rStyle w:val="Hyperlink"/>
                <w:rFonts w:cs="Times New Roman"/>
                <w:noProof/>
              </w:rPr>
              <w:t>(i)</w:t>
            </w:r>
            <w:r>
              <w:rPr>
                <w:noProof/>
                <w:lang w:eastAsia="en-US"/>
              </w:rPr>
              <w:tab/>
            </w:r>
            <w:r w:rsidRPr="00885676">
              <w:rPr>
                <w:rStyle w:val="Hyperlink"/>
                <w:rFonts w:cs="Times New Roman"/>
                <w:noProof/>
              </w:rPr>
              <w:t>Email Recruitment Script</w:t>
            </w:r>
            <w:r>
              <w:rPr>
                <w:noProof/>
                <w:webHidden/>
              </w:rPr>
              <w:tab/>
            </w:r>
            <w:r>
              <w:rPr>
                <w:noProof/>
                <w:webHidden/>
              </w:rPr>
              <w:fldChar w:fldCharType="begin"/>
            </w:r>
            <w:r>
              <w:rPr>
                <w:noProof/>
                <w:webHidden/>
              </w:rPr>
              <w:instrText xml:space="preserve"> PAGEREF _Toc105762653 \h </w:instrText>
            </w:r>
            <w:r>
              <w:rPr>
                <w:noProof/>
                <w:webHidden/>
              </w:rPr>
            </w:r>
            <w:r>
              <w:rPr>
                <w:noProof/>
                <w:webHidden/>
              </w:rPr>
              <w:fldChar w:fldCharType="separate"/>
            </w:r>
            <w:r>
              <w:rPr>
                <w:noProof/>
                <w:webHidden/>
              </w:rPr>
              <w:t>18</w:t>
            </w:r>
            <w:r>
              <w:rPr>
                <w:noProof/>
                <w:webHidden/>
              </w:rPr>
              <w:fldChar w:fldCharType="end"/>
            </w:r>
          </w:hyperlink>
        </w:p>
        <w:p w14:paraId="5D471CBF" w14:textId="6DEFA3F8" w:rsidR="0029314B" w:rsidRDefault="0029314B">
          <w:pPr>
            <w:pStyle w:val="TOC2"/>
            <w:tabs>
              <w:tab w:val="left" w:pos="880"/>
              <w:tab w:val="right" w:leader="dot" w:pos="9350"/>
            </w:tabs>
            <w:rPr>
              <w:noProof/>
              <w:lang w:eastAsia="en-US"/>
            </w:rPr>
          </w:pPr>
          <w:hyperlink w:anchor="_Toc105762654" w:history="1">
            <w:r w:rsidRPr="00885676">
              <w:rPr>
                <w:rStyle w:val="Hyperlink"/>
                <w:rFonts w:cs="Times New Roman"/>
                <w:noProof/>
              </w:rPr>
              <w:t>(ii)</w:t>
            </w:r>
            <w:r>
              <w:rPr>
                <w:noProof/>
                <w:lang w:eastAsia="en-US"/>
              </w:rPr>
              <w:tab/>
            </w:r>
            <w:r w:rsidRPr="00885676">
              <w:rPr>
                <w:rStyle w:val="Hyperlink"/>
                <w:rFonts w:cs="Times New Roman"/>
                <w:noProof/>
              </w:rPr>
              <w:t>Survey</w:t>
            </w:r>
            <w:r>
              <w:rPr>
                <w:noProof/>
                <w:webHidden/>
              </w:rPr>
              <w:tab/>
            </w:r>
            <w:r>
              <w:rPr>
                <w:noProof/>
                <w:webHidden/>
              </w:rPr>
              <w:fldChar w:fldCharType="begin"/>
            </w:r>
            <w:r>
              <w:rPr>
                <w:noProof/>
                <w:webHidden/>
              </w:rPr>
              <w:instrText xml:space="preserve"> PAGEREF _Toc105762654 \h </w:instrText>
            </w:r>
            <w:r>
              <w:rPr>
                <w:noProof/>
                <w:webHidden/>
              </w:rPr>
            </w:r>
            <w:r>
              <w:rPr>
                <w:noProof/>
                <w:webHidden/>
              </w:rPr>
              <w:fldChar w:fldCharType="separate"/>
            </w:r>
            <w:r>
              <w:rPr>
                <w:noProof/>
                <w:webHidden/>
              </w:rPr>
              <w:t>19</w:t>
            </w:r>
            <w:r>
              <w:rPr>
                <w:noProof/>
                <w:webHidden/>
              </w:rPr>
              <w:fldChar w:fldCharType="end"/>
            </w:r>
          </w:hyperlink>
        </w:p>
        <w:p w14:paraId="0C26B5F0" w14:textId="4134F169" w:rsidR="0029314B" w:rsidRDefault="0029314B">
          <w:pPr>
            <w:pStyle w:val="TOC2"/>
            <w:tabs>
              <w:tab w:val="left" w:pos="880"/>
              <w:tab w:val="right" w:leader="dot" w:pos="9350"/>
            </w:tabs>
            <w:rPr>
              <w:noProof/>
              <w:lang w:eastAsia="en-US"/>
            </w:rPr>
          </w:pPr>
          <w:hyperlink w:anchor="_Toc105762655" w:history="1">
            <w:r w:rsidRPr="00885676">
              <w:rPr>
                <w:rStyle w:val="Hyperlink"/>
                <w:rFonts w:cs="Times New Roman"/>
                <w:noProof/>
              </w:rPr>
              <w:t>(iii)</w:t>
            </w:r>
            <w:r>
              <w:rPr>
                <w:noProof/>
                <w:lang w:eastAsia="en-US"/>
              </w:rPr>
              <w:tab/>
            </w:r>
            <w:r w:rsidRPr="00885676">
              <w:rPr>
                <w:rStyle w:val="Hyperlink"/>
                <w:rFonts w:cs="Times New Roman"/>
                <w:noProof/>
              </w:rPr>
              <w:t>Interview Protocol</w:t>
            </w:r>
            <w:r>
              <w:rPr>
                <w:noProof/>
                <w:webHidden/>
              </w:rPr>
              <w:tab/>
            </w:r>
            <w:r>
              <w:rPr>
                <w:noProof/>
                <w:webHidden/>
              </w:rPr>
              <w:fldChar w:fldCharType="begin"/>
            </w:r>
            <w:r>
              <w:rPr>
                <w:noProof/>
                <w:webHidden/>
              </w:rPr>
              <w:instrText xml:space="preserve"> PAGEREF _Toc105762655 \h </w:instrText>
            </w:r>
            <w:r>
              <w:rPr>
                <w:noProof/>
                <w:webHidden/>
              </w:rPr>
            </w:r>
            <w:r>
              <w:rPr>
                <w:noProof/>
                <w:webHidden/>
              </w:rPr>
              <w:fldChar w:fldCharType="separate"/>
            </w:r>
            <w:r>
              <w:rPr>
                <w:noProof/>
                <w:webHidden/>
              </w:rPr>
              <w:t>26</w:t>
            </w:r>
            <w:r>
              <w:rPr>
                <w:noProof/>
                <w:webHidden/>
              </w:rPr>
              <w:fldChar w:fldCharType="end"/>
            </w:r>
          </w:hyperlink>
        </w:p>
        <w:p w14:paraId="441E76E7" w14:textId="4374CC87" w:rsidR="0029314B" w:rsidRDefault="0029314B">
          <w:pPr>
            <w:pStyle w:val="TOC1"/>
            <w:tabs>
              <w:tab w:val="right" w:leader="dot" w:pos="9350"/>
            </w:tabs>
            <w:rPr>
              <w:noProof/>
              <w:lang w:eastAsia="en-US"/>
            </w:rPr>
          </w:pPr>
          <w:hyperlink w:anchor="_Toc105762656" w:history="1">
            <w:r w:rsidRPr="00885676">
              <w:rPr>
                <w:rStyle w:val="Hyperlink"/>
                <w:rFonts w:ascii="Times New Roman" w:hAnsi="Times New Roman" w:cs="Times New Roman"/>
                <w:noProof/>
                <w:lang w:val="de-DE"/>
              </w:rPr>
              <w:t>Part 4: Complementary View of Figures in Main Text</w:t>
            </w:r>
            <w:r>
              <w:rPr>
                <w:noProof/>
                <w:webHidden/>
              </w:rPr>
              <w:tab/>
            </w:r>
            <w:r>
              <w:rPr>
                <w:noProof/>
                <w:webHidden/>
              </w:rPr>
              <w:fldChar w:fldCharType="begin"/>
            </w:r>
            <w:r>
              <w:rPr>
                <w:noProof/>
                <w:webHidden/>
              </w:rPr>
              <w:instrText xml:space="preserve"> PAGEREF _Toc105762656 \h </w:instrText>
            </w:r>
            <w:r>
              <w:rPr>
                <w:noProof/>
                <w:webHidden/>
              </w:rPr>
            </w:r>
            <w:r>
              <w:rPr>
                <w:noProof/>
                <w:webHidden/>
              </w:rPr>
              <w:fldChar w:fldCharType="separate"/>
            </w:r>
            <w:r>
              <w:rPr>
                <w:noProof/>
                <w:webHidden/>
              </w:rPr>
              <w:t>28</w:t>
            </w:r>
            <w:r>
              <w:rPr>
                <w:noProof/>
                <w:webHidden/>
              </w:rPr>
              <w:fldChar w:fldCharType="end"/>
            </w:r>
          </w:hyperlink>
        </w:p>
        <w:p w14:paraId="5FC45707" w14:textId="36F8AC02" w:rsidR="0029314B" w:rsidRDefault="0029314B">
          <w:pPr>
            <w:pStyle w:val="TOC1"/>
            <w:tabs>
              <w:tab w:val="right" w:leader="dot" w:pos="9350"/>
            </w:tabs>
            <w:rPr>
              <w:noProof/>
              <w:lang w:eastAsia="en-US"/>
            </w:rPr>
          </w:pPr>
          <w:hyperlink w:anchor="_Toc105762657" w:history="1">
            <w:r w:rsidRPr="00885676">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_Toc105762657 \h </w:instrText>
            </w:r>
            <w:r>
              <w:rPr>
                <w:noProof/>
                <w:webHidden/>
              </w:rPr>
            </w:r>
            <w:r>
              <w:rPr>
                <w:noProof/>
                <w:webHidden/>
              </w:rPr>
              <w:fldChar w:fldCharType="separate"/>
            </w:r>
            <w:r>
              <w:rPr>
                <w:noProof/>
                <w:webHidden/>
              </w:rPr>
              <w:t>32</w:t>
            </w:r>
            <w:r>
              <w:rPr>
                <w:noProof/>
                <w:webHidden/>
              </w:rPr>
              <w:fldChar w:fldCharType="end"/>
            </w:r>
          </w:hyperlink>
        </w:p>
        <w:p w14:paraId="05C70301" w14:textId="0A4BA2F4" w:rsidR="00283344" w:rsidRPr="00555A84" w:rsidRDefault="00283344">
          <w:pPr>
            <w:rPr>
              <w:rFonts w:ascii="Times New Roman" w:hAnsi="Times New Roman" w:cs="Times New Roman"/>
            </w:rPr>
          </w:pPr>
          <w:r w:rsidRPr="00555A84">
            <w:rPr>
              <w:rFonts w:ascii="Times New Roman" w:hAnsi="Times New Roman" w:cs="Times New Roman"/>
              <w:b/>
              <w:bCs/>
              <w:noProof/>
            </w:rPr>
            <w:fldChar w:fldCharType="end"/>
          </w:r>
        </w:p>
      </w:sdtContent>
    </w:sdt>
    <w:p w14:paraId="3DC2FBE6" w14:textId="77777777" w:rsidR="00283344" w:rsidRPr="00555A84" w:rsidRDefault="00283344" w:rsidP="00ED75D4">
      <w:pPr>
        <w:jc w:val="both"/>
        <w:rPr>
          <w:rFonts w:ascii="Times New Roman" w:hAnsi="Times New Roman" w:cs="Times New Roman"/>
          <w:b/>
          <w:bCs/>
          <w:sz w:val="24"/>
          <w:szCs w:val="24"/>
        </w:rPr>
      </w:pPr>
    </w:p>
    <w:p w14:paraId="11444F80" w14:textId="12AB84AB" w:rsidR="00BA48B0" w:rsidRPr="00555A84" w:rsidRDefault="00F66B5E" w:rsidP="00E67D07">
      <w:pPr>
        <w:pStyle w:val="Heading1"/>
        <w:rPr>
          <w:rFonts w:ascii="Times New Roman" w:hAnsi="Times New Roman" w:cs="Times New Roman"/>
          <w:color w:val="auto"/>
        </w:rPr>
      </w:pPr>
      <w:bookmarkStart w:id="0" w:name="_Toc105762633"/>
      <w:r w:rsidRPr="00555A84">
        <w:rPr>
          <w:rFonts w:ascii="Times New Roman" w:hAnsi="Times New Roman" w:cs="Times New Roman"/>
          <w:color w:val="auto"/>
        </w:rPr>
        <w:lastRenderedPageBreak/>
        <w:t>Part 1</w:t>
      </w:r>
      <w:r w:rsidR="00BA48B0" w:rsidRPr="00555A84">
        <w:rPr>
          <w:rFonts w:ascii="Times New Roman" w:hAnsi="Times New Roman" w:cs="Times New Roman"/>
          <w:color w:val="auto"/>
        </w:rPr>
        <w:t>: Robustness checks</w:t>
      </w:r>
      <w:bookmarkEnd w:id="0"/>
    </w:p>
    <w:p w14:paraId="52E22F48" w14:textId="6C11DC98" w:rsidR="00D70DD5" w:rsidRPr="00555A84" w:rsidRDefault="00323093" w:rsidP="00E67D07">
      <w:pPr>
        <w:pStyle w:val="Heading2"/>
        <w:rPr>
          <w:rFonts w:cs="Times New Roman"/>
          <w:color w:val="auto"/>
        </w:rPr>
      </w:pPr>
      <w:bookmarkStart w:id="1" w:name="_Toc105762634"/>
      <w:r w:rsidRPr="00555A84">
        <w:rPr>
          <w:rFonts w:cs="Times New Roman"/>
          <w:color w:val="auto"/>
        </w:rPr>
        <w:t>(i)</w:t>
      </w:r>
      <w:r w:rsidR="00A14E00" w:rsidRPr="00555A84">
        <w:rPr>
          <w:rFonts w:cs="Times New Roman"/>
          <w:color w:val="auto"/>
        </w:rPr>
        <w:t xml:space="preserve">. </w:t>
      </w:r>
      <w:r w:rsidR="00467B3F" w:rsidRPr="00555A84">
        <w:rPr>
          <w:rFonts w:cs="Times New Roman"/>
          <w:color w:val="auto"/>
        </w:rPr>
        <w:t>Accuracy of g</w:t>
      </w:r>
      <w:r w:rsidR="00361760" w:rsidRPr="00555A84">
        <w:rPr>
          <w:rFonts w:cs="Times New Roman"/>
          <w:color w:val="auto"/>
        </w:rPr>
        <w:t xml:space="preserve">ender </w:t>
      </w:r>
      <w:r w:rsidR="00EB71F8" w:rsidRPr="00555A84">
        <w:rPr>
          <w:rFonts w:cs="Times New Roman"/>
          <w:color w:val="auto"/>
        </w:rPr>
        <w:t>imputation for Non-English and Asian names</w:t>
      </w:r>
      <w:bookmarkEnd w:id="1"/>
    </w:p>
    <w:p w14:paraId="6F3804FE" w14:textId="39A12707" w:rsidR="005D0C17" w:rsidRPr="00555A84" w:rsidRDefault="00EB71F8"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Although the gender imputation is quite precise, it </w:t>
      </w:r>
      <w:r w:rsidR="008867A5" w:rsidRPr="00555A84">
        <w:rPr>
          <w:rFonts w:ascii="Times New Roman" w:hAnsi="Times New Roman" w:cs="Times New Roman"/>
          <w:sz w:val="24"/>
          <w:szCs w:val="24"/>
        </w:rPr>
        <w:t xml:space="preserve">is lower </w:t>
      </w:r>
      <w:r w:rsidR="00D75566" w:rsidRPr="00555A84">
        <w:rPr>
          <w:rFonts w:ascii="Times New Roman" w:hAnsi="Times New Roman" w:cs="Times New Roman"/>
          <w:sz w:val="24"/>
          <w:szCs w:val="24"/>
        </w:rPr>
        <w:t xml:space="preserve">for </w:t>
      </w:r>
      <w:r w:rsidR="002D6084" w:rsidRPr="00555A84">
        <w:rPr>
          <w:rFonts w:ascii="Times New Roman" w:hAnsi="Times New Roman" w:cs="Times New Roman"/>
          <w:sz w:val="24"/>
          <w:szCs w:val="24"/>
        </w:rPr>
        <w:t>non-English names, and especially for Asian names</w:t>
      </w:r>
      <w:r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r w:rsidR="00956123" w:rsidRPr="00555A84">
        <w:rPr>
          <w:rFonts w:ascii="Times New Roman" w:hAnsi="Times New Roman" w:cs="Times New Roman"/>
          <w:sz w:val="24"/>
          <w:szCs w:val="24"/>
        </w:rPr>
        <w:t xml:space="preserve">The degree </w:t>
      </w:r>
      <w:r w:rsidRPr="00555A84">
        <w:rPr>
          <w:rFonts w:ascii="Times New Roman" w:hAnsi="Times New Roman" w:cs="Times New Roman"/>
          <w:sz w:val="24"/>
          <w:szCs w:val="24"/>
        </w:rPr>
        <w:t xml:space="preserve">and effect </w:t>
      </w:r>
      <w:r w:rsidR="00956123" w:rsidRPr="00555A84">
        <w:rPr>
          <w:rFonts w:ascii="Times New Roman" w:hAnsi="Times New Roman" w:cs="Times New Roman"/>
          <w:sz w:val="24"/>
          <w:szCs w:val="24"/>
        </w:rPr>
        <w:t xml:space="preserve">of </w:t>
      </w:r>
      <w:r w:rsidRPr="00555A84">
        <w:rPr>
          <w:rFonts w:ascii="Times New Roman" w:hAnsi="Times New Roman" w:cs="Times New Roman"/>
          <w:sz w:val="24"/>
          <w:szCs w:val="24"/>
        </w:rPr>
        <w:t xml:space="preserve">any resultant </w:t>
      </w:r>
      <w:r w:rsidR="00956123" w:rsidRPr="00555A84">
        <w:rPr>
          <w:rFonts w:ascii="Times New Roman" w:hAnsi="Times New Roman" w:cs="Times New Roman"/>
          <w:sz w:val="24"/>
          <w:szCs w:val="24"/>
        </w:rPr>
        <w:t xml:space="preserve">bias can be tested in three ways: </w:t>
      </w:r>
      <w:bookmarkStart w:id="2" w:name="_Hlk75236764"/>
      <w:r w:rsidR="00625FFB" w:rsidRPr="00555A84">
        <w:rPr>
          <w:rFonts w:ascii="Times New Roman" w:hAnsi="Times New Roman" w:cs="Times New Roman"/>
          <w:sz w:val="24"/>
          <w:szCs w:val="24"/>
        </w:rPr>
        <w:t>(1)</w:t>
      </w:r>
      <w:r w:rsidR="009A2DB2" w:rsidRPr="00555A84">
        <w:rPr>
          <w:rFonts w:ascii="Times New Roman" w:hAnsi="Times New Roman" w:cs="Times New Roman"/>
          <w:sz w:val="24"/>
          <w:szCs w:val="24"/>
        </w:rPr>
        <w:t xml:space="preserve"> testing the </w:t>
      </w:r>
      <w:r w:rsidR="00642F02" w:rsidRPr="00555A84">
        <w:rPr>
          <w:rFonts w:ascii="Times New Roman" w:hAnsi="Times New Roman" w:cs="Times New Roman"/>
          <w:sz w:val="24"/>
          <w:szCs w:val="24"/>
        </w:rPr>
        <w:t xml:space="preserve">robustness of the main </w:t>
      </w:r>
      <w:r w:rsidR="009A2DB2" w:rsidRPr="00555A84">
        <w:rPr>
          <w:rFonts w:ascii="Times New Roman" w:hAnsi="Times New Roman" w:cs="Times New Roman"/>
          <w:sz w:val="24"/>
          <w:szCs w:val="24"/>
        </w:rPr>
        <w:t xml:space="preserve">results </w:t>
      </w:r>
      <w:r w:rsidR="00642F02" w:rsidRPr="00555A84">
        <w:rPr>
          <w:rFonts w:ascii="Times New Roman" w:hAnsi="Times New Roman" w:cs="Times New Roman"/>
          <w:sz w:val="24"/>
          <w:szCs w:val="24"/>
        </w:rPr>
        <w:t xml:space="preserve">on a subsample that </w:t>
      </w:r>
      <w:r w:rsidR="009A2DB2" w:rsidRPr="00555A84">
        <w:rPr>
          <w:rFonts w:ascii="Times New Roman" w:hAnsi="Times New Roman" w:cs="Times New Roman"/>
          <w:sz w:val="24"/>
          <w:szCs w:val="24"/>
        </w:rPr>
        <w:t>exclud</w:t>
      </w:r>
      <w:r w:rsidR="00642F02" w:rsidRPr="00555A84">
        <w:rPr>
          <w:rFonts w:ascii="Times New Roman" w:hAnsi="Times New Roman" w:cs="Times New Roman"/>
          <w:sz w:val="24"/>
          <w:szCs w:val="24"/>
        </w:rPr>
        <w:t>es</w:t>
      </w:r>
      <w:r w:rsidR="009A2DB2" w:rsidRPr="00555A84">
        <w:rPr>
          <w:rFonts w:ascii="Times New Roman" w:hAnsi="Times New Roman" w:cs="Times New Roman"/>
          <w:sz w:val="24"/>
          <w:szCs w:val="24"/>
        </w:rPr>
        <w:t xml:space="preserve"> </w:t>
      </w:r>
      <w:r w:rsidR="00642F02" w:rsidRPr="00555A84">
        <w:rPr>
          <w:rFonts w:ascii="Times New Roman" w:hAnsi="Times New Roman" w:cs="Times New Roman"/>
          <w:sz w:val="24"/>
          <w:szCs w:val="24"/>
        </w:rPr>
        <w:t xml:space="preserve">scientists with an </w:t>
      </w:r>
      <w:r w:rsidR="009A2DB2" w:rsidRPr="00555A84">
        <w:rPr>
          <w:rFonts w:ascii="Times New Roman" w:hAnsi="Times New Roman" w:cs="Times New Roman"/>
          <w:sz w:val="24"/>
          <w:szCs w:val="24"/>
        </w:rPr>
        <w:t xml:space="preserve">Asian name, (2) </w:t>
      </w:r>
      <w:r w:rsidR="00FD08A8" w:rsidRPr="00555A84">
        <w:rPr>
          <w:rFonts w:ascii="Times New Roman" w:hAnsi="Times New Roman" w:cs="Times New Roman"/>
          <w:sz w:val="24"/>
          <w:szCs w:val="24"/>
        </w:rPr>
        <w:t xml:space="preserve">estimating </w:t>
      </w:r>
      <w:r w:rsidR="00E27D58" w:rsidRPr="00555A84">
        <w:rPr>
          <w:rFonts w:ascii="Times New Roman" w:hAnsi="Times New Roman" w:cs="Times New Roman"/>
          <w:sz w:val="24"/>
          <w:szCs w:val="24"/>
        </w:rPr>
        <w:t>the</w:t>
      </w:r>
      <w:r w:rsidR="00D64821" w:rsidRPr="00555A84">
        <w:rPr>
          <w:rFonts w:ascii="Times New Roman" w:hAnsi="Times New Roman" w:cs="Times New Roman"/>
          <w:sz w:val="24"/>
          <w:szCs w:val="24"/>
        </w:rPr>
        <w:t xml:space="preserve"> </w:t>
      </w:r>
      <w:r w:rsidR="00642F02" w:rsidRPr="00555A84">
        <w:rPr>
          <w:rFonts w:ascii="Times New Roman" w:hAnsi="Times New Roman" w:cs="Times New Roman"/>
          <w:sz w:val="24"/>
          <w:szCs w:val="24"/>
        </w:rPr>
        <w:t xml:space="preserve">main results </w:t>
      </w:r>
      <w:r w:rsidR="00871CAD" w:rsidRPr="00555A84">
        <w:rPr>
          <w:rFonts w:ascii="Times New Roman" w:hAnsi="Times New Roman" w:cs="Times New Roman"/>
          <w:sz w:val="24"/>
          <w:szCs w:val="24"/>
        </w:rPr>
        <w:t>on</w:t>
      </w:r>
      <w:r w:rsidR="00642F02" w:rsidRPr="00555A84">
        <w:rPr>
          <w:rFonts w:ascii="Times New Roman" w:hAnsi="Times New Roman" w:cs="Times New Roman"/>
          <w:sz w:val="24"/>
          <w:szCs w:val="24"/>
        </w:rPr>
        <w:t xml:space="preserve"> a sub</w:t>
      </w:r>
      <w:r w:rsidR="003D2CDF" w:rsidRPr="00555A84">
        <w:rPr>
          <w:rFonts w:ascii="Times New Roman" w:hAnsi="Times New Roman" w:cs="Times New Roman"/>
          <w:sz w:val="24"/>
          <w:szCs w:val="24"/>
        </w:rPr>
        <w:t xml:space="preserve">sample </w:t>
      </w:r>
      <w:r w:rsidR="00642F02" w:rsidRPr="00555A84">
        <w:rPr>
          <w:rFonts w:ascii="Times New Roman" w:hAnsi="Times New Roman" w:cs="Times New Roman"/>
          <w:sz w:val="24"/>
          <w:szCs w:val="24"/>
        </w:rPr>
        <w:t xml:space="preserve">that only includes scientists with an </w:t>
      </w:r>
      <w:r w:rsidR="00172B06" w:rsidRPr="00555A84">
        <w:rPr>
          <w:rFonts w:ascii="Times New Roman" w:hAnsi="Times New Roman" w:cs="Times New Roman"/>
          <w:sz w:val="24"/>
          <w:szCs w:val="24"/>
        </w:rPr>
        <w:t>English name</w:t>
      </w:r>
      <w:bookmarkEnd w:id="2"/>
      <w:r w:rsidR="00172B06" w:rsidRPr="00555A84">
        <w:rPr>
          <w:rFonts w:ascii="Times New Roman" w:hAnsi="Times New Roman" w:cs="Times New Roman"/>
          <w:sz w:val="24"/>
          <w:szCs w:val="24"/>
        </w:rPr>
        <w:t>, and</w:t>
      </w:r>
      <w:r w:rsidR="00956123" w:rsidRPr="00555A84">
        <w:rPr>
          <w:rFonts w:ascii="Times New Roman" w:hAnsi="Times New Roman" w:cs="Times New Roman"/>
          <w:sz w:val="24"/>
          <w:szCs w:val="24"/>
        </w:rPr>
        <w:t xml:space="preserve"> </w:t>
      </w:r>
      <w:r w:rsidR="00625FFB" w:rsidRPr="00555A84">
        <w:rPr>
          <w:rFonts w:ascii="Times New Roman" w:hAnsi="Times New Roman" w:cs="Times New Roman"/>
          <w:sz w:val="24"/>
          <w:szCs w:val="24"/>
        </w:rPr>
        <w:t xml:space="preserve">(3) </w:t>
      </w:r>
      <w:r w:rsidR="00FD08A8" w:rsidRPr="00555A84">
        <w:rPr>
          <w:rFonts w:ascii="Times New Roman" w:hAnsi="Times New Roman" w:cs="Times New Roman"/>
          <w:sz w:val="24"/>
          <w:szCs w:val="24"/>
        </w:rPr>
        <w:t>implementing</w:t>
      </w:r>
      <w:r w:rsidR="001E2CBE" w:rsidRPr="00555A84">
        <w:rPr>
          <w:rFonts w:ascii="Times New Roman" w:hAnsi="Times New Roman" w:cs="Times New Roman"/>
          <w:sz w:val="24"/>
          <w:szCs w:val="24"/>
        </w:rPr>
        <w:t xml:space="preserve"> a </w:t>
      </w:r>
      <w:r w:rsidR="000268B3" w:rsidRPr="00555A84">
        <w:rPr>
          <w:rFonts w:ascii="Times New Roman" w:hAnsi="Times New Roman" w:cs="Times New Roman"/>
          <w:sz w:val="24"/>
          <w:szCs w:val="24"/>
        </w:rPr>
        <w:t>Monte Carlo</w:t>
      </w:r>
      <w:r w:rsidR="001E2CBE" w:rsidRPr="00555A84">
        <w:rPr>
          <w:rFonts w:ascii="Times New Roman" w:hAnsi="Times New Roman" w:cs="Times New Roman"/>
          <w:sz w:val="24"/>
          <w:szCs w:val="24"/>
        </w:rPr>
        <w:t xml:space="preserve"> simulation </w:t>
      </w:r>
      <w:r w:rsidR="00625FFB" w:rsidRPr="00555A84">
        <w:rPr>
          <w:rFonts w:ascii="Times New Roman" w:hAnsi="Times New Roman" w:cs="Times New Roman"/>
          <w:sz w:val="24"/>
          <w:szCs w:val="24"/>
        </w:rPr>
        <w:t xml:space="preserve">that randomly </w:t>
      </w:r>
      <w:r w:rsidR="00172B06" w:rsidRPr="00555A84">
        <w:rPr>
          <w:rFonts w:ascii="Times New Roman" w:hAnsi="Times New Roman" w:cs="Times New Roman"/>
          <w:sz w:val="24"/>
          <w:szCs w:val="24"/>
        </w:rPr>
        <w:t>assign</w:t>
      </w:r>
      <w:r w:rsidR="00625FFB" w:rsidRPr="00555A84">
        <w:rPr>
          <w:rFonts w:ascii="Times New Roman" w:hAnsi="Times New Roman" w:cs="Times New Roman"/>
          <w:sz w:val="24"/>
          <w:szCs w:val="24"/>
        </w:rPr>
        <w:t>s</w:t>
      </w:r>
      <w:r w:rsidR="00172B06" w:rsidRPr="00555A84">
        <w:rPr>
          <w:rFonts w:ascii="Times New Roman" w:hAnsi="Times New Roman" w:cs="Times New Roman"/>
          <w:sz w:val="24"/>
          <w:szCs w:val="24"/>
        </w:rPr>
        <w:t xml:space="preserve"> gender to those </w:t>
      </w:r>
      <w:r w:rsidR="00956123" w:rsidRPr="00555A84">
        <w:rPr>
          <w:rFonts w:ascii="Times New Roman" w:hAnsi="Times New Roman" w:cs="Times New Roman"/>
          <w:sz w:val="24"/>
          <w:szCs w:val="24"/>
        </w:rPr>
        <w:t>with an algorithmically unassigned gender</w:t>
      </w:r>
      <w:r w:rsidR="002B1FCF" w:rsidRPr="00555A84">
        <w:rPr>
          <w:rFonts w:ascii="Times New Roman" w:hAnsi="Times New Roman" w:cs="Times New Roman"/>
          <w:sz w:val="24"/>
          <w:szCs w:val="24"/>
        </w:rPr>
        <w:t>.</w:t>
      </w:r>
      <w:r w:rsidR="00A108DF" w:rsidRPr="00555A84">
        <w:rPr>
          <w:rFonts w:ascii="Times New Roman" w:hAnsi="Times New Roman" w:cs="Times New Roman"/>
          <w:sz w:val="24"/>
          <w:szCs w:val="24"/>
        </w:rPr>
        <w:t xml:space="preserve"> </w:t>
      </w:r>
      <w:r w:rsidR="001B08B3" w:rsidRPr="00555A84">
        <w:rPr>
          <w:rFonts w:ascii="Times New Roman" w:hAnsi="Times New Roman" w:cs="Times New Roman"/>
          <w:sz w:val="24"/>
          <w:szCs w:val="24"/>
        </w:rPr>
        <w:t xml:space="preserve">Table </w:t>
      </w:r>
      <w:r w:rsidR="00B741D3" w:rsidRPr="00555A84">
        <w:rPr>
          <w:rFonts w:ascii="Times New Roman" w:hAnsi="Times New Roman" w:cs="Times New Roman"/>
          <w:sz w:val="24"/>
          <w:szCs w:val="24"/>
        </w:rPr>
        <w:t>S</w:t>
      </w:r>
      <w:r w:rsidR="001B08B3" w:rsidRPr="00555A84">
        <w:rPr>
          <w:rFonts w:ascii="Times New Roman" w:hAnsi="Times New Roman" w:cs="Times New Roman"/>
          <w:sz w:val="24"/>
          <w:szCs w:val="24"/>
        </w:rPr>
        <w:t>1 provides the results</w:t>
      </w:r>
      <w:r w:rsidR="00436BF2" w:rsidRPr="00555A84">
        <w:rPr>
          <w:rFonts w:ascii="Times New Roman" w:hAnsi="Times New Roman" w:cs="Times New Roman"/>
          <w:sz w:val="24"/>
          <w:szCs w:val="24"/>
        </w:rPr>
        <w:t xml:space="preserve"> for the first two robustness checks</w:t>
      </w:r>
      <w:r w:rsidR="001B08B3" w:rsidRPr="00555A84">
        <w:rPr>
          <w:rFonts w:ascii="Times New Roman" w:hAnsi="Times New Roman" w:cs="Times New Roman"/>
          <w:sz w:val="24"/>
          <w:szCs w:val="24"/>
        </w:rPr>
        <w:t>, where column 1</w:t>
      </w:r>
      <w:r w:rsidR="004B7300" w:rsidRPr="00555A84">
        <w:rPr>
          <w:rFonts w:ascii="Times New Roman" w:hAnsi="Times New Roman" w:cs="Times New Roman"/>
          <w:sz w:val="24"/>
          <w:szCs w:val="24"/>
        </w:rPr>
        <w:t xml:space="preserve"> is the baseline, and</w:t>
      </w:r>
      <w:r w:rsidR="001B08B3" w:rsidRPr="00555A84">
        <w:rPr>
          <w:rFonts w:ascii="Times New Roman" w:hAnsi="Times New Roman" w:cs="Times New Roman"/>
          <w:sz w:val="24"/>
          <w:szCs w:val="24"/>
        </w:rPr>
        <w:t xml:space="preserve"> corresponds to column 5 of </w:t>
      </w:r>
      <w:r w:rsidR="001605BF" w:rsidRPr="00555A84">
        <w:rPr>
          <w:rFonts w:ascii="Times New Roman" w:hAnsi="Times New Roman" w:cs="Times New Roman"/>
          <w:sz w:val="24"/>
          <w:szCs w:val="24"/>
        </w:rPr>
        <w:t xml:space="preserve">Extended Data Table </w:t>
      </w:r>
      <w:r w:rsidR="00E425F4">
        <w:rPr>
          <w:rFonts w:ascii="Times New Roman" w:hAnsi="Times New Roman" w:cs="Times New Roman"/>
          <w:sz w:val="24"/>
          <w:szCs w:val="24"/>
        </w:rPr>
        <w:t>4</w:t>
      </w:r>
      <w:r w:rsidR="004B7300"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r w:rsidR="004B7300" w:rsidRPr="00555A84">
        <w:rPr>
          <w:rFonts w:ascii="Times New Roman" w:hAnsi="Times New Roman" w:cs="Times New Roman"/>
          <w:sz w:val="24"/>
          <w:szCs w:val="24"/>
        </w:rPr>
        <w:t>The second and third columns</w:t>
      </w:r>
      <w:r w:rsidR="008D5B8F" w:rsidRPr="00555A84">
        <w:rPr>
          <w:rFonts w:ascii="Times New Roman" w:hAnsi="Times New Roman" w:cs="Times New Roman"/>
          <w:sz w:val="24"/>
          <w:szCs w:val="24"/>
        </w:rPr>
        <w:t xml:space="preserve"> </w:t>
      </w:r>
      <w:r w:rsidR="001B08B3" w:rsidRPr="00555A84">
        <w:rPr>
          <w:rFonts w:ascii="Times New Roman" w:hAnsi="Times New Roman" w:cs="Times New Roman"/>
          <w:sz w:val="24"/>
          <w:szCs w:val="24"/>
        </w:rPr>
        <w:t xml:space="preserve">show the </w:t>
      </w:r>
      <w:r w:rsidR="00F137AB" w:rsidRPr="00555A84">
        <w:rPr>
          <w:rFonts w:ascii="Times New Roman" w:hAnsi="Times New Roman" w:cs="Times New Roman"/>
          <w:sz w:val="24"/>
          <w:szCs w:val="24"/>
        </w:rPr>
        <w:t>first two</w:t>
      </w:r>
      <w:r w:rsidR="001B08B3" w:rsidRPr="00555A84">
        <w:rPr>
          <w:rFonts w:ascii="Times New Roman" w:hAnsi="Times New Roman" w:cs="Times New Roman"/>
          <w:sz w:val="24"/>
          <w:szCs w:val="24"/>
        </w:rPr>
        <w:t xml:space="preserve"> robustness checks.</w:t>
      </w:r>
      <w:r w:rsidR="008D5B8F" w:rsidRPr="00555A84">
        <w:rPr>
          <w:rFonts w:ascii="Times New Roman" w:hAnsi="Times New Roman" w:cs="Times New Roman"/>
          <w:sz w:val="24"/>
          <w:szCs w:val="24"/>
        </w:rPr>
        <w:t xml:space="preserve"> </w:t>
      </w:r>
      <w:r w:rsidR="004B7300" w:rsidRPr="00555A84">
        <w:rPr>
          <w:rFonts w:ascii="Times New Roman" w:hAnsi="Times New Roman" w:cs="Times New Roman"/>
          <w:sz w:val="24"/>
          <w:szCs w:val="24"/>
        </w:rPr>
        <w:t xml:space="preserve">The results </w:t>
      </w:r>
      <w:r w:rsidR="00250CBC" w:rsidRPr="00555A84">
        <w:rPr>
          <w:rFonts w:ascii="Times New Roman" w:hAnsi="Times New Roman" w:cs="Times New Roman"/>
          <w:sz w:val="24"/>
          <w:szCs w:val="24"/>
        </w:rPr>
        <w:t xml:space="preserve">for these robustness tests </w:t>
      </w:r>
      <w:r w:rsidR="004B7300" w:rsidRPr="00555A84">
        <w:rPr>
          <w:rFonts w:ascii="Times New Roman" w:hAnsi="Times New Roman" w:cs="Times New Roman"/>
          <w:sz w:val="24"/>
          <w:szCs w:val="24"/>
        </w:rPr>
        <w:t xml:space="preserve">are </w:t>
      </w:r>
      <w:r w:rsidR="00250CBC" w:rsidRPr="00555A84">
        <w:rPr>
          <w:rFonts w:ascii="Times New Roman" w:hAnsi="Times New Roman" w:cs="Times New Roman"/>
          <w:sz w:val="24"/>
          <w:szCs w:val="24"/>
        </w:rPr>
        <w:t>qualitatively similar to the main results</w:t>
      </w:r>
      <w:r w:rsidR="00642F02" w:rsidRPr="00555A84">
        <w:rPr>
          <w:rFonts w:ascii="Times New Roman" w:hAnsi="Times New Roman" w:cs="Times New Roman"/>
          <w:sz w:val="24"/>
          <w:szCs w:val="24"/>
        </w:rPr>
        <w:t xml:space="preserve"> in terms of magnitude and the gender gap is estimated with a high degree of statistical precision</w:t>
      </w:r>
      <w:r w:rsidR="00250CBC" w:rsidRPr="00555A84">
        <w:rPr>
          <w:rFonts w:ascii="Times New Roman" w:hAnsi="Times New Roman" w:cs="Times New Roman"/>
          <w:sz w:val="24"/>
          <w:szCs w:val="24"/>
        </w:rPr>
        <w:t>.</w:t>
      </w:r>
      <w:r w:rsidR="00F46D69" w:rsidRPr="00555A84">
        <w:rPr>
          <w:rFonts w:ascii="Times New Roman" w:hAnsi="Times New Roman" w:cs="Times New Roman"/>
          <w:sz w:val="24"/>
          <w:szCs w:val="24"/>
        </w:rPr>
        <w:t xml:space="preserve"> </w:t>
      </w:r>
    </w:p>
    <w:p w14:paraId="01E278BE" w14:textId="77777777" w:rsidR="001605BF" w:rsidRPr="00555A84" w:rsidRDefault="001605BF" w:rsidP="00BA7E6A">
      <w:pPr>
        <w:pStyle w:val="BodyText"/>
        <w:rPr>
          <w:rFonts w:eastAsiaTheme="minorEastAsia" w:cs="Times New Roman"/>
        </w:rPr>
      </w:pPr>
      <w:bookmarkStart w:id="3" w:name="_Toc104227670"/>
      <w:r w:rsidRPr="00555A84">
        <w:rPr>
          <w:rFonts w:eastAsiaTheme="minorEastAsia" w:cs="Times New Roman"/>
        </w:rPr>
        <w:t>Table S1: Gender differences in attribution</w:t>
      </w:r>
      <w:bookmarkEnd w:id="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430"/>
        <w:gridCol w:w="2250"/>
        <w:gridCol w:w="2610"/>
      </w:tblGrid>
      <w:tr w:rsidR="00555A84" w:rsidRPr="00555A84" w14:paraId="0EC27436" w14:textId="77777777" w:rsidTr="00BA7E6A">
        <w:tc>
          <w:tcPr>
            <w:tcW w:w="1106" w:type="pct"/>
            <w:tcBorders>
              <w:top w:val="double" w:sz="4" w:space="0" w:color="auto"/>
              <w:bottom w:val="single" w:sz="4" w:space="0" w:color="auto"/>
            </w:tcBorders>
          </w:tcPr>
          <w:p w14:paraId="683EBD4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bookmarkStart w:id="4" w:name="_Hlk100933369"/>
          </w:p>
        </w:tc>
        <w:tc>
          <w:tcPr>
            <w:tcW w:w="1298" w:type="pct"/>
            <w:tcBorders>
              <w:top w:val="double" w:sz="4" w:space="0" w:color="auto"/>
              <w:bottom w:val="single" w:sz="4" w:space="0" w:color="auto"/>
            </w:tcBorders>
          </w:tcPr>
          <w:p w14:paraId="49F14097"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1202" w:type="pct"/>
            <w:tcBorders>
              <w:top w:val="double" w:sz="4" w:space="0" w:color="auto"/>
              <w:bottom w:val="single" w:sz="4" w:space="0" w:color="auto"/>
            </w:tcBorders>
          </w:tcPr>
          <w:p w14:paraId="4747B6DF"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Excluding Asian Names</w:t>
            </w:r>
          </w:p>
        </w:tc>
        <w:tc>
          <w:tcPr>
            <w:tcW w:w="1394" w:type="pct"/>
            <w:tcBorders>
              <w:top w:val="double" w:sz="4" w:space="0" w:color="auto"/>
              <w:bottom w:val="single" w:sz="4" w:space="0" w:color="auto"/>
            </w:tcBorders>
          </w:tcPr>
          <w:p w14:paraId="253F76EF"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Only English Names</w:t>
            </w:r>
          </w:p>
        </w:tc>
      </w:tr>
      <w:tr w:rsidR="00555A84" w:rsidRPr="00555A84" w14:paraId="3C4FF8EE" w14:textId="77777777" w:rsidTr="00BA7E6A">
        <w:tc>
          <w:tcPr>
            <w:tcW w:w="1106" w:type="pct"/>
            <w:tcBorders>
              <w:top w:val="single" w:sz="4" w:space="0" w:color="auto"/>
              <w:bottom w:val="single" w:sz="4" w:space="0" w:color="auto"/>
            </w:tcBorders>
          </w:tcPr>
          <w:p w14:paraId="54F0F6BC"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p>
        </w:tc>
        <w:tc>
          <w:tcPr>
            <w:tcW w:w="1298" w:type="pct"/>
            <w:tcBorders>
              <w:top w:val="single" w:sz="4" w:space="0" w:color="auto"/>
              <w:bottom w:val="single" w:sz="4" w:space="0" w:color="auto"/>
            </w:tcBorders>
          </w:tcPr>
          <w:p w14:paraId="3B367033"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p>
        </w:tc>
        <w:tc>
          <w:tcPr>
            <w:tcW w:w="1202" w:type="pct"/>
            <w:tcBorders>
              <w:top w:val="single" w:sz="4" w:space="0" w:color="auto"/>
              <w:bottom w:val="single" w:sz="4" w:space="0" w:color="auto"/>
            </w:tcBorders>
          </w:tcPr>
          <w:p w14:paraId="327B2F91"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Articles</w:t>
            </w:r>
          </w:p>
        </w:tc>
        <w:tc>
          <w:tcPr>
            <w:tcW w:w="1394" w:type="pct"/>
            <w:tcBorders>
              <w:top w:val="single" w:sz="4" w:space="0" w:color="auto"/>
              <w:bottom w:val="single" w:sz="4" w:space="0" w:color="auto"/>
            </w:tcBorders>
          </w:tcPr>
          <w:p w14:paraId="3ADC9BC0"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p>
        </w:tc>
      </w:tr>
      <w:tr w:rsidR="00555A84" w:rsidRPr="00555A84" w14:paraId="6F54CBF5" w14:textId="77777777" w:rsidTr="00BA7E6A">
        <w:tc>
          <w:tcPr>
            <w:tcW w:w="1106" w:type="pct"/>
            <w:tcBorders>
              <w:top w:val="single" w:sz="4" w:space="0" w:color="auto"/>
            </w:tcBorders>
          </w:tcPr>
          <w:p w14:paraId="630D96AE" w14:textId="038113EE" w:rsidR="001605BF" w:rsidRPr="00555A84" w:rsidRDefault="0057710C" w:rsidP="00BA7E6A">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Woman</w:t>
            </w:r>
          </w:p>
        </w:tc>
        <w:tc>
          <w:tcPr>
            <w:tcW w:w="1298" w:type="pct"/>
            <w:tcBorders>
              <w:top w:val="single" w:sz="4" w:space="0" w:color="auto"/>
            </w:tcBorders>
          </w:tcPr>
          <w:p w14:paraId="1B5A7159"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-0.00421</w:t>
            </w:r>
            <w:r w:rsidRPr="00555A84">
              <w:rPr>
                <w:rFonts w:ascii="Times New Roman" w:hAnsi="Times New Roman" w:cs="Times New Roman"/>
                <w:sz w:val="16"/>
                <w:szCs w:val="16"/>
                <w:vertAlign w:val="superscript"/>
              </w:rPr>
              <w:t>***</w:t>
            </w:r>
          </w:p>
        </w:tc>
        <w:tc>
          <w:tcPr>
            <w:tcW w:w="1202" w:type="pct"/>
            <w:tcBorders>
              <w:top w:val="single" w:sz="4" w:space="0" w:color="auto"/>
            </w:tcBorders>
          </w:tcPr>
          <w:p w14:paraId="77BB1887"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-0.00490</w:t>
            </w:r>
            <w:r w:rsidRPr="00555A84">
              <w:rPr>
                <w:rFonts w:ascii="Times New Roman" w:hAnsi="Times New Roman" w:cs="Times New Roman"/>
                <w:sz w:val="16"/>
                <w:szCs w:val="16"/>
                <w:vertAlign w:val="superscript"/>
              </w:rPr>
              <w:t>***</w:t>
            </w:r>
          </w:p>
        </w:tc>
        <w:tc>
          <w:tcPr>
            <w:tcW w:w="1394" w:type="pct"/>
            <w:tcBorders>
              <w:top w:val="single" w:sz="4" w:space="0" w:color="auto"/>
            </w:tcBorders>
          </w:tcPr>
          <w:p w14:paraId="5FA8F1E5"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-0.00380</w:t>
            </w:r>
            <w:r w:rsidRPr="00555A84">
              <w:rPr>
                <w:rFonts w:ascii="Times New Roman" w:hAnsi="Times New Roman" w:cs="Times New Roman"/>
                <w:sz w:val="16"/>
                <w:szCs w:val="16"/>
                <w:vertAlign w:val="superscript"/>
              </w:rPr>
              <w:t>***</w:t>
            </w:r>
          </w:p>
        </w:tc>
      </w:tr>
      <w:tr w:rsidR="00555A84" w:rsidRPr="00555A84" w14:paraId="7DA1B985" w14:textId="77777777" w:rsidTr="00BA7E6A">
        <w:tc>
          <w:tcPr>
            <w:tcW w:w="1106" w:type="pct"/>
          </w:tcPr>
          <w:p w14:paraId="23217A2E"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p>
        </w:tc>
        <w:tc>
          <w:tcPr>
            <w:tcW w:w="1298" w:type="pct"/>
          </w:tcPr>
          <w:p w14:paraId="5658FA12"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1202" w:type="pct"/>
          </w:tcPr>
          <w:p w14:paraId="2E7E69B2"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(0.00068)</w:t>
            </w:r>
          </w:p>
        </w:tc>
        <w:tc>
          <w:tcPr>
            <w:tcW w:w="1394" w:type="pct"/>
          </w:tcPr>
          <w:p w14:paraId="42A98D62"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(0.00092)</w:t>
            </w:r>
          </w:p>
        </w:tc>
      </w:tr>
      <w:tr w:rsidR="00555A84" w:rsidRPr="00555A84" w14:paraId="2C7EE9B2" w14:textId="77777777" w:rsidTr="00BA7E6A">
        <w:tc>
          <w:tcPr>
            <w:tcW w:w="1106" w:type="pct"/>
          </w:tcPr>
          <w:p w14:paraId="40572A1D"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1298" w:type="pct"/>
          </w:tcPr>
          <w:p w14:paraId="6AF76BA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1202" w:type="pct"/>
          </w:tcPr>
          <w:p w14:paraId="30EAE78D"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14952969</w:t>
            </w:r>
          </w:p>
        </w:tc>
        <w:tc>
          <w:tcPr>
            <w:tcW w:w="1394" w:type="pct"/>
          </w:tcPr>
          <w:p w14:paraId="3EC1D115"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7457304</w:t>
            </w:r>
          </w:p>
        </w:tc>
      </w:tr>
      <w:tr w:rsidR="00555A84" w:rsidRPr="00555A84" w14:paraId="7F4D548E" w14:textId="77777777" w:rsidTr="00BA7E6A">
        <w:tc>
          <w:tcPr>
            <w:tcW w:w="1106" w:type="pct"/>
            <w:tcBorders>
              <w:bottom w:val="single" w:sz="4" w:space="0" w:color="auto"/>
            </w:tcBorders>
          </w:tcPr>
          <w:p w14:paraId="1BD82E0E"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1298" w:type="pct"/>
            <w:tcBorders>
              <w:bottom w:val="single" w:sz="4" w:space="0" w:color="auto"/>
            </w:tcBorders>
          </w:tcPr>
          <w:p w14:paraId="4F6B8123"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1202" w:type="pct"/>
            <w:tcBorders>
              <w:bottom w:val="single" w:sz="4" w:space="0" w:color="auto"/>
            </w:tcBorders>
          </w:tcPr>
          <w:p w14:paraId="6A460270"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0.030</w:t>
            </w:r>
          </w:p>
        </w:tc>
        <w:tc>
          <w:tcPr>
            <w:tcW w:w="1394" w:type="pct"/>
            <w:tcBorders>
              <w:bottom w:val="single" w:sz="4" w:space="0" w:color="auto"/>
            </w:tcBorders>
          </w:tcPr>
          <w:p w14:paraId="1AD88404"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0.030</w:t>
            </w:r>
          </w:p>
        </w:tc>
      </w:tr>
      <w:tr w:rsidR="00555A84" w:rsidRPr="00555A84" w14:paraId="1BFC52D5" w14:textId="77777777" w:rsidTr="00BA7E6A">
        <w:tc>
          <w:tcPr>
            <w:tcW w:w="1106" w:type="pct"/>
            <w:tcBorders>
              <w:top w:val="single" w:sz="4" w:space="0" w:color="auto"/>
              <w:bottom w:val="single" w:sz="4" w:space="0" w:color="auto"/>
            </w:tcBorders>
          </w:tcPr>
          <w:p w14:paraId="54B1DA40"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p>
        </w:tc>
        <w:tc>
          <w:tcPr>
            <w:tcW w:w="1298" w:type="pct"/>
            <w:tcBorders>
              <w:top w:val="single" w:sz="4" w:space="0" w:color="auto"/>
              <w:bottom w:val="single" w:sz="4" w:space="0" w:color="auto"/>
            </w:tcBorders>
          </w:tcPr>
          <w:p w14:paraId="460E9D18"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p>
        </w:tc>
        <w:tc>
          <w:tcPr>
            <w:tcW w:w="1202" w:type="pct"/>
            <w:tcBorders>
              <w:top w:val="single" w:sz="4" w:space="0" w:color="auto"/>
              <w:bottom w:val="single" w:sz="4" w:space="0" w:color="auto"/>
            </w:tcBorders>
          </w:tcPr>
          <w:p w14:paraId="39AD8560"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Patents</w:t>
            </w:r>
          </w:p>
        </w:tc>
        <w:tc>
          <w:tcPr>
            <w:tcW w:w="1394" w:type="pct"/>
            <w:tcBorders>
              <w:top w:val="single" w:sz="4" w:space="0" w:color="auto"/>
              <w:bottom w:val="single" w:sz="4" w:space="0" w:color="auto"/>
            </w:tcBorders>
          </w:tcPr>
          <w:p w14:paraId="50E27DA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p>
        </w:tc>
      </w:tr>
      <w:tr w:rsidR="00555A84" w:rsidRPr="00555A84" w14:paraId="35D1EE11" w14:textId="77777777" w:rsidTr="00BA7E6A">
        <w:tc>
          <w:tcPr>
            <w:tcW w:w="1106" w:type="pct"/>
            <w:tcBorders>
              <w:top w:val="single" w:sz="4" w:space="0" w:color="auto"/>
            </w:tcBorders>
          </w:tcPr>
          <w:p w14:paraId="3A0267F5" w14:textId="742535E6" w:rsidR="001605BF" w:rsidRPr="00555A84" w:rsidRDefault="0057710C" w:rsidP="00BA7E6A">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Woman</w:t>
            </w:r>
          </w:p>
        </w:tc>
        <w:tc>
          <w:tcPr>
            <w:tcW w:w="1298" w:type="pct"/>
            <w:tcBorders>
              <w:top w:val="single" w:sz="4" w:space="0" w:color="auto"/>
            </w:tcBorders>
          </w:tcPr>
          <w:p w14:paraId="095AECC9"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-0.00765</w:t>
            </w:r>
            <w:r w:rsidRPr="00555A84">
              <w:rPr>
                <w:rFonts w:ascii="Times New Roman" w:hAnsi="Times New Roman" w:cs="Times New Roman"/>
                <w:sz w:val="16"/>
                <w:szCs w:val="16"/>
                <w:vertAlign w:val="superscript"/>
              </w:rPr>
              <w:t>***</w:t>
            </w:r>
          </w:p>
        </w:tc>
        <w:tc>
          <w:tcPr>
            <w:tcW w:w="1202" w:type="pct"/>
            <w:tcBorders>
              <w:top w:val="single" w:sz="4" w:space="0" w:color="auto"/>
            </w:tcBorders>
          </w:tcPr>
          <w:p w14:paraId="003A9924"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-0.00708</w:t>
            </w:r>
            <w:r w:rsidRPr="00555A84">
              <w:rPr>
                <w:rFonts w:ascii="Times New Roman" w:hAnsi="Times New Roman" w:cs="Times New Roman"/>
                <w:sz w:val="16"/>
                <w:szCs w:val="16"/>
                <w:vertAlign w:val="superscript"/>
              </w:rPr>
              <w:t>***</w:t>
            </w:r>
          </w:p>
        </w:tc>
        <w:tc>
          <w:tcPr>
            <w:tcW w:w="1394" w:type="pct"/>
            <w:tcBorders>
              <w:top w:val="single" w:sz="4" w:space="0" w:color="auto"/>
            </w:tcBorders>
          </w:tcPr>
          <w:p w14:paraId="63119D71"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-0.00819</w:t>
            </w:r>
            <w:r w:rsidRPr="00555A84">
              <w:rPr>
                <w:rFonts w:ascii="Times New Roman" w:hAnsi="Times New Roman" w:cs="Times New Roman"/>
                <w:sz w:val="16"/>
                <w:szCs w:val="16"/>
                <w:vertAlign w:val="superscript"/>
              </w:rPr>
              <w:t>***</w:t>
            </w:r>
          </w:p>
        </w:tc>
      </w:tr>
      <w:tr w:rsidR="00555A84" w:rsidRPr="00555A84" w14:paraId="228A80C1" w14:textId="77777777" w:rsidTr="00BA7E6A">
        <w:tc>
          <w:tcPr>
            <w:tcW w:w="1106" w:type="pct"/>
          </w:tcPr>
          <w:p w14:paraId="51A6C742"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p>
        </w:tc>
        <w:tc>
          <w:tcPr>
            <w:tcW w:w="1298" w:type="pct"/>
          </w:tcPr>
          <w:p w14:paraId="06371AF4"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(0.00071)</w:t>
            </w:r>
          </w:p>
        </w:tc>
        <w:tc>
          <w:tcPr>
            <w:tcW w:w="1202" w:type="pct"/>
          </w:tcPr>
          <w:p w14:paraId="0B11AC4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1394" w:type="pct"/>
          </w:tcPr>
          <w:p w14:paraId="400BDF83"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(0.00097)</w:t>
            </w:r>
          </w:p>
        </w:tc>
      </w:tr>
      <w:tr w:rsidR="00555A84" w:rsidRPr="00555A84" w14:paraId="2D91E317" w14:textId="77777777" w:rsidTr="00BA7E6A">
        <w:tc>
          <w:tcPr>
            <w:tcW w:w="1106" w:type="pct"/>
          </w:tcPr>
          <w:p w14:paraId="367A2FA0"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1298" w:type="pct"/>
          </w:tcPr>
          <w:p w14:paraId="0881D9DB"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1202" w:type="pct"/>
          </w:tcPr>
          <w:p w14:paraId="788F5A08"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2491000</w:t>
            </w:r>
          </w:p>
        </w:tc>
        <w:tc>
          <w:tcPr>
            <w:tcW w:w="1394" w:type="pct"/>
          </w:tcPr>
          <w:p w14:paraId="2E7DDCF1"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1187322</w:t>
            </w:r>
          </w:p>
        </w:tc>
      </w:tr>
      <w:tr w:rsidR="00555A84" w:rsidRPr="00555A84" w14:paraId="00C7DCF6" w14:textId="77777777" w:rsidTr="00BA7E6A">
        <w:tc>
          <w:tcPr>
            <w:tcW w:w="1106" w:type="pct"/>
            <w:tcBorders>
              <w:bottom w:val="single" w:sz="4" w:space="0" w:color="auto"/>
            </w:tcBorders>
          </w:tcPr>
          <w:p w14:paraId="50C1C584"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1298" w:type="pct"/>
            <w:tcBorders>
              <w:bottom w:val="single" w:sz="4" w:space="0" w:color="auto"/>
            </w:tcBorders>
          </w:tcPr>
          <w:p w14:paraId="34C342D4"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1202" w:type="pct"/>
            <w:tcBorders>
              <w:bottom w:val="single" w:sz="4" w:space="0" w:color="auto"/>
            </w:tcBorders>
          </w:tcPr>
          <w:p w14:paraId="41E78BB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0.011</w:t>
            </w:r>
          </w:p>
        </w:tc>
        <w:tc>
          <w:tcPr>
            <w:tcW w:w="1394" w:type="pct"/>
            <w:tcBorders>
              <w:bottom w:val="single" w:sz="4" w:space="0" w:color="auto"/>
            </w:tcBorders>
          </w:tcPr>
          <w:p w14:paraId="6AE8D1DC"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0.011</w:t>
            </w:r>
          </w:p>
        </w:tc>
      </w:tr>
      <w:tr w:rsidR="00555A84" w:rsidRPr="00555A84" w14:paraId="175E43BF" w14:textId="77777777" w:rsidTr="00BA7E6A">
        <w:tc>
          <w:tcPr>
            <w:tcW w:w="1106" w:type="pct"/>
            <w:tcBorders>
              <w:top w:val="single" w:sz="4" w:space="0" w:color="auto"/>
            </w:tcBorders>
          </w:tcPr>
          <w:p w14:paraId="0E747C8C"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1298" w:type="pct"/>
            <w:tcBorders>
              <w:top w:val="single" w:sz="4" w:space="0" w:color="auto"/>
            </w:tcBorders>
          </w:tcPr>
          <w:p w14:paraId="25DABCA9"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Borders>
              <w:top w:val="single" w:sz="4" w:space="0" w:color="auto"/>
            </w:tcBorders>
          </w:tcPr>
          <w:p w14:paraId="53846E68"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Borders>
              <w:top w:val="single" w:sz="4" w:space="0" w:color="auto"/>
            </w:tcBorders>
          </w:tcPr>
          <w:p w14:paraId="1A8C6729"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CAB667D" w14:textId="77777777" w:rsidTr="00BA7E6A">
        <w:tc>
          <w:tcPr>
            <w:tcW w:w="1106" w:type="pct"/>
          </w:tcPr>
          <w:p w14:paraId="1659C48A"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1298" w:type="pct"/>
          </w:tcPr>
          <w:p w14:paraId="0CD5A6EC"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Pr>
          <w:p w14:paraId="7B715577"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Pr>
          <w:p w14:paraId="45E8BD1A"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9A8D6D6" w14:textId="77777777" w:rsidTr="00BA7E6A">
        <w:tc>
          <w:tcPr>
            <w:tcW w:w="1106" w:type="pct"/>
          </w:tcPr>
          <w:p w14:paraId="26878D4C"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1298" w:type="pct"/>
          </w:tcPr>
          <w:p w14:paraId="394465D1"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Pr>
          <w:p w14:paraId="1002C82A"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Pr>
          <w:p w14:paraId="55C5A070"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07603A2" w14:textId="77777777" w:rsidTr="00BA7E6A">
        <w:tc>
          <w:tcPr>
            <w:tcW w:w="1106" w:type="pct"/>
          </w:tcPr>
          <w:p w14:paraId="7D4683AA"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1298" w:type="pct"/>
          </w:tcPr>
          <w:p w14:paraId="15360C3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Pr>
          <w:p w14:paraId="55806730"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Pr>
          <w:p w14:paraId="3A036CE9"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40471E0" w14:textId="77777777" w:rsidTr="00BA7E6A">
        <w:tc>
          <w:tcPr>
            <w:tcW w:w="1106" w:type="pct"/>
          </w:tcPr>
          <w:p w14:paraId="3A76214A"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1298" w:type="pct"/>
          </w:tcPr>
          <w:p w14:paraId="60E7D9A4"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Pr>
          <w:p w14:paraId="3995468A"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Pr>
          <w:p w14:paraId="2EBFED6E"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B8BCBF5" w14:textId="77777777" w:rsidTr="00BA7E6A">
        <w:tc>
          <w:tcPr>
            <w:tcW w:w="1106" w:type="pct"/>
            <w:tcBorders>
              <w:bottom w:val="double" w:sz="4" w:space="0" w:color="auto"/>
            </w:tcBorders>
          </w:tcPr>
          <w:p w14:paraId="09915AD9" w14:textId="77777777" w:rsidR="001605BF" w:rsidRPr="00555A84" w:rsidRDefault="001605BF" w:rsidP="00BA7E6A">
            <w:pPr>
              <w:widowControl w:val="0"/>
              <w:autoSpaceDE w:val="0"/>
              <w:autoSpaceDN w:val="0"/>
              <w:adjustRightInd w:val="0"/>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1298" w:type="pct"/>
            <w:tcBorders>
              <w:bottom w:val="double" w:sz="4" w:space="0" w:color="auto"/>
            </w:tcBorders>
          </w:tcPr>
          <w:p w14:paraId="2856DA5A"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202" w:type="pct"/>
            <w:tcBorders>
              <w:bottom w:val="double" w:sz="4" w:space="0" w:color="auto"/>
            </w:tcBorders>
          </w:tcPr>
          <w:p w14:paraId="270365EB"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394" w:type="pct"/>
            <w:tcBorders>
              <w:bottom w:val="double" w:sz="4" w:space="0" w:color="auto"/>
            </w:tcBorders>
          </w:tcPr>
          <w:p w14:paraId="4869BD31" w14:textId="77777777" w:rsidR="001605BF" w:rsidRPr="00555A84" w:rsidRDefault="001605BF" w:rsidP="00BA7E6A">
            <w:pPr>
              <w:widowControl w:val="0"/>
              <w:autoSpaceDE w:val="0"/>
              <w:autoSpaceDN w:val="0"/>
              <w:adjustRightInd w:val="0"/>
              <w:jc w:val="center"/>
              <w:rPr>
                <w:rFonts w:ascii="Times New Roman" w:hAnsi="Times New Roman" w:cs="Times New Roman"/>
                <w:sz w:val="16"/>
                <w:szCs w:val="16"/>
              </w:rPr>
            </w:pPr>
            <w:r w:rsidRPr="00555A84">
              <w:rPr>
                <w:rFonts w:ascii="Times New Roman" w:hAnsi="Times New Roman" w:cs="Times New Roman"/>
                <w:sz w:val="16"/>
                <w:szCs w:val="16"/>
              </w:rPr>
              <w:t>X</w:t>
            </w:r>
          </w:p>
        </w:tc>
      </w:tr>
    </w:tbl>
    <w:bookmarkEnd w:id="4"/>
    <w:p w14:paraId="33A0027D" w14:textId="77777777" w:rsidR="001605BF" w:rsidRPr="00555A84" w:rsidRDefault="001605BF" w:rsidP="001605BF">
      <w:pPr>
        <w:jc w:val="both"/>
        <w:rPr>
          <w:rFonts w:ascii="Times New Roman" w:hAnsi="Times New Roman" w:cs="Times New Roman"/>
          <w:sz w:val="20"/>
          <w:szCs w:val="20"/>
        </w:rPr>
      </w:pPr>
      <w:r w:rsidRPr="00555A84">
        <w:rPr>
          <w:rFonts w:ascii="Times New Roman" w:hAnsi="Times New Roman" w:cs="Times New Roman"/>
          <w:sz w:val="20"/>
          <w:szCs w:val="20"/>
        </w:rPr>
        <w:t xml:space="preserve">Note: The observations are weighted by the inverse number of teams per employee times the inverse number of </w:t>
      </w:r>
      <w:bookmarkStart w:id="5" w:name="_Hlk101791530"/>
      <w:r w:rsidRPr="00555A84">
        <w:rPr>
          <w:rFonts w:ascii="Times New Roman" w:hAnsi="Times New Roman" w:cs="Times New Roman"/>
          <w:sz w:val="20"/>
          <w:szCs w:val="20"/>
        </w:rPr>
        <w:t xml:space="preserve">potential articles or patents </w:t>
      </w:r>
      <w:bookmarkEnd w:id="5"/>
      <w:r w:rsidRPr="00555A84">
        <w:rPr>
          <w:rFonts w:ascii="Times New Roman" w:hAnsi="Times New Roman" w:cs="Times New Roman"/>
          <w:sz w:val="20"/>
          <w:szCs w:val="20"/>
        </w:rPr>
        <w:t xml:space="preserve">per employee. Controls for article/paper calendar year x month, days worked in the team, a PI flag, job title, and an indicator for each team are included. </w:t>
      </w:r>
      <w:r w:rsidRPr="00555A84">
        <w:rPr>
          <w:rFonts w:ascii="Times New Roman" w:eastAsia="Times New Roman" w:hAnsi="Times New Roman" w:cs="Times New Roman"/>
          <w:sz w:val="20"/>
          <w:szCs w:val="20"/>
        </w:rPr>
        <w:t xml:space="preserve">Each coefficient is tested against the null hypothesis of being equal to 0 using a two-sided t-test. We do not adjust for multiple hypothesis testing. </w:t>
      </w:r>
      <w:r w:rsidRPr="00555A84">
        <w:rPr>
          <w:rFonts w:ascii="Times New Roman" w:hAnsi="Times New Roman" w:cs="Times New Roman"/>
          <w:sz w:val="20"/>
          <w:szCs w:val="20"/>
        </w:rPr>
        <w:t xml:space="preserve">Standard errors are clustered by team and employee and are in parentheses. </w:t>
      </w:r>
      <w:bookmarkStart w:id="6" w:name="_Hlk71649991"/>
      <w:bookmarkEnd w:id="6"/>
      <w:r w:rsidRPr="00555A84">
        <w:rPr>
          <w:rFonts w:ascii="Times New Roman" w:eastAsia="Times New Roman" w:hAnsi="Times New Roman" w:cs="Times New Roman"/>
          <w:sz w:val="20"/>
          <w:szCs w:val="20"/>
        </w:rPr>
        <w:t>The statistical significance of each test is indicated by * p &lt; 0.10, ** p &lt; 0.05, *** p &lt; 0.01.</w:t>
      </w:r>
    </w:p>
    <w:p w14:paraId="1D813912" w14:textId="77777777" w:rsidR="001605BF" w:rsidRPr="00555A84" w:rsidRDefault="001605BF" w:rsidP="001605BF">
      <w:pPr>
        <w:rPr>
          <w:rFonts w:ascii="Times New Roman" w:hAnsi="Times New Roman" w:cs="Times New Roman"/>
        </w:rPr>
      </w:pPr>
      <w:r w:rsidRPr="00555A84">
        <w:rPr>
          <w:rFonts w:ascii="Times New Roman" w:hAnsi="Times New Roman" w:cs="Times New Roman"/>
        </w:rPr>
        <w:br w:type="page"/>
      </w:r>
    </w:p>
    <w:p w14:paraId="70EB244A" w14:textId="77777777" w:rsidR="001605BF" w:rsidRPr="00555A84" w:rsidRDefault="001605BF" w:rsidP="00ED75D4">
      <w:pPr>
        <w:jc w:val="both"/>
        <w:rPr>
          <w:rFonts w:ascii="Times New Roman" w:hAnsi="Times New Roman" w:cs="Times New Roman"/>
          <w:sz w:val="24"/>
          <w:szCs w:val="24"/>
        </w:rPr>
      </w:pPr>
    </w:p>
    <w:p w14:paraId="2BE006E5" w14:textId="715A75DB" w:rsidR="000E2518" w:rsidRPr="00555A84" w:rsidRDefault="004B7300" w:rsidP="00ED75D4">
      <w:pPr>
        <w:jc w:val="both"/>
        <w:rPr>
          <w:rFonts w:ascii="Times New Roman" w:hAnsi="Times New Roman" w:cs="Times New Roman"/>
          <w:sz w:val="24"/>
          <w:szCs w:val="24"/>
        </w:rPr>
      </w:pPr>
      <w:r w:rsidRPr="00555A84">
        <w:rPr>
          <w:rFonts w:ascii="Times New Roman" w:hAnsi="Times New Roman" w:cs="Times New Roman"/>
          <w:sz w:val="24"/>
          <w:szCs w:val="24"/>
        </w:rPr>
        <w:t>The Monte Carlo simulation re</w:t>
      </w:r>
      <w:r w:rsidR="00250CBC" w:rsidRPr="00555A84">
        <w:rPr>
          <w:rFonts w:ascii="Times New Roman" w:hAnsi="Times New Roman" w:cs="Times New Roman"/>
          <w:sz w:val="24"/>
          <w:szCs w:val="24"/>
        </w:rPr>
        <w:t>-</w:t>
      </w:r>
      <w:r w:rsidRPr="00555A84">
        <w:rPr>
          <w:rFonts w:ascii="Times New Roman" w:hAnsi="Times New Roman" w:cs="Times New Roman"/>
          <w:sz w:val="24"/>
          <w:szCs w:val="24"/>
        </w:rPr>
        <w:t xml:space="preserve">estimates </w:t>
      </w:r>
      <w:r w:rsidR="006D48CC" w:rsidRPr="00555A84">
        <w:rPr>
          <w:rFonts w:ascii="Times New Roman" w:hAnsi="Times New Roman" w:cs="Times New Roman"/>
          <w:sz w:val="24"/>
          <w:szCs w:val="24"/>
        </w:rPr>
        <w:t>the baseline model</w:t>
      </w:r>
      <w:r w:rsidRPr="00555A84">
        <w:rPr>
          <w:rFonts w:ascii="Times New Roman" w:hAnsi="Times New Roman" w:cs="Times New Roman"/>
          <w:sz w:val="24"/>
          <w:szCs w:val="24"/>
        </w:rPr>
        <w:t xml:space="preserve"> with full controls but </w:t>
      </w:r>
      <w:r w:rsidR="00956123" w:rsidRPr="00555A84">
        <w:rPr>
          <w:rFonts w:ascii="Times New Roman" w:hAnsi="Times New Roman" w:cs="Times New Roman"/>
          <w:sz w:val="24"/>
          <w:szCs w:val="24"/>
        </w:rPr>
        <w:t>randomly assign</w:t>
      </w:r>
      <w:r w:rsidRPr="00555A84">
        <w:rPr>
          <w:rFonts w:ascii="Times New Roman" w:hAnsi="Times New Roman" w:cs="Times New Roman"/>
          <w:sz w:val="24"/>
          <w:szCs w:val="24"/>
        </w:rPr>
        <w:t>s a</w:t>
      </w:r>
      <w:r w:rsidR="00956123" w:rsidRPr="00555A84">
        <w:rPr>
          <w:rFonts w:ascii="Times New Roman" w:hAnsi="Times New Roman" w:cs="Times New Roman"/>
          <w:sz w:val="24"/>
          <w:szCs w:val="24"/>
        </w:rPr>
        <w:t xml:space="preserve"> gender</w:t>
      </w:r>
      <w:r w:rsidRPr="00555A84">
        <w:rPr>
          <w:rFonts w:ascii="Times New Roman" w:hAnsi="Times New Roman" w:cs="Times New Roman"/>
          <w:sz w:val="24"/>
          <w:szCs w:val="24"/>
        </w:rPr>
        <w:t xml:space="preserve"> </w:t>
      </w:r>
      <w:r w:rsidR="00956123" w:rsidRPr="00555A84">
        <w:rPr>
          <w:rFonts w:ascii="Times New Roman" w:hAnsi="Times New Roman" w:cs="Times New Roman"/>
          <w:sz w:val="24"/>
          <w:szCs w:val="24"/>
        </w:rPr>
        <w:t xml:space="preserve">to the scientists with names </w:t>
      </w:r>
      <w:r w:rsidR="00293B5C" w:rsidRPr="00555A84">
        <w:rPr>
          <w:rFonts w:ascii="Times New Roman" w:hAnsi="Times New Roman" w:cs="Times New Roman"/>
          <w:sz w:val="24"/>
          <w:szCs w:val="24"/>
        </w:rPr>
        <w:t>that</w:t>
      </w:r>
      <w:r w:rsidRPr="00555A84">
        <w:rPr>
          <w:rFonts w:ascii="Times New Roman" w:hAnsi="Times New Roman" w:cs="Times New Roman"/>
          <w:sz w:val="24"/>
          <w:szCs w:val="24"/>
        </w:rPr>
        <w:t xml:space="preserve"> were not assigned through the imputation</w:t>
      </w:r>
      <w:r w:rsidR="00956123" w:rsidRPr="00555A84">
        <w:rPr>
          <w:rFonts w:ascii="Times New Roman" w:hAnsi="Times New Roman" w:cs="Times New Roman"/>
          <w:sz w:val="24"/>
          <w:szCs w:val="24"/>
        </w:rPr>
        <w:t>.</w:t>
      </w:r>
      <w:r w:rsidR="00642F02" w:rsidRPr="00555A84">
        <w:rPr>
          <w:rStyle w:val="FootnoteReference"/>
          <w:rFonts w:ascii="Times New Roman" w:hAnsi="Times New Roman" w:cs="Times New Roman"/>
          <w:sz w:val="24"/>
          <w:szCs w:val="24"/>
        </w:rPr>
        <w:t xml:space="preserve"> </w:t>
      </w:r>
      <w:r w:rsidR="00642F02" w:rsidRPr="00555A84">
        <w:rPr>
          <w:rStyle w:val="FootnoteReference"/>
          <w:rFonts w:ascii="Times New Roman" w:hAnsi="Times New Roman" w:cs="Times New Roman"/>
          <w:sz w:val="24"/>
          <w:szCs w:val="24"/>
        </w:rPr>
        <w:footnoteReference w:id="1"/>
      </w:r>
      <w:r w:rsidR="008D5B8F" w:rsidRPr="00555A84">
        <w:rPr>
          <w:rFonts w:ascii="Times New Roman" w:hAnsi="Times New Roman" w:cs="Times New Roman"/>
          <w:sz w:val="24"/>
          <w:szCs w:val="24"/>
        </w:rPr>
        <w:t xml:space="preserve"> </w:t>
      </w:r>
      <w:r w:rsidR="00956123" w:rsidRPr="00555A84">
        <w:rPr>
          <w:rFonts w:ascii="Times New Roman" w:hAnsi="Times New Roman" w:cs="Times New Roman"/>
          <w:sz w:val="24"/>
          <w:szCs w:val="24"/>
        </w:rPr>
        <w:t xml:space="preserve">This </w:t>
      </w:r>
      <w:r w:rsidR="001A5CDF" w:rsidRPr="00555A84">
        <w:rPr>
          <w:rFonts w:ascii="Times New Roman" w:hAnsi="Times New Roman" w:cs="Times New Roman"/>
          <w:sz w:val="24"/>
          <w:szCs w:val="24"/>
        </w:rPr>
        <w:t>exercise</w:t>
      </w:r>
      <w:r w:rsidR="00956123" w:rsidRPr="00555A84">
        <w:rPr>
          <w:rFonts w:ascii="Times New Roman" w:hAnsi="Times New Roman" w:cs="Times New Roman"/>
          <w:sz w:val="24"/>
          <w:szCs w:val="24"/>
        </w:rPr>
        <w:t xml:space="preserve"> is repeated 1,000 times </w:t>
      </w:r>
      <w:r w:rsidR="009513DF" w:rsidRPr="00555A84">
        <w:rPr>
          <w:rFonts w:ascii="Times New Roman" w:hAnsi="Times New Roman" w:cs="Times New Roman"/>
          <w:sz w:val="24"/>
          <w:szCs w:val="24"/>
        </w:rPr>
        <w:t>to</w:t>
      </w:r>
      <w:r w:rsidR="00956123" w:rsidRPr="00555A84">
        <w:rPr>
          <w:rFonts w:ascii="Times New Roman" w:hAnsi="Times New Roman" w:cs="Times New Roman"/>
          <w:sz w:val="24"/>
          <w:szCs w:val="24"/>
        </w:rPr>
        <w:t xml:space="preserve"> obtain a distribution of possible alternative </w:t>
      </w:r>
      <w:r w:rsidR="00642F02" w:rsidRPr="00555A84">
        <w:rPr>
          <w:rFonts w:ascii="Times New Roman" w:hAnsi="Times New Roman" w:cs="Times New Roman"/>
          <w:sz w:val="24"/>
          <w:szCs w:val="24"/>
        </w:rPr>
        <w:t xml:space="preserve">point </w:t>
      </w:r>
      <w:r w:rsidR="00956123" w:rsidRPr="00555A84">
        <w:rPr>
          <w:rFonts w:ascii="Times New Roman" w:hAnsi="Times New Roman" w:cs="Times New Roman"/>
          <w:sz w:val="24"/>
          <w:szCs w:val="24"/>
        </w:rPr>
        <w:t xml:space="preserve">estimates </w:t>
      </w:r>
      <w:r w:rsidR="00642F02" w:rsidRPr="00555A84">
        <w:rPr>
          <w:rFonts w:ascii="Times New Roman" w:hAnsi="Times New Roman" w:cs="Times New Roman"/>
          <w:sz w:val="24"/>
          <w:szCs w:val="24"/>
        </w:rPr>
        <w:t xml:space="preserve">corresponding with column 5 of </w:t>
      </w:r>
      <w:r w:rsidR="001605BF" w:rsidRPr="00555A84">
        <w:rPr>
          <w:rFonts w:ascii="Times New Roman" w:hAnsi="Times New Roman" w:cs="Times New Roman"/>
          <w:sz w:val="24"/>
          <w:szCs w:val="24"/>
        </w:rPr>
        <w:t xml:space="preserve">Extended Data Table </w:t>
      </w:r>
      <w:r w:rsidR="00E425F4">
        <w:rPr>
          <w:rFonts w:ascii="Times New Roman" w:hAnsi="Times New Roman" w:cs="Times New Roman"/>
          <w:sz w:val="24"/>
          <w:szCs w:val="24"/>
        </w:rPr>
        <w:t>4</w:t>
      </w:r>
      <w:r w:rsidR="00642F02" w:rsidRPr="00555A84">
        <w:rPr>
          <w:rFonts w:ascii="Times New Roman" w:hAnsi="Times New Roman" w:cs="Times New Roman"/>
          <w:sz w:val="24"/>
          <w:szCs w:val="24"/>
        </w:rPr>
        <w:t xml:space="preserve">. These distributions provide a range of possible estimates that we could possibly get </w:t>
      </w:r>
      <w:r w:rsidR="00956123" w:rsidRPr="00555A84">
        <w:rPr>
          <w:rFonts w:ascii="Times New Roman" w:hAnsi="Times New Roman" w:cs="Times New Roman"/>
          <w:sz w:val="24"/>
          <w:szCs w:val="24"/>
        </w:rPr>
        <w:t>if these individuals had been assigned a gender.</w:t>
      </w:r>
      <w:r w:rsidR="008D5B8F" w:rsidRPr="00555A84">
        <w:rPr>
          <w:rFonts w:ascii="Times New Roman" w:hAnsi="Times New Roman" w:cs="Times New Roman"/>
          <w:sz w:val="24"/>
          <w:szCs w:val="24"/>
        </w:rPr>
        <w:t xml:space="preserve"> </w:t>
      </w:r>
      <w:r w:rsidR="00880AAE" w:rsidRPr="00555A84">
        <w:rPr>
          <w:rFonts w:ascii="Times New Roman" w:hAnsi="Times New Roman" w:cs="Times New Roman"/>
          <w:sz w:val="24"/>
          <w:szCs w:val="24"/>
        </w:rPr>
        <w:t xml:space="preserve">Figure </w:t>
      </w:r>
      <w:r w:rsidR="006D48CC" w:rsidRPr="00555A84">
        <w:rPr>
          <w:rFonts w:ascii="Times New Roman" w:hAnsi="Times New Roman" w:cs="Times New Roman"/>
          <w:sz w:val="24"/>
          <w:szCs w:val="24"/>
        </w:rPr>
        <w:t>S</w:t>
      </w:r>
      <w:r w:rsidR="00880AAE" w:rsidRPr="00555A84">
        <w:rPr>
          <w:rFonts w:ascii="Times New Roman" w:hAnsi="Times New Roman" w:cs="Times New Roman"/>
          <w:sz w:val="24"/>
          <w:szCs w:val="24"/>
        </w:rPr>
        <w:t xml:space="preserve">1 </w:t>
      </w:r>
      <w:r w:rsidRPr="00555A84">
        <w:rPr>
          <w:rFonts w:ascii="Times New Roman" w:hAnsi="Times New Roman" w:cs="Times New Roman"/>
          <w:sz w:val="24"/>
          <w:szCs w:val="24"/>
        </w:rPr>
        <w:t>reports</w:t>
      </w:r>
      <w:r w:rsidR="00880AAE" w:rsidRPr="00555A84">
        <w:rPr>
          <w:rFonts w:ascii="Times New Roman" w:hAnsi="Times New Roman" w:cs="Times New Roman"/>
          <w:sz w:val="24"/>
          <w:szCs w:val="24"/>
        </w:rPr>
        <w:t xml:space="preserve"> the </w:t>
      </w:r>
      <w:r w:rsidR="000268B3" w:rsidRPr="00555A84">
        <w:rPr>
          <w:rFonts w:ascii="Times New Roman" w:hAnsi="Times New Roman" w:cs="Times New Roman"/>
          <w:sz w:val="24"/>
          <w:szCs w:val="24"/>
        </w:rPr>
        <w:t>distribution of estimates obtained through the simulation</w:t>
      </w:r>
      <w:r w:rsidR="00880AAE" w:rsidRPr="00555A84">
        <w:rPr>
          <w:rFonts w:ascii="Times New Roman" w:hAnsi="Times New Roman" w:cs="Times New Roman"/>
          <w:sz w:val="24"/>
          <w:szCs w:val="24"/>
        </w:rPr>
        <w:t>.</w:t>
      </w:r>
      <w:r w:rsidR="000E2518" w:rsidRPr="00555A84">
        <w:rPr>
          <w:rFonts w:ascii="Times New Roman" w:hAnsi="Times New Roman" w:cs="Times New Roman"/>
          <w:sz w:val="24"/>
          <w:szCs w:val="24"/>
        </w:rPr>
        <w:t xml:space="preserve"> </w:t>
      </w:r>
      <w:r w:rsidR="000D525E" w:rsidRPr="00555A84">
        <w:rPr>
          <w:rFonts w:ascii="Times New Roman" w:hAnsi="Times New Roman" w:cs="Times New Roman"/>
          <w:sz w:val="24"/>
          <w:szCs w:val="24"/>
        </w:rPr>
        <w:t>The</w:t>
      </w:r>
      <w:r w:rsidR="001A5CDF" w:rsidRPr="00555A84">
        <w:rPr>
          <w:rFonts w:ascii="Times New Roman" w:hAnsi="Times New Roman" w:cs="Times New Roman"/>
          <w:sz w:val="24"/>
          <w:szCs w:val="24"/>
        </w:rPr>
        <w:t xml:space="preserve"> core findings </w:t>
      </w:r>
      <w:r w:rsidR="00ED75D4" w:rsidRPr="00555A84">
        <w:rPr>
          <w:rFonts w:ascii="Times New Roman" w:hAnsi="Times New Roman" w:cs="Times New Roman"/>
          <w:sz w:val="24"/>
          <w:szCs w:val="24"/>
        </w:rPr>
        <w:t>from the main</w:t>
      </w:r>
      <w:r w:rsidR="001A5CDF"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 xml:space="preserve">text </w:t>
      </w:r>
      <w:r w:rsidR="001A5CDF" w:rsidRPr="00555A84">
        <w:rPr>
          <w:rFonts w:ascii="Times New Roman" w:hAnsi="Times New Roman" w:cs="Times New Roman"/>
          <w:sz w:val="24"/>
          <w:szCs w:val="24"/>
        </w:rPr>
        <w:t>remain unchanged</w:t>
      </w:r>
      <w:r w:rsidR="000D525E" w:rsidRPr="00555A84">
        <w:rPr>
          <w:rFonts w:ascii="Times New Roman" w:hAnsi="Times New Roman" w:cs="Times New Roman"/>
          <w:sz w:val="24"/>
          <w:szCs w:val="24"/>
        </w:rPr>
        <w:t>:</w:t>
      </w:r>
      <w:r w:rsidR="001A5CDF" w:rsidRPr="00555A84">
        <w:rPr>
          <w:rFonts w:ascii="Times New Roman" w:hAnsi="Times New Roman" w:cs="Times New Roman"/>
          <w:sz w:val="24"/>
          <w:szCs w:val="24"/>
        </w:rPr>
        <w:t xml:space="preserve"> the gender gap never approaches zero or loses statistical </w:t>
      </w:r>
      <w:r w:rsidR="006C4EBA" w:rsidRPr="00555A84">
        <w:rPr>
          <w:rFonts w:ascii="Times New Roman" w:hAnsi="Times New Roman" w:cs="Times New Roman"/>
          <w:sz w:val="24"/>
          <w:szCs w:val="24"/>
        </w:rPr>
        <w:t>significance</w:t>
      </w:r>
      <w:r w:rsidR="00BE0DAC" w:rsidRPr="00555A84">
        <w:rPr>
          <w:rFonts w:ascii="Times New Roman" w:hAnsi="Times New Roman" w:cs="Times New Roman"/>
          <w:sz w:val="24"/>
          <w:szCs w:val="24"/>
        </w:rPr>
        <w:t>.</w:t>
      </w:r>
      <w:r w:rsidR="00301235" w:rsidRPr="00555A84">
        <w:rPr>
          <w:rStyle w:val="FootnoteReference"/>
          <w:rFonts w:ascii="Times New Roman" w:hAnsi="Times New Roman" w:cs="Times New Roman"/>
          <w:sz w:val="24"/>
          <w:szCs w:val="24"/>
        </w:rPr>
        <w:footnoteReference w:id="2"/>
      </w:r>
    </w:p>
    <w:p w14:paraId="2C2618DA" w14:textId="77777777"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sz w:val="24"/>
          <w:szCs w:val="24"/>
        </w:rPr>
        <w:t>Figure S1: Monte Carlo simulation results</w:t>
      </w:r>
    </w:p>
    <w:p w14:paraId="4C943FCE" w14:textId="77777777" w:rsidR="0090131A" w:rsidRPr="00555A84" w:rsidRDefault="0090131A" w:rsidP="0090131A">
      <w:pPr>
        <w:spacing w:after="0" w:line="240" w:lineRule="auto"/>
        <w:jc w:val="both"/>
        <w:rPr>
          <w:rFonts w:ascii="Times New Roman" w:hAnsi="Times New Roman" w:cs="Times New Roman"/>
          <w:sz w:val="16"/>
          <w:szCs w:val="16"/>
        </w:rPr>
      </w:pPr>
      <w:r w:rsidRPr="00555A84">
        <w:rPr>
          <w:rFonts w:ascii="Times New Roman" w:hAnsi="Times New Roman" w:cs="Times New Roman"/>
          <w:noProof/>
          <w:sz w:val="24"/>
          <w:szCs w:val="24"/>
        </w:rPr>
        <w:drawing>
          <wp:inline distT="0" distB="0" distL="0" distR="0" wp14:anchorId="59340C6D" wp14:editId="3CCDA271">
            <wp:extent cx="2971800" cy="2971800"/>
            <wp:effectExtent l="0" t="0" r="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r w:rsidRPr="00555A84">
        <w:rPr>
          <w:rFonts w:ascii="Times New Roman" w:hAnsi="Times New Roman" w:cs="Times New Roman"/>
          <w:noProof/>
          <w:sz w:val="24"/>
          <w:szCs w:val="24"/>
        </w:rPr>
        <w:drawing>
          <wp:inline distT="0" distB="0" distL="0" distR="0" wp14:anchorId="37DD91A8" wp14:editId="2D5A2CA8">
            <wp:extent cx="2971800" cy="2971800"/>
            <wp:effectExtent l="0" t="0" r="0" b="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E60AF27" w14:textId="77777777" w:rsidR="0090131A" w:rsidRPr="00555A84" w:rsidRDefault="0090131A" w:rsidP="0090131A">
      <w:pPr>
        <w:spacing w:after="0" w:line="240" w:lineRule="auto"/>
        <w:ind w:left="2160"/>
        <w:jc w:val="both"/>
        <w:rPr>
          <w:rFonts w:ascii="Times New Roman" w:hAnsi="Times New Roman" w:cs="Times New Roman"/>
          <w:sz w:val="24"/>
          <w:szCs w:val="24"/>
        </w:rPr>
      </w:pPr>
      <w:r w:rsidRPr="00555A84">
        <w:rPr>
          <w:rFonts w:ascii="Times New Roman" w:hAnsi="Times New Roman" w:cs="Times New Roman"/>
          <w:sz w:val="24"/>
          <w:szCs w:val="24"/>
        </w:rPr>
        <w:t>(a)</w:t>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t>(b)</w:t>
      </w:r>
    </w:p>
    <w:p w14:paraId="0E2C6BE6" w14:textId="77777777" w:rsidR="0090131A" w:rsidRPr="00555A84" w:rsidRDefault="0090131A" w:rsidP="0090131A">
      <w:pPr>
        <w:spacing w:after="0" w:line="240" w:lineRule="auto"/>
        <w:jc w:val="both"/>
        <w:rPr>
          <w:rFonts w:ascii="Times New Roman" w:hAnsi="Times New Roman" w:cs="Times New Roman"/>
          <w:sz w:val="24"/>
          <w:szCs w:val="24"/>
        </w:rPr>
      </w:pPr>
      <w:r w:rsidRPr="00555A84">
        <w:rPr>
          <w:rFonts w:ascii="Times New Roman" w:hAnsi="Times New Roman" w:cs="Times New Roman"/>
          <w:sz w:val="16"/>
          <w:szCs w:val="16"/>
        </w:rPr>
        <w:t>Note: The figure shows the gender gap coefficient for articles (panel a) and patents (panel b) in percentage point terms from the Monte Carlo simulation of estimates on patents and articles</w:t>
      </w:r>
      <w:r w:rsidRPr="00555A84">
        <w:rPr>
          <w:rFonts w:ascii="Times New Roman" w:hAnsi="Times New Roman" w:cs="Times New Roman"/>
          <w:sz w:val="24"/>
          <w:szCs w:val="24"/>
        </w:rPr>
        <w:t>.</w:t>
      </w:r>
    </w:p>
    <w:p w14:paraId="2DCF5D38" w14:textId="111D4D2B" w:rsidR="0090131A" w:rsidRPr="00555A84" w:rsidRDefault="0090131A" w:rsidP="00ED75D4">
      <w:pPr>
        <w:jc w:val="both"/>
        <w:rPr>
          <w:rFonts w:ascii="Times New Roman" w:hAnsi="Times New Roman" w:cs="Times New Roman"/>
          <w:sz w:val="24"/>
          <w:szCs w:val="24"/>
        </w:rPr>
      </w:pPr>
    </w:p>
    <w:p w14:paraId="15138B6E" w14:textId="1D8CD6F2" w:rsidR="009C72FD" w:rsidRPr="00555A84" w:rsidRDefault="00301235" w:rsidP="00ED75D4">
      <w:pPr>
        <w:jc w:val="both"/>
        <w:rPr>
          <w:rFonts w:ascii="Times New Roman" w:hAnsi="Times New Roman" w:cs="Times New Roman"/>
          <w:b/>
          <w:sz w:val="24"/>
          <w:szCs w:val="24"/>
        </w:rPr>
      </w:pPr>
      <w:r w:rsidRPr="00555A84">
        <w:rPr>
          <w:rFonts w:ascii="Times New Roman" w:hAnsi="Times New Roman" w:cs="Times New Roman"/>
          <w:sz w:val="24"/>
          <w:szCs w:val="24"/>
        </w:rPr>
        <w:t xml:space="preserve">A separate check of the robustness of the gender imputation </w:t>
      </w:r>
      <w:r w:rsidR="00C2228F" w:rsidRPr="00555A84">
        <w:rPr>
          <w:rFonts w:ascii="Times New Roman" w:hAnsi="Times New Roman" w:cs="Times New Roman"/>
          <w:sz w:val="24"/>
          <w:szCs w:val="24"/>
        </w:rPr>
        <w:t xml:space="preserve">is </w:t>
      </w:r>
      <w:r w:rsidRPr="00555A84">
        <w:rPr>
          <w:rFonts w:ascii="Times New Roman" w:hAnsi="Times New Roman" w:cs="Times New Roman"/>
          <w:sz w:val="24"/>
          <w:szCs w:val="24"/>
        </w:rPr>
        <w:t>based on a manual analysis of scientific CVs</w:t>
      </w:r>
      <w:r w:rsidR="00EC5FAE" w:rsidRPr="00555A84">
        <w:rPr>
          <w:rFonts w:ascii="Times New Roman" w:hAnsi="Times New Roman" w:cs="Times New Roman"/>
          <w:sz w:val="24"/>
          <w:szCs w:val="24"/>
        </w:rPr>
        <w:t>.</w:t>
      </w:r>
      <w:r w:rsidR="009A2DB2" w:rsidRPr="00555A84">
        <w:rPr>
          <w:rFonts w:ascii="Times New Roman" w:hAnsi="Times New Roman" w:cs="Times New Roman"/>
          <w:sz w:val="24"/>
          <w:szCs w:val="24"/>
        </w:rPr>
        <w:t xml:space="preserve"> </w:t>
      </w:r>
      <w:r w:rsidR="009A7356" w:rsidRPr="00555A84">
        <w:rPr>
          <w:rFonts w:ascii="Times New Roman" w:hAnsi="Times New Roman" w:cs="Times New Roman"/>
          <w:sz w:val="24"/>
          <w:szCs w:val="24"/>
        </w:rPr>
        <w:t>The team randomly drew</w:t>
      </w:r>
      <w:r w:rsidR="009915BA" w:rsidRPr="00555A84">
        <w:rPr>
          <w:rFonts w:ascii="Times New Roman" w:hAnsi="Times New Roman" w:cs="Times New Roman"/>
          <w:sz w:val="24"/>
          <w:szCs w:val="24"/>
        </w:rPr>
        <w:t xml:space="preserve"> </w:t>
      </w:r>
      <w:r w:rsidR="00AF0A3E" w:rsidRPr="00555A84">
        <w:rPr>
          <w:rFonts w:ascii="Times New Roman" w:hAnsi="Times New Roman" w:cs="Times New Roman"/>
          <w:sz w:val="24"/>
          <w:szCs w:val="24"/>
        </w:rPr>
        <w:t>100 ORCIDs.</w:t>
      </w:r>
      <w:r w:rsidR="009A2DB2" w:rsidRPr="00555A84">
        <w:rPr>
          <w:rFonts w:ascii="Times New Roman" w:hAnsi="Times New Roman" w:cs="Times New Roman"/>
          <w:sz w:val="24"/>
          <w:szCs w:val="24"/>
        </w:rPr>
        <w:t xml:space="preserve"> </w:t>
      </w:r>
      <w:r w:rsidR="00FD2DBB" w:rsidRPr="00555A84">
        <w:rPr>
          <w:rFonts w:ascii="Times New Roman" w:hAnsi="Times New Roman" w:cs="Times New Roman"/>
          <w:sz w:val="24"/>
          <w:szCs w:val="24"/>
        </w:rPr>
        <w:t>Of those 100, the team was able to find 60 CVs</w:t>
      </w:r>
      <w:r w:rsidR="00EC5FAE" w:rsidRPr="00555A84">
        <w:rPr>
          <w:rFonts w:ascii="Times New Roman" w:hAnsi="Times New Roman" w:cs="Times New Roman"/>
          <w:sz w:val="24"/>
          <w:szCs w:val="24"/>
        </w:rPr>
        <w:t xml:space="preserve">. </w:t>
      </w:r>
      <w:r w:rsidR="00FD2DBB" w:rsidRPr="00555A84">
        <w:rPr>
          <w:rFonts w:ascii="Times New Roman" w:hAnsi="Times New Roman" w:cs="Times New Roman"/>
          <w:sz w:val="24"/>
          <w:szCs w:val="24"/>
        </w:rPr>
        <w:t xml:space="preserve">It was possible to determine </w:t>
      </w:r>
      <w:r w:rsidR="00C2228F" w:rsidRPr="00555A84">
        <w:rPr>
          <w:rFonts w:ascii="Times New Roman" w:hAnsi="Times New Roman" w:cs="Times New Roman"/>
          <w:sz w:val="24"/>
          <w:szCs w:val="24"/>
        </w:rPr>
        <w:t xml:space="preserve">self-reported </w:t>
      </w:r>
      <w:r w:rsidR="0073197D" w:rsidRPr="00555A84">
        <w:rPr>
          <w:rFonts w:ascii="Times New Roman" w:hAnsi="Times New Roman" w:cs="Times New Roman"/>
          <w:sz w:val="24"/>
          <w:szCs w:val="24"/>
        </w:rPr>
        <w:t xml:space="preserve">gender </w:t>
      </w:r>
      <w:r w:rsidR="00FD2DBB" w:rsidRPr="00555A84">
        <w:rPr>
          <w:rFonts w:ascii="Times New Roman" w:hAnsi="Times New Roman" w:cs="Times New Roman"/>
          <w:sz w:val="24"/>
          <w:szCs w:val="24"/>
        </w:rPr>
        <w:t>for 59 individuals</w:t>
      </w:r>
      <w:r w:rsidR="00322CD3" w:rsidRPr="00555A84">
        <w:rPr>
          <w:rFonts w:ascii="Times New Roman" w:hAnsi="Times New Roman" w:cs="Times New Roman"/>
          <w:sz w:val="24"/>
          <w:szCs w:val="24"/>
        </w:rPr>
        <w:t>.</w:t>
      </w:r>
      <w:r w:rsidR="00322CD3" w:rsidRPr="00555A84">
        <w:rPr>
          <w:rStyle w:val="FootnoteReference"/>
          <w:rFonts w:ascii="Times New Roman" w:hAnsi="Times New Roman" w:cs="Times New Roman"/>
          <w:sz w:val="24"/>
          <w:szCs w:val="24"/>
        </w:rPr>
        <w:footnoteReference w:id="3"/>
      </w:r>
      <w:r w:rsidR="00322CD3" w:rsidRPr="00555A84">
        <w:rPr>
          <w:rFonts w:ascii="Times New Roman" w:eastAsia="Times New Roman" w:hAnsi="Times New Roman" w:cs="Times New Roman"/>
          <w:sz w:val="24"/>
          <w:szCs w:val="24"/>
        </w:rPr>
        <w:t xml:space="preserve"> </w:t>
      </w:r>
      <w:r w:rsidR="00FD2DBB" w:rsidRPr="00555A84">
        <w:rPr>
          <w:rFonts w:ascii="Times New Roman" w:eastAsia="Times New Roman" w:hAnsi="Times New Roman" w:cs="Times New Roman"/>
          <w:sz w:val="24"/>
          <w:szCs w:val="24"/>
        </w:rPr>
        <w:t>Of the 35 CVs</w:t>
      </w:r>
      <w:r w:rsidR="0057710C">
        <w:rPr>
          <w:rFonts w:ascii="Times New Roman" w:eastAsia="Times New Roman" w:hAnsi="Times New Roman" w:cs="Times New Roman"/>
          <w:sz w:val="24"/>
          <w:szCs w:val="24"/>
        </w:rPr>
        <w:t xml:space="preserve"> belong to perceived men</w:t>
      </w:r>
      <w:r w:rsidR="00FD2DBB" w:rsidRPr="00555A84">
        <w:rPr>
          <w:rFonts w:ascii="Times New Roman" w:eastAsia="Times New Roman" w:hAnsi="Times New Roman" w:cs="Times New Roman"/>
          <w:sz w:val="24"/>
          <w:szCs w:val="24"/>
        </w:rPr>
        <w:t>, g</w:t>
      </w:r>
      <w:r w:rsidR="00322CD3" w:rsidRPr="00555A84">
        <w:rPr>
          <w:rFonts w:ascii="Times New Roman" w:eastAsia="Times New Roman" w:hAnsi="Times New Roman" w:cs="Times New Roman"/>
          <w:sz w:val="24"/>
          <w:szCs w:val="24"/>
        </w:rPr>
        <w:t>ender</w:t>
      </w:r>
      <w:r w:rsidR="00EC5FAE" w:rsidRPr="00555A84">
        <w:rPr>
          <w:rFonts w:ascii="Times New Roman" w:eastAsia="Times New Roman" w:hAnsi="Times New Roman" w:cs="Times New Roman"/>
          <w:sz w:val="24"/>
          <w:szCs w:val="24"/>
        </w:rPr>
        <w:t xml:space="preserve"> was</w:t>
      </w:r>
      <w:r w:rsidR="00FD2DBB" w:rsidRPr="00555A84">
        <w:rPr>
          <w:rFonts w:ascii="Times New Roman" w:eastAsia="Times New Roman" w:hAnsi="Times New Roman" w:cs="Times New Roman"/>
          <w:sz w:val="24"/>
          <w:szCs w:val="24"/>
        </w:rPr>
        <w:t xml:space="preserve"> </w:t>
      </w:r>
      <w:r w:rsidR="003A04D5" w:rsidRPr="00555A84">
        <w:rPr>
          <w:rFonts w:ascii="Times New Roman" w:eastAsia="Times New Roman" w:hAnsi="Times New Roman" w:cs="Times New Roman"/>
          <w:sz w:val="24"/>
          <w:szCs w:val="24"/>
        </w:rPr>
        <w:t>correctly</w:t>
      </w:r>
      <w:r w:rsidR="00FD2DBB" w:rsidRPr="00555A84">
        <w:rPr>
          <w:rFonts w:ascii="Times New Roman" w:eastAsia="Times New Roman" w:hAnsi="Times New Roman" w:cs="Times New Roman"/>
          <w:sz w:val="24"/>
          <w:szCs w:val="24"/>
        </w:rPr>
        <w:t xml:space="preserve"> </w:t>
      </w:r>
      <w:r w:rsidR="00EC5FAE" w:rsidRPr="00555A84">
        <w:rPr>
          <w:rFonts w:ascii="Times New Roman" w:eastAsia="Times New Roman" w:hAnsi="Times New Roman" w:cs="Times New Roman"/>
          <w:sz w:val="24"/>
          <w:szCs w:val="24"/>
        </w:rPr>
        <w:t>imputed</w:t>
      </w:r>
      <w:r w:rsidR="00322CD3" w:rsidRPr="00555A84">
        <w:rPr>
          <w:rFonts w:ascii="Times New Roman" w:eastAsia="Times New Roman" w:hAnsi="Times New Roman" w:cs="Times New Roman"/>
          <w:sz w:val="24"/>
          <w:szCs w:val="24"/>
        </w:rPr>
        <w:t xml:space="preserve"> for</w:t>
      </w:r>
      <w:r w:rsidR="00FD2DBB" w:rsidRPr="00555A84">
        <w:rPr>
          <w:rFonts w:ascii="Times New Roman" w:eastAsia="Times New Roman" w:hAnsi="Times New Roman" w:cs="Times New Roman"/>
          <w:sz w:val="24"/>
          <w:szCs w:val="24"/>
        </w:rPr>
        <w:t xml:space="preserve"> 30 of them (</w:t>
      </w:r>
      <w:r w:rsidR="00322CD3" w:rsidRPr="00555A84">
        <w:rPr>
          <w:rFonts w:ascii="Times New Roman" w:eastAsia="Times New Roman" w:hAnsi="Times New Roman" w:cs="Times New Roman"/>
          <w:sz w:val="24"/>
          <w:szCs w:val="24"/>
        </w:rPr>
        <w:t>86%</w:t>
      </w:r>
      <w:r w:rsidR="00FD2DBB" w:rsidRPr="00555A84">
        <w:rPr>
          <w:rFonts w:ascii="Times New Roman" w:eastAsia="Times New Roman" w:hAnsi="Times New Roman" w:cs="Times New Roman"/>
          <w:sz w:val="24"/>
          <w:szCs w:val="24"/>
        </w:rPr>
        <w:t>); there were no incorrect imputations</w:t>
      </w:r>
      <w:r w:rsidR="00322CD3" w:rsidRPr="00555A84">
        <w:rPr>
          <w:rFonts w:ascii="Times New Roman" w:eastAsia="Times New Roman" w:hAnsi="Times New Roman" w:cs="Times New Roman"/>
          <w:sz w:val="24"/>
          <w:szCs w:val="24"/>
        </w:rPr>
        <w:t>.</w:t>
      </w:r>
      <w:r w:rsidR="00FD2DBB" w:rsidRPr="00555A84">
        <w:rPr>
          <w:rFonts w:ascii="Times New Roman" w:eastAsia="Times New Roman" w:hAnsi="Times New Roman" w:cs="Times New Roman"/>
          <w:sz w:val="24"/>
          <w:szCs w:val="24"/>
        </w:rPr>
        <w:t xml:space="preserve"> Of the 24 </w:t>
      </w:r>
      <w:r w:rsidR="0057710C">
        <w:rPr>
          <w:rFonts w:ascii="Times New Roman" w:eastAsia="Times New Roman" w:hAnsi="Times New Roman" w:cs="Times New Roman"/>
          <w:sz w:val="24"/>
          <w:szCs w:val="24"/>
        </w:rPr>
        <w:t xml:space="preserve">CVs belonging to </w:t>
      </w:r>
      <w:r w:rsidR="00FD2DBB" w:rsidRPr="00555A84">
        <w:rPr>
          <w:rFonts w:ascii="Times New Roman" w:eastAsia="Times New Roman" w:hAnsi="Times New Roman" w:cs="Times New Roman"/>
          <w:sz w:val="24"/>
          <w:szCs w:val="24"/>
        </w:rPr>
        <w:t xml:space="preserve">perceived </w:t>
      </w:r>
      <w:r w:rsidR="0057710C">
        <w:rPr>
          <w:rFonts w:ascii="Times New Roman" w:eastAsia="Times New Roman" w:hAnsi="Times New Roman" w:cs="Times New Roman"/>
          <w:sz w:val="24"/>
          <w:szCs w:val="24"/>
        </w:rPr>
        <w:t>women</w:t>
      </w:r>
      <w:r w:rsidR="00FD2DBB" w:rsidRPr="00555A84">
        <w:rPr>
          <w:rFonts w:ascii="Times New Roman" w:eastAsia="Times New Roman" w:hAnsi="Times New Roman" w:cs="Times New Roman"/>
          <w:sz w:val="24"/>
          <w:szCs w:val="24"/>
        </w:rPr>
        <w:t xml:space="preserve"> CVs, 20 (83%) could be imputed.</w:t>
      </w:r>
      <w:r w:rsidR="009A2DB2" w:rsidRPr="00555A84">
        <w:rPr>
          <w:rFonts w:ascii="Times New Roman" w:eastAsia="Times New Roman" w:hAnsi="Times New Roman" w:cs="Times New Roman"/>
          <w:sz w:val="24"/>
          <w:szCs w:val="24"/>
        </w:rPr>
        <w:t xml:space="preserve"> </w:t>
      </w:r>
      <w:r w:rsidR="00FD2DBB" w:rsidRPr="00555A84">
        <w:rPr>
          <w:rFonts w:ascii="Times New Roman" w:eastAsia="Times New Roman" w:hAnsi="Times New Roman" w:cs="Times New Roman"/>
          <w:sz w:val="24"/>
          <w:szCs w:val="24"/>
        </w:rPr>
        <w:t xml:space="preserve">Of </w:t>
      </w:r>
      <w:r w:rsidR="00FD2DBB" w:rsidRPr="00555A84">
        <w:rPr>
          <w:rFonts w:ascii="Times New Roman" w:eastAsia="Times New Roman" w:hAnsi="Times New Roman" w:cs="Times New Roman"/>
          <w:sz w:val="24"/>
          <w:szCs w:val="24"/>
        </w:rPr>
        <w:lastRenderedPageBreak/>
        <w:t xml:space="preserve">those, </w:t>
      </w:r>
      <w:r w:rsidR="00322CD3" w:rsidRPr="00555A84">
        <w:rPr>
          <w:rFonts w:ascii="Times New Roman" w:eastAsia="Times New Roman" w:hAnsi="Times New Roman" w:cs="Times New Roman"/>
          <w:sz w:val="24"/>
          <w:szCs w:val="24"/>
        </w:rPr>
        <w:t>95%</w:t>
      </w:r>
      <w:r w:rsidR="00FD2DBB" w:rsidRPr="00555A84">
        <w:rPr>
          <w:rFonts w:ascii="Times New Roman" w:eastAsia="Times New Roman" w:hAnsi="Times New Roman" w:cs="Times New Roman"/>
          <w:sz w:val="24"/>
          <w:szCs w:val="24"/>
        </w:rPr>
        <w:t xml:space="preserve"> </w:t>
      </w:r>
      <w:r w:rsidR="00322CD3" w:rsidRPr="00555A84">
        <w:rPr>
          <w:rFonts w:ascii="Times New Roman" w:eastAsia="Times New Roman" w:hAnsi="Times New Roman" w:cs="Times New Roman"/>
          <w:sz w:val="24"/>
          <w:szCs w:val="24"/>
        </w:rPr>
        <w:t xml:space="preserve">were correctly imputed to be women while </w:t>
      </w:r>
      <w:r w:rsidR="00EC5FAE" w:rsidRPr="00555A84">
        <w:rPr>
          <w:rFonts w:ascii="Times New Roman" w:eastAsia="Times New Roman" w:hAnsi="Times New Roman" w:cs="Times New Roman"/>
          <w:sz w:val="24"/>
          <w:szCs w:val="24"/>
        </w:rPr>
        <w:t>one</w:t>
      </w:r>
      <w:r w:rsidR="00322CD3" w:rsidRPr="00555A84">
        <w:rPr>
          <w:rFonts w:ascii="Times New Roman" w:eastAsia="Times New Roman" w:hAnsi="Times New Roman" w:cs="Times New Roman"/>
          <w:sz w:val="24"/>
          <w:szCs w:val="24"/>
        </w:rPr>
        <w:t xml:space="preserve"> (5%) was incorrectly imputed to be a man. Overall, gender</w:t>
      </w:r>
      <w:r w:rsidR="00EC5FAE" w:rsidRPr="00555A84">
        <w:rPr>
          <w:rFonts w:ascii="Times New Roman" w:eastAsia="Times New Roman" w:hAnsi="Times New Roman" w:cs="Times New Roman"/>
          <w:sz w:val="24"/>
          <w:szCs w:val="24"/>
        </w:rPr>
        <w:t xml:space="preserve"> was imputed</w:t>
      </w:r>
      <w:r w:rsidR="00322CD3" w:rsidRPr="00555A84">
        <w:rPr>
          <w:rFonts w:ascii="Times New Roman" w:eastAsia="Times New Roman" w:hAnsi="Times New Roman" w:cs="Times New Roman"/>
          <w:sz w:val="24"/>
          <w:szCs w:val="24"/>
        </w:rPr>
        <w:t xml:space="preserve"> for 85% and of those with imputed gender, 98% wer</w:t>
      </w:r>
      <w:r w:rsidR="009A7356" w:rsidRPr="00555A84">
        <w:rPr>
          <w:rFonts w:ascii="Times New Roman" w:eastAsia="Times New Roman" w:hAnsi="Times New Roman" w:cs="Times New Roman"/>
          <w:sz w:val="24"/>
          <w:szCs w:val="24"/>
        </w:rPr>
        <w:t>e correctly imputed</w:t>
      </w:r>
      <w:r w:rsidR="00141E60" w:rsidRPr="00555A84">
        <w:rPr>
          <w:rFonts w:ascii="Times New Roman" w:eastAsia="Times New Roman" w:hAnsi="Times New Roman" w:cs="Times New Roman"/>
          <w:sz w:val="24"/>
          <w:szCs w:val="24"/>
        </w:rPr>
        <w:t xml:space="preserve">. </w:t>
      </w:r>
    </w:p>
    <w:p w14:paraId="29D8AB11" w14:textId="2969D2F4" w:rsidR="00361760" w:rsidRPr="00555A84" w:rsidRDefault="00323093" w:rsidP="00E67D07">
      <w:pPr>
        <w:pStyle w:val="Heading2"/>
        <w:rPr>
          <w:rFonts w:cs="Times New Roman"/>
          <w:color w:val="auto"/>
        </w:rPr>
      </w:pPr>
      <w:bookmarkStart w:id="8" w:name="_Toc105762635"/>
      <w:r w:rsidRPr="00555A84">
        <w:rPr>
          <w:rFonts w:cs="Times New Roman"/>
          <w:color w:val="auto"/>
        </w:rPr>
        <w:t>(ii)</w:t>
      </w:r>
      <w:r w:rsidR="00361760" w:rsidRPr="00555A84">
        <w:rPr>
          <w:rFonts w:cs="Times New Roman"/>
          <w:color w:val="auto"/>
        </w:rPr>
        <w:t>. Match</w:t>
      </w:r>
      <w:r w:rsidR="00D54B73" w:rsidRPr="00555A84">
        <w:rPr>
          <w:rFonts w:cs="Times New Roman"/>
          <w:color w:val="auto"/>
        </w:rPr>
        <w:t xml:space="preserve"> quality</w:t>
      </w:r>
      <w:r w:rsidR="00361760" w:rsidRPr="00555A84">
        <w:rPr>
          <w:rFonts w:cs="Times New Roman"/>
          <w:color w:val="auto"/>
        </w:rPr>
        <w:t xml:space="preserve"> </w:t>
      </w:r>
      <w:r w:rsidR="00140ABC" w:rsidRPr="00555A84">
        <w:rPr>
          <w:rFonts w:cs="Times New Roman"/>
          <w:color w:val="auto"/>
        </w:rPr>
        <w:t>given name changes</w:t>
      </w:r>
      <w:bookmarkEnd w:id="8"/>
    </w:p>
    <w:p w14:paraId="61960AA9" w14:textId="54DE201F" w:rsidR="009C72FD" w:rsidRPr="00555A84" w:rsidRDefault="005F4418" w:rsidP="00ED75D4">
      <w:pPr>
        <w:jc w:val="both"/>
        <w:rPr>
          <w:rFonts w:ascii="Times New Roman" w:hAnsi="Times New Roman" w:cs="Times New Roman"/>
          <w:sz w:val="24"/>
          <w:szCs w:val="24"/>
        </w:rPr>
      </w:pPr>
      <w:r w:rsidRPr="00555A84">
        <w:rPr>
          <w:rFonts w:ascii="Times New Roman" w:hAnsi="Times New Roman" w:cs="Times New Roman"/>
          <w:sz w:val="24"/>
          <w:szCs w:val="24"/>
        </w:rPr>
        <w:t>This section examines</w:t>
      </w:r>
      <w:r w:rsidR="009915BA" w:rsidRPr="00555A84">
        <w:rPr>
          <w:rFonts w:ascii="Times New Roman" w:hAnsi="Times New Roman" w:cs="Times New Roman"/>
          <w:sz w:val="24"/>
          <w:szCs w:val="24"/>
        </w:rPr>
        <w:t xml:space="preserve"> three</w:t>
      </w:r>
      <w:r w:rsidRPr="00555A84">
        <w:rPr>
          <w:rFonts w:ascii="Times New Roman" w:hAnsi="Times New Roman" w:cs="Times New Roman"/>
          <w:sz w:val="24"/>
          <w:szCs w:val="24"/>
        </w:rPr>
        <w:t xml:space="preserve"> possible</w:t>
      </w:r>
      <w:r w:rsidR="009C72FD" w:rsidRPr="00555A84">
        <w:rPr>
          <w:rFonts w:ascii="Times New Roman" w:hAnsi="Times New Roman" w:cs="Times New Roman"/>
          <w:sz w:val="24"/>
          <w:szCs w:val="24"/>
        </w:rPr>
        <w:t xml:space="preserve"> system</w:t>
      </w:r>
      <w:r w:rsidR="00D54B73" w:rsidRPr="00555A84">
        <w:rPr>
          <w:rFonts w:ascii="Times New Roman" w:hAnsi="Times New Roman" w:cs="Times New Roman"/>
          <w:sz w:val="24"/>
          <w:szCs w:val="24"/>
        </w:rPr>
        <w:t xml:space="preserve">ic reasons for a differential match quality between </w:t>
      </w:r>
      <w:r w:rsidR="0057710C">
        <w:rPr>
          <w:rFonts w:ascii="Times New Roman" w:hAnsi="Times New Roman" w:cs="Times New Roman"/>
          <w:sz w:val="24"/>
          <w:szCs w:val="24"/>
        </w:rPr>
        <w:t>the names of men and women</w:t>
      </w:r>
      <w:r w:rsidR="009C72FD" w:rsidRPr="00555A84">
        <w:rPr>
          <w:rFonts w:ascii="Times New Roman" w:hAnsi="Times New Roman" w:cs="Times New Roman"/>
          <w:sz w:val="24"/>
          <w:szCs w:val="24"/>
        </w:rPr>
        <w:t xml:space="preserve"> from the employment records to the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 xml:space="preserve"> data.</w:t>
      </w:r>
      <w:r w:rsidR="008D5B8F"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The first is systematic differences in match rates due to </w:t>
      </w:r>
      <w:r w:rsidR="000A2347" w:rsidRPr="00555A84">
        <w:rPr>
          <w:rFonts w:ascii="Times New Roman" w:hAnsi="Times New Roman" w:cs="Times New Roman"/>
          <w:sz w:val="24"/>
          <w:szCs w:val="24"/>
        </w:rPr>
        <w:t>scientists</w:t>
      </w:r>
      <w:r w:rsidR="0057710C">
        <w:rPr>
          <w:rFonts w:ascii="Times New Roman" w:hAnsi="Times New Roman" w:cs="Times New Roman"/>
          <w:sz w:val="24"/>
          <w:szCs w:val="24"/>
        </w:rPr>
        <w:t xml:space="preserve"> who are women</w:t>
      </w:r>
      <w:r w:rsidR="000A2347" w:rsidRPr="00555A84">
        <w:rPr>
          <w:rFonts w:ascii="Times New Roman" w:hAnsi="Times New Roman" w:cs="Times New Roman"/>
          <w:sz w:val="24"/>
          <w:szCs w:val="24"/>
        </w:rPr>
        <w:t xml:space="preserve"> </w:t>
      </w:r>
      <w:r w:rsidRPr="00555A84">
        <w:rPr>
          <w:rFonts w:ascii="Times New Roman" w:hAnsi="Times New Roman" w:cs="Times New Roman"/>
          <w:sz w:val="24"/>
          <w:szCs w:val="24"/>
        </w:rPr>
        <w:t>changing their last name</w:t>
      </w:r>
      <w:r w:rsidR="009C72FD"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The second concern is that there is a gender bias in the coverage of </w:t>
      </w:r>
      <w:r w:rsidRPr="00555A84">
        <w:rPr>
          <w:rFonts w:ascii="Times New Roman" w:hAnsi="Times New Roman" w:cs="Times New Roman"/>
          <w:i/>
          <w:iCs/>
          <w:sz w:val="24"/>
          <w:szCs w:val="24"/>
        </w:rPr>
        <w:t>Web of Science</w:t>
      </w:r>
      <w:r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article</w:t>
      </w:r>
      <w:r w:rsidRPr="00555A84">
        <w:rPr>
          <w:rFonts w:ascii="Times New Roman" w:hAnsi="Times New Roman" w:cs="Times New Roman"/>
          <w:sz w:val="24"/>
          <w:szCs w:val="24"/>
        </w:rPr>
        <w:t xml:space="preserve">s. </w:t>
      </w:r>
      <w:r w:rsidR="009915BA" w:rsidRPr="00555A84">
        <w:rPr>
          <w:rFonts w:ascii="Times New Roman" w:hAnsi="Times New Roman" w:cs="Times New Roman"/>
          <w:sz w:val="24"/>
          <w:szCs w:val="24"/>
        </w:rPr>
        <w:t xml:space="preserve">The third is differences in name frequency between women and men. </w:t>
      </w:r>
      <w:r w:rsidR="00EC5FAE" w:rsidRPr="00555A84">
        <w:rPr>
          <w:rFonts w:ascii="Times New Roman" w:hAnsi="Times New Roman" w:cs="Times New Roman"/>
          <w:sz w:val="24"/>
          <w:szCs w:val="24"/>
        </w:rPr>
        <w:t>N</w:t>
      </w:r>
      <w:r w:rsidR="009915BA" w:rsidRPr="00555A84">
        <w:rPr>
          <w:rFonts w:ascii="Times New Roman" w:hAnsi="Times New Roman" w:cs="Times New Roman"/>
          <w:sz w:val="24"/>
          <w:szCs w:val="24"/>
        </w:rPr>
        <w:t>one</w:t>
      </w:r>
      <w:r w:rsidR="00EC5FAE"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of these </w:t>
      </w:r>
      <w:r w:rsidR="001D1412" w:rsidRPr="00555A84">
        <w:rPr>
          <w:rFonts w:ascii="Times New Roman" w:hAnsi="Times New Roman" w:cs="Times New Roman"/>
          <w:sz w:val="24"/>
          <w:szCs w:val="24"/>
        </w:rPr>
        <w:t>possible sources of bias appear to</w:t>
      </w:r>
      <w:r w:rsidRPr="00555A84">
        <w:rPr>
          <w:rFonts w:ascii="Times New Roman" w:hAnsi="Times New Roman" w:cs="Times New Roman"/>
          <w:sz w:val="24"/>
          <w:szCs w:val="24"/>
        </w:rPr>
        <w:t xml:space="preserve"> </w:t>
      </w:r>
      <w:r w:rsidR="001D1412" w:rsidRPr="00555A84">
        <w:rPr>
          <w:rFonts w:ascii="Times New Roman" w:hAnsi="Times New Roman" w:cs="Times New Roman"/>
          <w:sz w:val="24"/>
          <w:szCs w:val="24"/>
        </w:rPr>
        <w:t>have had a substantive impact on the m</w:t>
      </w:r>
      <w:r w:rsidR="00210D78" w:rsidRPr="00555A84">
        <w:rPr>
          <w:rFonts w:ascii="Times New Roman" w:hAnsi="Times New Roman" w:cs="Times New Roman"/>
          <w:sz w:val="24"/>
          <w:szCs w:val="24"/>
        </w:rPr>
        <w:t>a</w:t>
      </w:r>
      <w:r w:rsidR="001D1412" w:rsidRPr="00555A84">
        <w:rPr>
          <w:rFonts w:ascii="Times New Roman" w:hAnsi="Times New Roman" w:cs="Times New Roman"/>
          <w:sz w:val="24"/>
          <w:szCs w:val="24"/>
        </w:rPr>
        <w:t>in results</w:t>
      </w:r>
      <w:r w:rsidR="00A108DF" w:rsidRPr="00555A84">
        <w:rPr>
          <w:rFonts w:ascii="Times New Roman" w:hAnsi="Times New Roman" w:cs="Times New Roman"/>
          <w:sz w:val="24"/>
          <w:szCs w:val="24"/>
        </w:rPr>
        <w:t>.</w:t>
      </w:r>
    </w:p>
    <w:p w14:paraId="0F9BD8BF" w14:textId="051AFB41" w:rsidR="005F4418" w:rsidRPr="00046D3B" w:rsidRDefault="005F4418" w:rsidP="00B12259">
      <w:pPr>
        <w:pStyle w:val="Heading3"/>
        <w:rPr>
          <w:rStyle w:val="Emphasis"/>
        </w:rPr>
      </w:pPr>
      <w:bookmarkStart w:id="9" w:name="_Toc105762636"/>
      <w:r w:rsidRPr="00046D3B">
        <w:rPr>
          <w:rStyle w:val="Emphasis"/>
        </w:rPr>
        <w:t>Evidence on name changes</w:t>
      </w:r>
      <w:bookmarkEnd w:id="9"/>
    </w:p>
    <w:p w14:paraId="2F2D9B4A" w14:textId="70905A56" w:rsidR="00DC6BD5" w:rsidRPr="00555A84" w:rsidRDefault="00DC6BD5" w:rsidP="00ED75D4">
      <w:pPr>
        <w:jc w:val="both"/>
        <w:rPr>
          <w:rFonts w:ascii="Times New Roman" w:hAnsi="Times New Roman" w:cs="Times New Roman"/>
          <w:sz w:val="24"/>
          <w:szCs w:val="24"/>
        </w:rPr>
      </w:pPr>
      <w:r w:rsidRPr="00555A84">
        <w:rPr>
          <w:rFonts w:ascii="Times New Roman" w:hAnsi="Times New Roman" w:cs="Times New Roman"/>
          <w:sz w:val="24"/>
          <w:szCs w:val="24"/>
        </w:rPr>
        <w:t>There is a</w:t>
      </w:r>
      <w:r w:rsidR="00FB6281" w:rsidRPr="00555A84">
        <w:rPr>
          <w:rFonts w:ascii="Times New Roman" w:hAnsi="Times New Roman" w:cs="Times New Roman"/>
          <w:sz w:val="24"/>
          <w:szCs w:val="24"/>
        </w:rPr>
        <w:t xml:space="preserve">n extensive </w:t>
      </w:r>
      <w:r w:rsidRPr="00555A84">
        <w:rPr>
          <w:rFonts w:ascii="Times New Roman" w:hAnsi="Times New Roman" w:cs="Times New Roman"/>
          <w:sz w:val="24"/>
          <w:szCs w:val="24"/>
        </w:rPr>
        <w:t>literature on marital name changes. Goldin and Shim provide an overview of that literature, and also do their own empirical analysis based on data from New York Times wedding announcements, Harvard alumni surveys, and Massachusetts birth records</w:t>
      </w:r>
      <w:r w:rsidR="00E94AFD" w:rsidRPr="00555A84">
        <w:rPr>
          <w:rFonts w:ascii="Times New Roman" w:hAnsi="Times New Roman" w:cs="Times New Roman"/>
          <w:sz w:val="24"/>
          <w:szCs w:val="24"/>
        </w:rPr>
        <w:fldChar w:fldCharType="begin"/>
      </w:r>
      <w:r w:rsidR="00E94AFD" w:rsidRPr="00555A84">
        <w:rPr>
          <w:rFonts w:ascii="Times New Roman" w:hAnsi="Times New Roman" w:cs="Times New Roman"/>
          <w:sz w:val="24"/>
          <w:szCs w:val="24"/>
        </w:rPr>
        <w:instrText xml:space="preserve"> ADDIN EN.CITE &lt;EndNote&gt;&lt;Cite&gt;&lt;Author&gt;Goldin&lt;/Author&gt;&lt;Year&gt;2004&lt;/Year&gt;&lt;RecNum&gt;26&lt;/RecNum&gt;&lt;DisplayText&gt;[1]&lt;/DisplayText&gt;&lt;record&gt;&lt;rec-number&gt;26&lt;/rec-number&gt;&lt;foreign-keys&gt;&lt;key app="EN" db-id="5dd0xdpf6vw0tkev59sx55df9wax2frpwtde" timestamp="1624795418"&gt;26&lt;/key&gt;&lt;/foreign-keys&gt;&lt;ref-type name="Journal Article"&gt;17&lt;/ref-type&gt;&lt;contributors&gt;&lt;authors&gt;&lt;author&gt;Goldin, Claudia&lt;/author&gt;&lt;author&gt;Shim, Maria&lt;/author&gt;&lt;/authors&gt;&lt;/contributors&gt;&lt;titles&gt;&lt;title&gt;Making a name: Women&amp;apos;s surnames at marriage and beyond&lt;/title&gt;&lt;secondary-title&gt;Journal of Economic Perspectives&lt;/secondary-title&gt;&lt;/titles&gt;&lt;periodical&gt;&lt;full-title&gt;Journal of Economic Perspectives&lt;/full-title&gt;&lt;/periodical&gt;&lt;pages&gt;143-160&lt;/pages&gt;&lt;volume&gt;18&lt;/volume&gt;&lt;number&gt;2&lt;/number&gt;&lt;dates&gt;&lt;year&gt;2004&lt;/year&gt;&lt;/dates&gt;&lt;isbn&gt;0895-3309&lt;/isbn&gt;&lt;urls&gt;&lt;/urls&gt;&lt;/record&gt;&lt;/Cite&gt;&lt;/EndNote&gt;</w:instrText>
      </w:r>
      <w:r w:rsidR="00E94AFD" w:rsidRPr="00555A84">
        <w:rPr>
          <w:rFonts w:ascii="Times New Roman" w:hAnsi="Times New Roman" w:cs="Times New Roman"/>
          <w:sz w:val="24"/>
          <w:szCs w:val="24"/>
        </w:rPr>
        <w:fldChar w:fldCharType="separate"/>
      </w:r>
      <w:r w:rsidR="00E94AFD" w:rsidRPr="00555A84">
        <w:rPr>
          <w:rFonts w:ascii="Times New Roman" w:hAnsi="Times New Roman" w:cs="Times New Roman"/>
          <w:noProof/>
          <w:sz w:val="24"/>
          <w:szCs w:val="24"/>
        </w:rPr>
        <w:t>[1]</w:t>
      </w:r>
      <w:r w:rsidR="00E94AFD" w:rsidRPr="00555A84">
        <w:rPr>
          <w:rFonts w:ascii="Times New Roman" w:hAnsi="Times New Roman" w:cs="Times New Roman"/>
          <w:sz w:val="24"/>
          <w:szCs w:val="24"/>
        </w:rPr>
        <w:fldChar w:fldCharType="end"/>
      </w:r>
      <w:r w:rsidRPr="00555A84">
        <w:rPr>
          <w:rFonts w:ascii="Times New Roman" w:hAnsi="Times New Roman" w:cs="Times New Roman"/>
          <w:sz w:val="24"/>
          <w:szCs w:val="24"/>
        </w:rPr>
        <w:t>. They identify a number of correlates of name “keepers”.</w:t>
      </w:r>
      <w:r w:rsidR="009A2DB2"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One is age </w:t>
      </w:r>
      <w:r w:rsidR="004A586D" w:rsidRPr="00555A84">
        <w:rPr>
          <w:rFonts w:ascii="Times New Roman" w:hAnsi="Times New Roman" w:cs="Times New Roman"/>
          <w:sz w:val="24"/>
          <w:szCs w:val="24"/>
        </w:rPr>
        <w:t>at</w:t>
      </w:r>
      <w:r w:rsidRPr="00555A84">
        <w:rPr>
          <w:rFonts w:ascii="Times New Roman" w:hAnsi="Times New Roman" w:cs="Times New Roman"/>
          <w:sz w:val="24"/>
          <w:szCs w:val="24"/>
        </w:rPr>
        <w:t xml:space="preserve"> marriage: </w:t>
      </w:r>
      <w:r w:rsidR="004A586D" w:rsidRPr="00555A84">
        <w:rPr>
          <w:rFonts w:ascii="Times New Roman" w:hAnsi="Times New Roman" w:cs="Times New Roman"/>
          <w:sz w:val="24"/>
          <w:szCs w:val="24"/>
        </w:rPr>
        <w:t>older brides are much more likely to retain their names.</w:t>
      </w:r>
      <w:r w:rsidRPr="00555A84">
        <w:rPr>
          <w:rFonts w:ascii="Times New Roman" w:hAnsi="Times New Roman" w:cs="Times New Roman"/>
          <w:sz w:val="24"/>
          <w:szCs w:val="24"/>
        </w:rPr>
        <w:t xml:space="preserve"> </w:t>
      </w:r>
      <w:r w:rsidR="004A586D" w:rsidRPr="00555A84">
        <w:rPr>
          <w:rFonts w:ascii="Times New Roman" w:hAnsi="Times New Roman" w:cs="Times New Roman"/>
          <w:sz w:val="24"/>
          <w:szCs w:val="24"/>
        </w:rPr>
        <w:t>Another is education – the fraction of college graduates who keep their name is about one in five; the probability increases by 15-29% if the bride has a PhD and about 20% more if the groom has a PhD. A third is religion – those who marry in a religious ceremony are less likely to be “keepers</w:t>
      </w:r>
      <w:r w:rsidR="00353AD4" w:rsidRPr="00555A84">
        <w:rPr>
          <w:rFonts w:ascii="Times New Roman" w:hAnsi="Times New Roman" w:cs="Times New Roman"/>
          <w:sz w:val="24"/>
          <w:szCs w:val="24"/>
        </w:rPr>
        <w:t>”</w:t>
      </w:r>
      <w:r w:rsidR="004A586D"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Rates are highest for women </w:t>
      </w:r>
      <w:r w:rsidR="004A586D" w:rsidRPr="00555A84">
        <w:rPr>
          <w:rFonts w:ascii="Times New Roman" w:hAnsi="Times New Roman" w:cs="Times New Roman"/>
          <w:sz w:val="24"/>
          <w:szCs w:val="24"/>
        </w:rPr>
        <w:t xml:space="preserve">who have </w:t>
      </w:r>
      <w:r w:rsidRPr="00555A84">
        <w:rPr>
          <w:rFonts w:ascii="Times New Roman" w:hAnsi="Times New Roman" w:cs="Times New Roman"/>
          <w:sz w:val="24"/>
          <w:szCs w:val="24"/>
        </w:rPr>
        <w:t xml:space="preserve">already “made a name” for themselves in a profession to </w:t>
      </w:r>
      <w:r w:rsidR="00E8438B" w:rsidRPr="00555A84">
        <w:rPr>
          <w:rFonts w:ascii="Times New Roman" w:hAnsi="Times New Roman" w:cs="Times New Roman"/>
          <w:sz w:val="24"/>
          <w:szCs w:val="24"/>
        </w:rPr>
        <w:t>“</w:t>
      </w:r>
      <w:r w:rsidRPr="00555A84">
        <w:rPr>
          <w:rFonts w:ascii="Times New Roman" w:hAnsi="Times New Roman" w:cs="Times New Roman"/>
          <w:sz w:val="24"/>
          <w:szCs w:val="24"/>
        </w:rPr>
        <w:t xml:space="preserve">protect the value of their contacts, </w:t>
      </w:r>
      <w:r w:rsidR="00ED75D4" w:rsidRPr="00555A84">
        <w:rPr>
          <w:rFonts w:ascii="Times New Roman" w:hAnsi="Times New Roman" w:cs="Times New Roman"/>
          <w:sz w:val="24"/>
          <w:szCs w:val="24"/>
        </w:rPr>
        <w:t>article</w:t>
      </w:r>
      <w:r w:rsidRPr="00555A84">
        <w:rPr>
          <w:rFonts w:ascii="Times New Roman" w:hAnsi="Times New Roman" w:cs="Times New Roman"/>
          <w:sz w:val="24"/>
          <w:szCs w:val="24"/>
        </w:rPr>
        <w:t>s and professional goodwill”.</w:t>
      </w:r>
      <w:r w:rsidR="009A2DB2" w:rsidRPr="00555A84">
        <w:rPr>
          <w:rFonts w:ascii="Times New Roman" w:hAnsi="Times New Roman" w:cs="Times New Roman"/>
          <w:sz w:val="24"/>
          <w:szCs w:val="24"/>
        </w:rPr>
        <w:t xml:space="preserve"> </w:t>
      </w:r>
      <w:r w:rsidR="004A586D" w:rsidRPr="00555A84">
        <w:rPr>
          <w:rFonts w:ascii="Times New Roman" w:hAnsi="Times New Roman" w:cs="Times New Roman"/>
          <w:sz w:val="24"/>
          <w:szCs w:val="24"/>
        </w:rPr>
        <w:t>In summary,</w:t>
      </w:r>
    </w:p>
    <w:p w14:paraId="3E3DDB8E" w14:textId="720B58C6" w:rsidR="004A586D" w:rsidRPr="00555A84" w:rsidRDefault="004A586D" w:rsidP="00FF5128">
      <w:pPr>
        <w:jc w:val="both"/>
        <w:rPr>
          <w:rFonts w:ascii="Times New Roman" w:hAnsi="Times New Roman" w:cs="Times New Roman"/>
          <w:sz w:val="24"/>
          <w:szCs w:val="24"/>
        </w:rPr>
      </w:pPr>
      <w:r w:rsidRPr="00555A84">
        <w:rPr>
          <w:rFonts w:ascii="Times New Roman" w:hAnsi="Times New Roman" w:cs="Times New Roman"/>
          <w:sz w:val="24"/>
          <w:szCs w:val="24"/>
        </w:rPr>
        <w:t>“.. the predicted probability she would change her name after marriage if she had a Ph.D., married a Ph.D. ten years after graduation and had no children was 0.069; the actual figure in the data is 0.059. The quantitatively most important components in explaining these large differences are those concerning whether the woman “made a name” for herself before marriage.”</w:t>
      </w:r>
      <w:r w:rsidR="009A2DB2"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(Goldin and </w:t>
      </w:r>
      <w:proofErr w:type="spellStart"/>
      <w:r w:rsidRPr="00555A84">
        <w:rPr>
          <w:rFonts w:ascii="Times New Roman" w:hAnsi="Times New Roman" w:cs="Times New Roman"/>
          <w:sz w:val="24"/>
          <w:szCs w:val="24"/>
        </w:rPr>
        <w:t>Schim</w:t>
      </w:r>
      <w:proofErr w:type="spellEnd"/>
      <w:r w:rsidRPr="00555A84">
        <w:rPr>
          <w:rFonts w:ascii="Times New Roman" w:hAnsi="Times New Roman" w:cs="Times New Roman"/>
          <w:sz w:val="24"/>
          <w:szCs w:val="24"/>
        </w:rPr>
        <w:t>, p.159)</w:t>
      </w:r>
    </w:p>
    <w:p w14:paraId="4B8B4155" w14:textId="10BFE1C3" w:rsidR="004A586D" w:rsidRPr="00555A84" w:rsidRDefault="004A586D" w:rsidP="00ED75D4">
      <w:pPr>
        <w:jc w:val="both"/>
        <w:rPr>
          <w:rFonts w:ascii="Times New Roman" w:hAnsi="Times New Roman" w:cs="Times New Roman"/>
          <w:sz w:val="24"/>
          <w:szCs w:val="24"/>
        </w:rPr>
      </w:pPr>
      <w:r w:rsidRPr="00555A84">
        <w:rPr>
          <w:rFonts w:ascii="Times New Roman" w:hAnsi="Times New Roman" w:cs="Times New Roman"/>
          <w:sz w:val="24"/>
          <w:szCs w:val="24"/>
        </w:rPr>
        <w:t>Although we are not aware of a detailed analysis of the propensity of women scientists to change their name, Mary Frank Fox’s work</w:t>
      </w:r>
      <w:r w:rsidRPr="00555A84">
        <w:rPr>
          <w:rFonts w:ascii="Times New Roman" w:hAnsi="Times New Roman" w:cs="Times New Roman"/>
          <w:sz w:val="24"/>
          <w:szCs w:val="24"/>
        </w:rPr>
        <w:fldChar w:fldCharType="begin"/>
      </w:r>
      <w:r w:rsidR="00E94AFD" w:rsidRPr="00555A84">
        <w:rPr>
          <w:rFonts w:ascii="Times New Roman" w:hAnsi="Times New Roman" w:cs="Times New Roman"/>
          <w:sz w:val="24"/>
          <w:szCs w:val="24"/>
        </w:rPr>
        <w:instrText xml:space="preserve"> ADDIN EN.CITE &lt;EndNote&gt;&lt;Cite&gt;&lt;Author&gt;Fox&lt;/Author&gt;&lt;Year&gt;2005&lt;/Year&gt;&lt;RecNum&gt;28&lt;/RecNum&gt;&lt;DisplayText&gt;[2]&lt;/DisplayText&gt;&lt;record&gt;&lt;rec-number&gt;28&lt;/rec-number&gt;&lt;foreign-keys&gt;&lt;key app="EN" db-id="5dd0xdpf6vw0tkev59sx55df9wax2frpwtde" timestamp="1624796693"&gt;28&lt;/key&gt;&lt;/foreign-keys&gt;&lt;ref-type name="Journal Article"&gt;17&lt;/ref-type&gt;&lt;contributors&gt;&lt;authors&gt;&lt;author&gt;Fox, Mary Frank&lt;/author&gt;&lt;/authors&gt;&lt;/contributors&gt;&lt;titles&gt;&lt;title&gt;Gender, family characteristics, and publication productivity among scientists&lt;/title&gt;&lt;secondary-title&gt;Social Studies of Science&lt;/secondary-title&gt;&lt;/titles&gt;&lt;periodical&gt;&lt;full-title&gt;Social Studies of Science&lt;/full-title&gt;&lt;/periodical&gt;&lt;pages&gt;131-150&lt;/pages&gt;&lt;volume&gt;35&lt;/volume&gt;&lt;number&gt;1&lt;/number&gt;&lt;dates&gt;&lt;year&gt;2005&lt;/year&gt;&lt;/dates&gt;&lt;isbn&gt;0306-3127&lt;/isbn&gt;&lt;urls&gt;&lt;/urls&gt;&lt;/record&gt;&lt;/Cite&gt;&lt;/EndNote&gt;</w:instrText>
      </w:r>
      <w:r w:rsidRPr="00555A84">
        <w:rPr>
          <w:rFonts w:ascii="Times New Roman" w:hAnsi="Times New Roman" w:cs="Times New Roman"/>
          <w:sz w:val="24"/>
          <w:szCs w:val="24"/>
        </w:rPr>
        <w:fldChar w:fldCharType="separate"/>
      </w:r>
      <w:r w:rsidR="00E94AFD" w:rsidRPr="00555A84">
        <w:rPr>
          <w:rFonts w:ascii="Times New Roman" w:hAnsi="Times New Roman" w:cs="Times New Roman"/>
          <w:noProof/>
          <w:sz w:val="24"/>
          <w:szCs w:val="24"/>
        </w:rPr>
        <w:t>[2]</w:t>
      </w:r>
      <w:r w:rsidRPr="00555A84">
        <w:rPr>
          <w:rFonts w:ascii="Times New Roman" w:hAnsi="Times New Roman" w:cs="Times New Roman"/>
          <w:sz w:val="24"/>
          <w:szCs w:val="24"/>
        </w:rPr>
        <w:fldChar w:fldCharType="end"/>
      </w:r>
      <w:r w:rsidR="009D207A" w:rsidRPr="00555A84">
        <w:rPr>
          <w:rFonts w:ascii="Times New Roman" w:hAnsi="Times New Roman" w:cs="Times New Roman"/>
          <w:sz w:val="24"/>
          <w:szCs w:val="24"/>
        </w:rPr>
        <w:t xml:space="preserve"> suggests that women academic scientists (who typically have PhDs) are very likely to marry other scientists (who have PhDs) and marry later.</w:t>
      </w:r>
      <w:r w:rsidR="009A2DB2" w:rsidRPr="00555A84">
        <w:rPr>
          <w:rFonts w:ascii="Times New Roman" w:hAnsi="Times New Roman" w:cs="Times New Roman"/>
          <w:sz w:val="24"/>
          <w:szCs w:val="24"/>
        </w:rPr>
        <w:t xml:space="preserve"> </w:t>
      </w:r>
      <w:r w:rsidR="009D207A" w:rsidRPr="00555A84">
        <w:rPr>
          <w:rFonts w:ascii="Times New Roman" w:hAnsi="Times New Roman" w:cs="Times New Roman"/>
          <w:sz w:val="24"/>
          <w:szCs w:val="24"/>
        </w:rPr>
        <w:t>They are also likely, if they are in research teams, to have “made a name” for themselves.</w:t>
      </w:r>
      <w:r w:rsidR="009A2DB2" w:rsidRPr="00555A84">
        <w:rPr>
          <w:rFonts w:ascii="Times New Roman" w:hAnsi="Times New Roman" w:cs="Times New Roman"/>
          <w:sz w:val="24"/>
          <w:szCs w:val="24"/>
        </w:rPr>
        <w:t xml:space="preserve"> </w:t>
      </w:r>
      <w:r w:rsidR="009D207A" w:rsidRPr="00555A84">
        <w:rPr>
          <w:rFonts w:ascii="Times New Roman" w:hAnsi="Times New Roman" w:cs="Times New Roman"/>
          <w:sz w:val="24"/>
          <w:szCs w:val="24"/>
        </w:rPr>
        <w:t>We would thus expect the rate of name changing in the analytical sample to be quite low.</w:t>
      </w:r>
      <w:r w:rsidRPr="00555A84">
        <w:rPr>
          <w:rFonts w:ascii="Times New Roman" w:hAnsi="Times New Roman" w:cs="Times New Roman"/>
          <w:sz w:val="24"/>
          <w:szCs w:val="24"/>
        </w:rPr>
        <w:t xml:space="preserve"> </w:t>
      </w:r>
    </w:p>
    <w:p w14:paraId="777F3BD1" w14:textId="193DAD16" w:rsidR="00F55AE5" w:rsidRPr="00555A84" w:rsidRDefault="005F4418" w:rsidP="00ED75D4">
      <w:pPr>
        <w:jc w:val="both"/>
        <w:rPr>
          <w:rFonts w:ascii="Times New Roman" w:hAnsi="Times New Roman" w:cs="Times New Roman"/>
          <w:sz w:val="24"/>
          <w:szCs w:val="24"/>
        </w:rPr>
      </w:pPr>
      <w:r w:rsidRPr="00555A84">
        <w:rPr>
          <w:rFonts w:ascii="Times New Roman" w:hAnsi="Times New Roman" w:cs="Times New Roman"/>
          <w:sz w:val="24"/>
          <w:szCs w:val="24"/>
        </w:rPr>
        <w:t>T</w:t>
      </w:r>
      <w:r w:rsidR="009D207A" w:rsidRPr="00555A84">
        <w:rPr>
          <w:rFonts w:ascii="Times New Roman" w:hAnsi="Times New Roman" w:cs="Times New Roman"/>
          <w:sz w:val="24"/>
          <w:szCs w:val="24"/>
        </w:rPr>
        <w:t>wo data sources were used to examine the empirical rate of name changes for publishing scientists</w:t>
      </w:r>
      <w:r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bookmarkStart w:id="10" w:name="_Hlk75586711"/>
      <w:r w:rsidRPr="00555A84">
        <w:rPr>
          <w:rFonts w:ascii="Times New Roman" w:hAnsi="Times New Roman" w:cs="Times New Roman"/>
          <w:sz w:val="24"/>
          <w:szCs w:val="24"/>
        </w:rPr>
        <w:t>The first was to compare the change in</w:t>
      </w:r>
      <w:r w:rsidR="009C72FD" w:rsidRPr="00555A84">
        <w:rPr>
          <w:rFonts w:ascii="Times New Roman" w:hAnsi="Times New Roman" w:cs="Times New Roman"/>
          <w:sz w:val="24"/>
          <w:szCs w:val="24"/>
        </w:rPr>
        <w:t xml:space="preserve"> the number of last names used by </w:t>
      </w:r>
      <w:r w:rsidR="0057710C">
        <w:rPr>
          <w:rFonts w:ascii="Times New Roman" w:hAnsi="Times New Roman" w:cs="Times New Roman"/>
          <w:sz w:val="24"/>
          <w:szCs w:val="24"/>
        </w:rPr>
        <w:t xml:space="preserve">researchers who are men and </w:t>
      </w:r>
      <w:r w:rsidR="007827EA">
        <w:rPr>
          <w:rFonts w:ascii="Times New Roman" w:hAnsi="Times New Roman" w:cs="Times New Roman"/>
          <w:sz w:val="24"/>
          <w:szCs w:val="24"/>
        </w:rPr>
        <w:t xml:space="preserve">researchers who are </w:t>
      </w:r>
      <w:r w:rsidR="0057710C">
        <w:rPr>
          <w:rFonts w:ascii="Times New Roman" w:hAnsi="Times New Roman" w:cs="Times New Roman"/>
          <w:sz w:val="24"/>
          <w:szCs w:val="24"/>
        </w:rPr>
        <w:t xml:space="preserve">women </w:t>
      </w:r>
      <w:r w:rsidR="009C72FD" w:rsidRPr="00555A84">
        <w:rPr>
          <w:rFonts w:ascii="Times New Roman" w:hAnsi="Times New Roman" w:cs="Times New Roman"/>
          <w:sz w:val="24"/>
          <w:szCs w:val="24"/>
        </w:rPr>
        <w:t xml:space="preserve">across </w:t>
      </w:r>
      <w:r w:rsidR="00F173C7" w:rsidRPr="00555A84">
        <w:rPr>
          <w:rFonts w:ascii="Times New Roman" w:hAnsi="Times New Roman" w:cs="Times New Roman"/>
          <w:sz w:val="24"/>
          <w:szCs w:val="24"/>
        </w:rPr>
        <w:t>the</w:t>
      </w:r>
      <w:r w:rsidR="009C72FD" w:rsidRPr="00555A84">
        <w:rPr>
          <w:rFonts w:ascii="Times New Roman" w:hAnsi="Times New Roman" w:cs="Times New Roman"/>
          <w:sz w:val="24"/>
          <w:szCs w:val="24"/>
        </w:rPr>
        <w:t xml:space="preserve"> research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s</w:t>
      </w:r>
      <w:r w:rsidR="00F173C7" w:rsidRPr="00555A84">
        <w:rPr>
          <w:rFonts w:ascii="Times New Roman" w:hAnsi="Times New Roman" w:cs="Times New Roman"/>
          <w:sz w:val="24"/>
          <w:szCs w:val="24"/>
        </w:rPr>
        <w:t xml:space="preserve"> recorded in the </w:t>
      </w:r>
      <w:r w:rsidR="00F173C7" w:rsidRPr="00555A84">
        <w:rPr>
          <w:rFonts w:ascii="Times New Roman" w:hAnsi="Times New Roman" w:cs="Times New Roman"/>
          <w:i/>
          <w:iCs/>
          <w:sz w:val="24"/>
          <w:szCs w:val="24"/>
        </w:rPr>
        <w:t>Web of Science</w:t>
      </w:r>
      <w:r w:rsidR="001D1412" w:rsidRPr="00555A84">
        <w:rPr>
          <w:rFonts w:ascii="Times New Roman" w:hAnsi="Times New Roman" w:cs="Times New Roman"/>
          <w:sz w:val="24"/>
          <w:szCs w:val="24"/>
        </w:rPr>
        <w:t xml:space="preserve"> over the course of their careers</w:t>
      </w:r>
      <w:r w:rsidR="009C72FD" w:rsidRPr="00555A84">
        <w:rPr>
          <w:rFonts w:ascii="Times New Roman" w:hAnsi="Times New Roman" w:cs="Times New Roman"/>
          <w:sz w:val="24"/>
          <w:szCs w:val="24"/>
        </w:rPr>
        <w:t xml:space="preserve">. </w:t>
      </w:r>
      <w:r w:rsidR="00F173C7" w:rsidRPr="00555A84">
        <w:rPr>
          <w:rFonts w:ascii="Times New Roman" w:hAnsi="Times New Roman" w:cs="Times New Roman"/>
          <w:sz w:val="24"/>
          <w:szCs w:val="24"/>
        </w:rPr>
        <w:t>The</w:t>
      </w:r>
      <w:r w:rsidR="009C72FD" w:rsidRPr="00555A84">
        <w:rPr>
          <w:rFonts w:ascii="Times New Roman" w:hAnsi="Times New Roman" w:cs="Times New Roman"/>
          <w:sz w:val="24"/>
          <w:szCs w:val="24"/>
        </w:rPr>
        <w:t xml:space="preserve"> </w:t>
      </w:r>
      <w:r w:rsidR="009C72FD" w:rsidRPr="00555A84">
        <w:rPr>
          <w:rFonts w:ascii="Times New Roman" w:hAnsi="Times New Roman" w:cs="Times New Roman"/>
          <w:i/>
          <w:iCs/>
          <w:sz w:val="24"/>
          <w:szCs w:val="24"/>
        </w:rPr>
        <w:t>Web of Science</w:t>
      </w:r>
      <w:r w:rsidR="009C72FD" w:rsidRPr="00555A84">
        <w:rPr>
          <w:rFonts w:ascii="Times New Roman" w:hAnsi="Times New Roman" w:cs="Times New Roman"/>
          <w:sz w:val="24"/>
          <w:szCs w:val="24"/>
        </w:rPr>
        <w:t xml:space="preserve"> database records the names of the </w:t>
      </w:r>
      <w:r w:rsidR="00F173C7" w:rsidRPr="00555A84">
        <w:rPr>
          <w:rFonts w:ascii="Times New Roman" w:hAnsi="Times New Roman" w:cs="Times New Roman"/>
          <w:sz w:val="24"/>
          <w:szCs w:val="24"/>
        </w:rPr>
        <w:t xml:space="preserve">authors for each </w:t>
      </w:r>
      <w:r w:rsidR="00ED75D4" w:rsidRPr="00555A84">
        <w:rPr>
          <w:rFonts w:ascii="Times New Roman" w:hAnsi="Times New Roman" w:cs="Times New Roman"/>
          <w:sz w:val="24"/>
          <w:szCs w:val="24"/>
        </w:rPr>
        <w:t>article</w:t>
      </w:r>
      <w:r w:rsidR="00F173C7" w:rsidRPr="00555A84">
        <w:rPr>
          <w:rFonts w:ascii="Times New Roman" w:hAnsi="Times New Roman" w:cs="Times New Roman"/>
          <w:sz w:val="24"/>
          <w:szCs w:val="24"/>
        </w:rPr>
        <w:t>, as well, if provided, their</w:t>
      </w:r>
      <w:r w:rsidR="009C72FD" w:rsidRPr="00555A84">
        <w:rPr>
          <w:rFonts w:ascii="Times New Roman" w:hAnsi="Times New Roman" w:cs="Times New Roman"/>
          <w:sz w:val="24"/>
          <w:szCs w:val="24"/>
        </w:rPr>
        <w:t xml:space="preserve"> </w:t>
      </w:r>
      <w:r w:rsidR="006D3900" w:rsidRPr="00555A84">
        <w:rPr>
          <w:rFonts w:ascii="Times New Roman" w:hAnsi="Times New Roman" w:cs="Times New Roman"/>
          <w:sz w:val="24"/>
          <w:szCs w:val="24"/>
        </w:rPr>
        <w:t>Open Researcher and Contributor ID (</w:t>
      </w:r>
      <w:hyperlink r:id="rId10" w:history="1">
        <w:r w:rsidR="009C72FD" w:rsidRPr="00555A84">
          <w:rPr>
            <w:rStyle w:val="Hyperlink"/>
            <w:rFonts w:ascii="Times New Roman" w:hAnsi="Times New Roman" w:cs="Times New Roman"/>
            <w:color w:val="auto"/>
            <w:sz w:val="24"/>
            <w:szCs w:val="24"/>
          </w:rPr>
          <w:t>ORCID</w:t>
        </w:r>
      </w:hyperlink>
      <w:r w:rsidR="006D3900" w:rsidRPr="00555A84">
        <w:rPr>
          <w:rFonts w:ascii="Times New Roman" w:hAnsi="Times New Roman" w:cs="Times New Roman"/>
          <w:sz w:val="24"/>
          <w:szCs w:val="24"/>
        </w:rPr>
        <w:t>)</w:t>
      </w:r>
      <w:r w:rsidR="003A04D5" w:rsidRPr="00555A84">
        <w:rPr>
          <w:rFonts w:ascii="Times New Roman" w:hAnsi="Times New Roman" w:cs="Times New Roman"/>
          <w:sz w:val="24"/>
          <w:szCs w:val="24"/>
        </w:rPr>
        <w:t>.</w:t>
      </w:r>
      <w:r w:rsidR="00F173C7" w:rsidRPr="00555A84">
        <w:rPr>
          <w:rStyle w:val="FootnoteReference"/>
          <w:rFonts w:ascii="Times New Roman" w:hAnsi="Times New Roman" w:cs="Times New Roman"/>
          <w:sz w:val="24"/>
          <w:szCs w:val="24"/>
        </w:rPr>
        <w:footnoteReference w:id="4"/>
      </w:r>
      <w:bookmarkEnd w:id="10"/>
      <w:r w:rsidR="00F173C7" w:rsidRPr="00555A84">
        <w:rPr>
          <w:rFonts w:ascii="Times New Roman" w:hAnsi="Times New Roman" w:cs="Times New Roman"/>
          <w:sz w:val="24"/>
          <w:szCs w:val="24"/>
        </w:rPr>
        <w:t xml:space="preserve"> Ge</w:t>
      </w:r>
      <w:r w:rsidR="00F55AE5" w:rsidRPr="00555A84">
        <w:rPr>
          <w:rFonts w:ascii="Times New Roman" w:hAnsi="Times New Roman" w:cs="Times New Roman"/>
          <w:sz w:val="24"/>
          <w:szCs w:val="24"/>
        </w:rPr>
        <w:t>nder</w:t>
      </w:r>
      <w:r w:rsidR="00F173C7" w:rsidRPr="00555A84">
        <w:rPr>
          <w:rFonts w:ascii="Times New Roman" w:hAnsi="Times New Roman" w:cs="Times New Roman"/>
          <w:sz w:val="24"/>
          <w:szCs w:val="24"/>
        </w:rPr>
        <w:t xml:space="preserve"> was assigned</w:t>
      </w:r>
      <w:r w:rsidR="00F55AE5" w:rsidRPr="00555A84">
        <w:rPr>
          <w:rFonts w:ascii="Times New Roman" w:hAnsi="Times New Roman" w:cs="Times New Roman"/>
          <w:sz w:val="24"/>
          <w:szCs w:val="24"/>
        </w:rPr>
        <w:t xml:space="preserve"> to</w:t>
      </w:r>
      <w:r w:rsidR="009C72FD" w:rsidRPr="00555A84">
        <w:rPr>
          <w:rFonts w:ascii="Times New Roman" w:hAnsi="Times New Roman" w:cs="Times New Roman"/>
          <w:sz w:val="24"/>
          <w:szCs w:val="24"/>
        </w:rPr>
        <w:t xml:space="preserve"> the researchers based on </w:t>
      </w:r>
      <w:r w:rsidR="00F55AE5" w:rsidRPr="00555A84">
        <w:rPr>
          <w:rFonts w:ascii="Times New Roman" w:hAnsi="Times New Roman" w:cs="Times New Roman"/>
          <w:sz w:val="24"/>
          <w:szCs w:val="24"/>
        </w:rPr>
        <w:t>their</w:t>
      </w:r>
      <w:r w:rsidR="009C72FD" w:rsidRPr="00555A84">
        <w:rPr>
          <w:rFonts w:ascii="Times New Roman" w:hAnsi="Times New Roman" w:cs="Times New Roman"/>
          <w:sz w:val="24"/>
          <w:szCs w:val="24"/>
        </w:rPr>
        <w:t xml:space="preserve"> names</w:t>
      </w:r>
      <w:r w:rsidR="00F173C7" w:rsidRPr="00555A84">
        <w:rPr>
          <w:rFonts w:ascii="Times New Roman" w:hAnsi="Times New Roman" w:cs="Times New Roman"/>
          <w:sz w:val="24"/>
          <w:szCs w:val="24"/>
        </w:rPr>
        <w:t xml:space="preserve"> using</w:t>
      </w:r>
      <w:r w:rsidR="009C72FD" w:rsidRPr="00555A84">
        <w:rPr>
          <w:rFonts w:ascii="Times New Roman" w:hAnsi="Times New Roman" w:cs="Times New Roman"/>
          <w:sz w:val="24"/>
          <w:szCs w:val="24"/>
        </w:rPr>
        <w:t xml:space="preserve"> the </w:t>
      </w:r>
      <w:r w:rsidR="00225AD4" w:rsidRPr="00555A84">
        <w:rPr>
          <w:rFonts w:ascii="Times New Roman" w:hAnsi="Times New Roman" w:cs="Times New Roman"/>
          <w:sz w:val="24"/>
          <w:szCs w:val="24"/>
        </w:rPr>
        <w:t>same gender algorithm procedure</w:t>
      </w:r>
      <w:r w:rsidR="00F55AE5" w:rsidRPr="00555A84">
        <w:rPr>
          <w:rFonts w:ascii="Times New Roman" w:hAnsi="Times New Roman" w:cs="Times New Roman"/>
          <w:sz w:val="24"/>
          <w:szCs w:val="24"/>
        </w:rPr>
        <w:t xml:space="preserve"> described in the </w:t>
      </w:r>
      <w:r w:rsidR="00D0436C" w:rsidRPr="00555A84">
        <w:rPr>
          <w:rFonts w:ascii="Times New Roman" w:hAnsi="Times New Roman" w:cs="Times New Roman"/>
          <w:sz w:val="24"/>
          <w:szCs w:val="24"/>
        </w:rPr>
        <w:t>M</w:t>
      </w:r>
      <w:r w:rsidR="00F173C7" w:rsidRPr="00555A84">
        <w:rPr>
          <w:rFonts w:ascii="Times New Roman" w:hAnsi="Times New Roman" w:cs="Times New Roman"/>
          <w:sz w:val="24"/>
          <w:szCs w:val="24"/>
        </w:rPr>
        <w:t>ethods section</w:t>
      </w:r>
      <w:r w:rsidR="009C72FD" w:rsidRPr="00555A84">
        <w:rPr>
          <w:rFonts w:ascii="Times New Roman" w:hAnsi="Times New Roman" w:cs="Times New Roman"/>
          <w:sz w:val="24"/>
          <w:szCs w:val="24"/>
        </w:rPr>
        <w:t xml:space="preserve">. </w:t>
      </w:r>
      <w:r w:rsidR="00161CBE" w:rsidRPr="00555A84">
        <w:rPr>
          <w:rFonts w:ascii="Times New Roman" w:hAnsi="Times New Roman" w:cs="Times New Roman"/>
          <w:sz w:val="24"/>
          <w:szCs w:val="24"/>
        </w:rPr>
        <w:t>T</w:t>
      </w:r>
      <w:r w:rsidR="009C72FD" w:rsidRPr="00555A84">
        <w:rPr>
          <w:rFonts w:ascii="Times New Roman" w:hAnsi="Times New Roman" w:cs="Times New Roman"/>
          <w:sz w:val="24"/>
          <w:szCs w:val="24"/>
        </w:rPr>
        <w:t xml:space="preserve">he </w:t>
      </w:r>
      <w:r w:rsidR="00161CBE" w:rsidRPr="00555A84">
        <w:rPr>
          <w:rFonts w:ascii="Times New Roman" w:hAnsi="Times New Roman" w:cs="Times New Roman"/>
          <w:sz w:val="24"/>
          <w:szCs w:val="24"/>
        </w:rPr>
        <w:t>mean</w:t>
      </w:r>
      <w:r w:rsidR="009C72FD" w:rsidRPr="00555A84">
        <w:rPr>
          <w:rFonts w:ascii="Times New Roman" w:hAnsi="Times New Roman" w:cs="Times New Roman"/>
          <w:sz w:val="24"/>
          <w:szCs w:val="24"/>
        </w:rPr>
        <w:t xml:space="preserve"> number of distinct last names per ORCID</w:t>
      </w:r>
      <w:r w:rsidR="00161CBE" w:rsidRPr="00555A84">
        <w:rPr>
          <w:rFonts w:ascii="Times New Roman" w:hAnsi="Times New Roman" w:cs="Times New Roman"/>
          <w:sz w:val="24"/>
          <w:szCs w:val="24"/>
        </w:rPr>
        <w:t xml:space="preserve"> was then calculated </w:t>
      </w:r>
      <w:r w:rsidR="009C72FD" w:rsidRPr="00555A84">
        <w:rPr>
          <w:rFonts w:ascii="Times New Roman" w:hAnsi="Times New Roman" w:cs="Times New Roman"/>
          <w:sz w:val="24"/>
          <w:szCs w:val="24"/>
        </w:rPr>
        <w:t>for</w:t>
      </w:r>
      <w:r w:rsidR="007827EA">
        <w:rPr>
          <w:rFonts w:ascii="Times New Roman" w:hAnsi="Times New Roman" w:cs="Times New Roman"/>
          <w:sz w:val="24"/>
          <w:szCs w:val="24"/>
        </w:rPr>
        <w:t xml:space="preserve"> researchers who are men</w:t>
      </w:r>
      <w:r w:rsidR="009C72FD" w:rsidRPr="00555A84">
        <w:rPr>
          <w:rFonts w:ascii="Times New Roman" w:hAnsi="Times New Roman" w:cs="Times New Roman"/>
          <w:sz w:val="24"/>
          <w:szCs w:val="24"/>
        </w:rPr>
        <w:t xml:space="preserve"> and </w:t>
      </w:r>
      <w:r w:rsidR="007827EA">
        <w:rPr>
          <w:rFonts w:ascii="Times New Roman" w:hAnsi="Times New Roman" w:cs="Times New Roman"/>
          <w:sz w:val="24"/>
          <w:szCs w:val="24"/>
        </w:rPr>
        <w:t>researchers who are women</w:t>
      </w:r>
      <w:r w:rsidR="00E672EA" w:rsidRPr="00555A84">
        <w:rPr>
          <w:rFonts w:ascii="Times New Roman" w:hAnsi="Times New Roman" w:cs="Times New Roman"/>
          <w:sz w:val="24"/>
          <w:szCs w:val="24"/>
        </w:rPr>
        <w:t>,</w:t>
      </w:r>
      <w:r w:rsidR="00161CBE" w:rsidRPr="00555A84">
        <w:rPr>
          <w:rFonts w:ascii="Times New Roman" w:hAnsi="Times New Roman" w:cs="Times New Roman"/>
          <w:sz w:val="24"/>
          <w:szCs w:val="24"/>
        </w:rPr>
        <w:t xml:space="preserve"> stratified by the </w:t>
      </w:r>
      <w:r w:rsidR="00161CBE" w:rsidRPr="00555A84">
        <w:rPr>
          <w:rFonts w:ascii="Times New Roman" w:hAnsi="Times New Roman" w:cs="Times New Roman"/>
          <w:sz w:val="24"/>
          <w:szCs w:val="24"/>
        </w:rPr>
        <w:lastRenderedPageBreak/>
        <w:t xml:space="preserve">number of </w:t>
      </w:r>
      <w:r w:rsidR="00ED75D4" w:rsidRPr="00555A84">
        <w:rPr>
          <w:rFonts w:ascii="Times New Roman" w:hAnsi="Times New Roman" w:cs="Times New Roman"/>
          <w:sz w:val="24"/>
          <w:szCs w:val="24"/>
        </w:rPr>
        <w:t>article</w:t>
      </w:r>
      <w:r w:rsidR="00161CBE" w:rsidRPr="00555A84">
        <w:rPr>
          <w:rFonts w:ascii="Times New Roman" w:hAnsi="Times New Roman" w:cs="Times New Roman"/>
          <w:sz w:val="24"/>
          <w:szCs w:val="24"/>
        </w:rPr>
        <w:t xml:space="preserve">s </w:t>
      </w:r>
      <w:r w:rsidR="009915BA" w:rsidRPr="00555A84">
        <w:rPr>
          <w:rFonts w:ascii="Times New Roman" w:hAnsi="Times New Roman" w:cs="Times New Roman"/>
          <w:sz w:val="24"/>
          <w:szCs w:val="24"/>
        </w:rPr>
        <w:t>to</w:t>
      </w:r>
      <w:r w:rsidR="00161CBE" w:rsidRPr="00555A84">
        <w:rPr>
          <w:rFonts w:ascii="Times New Roman" w:hAnsi="Times New Roman" w:cs="Times New Roman"/>
          <w:sz w:val="24"/>
          <w:szCs w:val="24"/>
        </w:rPr>
        <w:t xml:space="preserve"> control</w:t>
      </w:r>
      <w:r w:rsidR="00E672EA" w:rsidRPr="00555A84">
        <w:rPr>
          <w:rFonts w:ascii="Times New Roman" w:hAnsi="Times New Roman" w:cs="Times New Roman"/>
          <w:sz w:val="24"/>
          <w:szCs w:val="24"/>
        </w:rPr>
        <w:t xml:space="preserve"> for</w:t>
      </w:r>
      <w:r w:rsidR="00161CBE" w:rsidRPr="00555A84">
        <w:rPr>
          <w:rFonts w:ascii="Times New Roman" w:hAnsi="Times New Roman" w:cs="Times New Roman"/>
          <w:sz w:val="24"/>
          <w:szCs w:val="24"/>
        </w:rPr>
        <w:t xml:space="preserve"> gender differences in career lengths and </w:t>
      </w:r>
      <w:r w:rsidR="00ED75D4" w:rsidRPr="00555A84">
        <w:rPr>
          <w:rFonts w:ascii="Times New Roman" w:hAnsi="Times New Roman" w:cs="Times New Roman"/>
          <w:sz w:val="24"/>
          <w:szCs w:val="24"/>
        </w:rPr>
        <w:t>article</w:t>
      </w:r>
      <w:r w:rsidR="00161CBE" w:rsidRPr="00555A84">
        <w:rPr>
          <w:rFonts w:ascii="Times New Roman" w:hAnsi="Times New Roman" w:cs="Times New Roman"/>
          <w:sz w:val="24"/>
          <w:szCs w:val="24"/>
        </w:rPr>
        <w:t xml:space="preserve"> rates</w:t>
      </w:r>
      <w:r w:rsidR="009C72FD" w:rsidRPr="00555A84">
        <w:rPr>
          <w:rFonts w:ascii="Times New Roman" w:hAnsi="Times New Roman" w:cs="Times New Roman"/>
          <w:sz w:val="24"/>
          <w:szCs w:val="24"/>
        </w:rPr>
        <w:t>.</w:t>
      </w:r>
      <w:r w:rsidR="00161CBE" w:rsidRPr="00555A84">
        <w:rPr>
          <w:rFonts w:ascii="Times New Roman" w:hAnsi="Times New Roman" w:cs="Times New Roman"/>
          <w:sz w:val="24"/>
          <w:szCs w:val="24"/>
        </w:rPr>
        <w:t xml:space="preserve"> The results</w:t>
      </w:r>
      <w:r w:rsidR="00E672EA" w:rsidRPr="00555A84">
        <w:rPr>
          <w:rFonts w:ascii="Times New Roman" w:hAnsi="Times New Roman" w:cs="Times New Roman"/>
          <w:sz w:val="24"/>
          <w:szCs w:val="24"/>
        </w:rPr>
        <w:t xml:space="preserve">, </w:t>
      </w:r>
      <w:r w:rsidR="00161CBE" w:rsidRPr="00555A84">
        <w:rPr>
          <w:rFonts w:ascii="Times New Roman" w:hAnsi="Times New Roman" w:cs="Times New Roman"/>
          <w:sz w:val="24"/>
          <w:szCs w:val="24"/>
        </w:rPr>
        <w:t>presented in Table S2</w:t>
      </w:r>
      <w:r w:rsidR="00E672EA" w:rsidRPr="00555A84">
        <w:rPr>
          <w:rFonts w:ascii="Times New Roman" w:hAnsi="Times New Roman" w:cs="Times New Roman"/>
          <w:sz w:val="24"/>
          <w:szCs w:val="24"/>
        </w:rPr>
        <w:t>, suggest that the difference in name changes is quite small</w:t>
      </w:r>
      <w:r w:rsidR="00161CBE" w:rsidRPr="00555A84">
        <w:rPr>
          <w:rFonts w:ascii="Times New Roman" w:hAnsi="Times New Roman" w:cs="Times New Roman"/>
          <w:sz w:val="24"/>
          <w:szCs w:val="24"/>
        </w:rPr>
        <w:t>.</w:t>
      </w:r>
      <w:r w:rsidR="00F55AE5" w:rsidRPr="00555A84">
        <w:rPr>
          <w:rFonts w:ascii="Times New Roman" w:hAnsi="Times New Roman" w:cs="Times New Roman"/>
          <w:sz w:val="24"/>
          <w:szCs w:val="24"/>
        </w:rPr>
        <w:t xml:space="preserve"> </w:t>
      </w:r>
      <w:r w:rsidR="009C72FD" w:rsidRPr="00555A84">
        <w:rPr>
          <w:rFonts w:ascii="Times New Roman" w:hAnsi="Times New Roman" w:cs="Times New Roman"/>
          <w:sz w:val="24"/>
          <w:szCs w:val="24"/>
        </w:rPr>
        <w:t>For</w:t>
      </w:r>
      <w:r w:rsidR="00F55AE5" w:rsidRPr="00555A84">
        <w:rPr>
          <w:rFonts w:ascii="Times New Roman" w:hAnsi="Times New Roman" w:cs="Times New Roman"/>
          <w:sz w:val="24"/>
          <w:szCs w:val="24"/>
        </w:rPr>
        <w:t xml:space="preserve"> example,</w:t>
      </w:r>
      <w:r w:rsidR="009C72FD" w:rsidRPr="00555A84">
        <w:rPr>
          <w:rFonts w:ascii="Times New Roman" w:hAnsi="Times New Roman" w:cs="Times New Roman"/>
          <w:sz w:val="24"/>
          <w:szCs w:val="24"/>
        </w:rPr>
        <w:t xml:space="preserve"> </w:t>
      </w:r>
      <w:r w:rsidR="007827EA">
        <w:rPr>
          <w:rFonts w:ascii="Times New Roman" w:hAnsi="Times New Roman" w:cs="Times New Roman"/>
          <w:sz w:val="24"/>
          <w:szCs w:val="24"/>
        </w:rPr>
        <w:t xml:space="preserve">men </w:t>
      </w:r>
      <w:r w:rsidR="009C72FD" w:rsidRPr="00555A84">
        <w:rPr>
          <w:rFonts w:ascii="Times New Roman" w:hAnsi="Times New Roman" w:cs="Times New Roman"/>
          <w:sz w:val="24"/>
          <w:szCs w:val="24"/>
        </w:rPr>
        <w:t xml:space="preserve">with two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s</w:t>
      </w:r>
      <w:r w:rsidR="00F55AE5" w:rsidRPr="00555A84">
        <w:rPr>
          <w:rFonts w:ascii="Times New Roman" w:hAnsi="Times New Roman" w:cs="Times New Roman"/>
          <w:sz w:val="24"/>
          <w:szCs w:val="24"/>
        </w:rPr>
        <w:t xml:space="preserve"> had</w:t>
      </w:r>
      <w:r w:rsidR="009C72FD" w:rsidRPr="00555A84">
        <w:rPr>
          <w:rFonts w:ascii="Times New Roman" w:hAnsi="Times New Roman" w:cs="Times New Roman"/>
          <w:sz w:val="24"/>
          <w:szCs w:val="24"/>
        </w:rPr>
        <w:t xml:space="preserve"> </w:t>
      </w:r>
      <w:r w:rsidR="00C15034" w:rsidRPr="00555A84">
        <w:rPr>
          <w:rFonts w:ascii="Times New Roman" w:hAnsi="Times New Roman" w:cs="Times New Roman"/>
          <w:sz w:val="24"/>
          <w:szCs w:val="24"/>
        </w:rPr>
        <w:t>an</w:t>
      </w:r>
      <w:r w:rsidR="009C72FD" w:rsidRPr="00555A84">
        <w:rPr>
          <w:rFonts w:ascii="Times New Roman" w:hAnsi="Times New Roman" w:cs="Times New Roman"/>
          <w:sz w:val="24"/>
          <w:szCs w:val="24"/>
        </w:rPr>
        <w:t xml:space="preserve"> average</w:t>
      </w:r>
      <w:r w:rsidR="00C15034" w:rsidRPr="00555A84">
        <w:rPr>
          <w:rFonts w:ascii="Times New Roman" w:hAnsi="Times New Roman" w:cs="Times New Roman"/>
          <w:sz w:val="24"/>
          <w:szCs w:val="24"/>
        </w:rPr>
        <w:t xml:space="preserve"> of</w:t>
      </w:r>
      <w:r w:rsidR="009C72FD" w:rsidRPr="00555A84">
        <w:rPr>
          <w:rFonts w:ascii="Times New Roman" w:hAnsi="Times New Roman" w:cs="Times New Roman"/>
          <w:sz w:val="24"/>
          <w:szCs w:val="24"/>
        </w:rPr>
        <w:t xml:space="preserve"> 1.00</w:t>
      </w:r>
      <w:r w:rsidR="009C2FE3" w:rsidRPr="00555A84">
        <w:rPr>
          <w:rFonts w:ascii="Times New Roman" w:hAnsi="Times New Roman" w:cs="Times New Roman"/>
          <w:sz w:val="24"/>
          <w:szCs w:val="24"/>
        </w:rPr>
        <w:t>15</w:t>
      </w:r>
      <w:r w:rsidR="009C72FD" w:rsidRPr="00555A84">
        <w:rPr>
          <w:rFonts w:ascii="Times New Roman" w:hAnsi="Times New Roman" w:cs="Times New Roman"/>
          <w:sz w:val="24"/>
          <w:szCs w:val="24"/>
        </w:rPr>
        <w:t xml:space="preserve"> last names on those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s</w:t>
      </w:r>
      <w:r w:rsidR="00F55AE5" w:rsidRPr="00555A84">
        <w:rPr>
          <w:rFonts w:ascii="Times New Roman" w:hAnsi="Times New Roman" w:cs="Times New Roman"/>
          <w:sz w:val="24"/>
          <w:szCs w:val="24"/>
        </w:rPr>
        <w:t xml:space="preserve"> while</w:t>
      </w:r>
      <w:r w:rsidR="009C72FD" w:rsidRPr="00555A84">
        <w:rPr>
          <w:rFonts w:ascii="Times New Roman" w:hAnsi="Times New Roman" w:cs="Times New Roman"/>
          <w:sz w:val="24"/>
          <w:szCs w:val="24"/>
        </w:rPr>
        <w:t xml:space="preserve"> </w:t>
      </w:r>
      <w:r w:rsidR="007827EA">
        <w:rPr>
          <w:rFonts w:ascii="Times New Roman" w:hAnsi="Times New Roman" w:cs="Times New Roman"/>
          <w:sz w:val="24"/>
          <w:szCs w:val="24"/>
        </w:rPr>
        <w:t>women</w:t>
      </w:r>
      <w:r w:rsidR="009C72FD" w:rsidRPr="00555A84">
        <w:rPr>
          <w:rFonts w:ascii="Times New Roman" w:hAnsi="Times New Roman" w:cs="Times New Roman"/>
          <w:sz w:val="24"/>
          <w:szCs w:val="24"/>
        </w:rPr>
        <w:t xml:space="preserve"> with two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s</w:t>
      </w:r>
      <w:r w:rsidR="00F55AE5" w:rsidRPr="00555A84">
        <w:rPr>
          <w:rFonts w:ascii="Times New Roman" w:hAnsi="Times New Roman" w:cs="Times New Roman"/>
          <w:sz w:val="24"/>
          <w:szCs w:val="24"/>
        </w:rPr>
        <w:t xml:space="preserve"> had</w:t>
      </w:r>
      <w:r w:rsidR="009C72FD" w:rsidRPr="00555A84">
        <w:rPr>
          <w:rFonts w:ascii="Times New Roman" w:hAnsi="Times New Roman" w:cs="Times New Roman"/>
          <w:sz w:val="24"/>
          <w:szCs w:val="24"/>
        </w:rPr>
        <w:t xml:space="preserve"> an average of 1.002</w:t>
      </w:r>
      <w:r w:rsidR="009C2FE3" w:rsidRPr="00555A84">
        <w:rPr>
          <w:rFonts w:ascii="Times New Roman" w:hAnsi="Times New Roman" w:cs="Times New Roman"/>
          <w:sz w:val="24"/>
          <w:szCs w:val="24"/>
        </w:rPr>
        <w:t>1</w:t>
      </w:r>
      <w:r w:rsidR="009C72FD" w:rsidRPr="00555A84">
        <w:rPr>
          <w:rFonts w:ascii="Times New Roman" w:hAnsi="Times New Roman" w:cs="Times New Roman"/>
          <w:sz w:val="24"/>
          <w:szCs w:val="24"/>
        </w:rPr>
        <w:t xml:space="preserve"> </w:t>
      </w:r>
      <w:r w:rsidR="00245B86" w:rsidRPr="00555A84">
        <w:rPr>
          <w:rFonts w:ascii="Times New Roman" w:hAnsi="Times New Roman" w:cs="Times New Roman"/>
          <w:sz w:val="24"/>
          <w:szCs w:val="24"/>
        </w:rPr>
        <w:t>(or 0.06</w:t>
      </w:r>
      <w:r w:rsidR="00D0436C" w:rsidRPr="00555A84">
        <w:rPr>
          <w:rFonts w:ascii="Times New Roman" w:hAnsi="Times New Roman" w:cs="Times New Roman"/>
          <w:sz w:val="24"/>
          <w:szCs w:val="24"/>
        </w:rPr>
        <w:t>pp</w:t>
      </w:r>
      <w:r w:rsidR="00245B86" w:rsidRPr="00555A84">
        <w:rPr>
          <w:rFonts w:ascii="Times New Roman" w:hAnsi="Times New Roman" w:cs="Times New Roman"/>
          <w:sz w:val="24"/>
          <w:szCs w:val="24"/>
        </w:rPr>
        <w:t xml:space="preserve">) more </w:t>
      </w:r>
      <w:r w:rsidR="009C72FD" w:rsidRPr="00555A84">
        <w:rPr>
          <w:rFonts w:ascii="Times New Roman" w:hAnsi="Times New Roman" w:cs="Times New Roman"/>
          <w:sz w:val="24"/>
          <w:szCs w:val="24"/>
        </w:rPr>
        <w:t>last names. The difference in means</w:t>
      </w:r>
      <w:r w:rsidR="00F55AE5" w:rsidRPr="00555A84">
        <w:rPr>
          <w:rFonts w:ascii="Times New Roman" w:hAnsi="Times New Roman" w:cs="Times New Roman"/>
          <w:sz w:val="24"/>
          <w:szCs w:val="24"/>
        </w:rPr>
        <w:t xml:space="preserve"> </w:t>
      </w:r>
      <w:r w:rsidR="009C72FD" w:rsidRPr="00555A84">
        <w:rPr>
          <w:rFonts w:ascii="Times New Roman" w:hAnsi="Times New Roman" w:cs="Times New Roman"/>
          <w:sz w:val="24"/>
          <w:szCs w:val="24"/>
        </w:rPr>
        <w:t xml:space="preserve">is </w:t>
      </w:r>
      <w:r w:rsidR="00F55AE5" w:rsidRPr="00555A84">
        <w:rPr>
          <w:rFonts w:ascii="Times New Roman" w:hAnsi="Times New Roman" w:cs="Times New Roman"/>
          <w:sz w:val="24"/>
          <w:szCs w:val="24"/>
        </w:rPr>
        <w:t xml:space="preserve">small and </w:t>
      </w:r>
      <w:r w:rsidR="009C72FD" w:rsidRPr="00555A84">
        <w:rPr>
          <w:rFonts w:ascii="Times New Roman" w:hAnsi="Times New Roman" w:cs="Times New Roman"/>
          <w:sz w:val="24"/>
          <w:szCs w:val="24"/>
        </w:rPr>
        <w:t xml:space="preserve">not </w:t>
      </w:r>
      <w:r w:rsidR="00F55AE5" w:rsidRPr="00555A84">
        <w:rPr>
          <w:rFonts w:ascii="Times New Roman" w:hAnsi="Times New Roman" w:cs="Times New Roman"/>
          <w:sz w:val="24"/>
          <w:szCs w:val="24"/>
        </w:rPr>
        <w:t xml:space="preserve">statistically </w:t>
      </w:r>
      <w:r w:rsidR="009C72FD" w:rsidRPr="00555A84">
        <w:rPr>
          <w:rFonts w:ascii="Times New Roman" w:hAnsi="Times New Roman" w:cs="Times New Roman"/>
          <w:sz w:val="24"/>
          <w:szCs w:val="24"/>
        </w:rPr>
        <w:t xml:space="preserve">significant for researchers with 2, 3, 4, or 5-10 </w:t>
      </w:r>
      <w:r w:rsidR="00ED75D4" w:rsidRPr="00555A84">
        <w:rPr>
          <w:rFonts w:ascii="Times New Roman" w:hAnsi="Times New Roman" w:cs="Times New Roman"/>
          <w:sz w:val="24"/>
          <w:szCs w:val="24"/>
        </w:rPr>
        <w:t>article</w:t>
      </w:r>
      <w:r w:rsidR="009C72FD" w:rsidRPr="00555A84">
        <w:rPr>
          <w:rFonts w:ascii="Times New Roman" w:hAnsi="Times New Roman" w:cs="Times New Roman"/>
          <w:sz w:val="24"/>
          <w:szCs w:val="24"/>
        </w:rPr>
        <w:t xml:space="preserve">s. </w:t>
      </w:r>
      <w:r w:rsidR="00E672EA" w:rsidRPr="00555A84">
        <w:rPr>
          <w:rFonts w:ascii="Times New Roman" w:hAnsi="Times New Roman" w:cs="Times New Roman"/>
          <w:sz w:val="24"/>
          <w:szCs w:val="24"/>
        </w:rPr>
        <w:t>There is a</w:t>
      </w:r>
      <w:r w:rsidR="009C72FD" w:rsidRPr="00555A84">
        <w:rPr>
          <w:rFonts w:ascii="Times New Roman" w:hAnsi="Times New Roman" w:cs="Times New Roman"/>
          <w:sz w:val="24"/>
          <w:szCs w:val="24"/>
        </w:rPr>
        <w:t xml:space="preserve"> </w:t>
      </w:r>
      <w:r w:rsidR="00E672EA" w:rsidRPr="00555A84">
        <w:rPr>
          <w:rFonts w:ascii="Times New Roman" w:hAnsi="Times New Roman" w:cs="Times New Roman"/>
          <w:sz w:val="24"/>
          <w:szCs w:val="24"/>
        </w:rPr>
        <w:t xml:space="preserve">small but </w:t>
      </w:r>
      <w:r w:rsidR="009C72FD" w:rsidRPr="00555A84">
        <w:rPr>
          <w:rFonts w:ascii="Times New Roman" w:hAnsi="Times New Roman" w:cs="Times New Roman"/>
          <w:sz w:val="24"/>
          <w:szCs w:val="24"/>
        </w:rPr>
        <w:t xml:space="preserve">statistically significant </w:t>
      </w:r>
      <w:r w:rsidR="00F55AE5" w:rsidRPr="00555A84">
        <w:rPr>
          <w:rFonts w:ascii="Times New Roman" w:hAnsi="Times New Roman" w:cs="Times New Roman"/>
          <w:sz w:val="24"/>
          <w:szCs w:val="24"/>
        </w:rPr>
        <w:t xml:space="preserve">differences </w:t>
      </w:r>
      <w:r w:rsidR="009C72FD" w:rsidRPr="00555A84">
        <w:rPr>
          <w:rFonts w:ascii="Times New Roman" w:hAnsi="Times New Roman" w:cs="Times New Roman"/>
          <w:sz w:val="24"/>
          <w:szCs w:val="24"/>
        </w:rPr>
        <w:t>in the mean number of last names</w:t>
      </w:r>
      <w:r w:rsidR="00245B86" w:rsidRPr="00555A84">
        <w:rPr>
          <w:rFonts w:ascii="Times New Roman" w:hAnsi="Times New Roman" w:cs="Times New Roman"/>
          <w:sz w:val="24"/>
          <w:szCs w:val="24"/>
        </w:rPr>
        <w:t xml:space="preserve"> </w:t>
      </w:r>
      <w:r w:rsidR="00E672EA" w:rsidRPr="00555A84">
        <w:rPr>
          <w:rFonts w:ascii="Times New Roman" w:hAnsi="Times New Roman" w:cs="Times New Roman"/>
          <w:sz w:val="24"/>
          <w:szCs w:val="24"/>
        </w:rPr>
        <w:t xml:space="preserve">for authors with more than 10 </w:t>
      </w:r>
      <w:r w:rsidR="00ED75D4" w:rsidRPr="00555A84">
        <w:rPr>
          <w:rFonts w:ascii="Times New Roman" w:hAnsi="Times New Roman" w:cs="Times New Roman"/>
          <w:sz w:val="24"/>
          <w:szCs w:val="24"/>
        </w:rPr>
        <w:t>article</w:t>
      </w:r>
      <w:r w:rsidR="00E672EA" w:rsidRPr="00555A84">
        <w:rPr>
          <w:rFonts w:ascii="Times New Roman" w:hAnsi="Times New Roman" w:cs="Times New Roman"/>
          <w:sz w:val="24"/>
          <w:szCs w:val="24"/>
        </w:rPr>
        <w:t>s</w:t>
      </w:r>
      <w:r w:rsidR="009C72FD" w:rsidRPr="00555A84">
        <w:rPr>
          <w:rFonts w:ascii="Times New Roman" w:hAnsi="Times New Roman" w:cs="Times New Roman"/>
          <w:sz w:val="24"/>
          <w:szCs w:val="24"/>
        </w:rPr>
        <w:t xml:space="preserve">. </w:t>
      </w:r>
    </w:p>
    <w:p w14:paraId="00347FF4" w14:textId="77777777" w:rsidR="00402FED" w:rsidRPr="00555A84" w:rsidRDefault="00402FED" w:rsidP="00BA7E6A">
      <w:pPr>
        <w:pStyle w:val="BodyText"/>
        <w:rPr>
          <w:rFonts w:eastAsiaTheme="minorEastAsia" w:cs="Times New Roman"/>
        </w:rPr>
      </w:pPr>
      <w:bookmarkStart w:id="11" w:name="_Toc104227671"/>
      <w:r w:rsidRPr="00555A84">
        <w:rPr>
          <w:rFonts w:eastAsiaTheme="minorEastAsia" w:cs="Times New Roman"/>
        </w:rPr>
        <w:t>Table S2: The number of last names associated with a given ORCID ID</w:t>
      </w:r>
      <w:bookmarkEnd w:id="11"/>
    </w:p>
    <w:tbl>
      <w:tblPr>
        <w:tblW w:w="5000" w:type="pct"/>
        <w:tblLook w:val="04A0" w:firstRow="1" w:lastRow="0" w:firstColumn="1" w:lastColumn="0" w:noHBand="0" w:noVBand="1"/>
      </w:tblPr>
      <w:tblGrid>
        <w:gridCol w:w="1816"/>
        <w:gridCol w:w="2514"/>
        <w:gridCol w:w="2514"/>
        <w:gridCol w:w="2516"/>
      </w:tblGrid>
      <w:tr w:rsidR="00555A84" w:rsidRPr="00555A84" w14:paraId="4BC1C700" w14:textId="77777777" w:rsidTr="00BA7E6A">
        <w:trPr>
          <w:trHeight w:val="20"/>
        </w:trPr>
        <w:tc>
          <w:tcPr>
            <w:tcW w:w="970" w:type="pct"/>
            <w:tcBorders>
              <w:top w:val="double" w:sz="4" w:space="0" w:color="auto"/>
              <w:left w:val="nil"/>
              <w:bottom w:val="nil"/>
              <w:right w:val="single" w:sz="4" w:space="0" w:color="auto"/>
            </w:tcBorders>
            <w:shd w:val="clear" w:color="auto" w:fill="auto"/>
            <w:vAlign w:val="center"/>
          </w:tcPr>
          <w:p w14:paraId="791D6BD5"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Article</w:t>
            </w:r>
          </w:p>
        </w:tc>
        <w:tc>
          <w:tcPr>
            <w:tcW w:w="4030" w:type="pct"/>
            <w:gridSpan w:val="3"/>
            <w:tcBorders>
              <w:top w:val="double" w:sz="4" w:space="0" w:color="auto"/>
              <w:left w:val="single" w:sz="4" w:space="0" w:color="auto"/>
              <w:bottom w:val="nil"/>
              <w:right w:val="nil"/>
            </w:tcBorders>
            <w:shd w:val="clear" w:color="auto" w:fill="auto"/>
            <w:vAlign w:val="center"/>
            <w:hideMark/>
          </w:tcPr>
          <w:p w14:paraId="78BED36C" w14:textId="5AF3A84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 xml:space="preserve">Mean Number of Distinct Last Names </w:t>
            </w:r>
          </w:p>
        </w:tc>
      </w:tr>
      <w:tr w:rsidR="00555A84" w:rsidRPr="00555A84" w14:paraId="4DC0BB55" w14:textId="77777777" w:rsidTr="00BA7E6A">
        <w:trPr>
          <w:trHeight w:val="20"/>
        </w:trPr>
        <w:tc>
          <w:tcPr>
            <w:tcW w:w="970" w:type="pct"/>
            <w:tcBorders>
              <w:top w:val="nil"/>
              <w:left w:val="nil"/>
              <w:bottom w:val="single" w:sz="8" w:space="0" w:color="auto"/>
              <w:right w:val="single" w:sz="4" w:space="0" w:color="auto"/>
            </w:tcBorders>
            <w:shd w:val="clear" w:color="auto" w:fill="auto"/>
            <w:vAlign w:val="center"/>
            <w:hideMark/>
          </w:tcPr>
          <w:p w14:paraId="63FC3313" w14:textId="3731DE2B"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Number of. Articles</w:t>
            </w:r>
          </w:p>
        </w:tc>
        <w:tc>
          <w:tcPr>
            <w:tcW w:w="1343" w:type="pct"/>
            <w:tcBorders>
              <w:top w:val="nil"/>
              <w:left w:val="single" w:sz="4" w:space="0" w:color="auto"/>
              <w:bottom w:val="single" w:sz="8" w:space="0" w:color="auto"/>
              <w:right w:val="nil"/>
            </w:tcBorders>
            <w:shd w:val="clear" w:color="auto" w:fill="auto"/>
            <w:vAlign w:val="center"/>
            <w:hideMark/>
          </w:tcPr>
          <w:p w14:paraId="5D404534" w14:textId="496281EC"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M</w:t>
            </w:r>
            <w:r w:rsidR="007827EA">
              <w:rPr>
                <w:rFonts w:ascii="Times New Roman" w:eastAsia="Times New Roman" w:hAnsi="Times New Roman" w:cs="Times New Roman"/>
                <w:sz w:val="16"/>
                <w:szCs w:val="16"/>
              </w:rPr>
              <w:t>en</w:t>
            </w:r>
          </w:p>
        </w:tc>
        <w:tc>
          <w:tcPr>
            <w:tcW w:w="1343" w:type="pct"/>
            <w:tcBorders>
              <w:top w:val="nil"/>
              <w:left w:val="nil"/>
              <w:bottom w:val="single" w:sz="8" w:space="0" w:color="auto"/>
              <w:right w:val="nil"/>
            </w:tcBorders>
            <w:shd w:val="clear" w:color="auto" w:fill="auto"/>
            <w:vAlign w:val="center"/>
            <w:hideMark/>
          </w:tcPr>
          <w:p w14:paraId="05ABCBEA" w14:textId="136A2BAE" w:rsidR="00402FED" w:rsidRPr="00555A84" w:rsidRDefault="007827EA" w:rsidP="00BA7E6A">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Women</w:t>
            </w:r>
          </w:p>
        </w:tc>
        <w:tc>
          <w:tcPr>
            <w:tcW w:w="1344" w:type="pct"/>
            <w:tcBorders>
              <w:top w:val="nil"/>
              <w:left w:val="nil"/>
              <w:bottom w:val="single" w:sz="8" w:space="0" w:color="auto"/>
              <w:right w:val="nil"/>
            </w:tcBorders>
          </w:tcPr>
          <w:p w14:paraId="2ABA7254"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Percentage Point Difference</w:t>
            </w:r>
          </w:p>
        </w:tc>
      </w:tr>
      <w:tr w:rsidR="00555A84" w:rsidRPr="00555A84" w14:paraId="57012606" w14:textId="77777777" w:rsidTr="00BA7E6A">
        <w:trPr>
          <w:trHeight w:val="20"/>
        </w:trPr>
        <w:tc>
          <w:tcPr>
            <w:tcW w:w="970" w:type="pct"/>
            <w:tcBorders>
              <w:top w:val="nil"/>
              <w:left w:val="nil"/>
              <w:bottom w:val="nil"/>
              <w:right w:val="single" w:sz="4" w:space="0" w:color="auto"/>
            </w:tcBorders>
            <w:shd w:val="clear" w:color="auto" w:fill="auto"/>
            <w:noWrap/>
            <w:vAlign w:val="center"/>
            <w:hideMark/>
          </w:tcPr>
          <w:p w14:paraId="75DF9C45" w14:textId="77777777" w:rsidR="00402FED" w:rsidRPr="00555A84" w:rsidRDefault="00402FED" w:rsidP="00BA7E6A">
            <w:pPr>
              <w:spacing w:after="0" w:line="240" w:lineRule="auto"/>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2</w:t>
            </w:r>
          </w:p>
        </w:tc>
        <w:tc>
          <w:tcPr>
            <w:tcW w:w="1343" w:type="pct"/>
            <w:tcBorders>
              <w:top w:val="nil"/>
              <w:left w:val="single" w:sz="4" w:space="0" w:color="auto"/>
              <w:bottom w:val="nil"/>
              <w:right w:val="nil"/>
            </w:tcBorders>
            <w:shd w:val="clear" w:color="auto" w:fill="auto"/>
            <w:noWrap/>
            <w:vAlign w:val="bottom"/>
            <w:hideMark/>
          </w:tcPr>
          <w:p w14:paraId="1E7AEE97"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1.0015</w:t>
            </w:r>
          </w:p>
        </w:tc>
        <w:tc>
          <w:tcPr>
            <w:tcW w:w="1343" w:type="pct"/>
            <w:tcBorders>
              <w:top w:val="nil"/>
              <w:left w:val="nil"/>
              <w:bottom w:val="nil"/>
              <w:right w:val="nil"/>
            </w:tcBorders>
            <w:shd w:val="clear" w:color="auto" w:fill="auto"/>
            <w:noWrap/>
            <w:vAlign w:val="bottom"/>
            <w:hideMark/>
          </w:tcPr>
          <w:p w14:paraId="6D1FE381"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1.0021</w:t>
            </w:r>
          </w:p>
        </w:tc>
        <w:tc>
          <w:tcPr>
            <w:tcW w:w="1344" w:type="pct"/>
            <w:tcBorders>
              <w:top w:val="nil"/>
              <w:left w:val="nil"/>
              <w:bottom w:val="nil"/>
              <w:right w:val="nil"/>
            </w:tcBorders>
            <w:vAlign w:val="bottom"/>
          </w:tcPr>
          <w:p w14:paraId="7B67C518" w14:textId="77777777" w:rsidR="00402FED" w:rsidRPr="00555A84" w:rsidRDefault="00402FED" w:rsidP="00BA7E6A">
            <w:pPr>
              <w:spacing w:after="0" w:line="240" w:lineRule="auto"/>
              <w:contextualSpacing/>
              <w:jc w:val="center"/>
              <w:rPr>
                <w:rFonts w:ascii="Times New Roman" w:hAnsi="Times New Roman" w:cs="Times New Roman"/>
                <w:sz w:val="16"/>
                <w:szCs w:val="16"/>
              </w:rPr>
            </w:pPr>
            <w:r w:rsidRPr="00555A84">
              <w:rPr>
                <w:rFonts w:ascii="Times New Roman" w:hAnsi="Times New Roman" w:cs="Times New Roman"/>
                <w:sz w:val="16"/>
                <w:szCs w:val="16"/>
              </w:rPr>
              <w:t>0.06</w:t>
            </w:r>
          </w:p>
        </w:tc>
      </w:tr>
      <w:tr w:rsidR="00555A84" w:rsidRPr="00555A84" w14:paraId="007F3499" w14:textId="77777777" w:rsidTr="00BA7E6A">
        <w:trPr>
          <w:trHeight w:val="20"/>
        </w:trPr>
        <w:tc>
          <w:tcPr>
            <w:tcW w:w="970" w:type="pct"/>
            <w:tcBorders>
              <w:top w:val="nil"/>
              <w:left w:val="nil"/>
              <w:bottom w:val="nil"/>
              <w:right w:val="single" w:sz="4" w:space="0" w:color="auto"/>
            </w:tcBorders>
            <w:shd w:val="clear" w:color="auto" w:fill="auto"/>
            <w:noWrap/>
            <w:vAlign w:val="center"/>
            <w:hideMark/>
          </w:tcPr>
          <w:p w14:paraId="621C9B34" w14:textId="77777777" w:rsidR="00402FED" w:rsidRPr="00555A84" w:rsidRDefault="00402FED" w:rsidP="00BA7E6A">
            <w:pPr>
              <w:spacing w:after="0" w:line="240" w:lineRule="auto"/>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3</w:t>
            </w:r>
          </w:p>
        </w:tc>
        <w:tc>
          <w:tcPr>
            <w:tcW w:w="1343" w:type="pct"/>
            <w:tcBorders>
              <w:top w:val="nil"/>
              <w:left w:val="single" w:sz="4" w:space="0" w:color="auto"/>
              <w:bottom w:val="nil"/>
              <w:right w:val="nil"/>
            </w:tcBorders>
            <w:shd w:val="clear" w:color="auto" w:fill="auto"/>
            <w:noWrap/>
            <w:vAlign w:val="bottom"/>
            <w:hideMark/>
          </w:tcPr>
          <w:p w14:paraId="7E7B10B9"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1.0031</w:t>
            </w:r>
          </w:p>
        </w:tc>
        <w:tc>
          <w:tcPr>
            <w:tcW w:w="1343" w:type="pct"/>
            <w:tcBorders>
              <w:top w:val="nil"/>
              <w:left w:val="nil"/>
              <w:bottom w:val="nil"/>
              <w:right w:val="nil"/>
            </w:tcBorders>
            <w:shd w:val="clear" w:color="auto" w:fill="auto"/>
            <w:noWrap/>
            <w:vAlign w:val="bottom"/>
            <w:hideMark/>
          </w:tcPr>
          <w:p w14:paraId="523D8C8E"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1.003</w:t>
            </w:r>
          </w:p>
        </w:tc>
        <w:tc>
          <w:tcPr>
            <w:tcW w:w="1344" w:type="pct"/>
            <w:tcBorders>
              <w:top w:val="nil"/>
              <w:left w:val="nil"/>
              <w:bottom w:val="nil"/>
              <w:right w:val="nil"/>
            </w:tcBorders>
            <w:vAlign w:val="bottom"/>
          </w:tcPr>
          <w:p w14:paraId="1E460D76" w14:textId="77777777" w:rsidR="00402FED" w:rsidRPr="00555A84" w:rsidRDefault="00402FED" w:rsidP="00BA7E6A">
            <w:pPr>
              <w:spacing w:after="0" w:line="240" w:lineRule="auto"/>
              <w:contextualSpacing/>
              <w:jc w:val="center"/>
              <w:rPr>
                <w:rFonts w:ascii="Times New Roman" w:hAnsi="Times New Roman" w:cs="Times New Roman"/>
                <w:sz w:val="16"/>
                <w:szCs w:val="16"/>
              </w:rPr>
            </w:pPr>
            <w:r w:rsidRPr="00555A84">
              <w:rPr>
                <w:rFonts w:ascii="Times New Roman" w:hAnsi="Times New Roman" w:cs="Times New Roman"/>
                <w:sz w:val="16"/>
                <w:szCs w:val="16"/>
              </w:rPr>
              <w:t>-0.01</w:t>
            </w:r>
          </w:p>
        </w:tc>
      </w:tr>
      <w:tr w:rsidR="00555A84" w:rsidRPr="00555A84" w14:paraId="06C4E71A" w14:textId="77777777" w:rsidTr="00BA7E6A">
        <w:trPr>
          <w:trHeight w:val="20"/>
        </w:trPr>
        <w:tc>
          <w:tcPr>
            <w:tcW w:w="970" w:type="pct"/>
            <w:tcBorders>
              <w:top w:val="nil"/>
              <w:left w:val="nil"/>
              <w:bottom w:val="nil"/>
              <w:right w:val="single" w:sz="4" w:space="0" w:color="auto"/>
            </w:tcBorders>
            <w:shd w:val="clear" w:color="auto" w:fill="auto"/>
            <w:noWrap/>
            <w:vAlign w:val="center"/>
            <w:hideMark/>
          </w:tcPr>
          <w:p w14:paraId="2B11850F" w14:textId="77777777" w:rsidR="00402FED" w:rsidRPr="00555A84" w:rsidRDefault="00402FED" w:rsidP="00BA7E6A">
            <w:pPr>
              <w:spacing w:after="0" w:line="240" w:lineRule="auto"/>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4</w:t>
            </w:r>
          </w:p>
        </w:tc>
        <w:tc>
          <w:tcPr>
            <w:tcW w:w="1343" w:type="pct"/>
            <w:tcBorders>
              <w:top w:val="nil"/>
              <w:left w:val="single" w:sz="4" w:space="0" w:color="auto"/>
              <w:bottom w:val="nil"/>
              <w:right w:val="nil"/>
            </w:tcBorders>
            <w:shd w:val="clear" w:color="auto" w:fill="auto"/>
            <w:noWrap/>
            <w:vAlign w:val="bottom"/>
            <w:hideMark/>
          </w:tcPr>
          <w:p w14:paraId="5A2A621F"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1.0029</w:t>
            </w:r>
          </w:p>
        </w:tc>
        <w:tc>
          <w:tcPr>
            <w:tcW w:w="1343" w:type="pct"/>
            <w:tcBorders>
              <w:top w:val="nil"/>
              <w:left w:val="nil"/>
              <w:bottom w:val="nil"/>
              <w:right w:val="nil"/>
            </w:tcBorders>
            <w:shd w:val="clear" w:color="auto" w:fill="auto"/>
            <w:noWrap/>
            <w:vAlign w:val="bottom"/>
            <w:hideMark/>
          </w:tcPr>
          <w:p w14:paraId="27032428"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1.005</w:t>
            </w:r>
          </w:p>
        </w:tc>
        <w:tc>
          <w:tcPr>
            <w:tcW w:w="1344" w:type="pct"/>
            <w:tcBorders>
              <w:top w:val="nil"/>
              <w:left w:val="nil"/>
              <w:bottom w:val="nil"/>
              <w:right w:val="nil"/>
            </w:tcBorders>
            <w:vAlign w:val="bottom"/>
          </w:tcPr>
          <w:p w14:paraId="3E8EC914" w14:textId="77777777" w:rsidR="00402FED" w:rsidRPr="00555A84" w:rsidRDefault="00402FED" w:rsidP="00BA7E6A">
            <w:pPr>
              <w:spacing w:after="0" w:line="240" w:lineRule="auto"/>
              <w:contextualSpacing/>
              <w:jc w:val="center"/>
              <w:rPr>
                <w:rFonts w:ascii="Times New Roman" w:hAnsi="Times New Roman" w:cs="Times New Roman"/>
                <w:sz w:val="16"/>
                <w:szCs w:val="16"/>
              </w:rPr>
            </w:pPr>
            <w:r w:rsidRPr="00555A84">
              <w:rPr>
                <w:rFonts w:ascii="Times New Roman" w:hAnsi="Times New Roman" w:cs="Times New Roman"/>
                <w:sz w:val="16"/>
                <w:szCs w:val="16"/>
              </w:rPr>
              <w:t>0.21</w:t>
            </w:r>
          </w:p>
        </w:tc>
      </w:tr>
      <w:tr w:rsidR="00555A84" w:rsidRPr="00555A84" w14:paraId="7602C4C5" w14:textId="77777777" w:rsidTr="00BA7E6A">
        <w:trPr>
          <w:trHeight w:val="20"/>
        </w:trPr>
        <w:tc>
          <w:tcPr>
            <w:tcW w:w="970" w:type="pct"/>
            <w:tcBorders>
              <w:top w:val="nil"/>
              <w:left w:val="nil"/>
              <w:right w:val="single" w:sz="4" w:space="0" w:color="auto"/>
            </w:tcBorders>
            <w:shd w:val="clear" w:color="auto" w:fill="auto"/>
            <w:noWrap/>
            <w:vAlign w:val="center"/>
            <w:hideMark/>
          </w:tcPr>
          <w:p w14:paraId="4AE273F6" w14:textId="77777777" w:rsidR="00402FED" w:rsidRPr="00555A84" w:rsidRDefault="00402FED" w:rsidP="00BA7E6A">
            <w:pPr>
              <w:spacing w:after="0" w:line="240" w:lineRule="auto"/>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5-10</w:t>
            </w:r>
          </w:p>
        </w:tc>
        <w:tc>
          <w:tcPr>
            <w:tcW w:w="1343" w:type="pct"/>
            <w:tcBorders>
              <w:top w:val="nil"/>
              <w:left w:val="single" w:sz="4" w:space="0" w:color="auto"/>
              <w:right w:val="nil"/>
            </w:tcBorders>
            <w:shd w:val="clear" w:color="auto" w:fill="auto"/>
            <w:noWrap/>
            <w:vAlign w:val="bottom"/>
            <w:hideMark/>
          </w:tcPr>
          <w:p w14:paraId="6C8781F3"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1.0039</w:t>
            </w:r>
          </w:p>
        </w:tc>
        <w:tc>
          <w:tcPr>
            <w:tcW w:w="1343" w:type="pct"/>
            <w:tcBorders>
              <w:top w:val="nil"/>
              <w:left w:val="nil"/>
              <w:right w:val="nil"/>
            </w:tcBorders>
            <w:shd w:val="clear" w:color="auto" w:fill="auto"/>
            <w:noWrap/>
            <w:vAlign w:val="bottom"/>
            <w:hideMark/>
          </w:tcPr>
          <w:p w14:paraId="25914276"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1.0058</w:t>
            </w:r>
          </w:p>
        </w:tc>
        <w:tc>
          <w:tcPr>
            <w:tcW w:w="1344" w:type="pct"/>
            <w:tcBorders>
              <w:top w:val="nil"/>
              <w:left w:val="nil"/>
              <w:right w:val="nil"/>
            </w:tcBorders>
            <w:vAlign w:val="bottom"/>
          </w:tcPr>
          <w:p w14:paraId="50AF7405" w14:textId="77777777" w:rsidR="00402FED" w:rsidRPr="00555A84" w:rsidRDefault="00402FED" w:rsidP="00BA7E6A">
            <w:pPr>
              <w:spacing w:after="0" w:line="240" w:lineRule="auto"/>
              <w:contextualSpacing/>
              <w:jc w:val="center"/>
              <w:rPr>
                <w:rFonts w:ascii="Times New Roman" w:hAnsi="Times New Roman" w:cs="Times New Roman"/>
                <w:sz w:val="16"/>
                <w:szCs w:val="16"/>
              </w:rPr>
            </w:pPr>
            <w:r w:rsidRPr="00555A84">
              <w:rPr>
                <w:rFonts w:ascii="Times New Roman" w:hAnsi="Times New Roman" w:cs="Times New Roman"/>
                <w:sz w:val="16"/>
                <w:szCs w:val="16"/>
              </w:rPr>
              <w:t>0.19</w:t>
            </w:r>
          </w:p>
        </w:tc>
      </w:tr>
      <w:tr w:rsidR="00402FED" w:rsidRPr="00555A84" w14:paraId="129C0DDB" w14:textId="77777777" w:rsidTr="00BA7E6A">
        <w:trPr>
          <w:trHeight w:val="20"/>
        </w:trPr>
        <w:tc>
          <w:tcPr>
            <w:tcW w:w="970" w:type="pct"/>
            <w:tcBorders>
              <w:top w:val="nil"/>
              <w:left w:val="nil"/>
              <w:bottom w:val="double" w:sz="4" w:space="0" w:color="auto"/>
              <w:right w:val="single" w:sz="4" w:space="0" w:color="auto"/>
            </w:tcBorders>
            <w:shd w:val="clear" w:color="auto" w:fill="auto"/>
            <w:noWrap/>
            <w:vAlign w:val="center"/>
            <w:hideMark/>
          </w:tcPr>
          <w:p w14:paraId="6343BB6A" w14:textId="77777777" w:rsidR="00402FED" w:rsidRPr="00555A84" w:rsidRDefault="00402FED" w:rsidP="00BA7E6A">
            <w:pPr>
              <w:spacing w:after="0" w:line="240" w:lineRule="auto"/>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10+</w:t>
            </w:r>
          </w:p>
        </w:tc>
        <w:tc>
          <w:tcPr>
            <w:tcW w:w="1343" w:type="pct"/>
            <w:tcBorders>
              <w:top w:val="nil"/>
              <w:left w:val="single" w:sz="4" w:space="0" w:color="auto"/>
              <w:bottom w:val="double" w:sz="4" w:space="0" w:color="auto"/>
              <w:right w:val="nil"/>
            </w:tcBorders>
            <w:shd w:val="clear" w:color="auto" w:fill="auto"/>
            <w:noWrap/>
            <w:vAlign w:val="bottom"/>
            <w:hideMark/>
          </w:tcPr>
          <w:p w14:paraId="3879C978"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1.0038</w:t>
            </w:r>
          </w:p>
        </w:tc>
        <w:tc>
          <w:tcPr>
            <w:tcW w:w="1343" w:type="pct"/>
            <w:tcBorders>
              <w:top w:val="nil"/>
              <w:left w:val="nil"/>
              <w:bottom w:val="double" w:sz="4" w:space="0" w:color="auto"/>
              <w:right w:val="nil"/>
            </w:tcBorders>
            <w:shd w:val="clear" w:color="auto" w:fill="auto"/>
            <w:noWrap/>
            <w:vAlign w:val="bottom"/>
            <w:hideMark/>
          </w:tcPr>
          <w:p w14:paraId="3332D304"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1.007</w:t>
            </w:r>
          </w:p>
        </w:tc>
        <w:tc>
          <w:tcPr>
            <w:tcW w:w="1344" w:type="pct"/>
            <w:tcBorders>
              <w:top w:val="nil"/>
              <w:left w:val="nil"/>
              <w:bottom w:val="double" w:sz="4" w:space="0" w:color="auto"/>
              <w:right w:val="nil"/>
            </w:tcBorders>
            <w:vAlign w:val="bottom"/>
          </w:tcPr>
          <w:p w14:paraId="3FD612CD" w14:textId="77777777" w:rsidR="00402FED" w:rsidRPr="00555A84" w:rsidRDefault="00402FED" w:rsidP="00BA7E6A">
            <w:pPr>
              <w:spacing w:after="0" w:line="240" w:lineRule="auto"/>
              <w:contextualSpacing/>
              <w:jc w:val="center"/>
              <w:rPr>
                <w:rFonts w:ascii="Times New Roman" w:hAnsi="Times New Roman" w:cs="Times New Roman"/>
                <w:sz w:val="16"/>
                <w:szCs w:val="16"/>
              </w:rPr>
            </w:pPr>
            <w:r w:rsidRPr="00555A84">
              <w:rPr>
                <w:rFonts w:ascii="Times New Roman" w:hAnsi="Times New Roman" w:cs="Times New Roman"/>
                <w:sz w:val="16"/>
                <w:szCs w:val="16"/>
              </w:rPr>
              <w:t>0.32</w:t>
            </w:r>
          </w:p>
        </w:tc>
      </w:tr>
    </w:tbl>
    <w:p w14:paraId="07CC33B3" w14:textId="77777777" w:rsidR="00402FED" w:rsidRPr="00555A84" w:rsidRDefault="00402FED" w:rsidP="00402FED">
      <w:pPr>
        <w:rPr>
          <w:rFonts w:ascii="Times New Roman" w:hAnsi="Times New Roman" w:cs="Times New Roman"/>
        </w:rPr>
      </w:pPr>
    </w:p>
    <w:p w14:paraId="3C22055C" w14:textId="77777777" w:rsidR="00402FED" w:rsidRPr="00555A84" w:rsidRDefault="00402FED" w:rsidP="00ED75D4">
      <w:pPr>
        <w:jc w:val="both"/>
        <w:rPr>
          <w:rFonts w:ascii="Times New Roman" w:hAnsi="Times New Roman" w:cs="Times New Roman"/>
          <w:sz w:val="24"/>
          <w:szCs w:val="24"/>
        </w:rPr>
      </w:pPr>
    </w:p>
    <w:p w14:paraId="0963EB42" w14:textId="7D9FEAAA" w:rsidR="009D207A" w:rsidRPr="00555A84" w:rsidRDefault="005F4418"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The second approach was </w:t>
      </w:r>
      <w:r w:rsidR="009D207A" w:rsidRPr="00555A84">
        <w:rPr>
          <w:rFonts w:ascii="Times New Roman" w:hAnsi="Times New Roman" w:cs="Times New Roman"/>
          <w:sz w:val="24"/>
          <w:szCs w:val="24"/>
        </w:rPr>
        <w:t>to examine the rate of name changes among life scientists, by using the rich information in the NIH grant database identified by Core Project numbers awarded between 2000 and 2018. This database records a unique PI ID, constant across grants, as well as the reported last name, which can vary across grants.</w:t>
      </w:r>
      <w:r w:rsidR="009A2DB2" w:rsidRPr="00555A84">
        <w:rPr>
          <w:rFonts w:ascii="Times New Roman" w:hAnsi="Times New Roman" w:cs="Times New Roman"/>
          <w:sz w:val="24"/>
          <w:szCs w:val="24"/>
        </w:rPr>
        <w:t xml:space="preserve"> </w:t>
      </w:r>
      <w:r w:rsidR="009D207A" w:rsidRPr="00555A84">
        <w:rPr>
          <w:rFonts w:ascii="Times New Roman" w:hAnsi="Times New Roman" w:cs="Times New Roman"/>
          <w:sz w:val="24"/>
          <w:szCs w:val="24"/>
        </w:rPr>
        <w:t xml:space="preserve">It is thus possible </w:t>
      </w:r>
      <w:r w:rsidRPr="00555A84">
        <w:rPr>
          <w:rFonts w:ascii="Times New Roman" w:hAnsi="Times New Roman" w:cs="Times New Roman"/>
          <w:sz w:val="24"/>
          <w:szCs w:val="24"/>
        </w:rPr>
        <w:t>to</w:t>
      </w:r>
      <w:r w:rsidR="009C72FD" w:rsidRPr="00555A84">
        <w:rPr>
          <w:rFonts w:ascii="Times New Roman" w:hAnsi="Times New Roman" w:cs="Times New Roman"/>
          <w:sz w:val="24"/>
          <w:szCs w:val="24"/>
        </w:rPr>
        <w:t xml:space="preserve"> track the number of last names per Principal Investigator (PI) ID on NIH </w:t>
      </w:r>
      <w:r w:rsidR="00E672EA" w:rsidRPr="00555A84">
        <w:rPr>
          <w:rFonts w:ascii="Times New Roman" w:hAnsi="Times New Roman" w:cs="Times New Roman"/>
          <w:sz w:val="24"/>
          <w:szCs w:val="24"/>
        </w:rPr>
        <w:t>g</w:t>
      </w:r>
      <w:r w:rsidR="009C72FD" w:rsidRPr="00555A84">
        <w:rPr>
          <w:rFonts w:ascii="Times New Roman" w:hAnsi="Times New Roman" w:cs="Times New Roman"/>
          <w:sz w:val="24"/>
          <w:szCs w:val="24"/>
        </w:rPr>
        <w:t xml:space="preserve">rants. </w:t>
      </w:r>
    </w:p>
    <w:p w14:paraId="28468ABC" w14:textId="6BAF06C5" w:rsidR="00F14BF3" w:rsidRPr="00555A84" w:rsidRDefault="009D207A" w:rsidP="003C63F2">
      <w:pPr>
        <w:rPr>
          <w:rFonts w:ascii="Times New Roman" w:hAnsi="Times New Roman" w:cs="Times New Roman"/>
          <w:sz w:val="24"/>
          <w:szCs w:val="24"/>
        </w:rPr>
      </w:pPr>
      <w:r w:rsidRPr="00555A84">
        <w:rPr>
          <w:rFonts w:ascii="Times New Roman" w:hAnsi="Times New Roman" w:cs="Times New Roman"/>
          <w:sz w:val="24"/>
          <w:szCs w:val="24"/>
        </w:rPr>
        <w:t xml:space="preserve">The same approach was used as in the first analysis. </w:t>
      </w:r>
      <w:r w:rsidR="00E672EA" w:rsidRPr="00555A84">
        <w:rPr>
          <w:rFonts w:ascii="Times New Roman" w:hAnsi="Times New Roman" w:cs="Times New Roman"/>
          <w:sz w:val="24"/>
          <w:szCs w:val="24"/>
        </w:rPr>
        <w:t xml:space="preserve">Gender was assigned to the researchers based on their names using the same gender algorithm procedure described in the </w:t>
      </w:r>
      <w:r w:rsidR="00D0436C" w:rsidRPr="00555A84">
        <w:rPr>
          <w:rFonts w:ascii="Times New Roman" w:hAnsi="Times New Roman" w:cs="Times New Roman"/>
          <w:sz w:val="24"/>
          <w:szCs w:val="24"/>
        </w:rPr>
        <w:t>M</w:t>
      </w:r>
      <w:r w:rsidR="00E672EA" w:rsidRPr="00555A84">
        <w:rPr>
          <w:rFonts w:ascii="Times New Roman" w:hAnsi="Times New Roman" w:cs="Times New Roman"/>
          <w:sz w:val="24"/>
          <w:szCs w:val="24"/>
        </w:rPr>
        <w:t>ethods section.</w:t>
      </w:r>
      <w:r w:rsidRPr="00555A84">
        <w:rPr>
          <w:rFonts w:ascii="Times New Roman" w:hAnsi="Times New Roman" w:cs="Times New Roman"/>
          <w:sz w:val="24"/>
          <w:szCs w:val="24"/>
        </w:rPr>
        <w:t xml:space="preserve"> </w:t>
      </w:r>
      <w:r w:rsidR="00E672EA" w:rsidRPr="00555A84">
        <w:rPr>
          <w:rFonts w:ascii="Times New Roman" w:hAnsi="Times New Roman" w:cs="Times New Roman"/>
          <w:sz w:val="24"/>
          <w:szCs w:val="24"/>
        </w:rPr>
        <w:t xml:space="preserve">As before, the mean number of distinct last names per PI ID was then calculated for </w:t>
      </w:r>
      <w:r w:rsidR="007827EA">
        <w:rPr>
          <w:rFonts w:ascii="Times New Roman" w:hAnsi="Times New Roman" w:cs="Times New Roman"/>
          <w:sz w:val="24"/>
          <w:szCs w:val="24"/>
        </w:rPr>
        <w:t>men and women</w:t>
      </w:r>
      <w:r w:rsidR="00E672EA" w:rsidRPr="00555A84">
        <w:rPr>
          <w:rFonts w:ascii="Times New Roman" w:hAnsi="Times New Roman" w:cs="Times New Roman"/>
          <w:sz w:val="24"/>
          <w:szCs w:val="24"/>
        </w:rPr>
        <w:t xml:space="preserve">, stratified by the number of </w:t>
      </w:r>
      <w:r w:rsidR="00ED75D4" w:rsidRPr="00555A84">
        <w:rPr>
          <w:rFonts w:ascii="Times New Roman" w:hAnsi="Times New Roman" w:cs="Times New Roman"/>
          <w:sz w:val="24"/>
          <w:szCs w:val="24"/>
        </w:rPr>
        <w:t>article</w:t>
      </w:r>
      <w:r w:rsidR="00E672EA" w:rsidRPr="00555A84">
        <w:rPr>
          <w:rFonts w:ascii="Times New Roman" w:hAnsi="Times New Roman" w:cs="Times New Roman"/>
          <w:sz w:val="24"/>
          <w:szCs w:val="24"/>
        </w:rPr>
        <w:t xml:space="preserve">s </w:t>
      </w:r>
      <w:r w:rsidR="000208FC" w:rsidRPr="00555A84">
        <w:rPr>
          <w:rFonts w:ascii="Times New Roman" w:hAnsi="Times New Roman" w:cs="Times New Roman"/>
          <w:sz w:val="24"/>
          <w:szCs w:val="24"/>
        </w:rPr>
        <w:t>to</w:t>
      </w:r>
      <w:r w:rsidR="00E672EA" w:rsidRPr="00555A84">
        <w:rPr>
          <w:rFonts w:ascii="Times New Roman" w:hAnsi="Times New Roman" w:cs="Times New Roman"/>
          <w:sz w:val="24"/>
          <w:szCs w:val="24"/>
        </w:rPr>
        <w:t xml:space="preserve"> control for gender differences in career lengths and </w:t>
      </w:r>
      <w:r w:rsidR="00ED75D4" w:rsidRPr="00555A84">
        <w:rPr>
          <w:rFonts w:ascii="Times New Roman" w:hAnsi="Times New Roman" w:cs="Times New Roman"/>
          <w:sz w:val="24"/>
          <w:szCs w:val="24"/>
        </w:rPr>
        <w:t>article</w:t>
      </w:r>
      <w:r w:rsidR="00E672EA" w:rsidRPr="00555A84">
        <w:rPr>
          <w:rFonts w:ascii="Times New Roman" w:hAnsi="Times New Roman" w:cs="Times New Roman"/>
          <w:sz w:val="24"/>
          <w:szCs w:val="24"/>
        </w:rPr>
        <w:t xml:space="preserve"> rates. </w:t>
      </w:r>
      <w:r w:rsidR="007F496A" w:rsidRPr="00555A84">
        <w:rPr>
          <w:rFonts w:ascii="Times New Roman" w:hAnsi="Times New Roman" w:cs="Times New Roman"/>
          <w:sz w:val="24"/>
          <w:szCs w:val="24"/>
        </w:rPr>
        <w:t xml:space="preserve">Table </w:t>
      </w:r>
      <w:r w:rsidR="00B741D3" w:rsidRPr="00555A84">
        <w:rPr>
          <w:rFonts w:ascii="Times New Roman" w:hAnsi="Times New Roman" w:cs="Times New Roman"/>
          <w:sz w:val="24"/>
          <w:szCs w:val="24"/>
        </w:rPr>
        <w:t>S</w:t>
      </w:r>
      <w:r w:rsidR="005F4418" w:rsidRPr="00555A84">
        <w:rPr>
          <w:rFonts w:ascii="Times New Roman" w:hAnsi="Times New Roman" w:cs="Times New Roman"/>
          <w:sz w:val="24"/>
          <w:szCs w:val="24"/>
        </w:rPr>
        <w:t xml:space="preserve">3 </w:t>
      </w:r>
      <w:r w:rsidR="007F496A" w:rsidRPr="00555A84">
        <w:rPr>
          <w:rFonts w:ascii="Times New Roman" w:hAnsi="Times New Roman" w:cs="Times New Roman"/>
          <w:sz w:val="24"/>
          <w:szCs w:val="24"/>
        </w:rPr>
        <w:t>reports</w:t>
      </w:r>
      <w:r w:rsidR="009C72FD" w:rsidRPr="00555A84">
        <w:rPr>
          <w:rFonts w:ascii="Times New Roman" w:hAnsi="Times New Roman" w:cs="Times New Roman"/>
          <w:sz w:val="24"/>
          <w:szCs w:val="24"/>
        </w:rPr>
        <w:t xml:space="preserve"> the average number of distinct last names per NIH PI ID for </w:t>
      </w:r>
      <w:r w:rsidR="00B625B4">
        <w:rPr>
          <w:rFonts w:ascii="Times New Roman" w:hAnsi="Times New Roman" w:cs="Times New Roman"/>
          <w:sz w:val="24"/>
          <w:szCs w:val="24"/>
        </w:rPr>
        <w:t>men and women</w:t>
      </w:r>
      <w:r w:rsidR="009C72FD" w:rsidRPr="00555A84">
        <w:rPr>
          <w:rFonts w:ascii="Times New Roman" w:hAnsi="Times New Roman" w:cs="Times New Roman"/>
          <w:sz w:val="24"/>
          <w:szCs w:val="24"/>
        </w:rPr>
        <w:t xml:space="preserve">. </w:t>
      </w:r>
      <w:r w:rsidR="00B625B4">
        <w:rPr>
          <w:rFonts w:ascii="Times New Roman" w:hAnsi="Times New Roman" w:cs="Times New Roman"/>
          <w:sz w:val="24"/>
          <w:szCs w:val="24"/>
        </w:rPr>
        <w:t>Women</w:t>
      </w:r>
      <w:r w:rsidR="009C72FD" w:rsidRPr="00555A84">
        <w:rPr>
          <w:rFonts w:ascii="Times New Roman" w:hAnsi="Times New Roman" w:cs="Times New Roman"/>
          <w:sz w:val="24"/>
          <w:szCs w:val="24"/>
        </w:rPr>
        <w:t xml:space="preserve"> with two NIH grants are</w:t>
      </w:r>
      <w:r w:rsidR="00B769E0" w:rsidRPr="00555A84">
        <w:rPr>
          <w:rFonts w:ascii="Times New Roman" w:hAnsi="Times New Roman" w:cs="Times New Roman"/>
          <w:sz w:val="24"/>
          <w:szCs w:val="24"/>
        </w:rPr>
        <w:t xml:space="preserve"> only</w:t>
      </w:r>
      <w:r w:rsidR="00E672EA" w:rsidRPr="00555A84">
        <w:rPr>
          <w:rFonts w:ascii="Times New Roman" w:hAnsi="Times New Roman" w:cs="Times New Roman"/>
          <w:sz w:val="24"/>
          <w:szCs w:val="24"/>
        </w:rPr>
        <w:t xml:space="preserve"> slightly </w:t>
      </w:r>
      <w:r w:rsidR="009C72FD" w:rsidRPr="00555A84">
        <w:rPr>
          <w:rFonts w:ascii="Times New Roman" w:hAnsi="Times New Roman" w:cs="Times New Roman"/>
          <w:sz w:val="24"/>
          <w:szCs w:val="24"/>
        </w:rPr>
        <w:t xml:space="preserve">more likely to have changed their last name between receiving the grants than </w:t>
      </w:r>
      <w:r w:rsidR="00B625B4">
        <w:rPr>
          <w:rFonts w:ascii="Times New Roman" w:hAnsi="Times New Roman" w:cs="Times New Roman"/>
          <w:sz w:val="24"/>
          <w:szCs w:val="24"/>
        </w:rPr>
        <w:t>were men</w:t>
      </w:r>
      <w:r w:rsidR="00B769E0" w:rsidRPr="00555A84">
        <w:rPr>
          <w:rFonts w:ascii="Times New Roman" w:hAnsi="Times New Roman" w:cs="Times New Roman"/>
          <w:sz w:val="24"/>
          <w:szCs w:val="24"/>
        </w:rPr>
        <w:t xml:space="preserve">, and the order of magnitude of the name change difference is much less than the attribution differences reported in the main </w:t>
      </w:r>
      <w:r w:rsidR="00ED75D4" w:rsidRPr="00555A84">
        <w:rPr>
          <w:rFonts w:ascii="Times New Roman" w:hAnsi="Times New Roman" w:cs="Times New Roman"/>
          <w:sz w:val="24"/>
          <w:szCs w:val="24"/>
        </w:rPr>
        <w:t>text</w:t>
      </w:r>
      <w:r w:rsidR="00B9784B" w:rsidRPr="00555A84">
        <w:rPr>
          <w:rFonts w:ascii="Times New Roman" w:hAnsi="Times New Roman" w:cs="Times New Roman"/>
          <w:sz w:val="24"/>
          <w:szCs w:val="24"/>
        </w:rPr>
        <w:t>.</w:t>
      </w:r>
      <w:r w:rsidR="00CF174B" w:rsidRPr="00555A84">
        <w:rPr>
          <w:rFonts w:ascii="Times New Roman" w:hAnsi="Times New Roman" w:cs="Times New Roman"/>
          <w:sz w:val="24"/>
          <w:szCs w:val="24"/>
        </w:rPr>
        <w:t xml:space="preserve"> </w:t>
      </w:r>
    </w:p>
    <w:p w14:paraId="203C8702" w14:textId="77777777" w:rsidR="00402FED" w:rsidRPr="00555A84" w:rsidRDefault="00402FED" w:rsidP="00402FED">
      <w:pPr>
        <w:jc w:val="both"/>
        <w:rPr>
          <w:rFonts w:ascii="Times New Roman" w:hAnsi="Times New Roman" w:cs="Times New Roman"/>
          <w:sz w:val="24"/>
          <w:szCs w:val="24"/>
        </w:rPr>
      </w:pPr>
    </w:p>
    <w:p w14:paraId="4D142234" w14:textId="77777777" w:rsidR="00402FED" w:rsidRPr="00555A84" w:rsidRDefault="00402FED" w:rsidP="003C63F2">
      <w:pPr>
        <w:rPr>
          <w:rFonts w:ascii="Times New Roman" w:hAnsi="Times New Roman" w:cs="Times New Roman"/>
        </w:rPr>
      </w:pPr>
      <w:bookmarkStart w:id="12" w:name="_Toc104227672"/>
      <w:r w:rsidRPr="00555A84">
        <w:rPr>
          <w:rFonts w:ascii="Times New Roman" w:hAnsi="Times New Roman" w:cs="Times New Roman"/>
        </w:rPr>
        <w:t>Table S3: The number of last names associated with a given NIH PI ID</w:t>
      </w:r>
      <w:bookmarkEnd w:id="12"/>
    </w:p>
    <w:tbl>
      <w:tblPr>
        <w:tblW w:w="5000" w:type="pct"/>
        <w:tblLook w:val="04A0" w:firstRow="1" w:lastRow="0" w:firstColumn="1" w:lastColumn="0" w:noHBand="0" w:noVBand="1"/>
      </w:tblPr>
      <w:tblGrid>
        <w:gridCol w:w="1816"/>
        <w:gridCol w:w="2514"/>
        <w:gridCol w:w="2514"/>
        <w:gridCol w:w="2516"/>
      </w:tblGrid>
      <w:tr w:rsidR="00555A84" w:rsidRPr="00555A84" w14:paraId="20B241DE" w14:textId="77777777" w:rsidTr="00BA7E6A">
        <w:trPr>
          <w:trHeight w:val="303"/>
        </w:trPr>
        <w:tc>
          <w:tcPr>
            <w:tcW w:w="970" w:type="pct"/>
            <w:tcBorders>
              <w:top w:val="double" w:sz="4" w:space="0" w:color="auto"/>
              <w:left w:val="nil"/>
              <w:bottom w:val="nil"/>
              <w:right w:val="single" w:sz="4" w:space="0" w:color="auto"/>
            </w:tcBorders>
            <w:shd w:val="clear" w:color="auto" w:fill="auto"/>
            <w:vAlign w:val="center"/>
            <w:hideMark/>
          </w:tcPr>
          <w:p w14:paraId="187113DD"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p>
        </w:tc>
        <w:tc>
          <w:tcPr>
            <w:tcW w:w="4030" w:type="pct"/>
            <w:gridSpan w:val="3"/>
            <w:tcBorders>
              <w:top w:val="double" w:sz="4" w:space="0" w:color="auto"/>
              <w:left w:val="single" w:sz="4" w:space="0" w:color="auto"/>
              <w:bottom w:val="nil"/>
              <w:right w:val="nil"/>
            </w:tcBorders>
            <w:shd w:val="clear" w:color="auto" w:fill="auto"/>
            <w:vAlign w:val="center"/>
            <w:hideMark/>
          </w:tcPr>
          <w:p w14:paraId="4513B923"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Mean Number of Distinct Last Names</w:t>
            </w:r>
          </w:p>
        </w:tc>
      </w:tr>
      <w:tr w:rsidR="00555A84" w:rsidRPr="00555A84" w14:paraId="27DBADF4" w14:textId="77777777" w:rsidTr="00BA7E6A">
        <w:trPr>
          <w:trHeight w:val="198"/>
        </w:trPr>
        <w:tc>
          <w:tcPr>
            <w:tcW w:w="970" w:type="pct"/>
            <w:tcBorders>
              <w:top w:val="nil"/>
              <w:left w:val="nil"/>
              <w:bottom w:val="single" w:sz="8" w:space="0" w:color="auto"/>
              <w:right w:val="single" w:sz="4" w:space="0" w:color="auto"/>
            </w:tcBorders>
            <w:shd w:val="clear" w:color="auto" w:fill="auto"/>
            <w:vAlign w:val="center"/>
            <w:hideMark/>
          </w:tcPr>
          <w:p w14:paraId="7195A66E" w14:textId="19CF4D92"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Number of Grants</w:t>
            </w:r>
          </w:p>
        </w:tc>
        <w:tc>
          <w:tcPr>
            <w:tcW w:w="1343" w:type="pct"/>
            <w:tcBorders>
              <w:top w:val="nil"/>
              <w:left w:val="single" w:sz="4" w:space="0" w:color="auto"/>
              <w:bottom w:val="single" w:sz="8" w:space="0" w:color="auto"/>
              <w:right w:val="nil"/>
            </w:tcBorders>
            <w:shd w:val="clear" w:color="auto" w:fill="auto"/>
            <w:vAlign w:val="center"/>
            <w:hideMark/>
          </w:tcPr>
          <w:p w14:paraId="151EC06D" w14:textId="52C321B2"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M</w:t>
            </w:r>
            <w:r w:rsidR="007827EA">
              <w:rPr>
                <w:rFonts w:ascii="Times New Roman" w:eastAsia="Times New Roman" w:hAnsi="Times New Roman" w:cs="Times New Roman"/>
                <w:sz w:val="16"/>
                <w:szCs w:val="16"/>
              </w:rPr>
              <w:t>en</w:t>
            </w:r>
          </w:p>
        </w:tc>
        <w:tc>
          <w:tcPr>
            <w:tcW w:w="1343" w:type="pct"/>
            <w:tcBorders>
              <w:top w:val="nil"/>
              <w:left w:val="nil"/>
              <w:bottom w:val="single" w:sz="8" w:space="0" w:color="auto"/>
              <w:right w:val="nil"/>
            </w:tcBorders>
            <w:shd w:val="clear" w:color="auto" w:fill="auto"/>
            <w:vAlign w:val="center"/>
            <w:hideMark/>
          </w:tcPr>
          <w:p w14:paraId="57C8CFD1" w14:textId="4D6F3E92" w:rsidR="00402FED" w:rsidRPr="00555A84" w:rsidRDefault="007827EA" w:rsidP="00BA7E6A">
            <w:pPr>
              <w:spacing w:after="0" w:line="240" w:lineRule="auto"/>
              <w:contextualSpacing/>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Women</w:t>
            </w:r>
          </w:p>
        </w:tc>
        <w:tc>
          <w:tcPr>
            <w:tcW w:w="1344" w:type="pct"/>
            <w:tcBorders>
              <w:top w:val="nil"/>
              <w:left w:val="nil"/>
              <w:bottom w:val="single" w:sz="8" w:space="0" w:color="auto"/>
              <w:right w:val="nil"/>
            </w:tcBorders>
          </w:tcPr>
          <w:p w14:paraId="4DD963EF" w14:textId="77777777" w:rsidR="00402FED" w:rsidRPr="00555A84" w:rsidRDefault="00402FED" w:rsidP="00BA7E6A">
            <w:pPr>
              <w:spacing w:after="0" w:line="240" w:lineRule="auto"/>
              <w:contextualSpacing/>
              <w:jc w:val="center"/>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Percentage Point Difference</w:t>
            </w:r>
          </w:p>
        </w:tc>
      </w:tr>
      <w:tr w:rsidR="00555A84" w:rsidRPr="00555A84" w14:paraId="7B78540A" w14:textId="77777777" w:rsidTr="00BA7E6A">
        <w:trPr>
          <w:trHeight w:val="320"/>
        </w:trPr>
        <w:tc>
          <w:tcPr>
            <w:tcW w:w="970" w:type="pct"/>
            <w:tcBorders>
              <w:top w:val="nil"/>
              <w:left w:val="nil"/>
              <w:bottom w:val="nil"/>
              <w:right w:val="single" w:sz="4" w:space="0" w:color="auto"/>
            </w:tcBorders>
            <w:shd w:val="clear" w:color="auto" w:fill="auto"/>
            <w:noWrap/>
            <w:vAlign w:val="center"/>
            <w:hideMark/>
          </w:tcPr>
          <w:p w14:paraId="31AD3339" w14:textId="77777777" w:rsidR="00402FED" w:rsidRPr="00555A84" w:rsidRDefault="00402FED" w:rsidP="00BA7E6A">
            <w:pPr>
              <w:spacing w:after="0"/>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2</w:t>
            </w:r>
          </w:p>
        </w:tc>
        <w:tc>
          <w:tcPr>
            <w:tcW w:w="1343" w:type="pct"/>
            <w:tcBorders>
              <w:top w:val="nil"/>
              <w:left w:val="single" w:sz="4" w:space="0" w:color="auto"/>
              <w:bottom w:val="nil"/>
              <w:right w:val="nil"/>
            </w:tcBorders>
            <w:shd w:val="clear" w:color="auto" w:fill="auto"/>
            <w:noWrap/>
            <w:vAlign w:val="bottom"/>
            <w:hideMark/>
          </w:tcPr>
          <w:p w14:paraId="5C92D36B"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1.0012</w:t>
            </w:r>
          </w:p>
        </w:tc>
        <w:tc>
          <w:tcPr>
            <w:tcW w:w="1343" w:type="pct"/>
            <w:tcBorders>
              <w:top w:val="nil"/>
              <w:left w:val="nil"/>
              <w:bottom w:val="nil"/>
              <w:right w:val="nil"/>
            </w:tcBorders>
            <w:shd w:val="clear" w:color="auto" w:fill="auto"/>
            <w:noWrap/>
            <w:vAlign w:val="bottom"/>
            <w:hideMark/>
          </w:tcPr>
          <w:p w14:paraId="07C5952E"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1.0155</w:t>
            </w:r>
          </w:p>
        </w:tc>
        <w:tc>
          <w:tcPr>
            <w:tcW w:w="1344" w:type="pct"/>
            <w:tcBorders>
              <w:top w:val="nil"/>
              <w:left w:val="nil"/>
              <w:bottom w:val="nil"/>
              <w:right w:val="nil"/>
            </w:tcBorders>
            <w:vAlign w:val="bottom"/>
          </w:tcPr>
          <w:p w14:paraId="41F8A901" w14:textId="77777777" w:rsidR="00402FED" w:rsidRPr="00555A84" w:rsidRDefault="00402FED" w:rsidP="00BA7E6A">
            <w:pPr>
              <w:spacing w:after="0"/>
              <w:contextualSpacing/>
              <w:jc w:val="center"/>
              <w:rPr>
                <w:rFonts w:ascii="Times New Roman" w:hAnsi="Times New Roman" w:cs="Times New Roman"/>
                <w:sz w:val="16"/>
                <w:szCs w:val="16"/>
              </w:rPr>
            </w:pPr>
            <w:r w:rsidRPr="00555A84">
              <w:rPr>
                <w:rFonts w:ascii="Times New Roman" w:hAnsi="Times New Roman" w:cs="Times New Roman"/>
                <w:sz w:val="16"/>
                <w:szCs w:val="16"/>
              </w:rPr>
              <w:t>1.43</w:t>
            </w:r>
          </w:p>
        </w:tc>
      </w:tr>
      <w:tr w:rsidR="00555A84" w:rsidRPr="00555A84" w14:paraId="534E4CC6" w14:textId="77777777" w:rsidTr="00BA7E6A">
        <w:trPr>
          <w:trHeight w:val="320"/>
        </w:trPr>
        <w:tc>
          <w:tcPr>
            <w:tcW w:w="970" w:type="pct"/>
            <w:tcBorders>
              <w:top w:val="nil"/>
              <w:left w:val="nil"/>
              <w:bottom w:val="nil"/>
              <w:right w:val="single" w:sz="4" w:space="0" w:color="auto"/>
            </w:tcBorders>
            <w:shd w:val="clear" w:color="auto" w:fill="auto"/>
            <w:noWrap/>
            <w:vAlign w:val="center"/>
            <w:hideMark/>
          </w:tcPr>
          <w:p w14:paraId="523D0B2D" w14:textId="77777777" w:rsidR="00402FED" w:rsidRPr="00555A84" w:rsidRDefault="00402FED" w:rsidP="00BA7E6A">
            <w:pPr>
              <w:spacing w:after="0"/>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3</w:t>
            </w:r>
          </w:p>
        </w:tc>
        <w:tc>
          <w:tcPr>
            <w:tcW w:w="1343" w:type="pct"/>
            <w:tcBorders>
              <w:top w:val="nil"/>
              <w:left w:val="single" w:sz="4" w:space="0" w:color="auto"/>
              <w:bottom w:val="nil"/>
              <w:right w:val="nil"/>
            </w:tcBorders>
            <w:shd w:val="clear" w:color="auto" w:fill="auto"/>
            <w:noWrap/>
            <w:vAlign w:val="bottom"/>
            <w:hideMark/>
          </w:tcPr>
          <w:p w14:paraId="0AE2ADD2"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1.0018</w:t>
            </w:r>
          </w:p>
        </w:tc>
        <w:tc>
          <w:tcPr>
            <w:tcW w:w="1343" w:type="pct"/>
            <w:tcBorders>
              <w:top w:val="nil"/>
              <w:left w:val="nil"/>
              <w:bottom w:val="nil"/>
              <w:right w:val="nil"/>
            </w:tcBorders>
            <w:shd w:val="clear" w:color="auto" w:fill="auto"/>
            <w:noWrap/>
            <w:vAlign w:val="bottom"/>
            <w:hideMark/>
          </w:tcPr>
          <w:p w14:paraId="3532F70E"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1.0162</w:t>
            </w:r>
          </w:p>
        </w:tc>
        <w:tc>
          <w:tcPr>
            <w:tcW w:w="1344" w:type="pct"/>
            <w:tcBorders>
              <w:top w:val="nil"/>
              <w:left w:val="nil"/>
              <w:bottom w:val="nil"/>
              <w:right w:val="nil"/>
            </w:tcBorders>
            <w:vAlign w:val="bottom"/>
          </w:tcPr>
          <w:p w14:paraId="7F3C9C8A" w14:textId="77777777" w:rsidR="00402FED" w:rsidRPr="00555A84" w:rsidRDefault="00402FED" w:rsidP="00BA7E6A">
            <w:pPr>
              <w:spacing w:after="0"/>
              <w:contextualSpacing/>
              <w:jc w:val="center"/>
              <w:rPr>
                <w:rFonts w:ascii="Times New Roman" w:hAnsi="Times New Roman" w:cs="Times New Roman"/>
                <w:sz w:val="16"/>
                <w:szCs w:val="16"/>
              </w:rPr>
            </w:pPr>
            <w:r w:rsidRPr="00555A84">
              <w:rPr>
                <w:rFonts w:ascii="Times New Roman" w:hAnsi="Times New Roman" w:cs="Times New Roman"/>
                <w:sz w:val="16"/>
                <w:szCs w:val="16"/>
              </w:rPr>
              <w:t>1.44</w:t>
            </w:r>
          </w:p>
        </w:tc>
      </w:tr>
      <w:tr w:rsidR="00555A84" w:rsidRPr="00555A84" w14:paraId="7D31F312" w14:textId="77777777" w:rsidTr="00BA7E6A">
        <w:trPr>
          <w:trHeight w:val="320"/>
        </w:trPr>
        <w:tc>
          <w:tcPr>
            <w:tcW w:w="970" w:type="pct"/>
            <w:tcBorders>
              <w:top w:val="nil"/>
              <w:left w:val="nil"/>
              <w:bottom w:val="nil"/>
              <w:right w:val="single" w:sz="4" w:space="0" w:color="auto"/>
            </w:tcBorders>
            <w:shd w:val="clear" w:color="auto" w:fill="auto"/>
            <w:noWrap/>
            <w:vAlign w:val="center"/>
            <w:hideMark/>
          </w:tcPr>
          <w:p w14:paraId="7DE41E78" w14:textId="77777777" w:rsidR="00402FED" w:rsidRPr="00555A84" w:rsidRDefault="00402FED" w:rsidP="00BA7E6A">
            <w:pPr>
              <w:spacing w:after="0"/>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4</w:t>
            </w:r>
          </w:p>
        </w:tc>
        <w:tc>
          <w:tcPr>
            <w:tcW w:w="1343" w:type="pct"/>
            <w:tcBorders>
              <w:top w:val="nil"/>
              <w:left w:val="single" w:sz="4" w:space="0" w:color="auto"/>
              <w:bottom w:val="nil"/>
              <w:right w:val="nil"/>
            </w:tcBorders>
            <w:shd w:val="clear" w:color="auto" w:fill="auto"/>
            <w:noWrap/>
            <w:vAlign w:val="bottom"/>
            <w:hideMark/>
          </w:tcPr>
          <w:p w14:paraId="3371D9EE"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1.0019</w:t>
            </w:r>
          </w:p>
        </w:tc>
        <w:tc>
          <w:tcPr>
            <w:tcW w:w="1343" w:type="pct"/>
            <w:tcBorders>
              <w:top w:val="nil"/>
              <w:left w:val="nil"/>
              <w:bottom w:val="nil"/>
              <w:right w:val="nil"/>
            </w:tcBorders>
            <w:shd w:val="clear" w:color="auto" w:fill="auto"/>
            <w:noWrap/>
            <w:vAlign w:val="bottom"/>
            <w:hideMark/>
          </w:tcPr>
          <w:p w14:paraId="31C24E83"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1.0152</w:t>
            </w:r>
          </w:p>
        </w:tc>
        <w:tc>
          <w:tcPr>
            <w:tcW w:w="1344" w:type="pct"/>
            <w:tcBorders>
              <w:top w:val="nil"/>
              <w:left w:val="nil"/>
              <w:bottom w:val="nil"/>
              <w:right w:val="nil"/>
            </w:tcBorders>
            <w:vAlign w:val="bottom"/>
          </w:tcPr>
          <w:p w14:paraId="064AC345" w14:textId="77777777" w:rsidR="00402FED" w:rsidRPr="00555A84" w:rsidRDefault="00402FED" w:rsidP="00BA7E6A">
            <w:pPr>
              <w:spacing w:after="0"/>
              <w:contextualSpacing/>
              <w:jc w:val="center"/>
              <w:rPr>
                <w:rFonts w:ascii="Times New Roman" w:hAnsi="Times New Roman" w:cs="Times New Roman"/>
                <w:sz w:val="16"/>
                <w:szCs w:val="16"/>
              </w:rPr>
            </w:pPr>
            <w:r w:rsidRPr="00555A84">
              <w:rPr>
                <w:rFonts w:ascii="Times New Roman" w:hAnsi="Times New Roman" w:cs="Times New Roman"/>
                <w:sz w:val="16"/>
                <w:szCs w:val="16"/>
              </w:rPr>
              <w:t>1.33</w:t>
            </w:r>
          </w:p>
        </w:tc>
      </w:tr>
      <w:tr w:rsidR="00555A84" w:rsidRPr="00555A84" w14:paraId="2D46E5F7" w14:textId="77777777" w:rsidTr="00BA7E6A">
        <w:trPr>
          <w:trHeight w:val="320"/>
        </w:trPr>
        <w:tc>
          <w:tcPr>
            <w:tcW w:w="970" w:type="pct"/>
            <w:tcBorders>
              <w:top w:val="nil"/>
              <w:left w:val="nil"/>
              <w:right w:val="single" w:sz="4" w:space="0" w:color="auto"/>
            </w:tcBorders>
            <w:shd w:val="clear" w:color="auto" w:fill="auto"/>
            <w:noWrap/>
            <w:vAlign w:val="center"/>
            <w:hideMark/>
          </w:tcPr>
          <w:p w14:paraId="004704E9" w14:textId="77777777" w:rsidR="00402FED" w:rsidRPr="00555A84" w:rsidRDefault="00402FED" w:rsidP="00BA7E6A">
            <w:pPr>
              <w:spacing w:after="0"/>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5-10</w:t>
            </w:r>
          </w:p>
        </w:tc>
        <w:tc>
          <w:tcPr>
            <w:tcW w:w="1343" w:type="pct"/>
            <w:tcBorders>
              <w:top w:val="nil"/>
              <w:left w:val="single" w:sz="4" w:space="0" w:color="auto"/>
              <w:right w:val="nil"/>
            </w:tcBorders>
            <w:shd w:val="clear" w:color="auto" w:fill="auto"/>
            <w:noWrap/>
            <w:vAlign w:val="bottom"/>
            <w:hideMark/>
          </w:tcPr>
          <w:p w14:paraId="3F940C6D"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1.003</w:t>
            </w:r>
          </w:p>
        </w:tc>
        <w:tc>
          <w:tcPr>
            <w:tcW w:w="1343" w:type="pct"/>
            <w:tcBorders>
              <w:top w:val="nil"/>
              <w:left w:val="nil"/>
              <w:right w:val="nil"/>
            </w:tcBorders>
            <w:shd w:val="clear" w:color="auto" w:fill="auto"/>
            <w:noWrap/>
            <w:vAlign w:val="bottom"/>
            <w:hideMark/>
          </w:tcPr>
          <w:p w14:paraId="2DAD8AC4"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1.0101</w:t>
            </w:r>
          </w:p>
        </w:tc>
        <w:tc>
          <w:tcPr>
            <w:tcW w:w="1344" w:type="pct"/>
            <w:tcBorders>
              <w:top w:val="nil"/>
              <w:left w:val="nil"/>
              <w:right w:val="nil"/>
            </w:tcBorders>
            <w:vAlign w:val="bottom"/>
          </w:tcPr>
          <w:p w14:paraId="75B148E8" w14:textId="77777777" w:rsidR="00402FED" w:rsidRPr="00555A84" w:rsidRDefault="00402FED" w:rsidP="00BA7E6A">
            <w:pPr>
              <w:spacing w:after="0"/>
              <w:contextualSpacing/>
              <w:jc w:val="center"/>
              <w:rPr>
                <w:rFonts w:ascii="Times New Roman" w:hAnsi="Times New Roman" w:cs="Times New Roman"/>
                <w:sz w:val="16"/>
                <w:szCs w:val="16"/>
              </w:rPr>
            </w:pPr>
            <w:r w:rsidRPr="00555A84">
              <w:rPr>
                <w:rFonts w:ascii="Times New Roman" w:hAnsi="Times New Roman" w:cs="Times New Roman"/>
                <w:sz w:val="16"/>
                <w:szCs w:val="16"/>
              </w:rPr>
              <w:t>0.71</w:t>
            </w:r>
          </w:p>
        </w:tc>
      </w:tr>
      <w:tr w:rsidR="00402FED" w:rsidRPr="00555A84" w14:paraId="7B3736F0" w14:textId="77777777" w:rsidTr="00BA7E6A">
        <w:trPr>
          <w:trHeight w:val="68"/>
        </w:trPr>
        <w:tc>
          <w:tcPr>
            <w:tcW w:w="970" w:type="pct"/>
            <w:tcBorders>
              <w:top w:val="nil"/>
              <w:left w:val="nil"/>
              <w:bottom w:val="double" w:sz="4" w:space="0" w:color="auto"/>
              <w:right w:val="single" w:sz="4" w:space="0" w:color="auto"/>
            </w:tcBorders>
            <w:shd w:val="clear" w:color="auto" w:fill="auto"/>
            <w:noWrap/>
            <w:vAlign w:val="center"/>
            <w:hideMark/>
          </w:tcPr>
          <w:p w14:paraId="13F10DF9" w14:textId="77777777" w:rsidR="00402FED" w:rsidRPr="00555A84" w:rsidRDefault="00402FED" w:rsidP="00BA7E6A">
            <w:pPr>
              <w:spacing w:after="0"/>
              <w:contextualSpacing/>
              <w:jc w:val="both"/>
              <w:rPr>
                <w:rFonts w:ascii="Times New Roman" w:eastAsia="Times New Roman" w:hAnsi="Times New Roman" w:cs="Times New Roman"/>
                <w:sz w:val="16"/>
                <w:szCs w:val="16"/>
              </w:rPr>
            </w:pPr>
            <w:r w:rsidRPr="00555A84">
              <w:rPr>
                <w:rFonts w:ascii="Times New Roman" w:eastAsia="Times New Roman" w:hAnsi="Times New Roman" w:cs="Times New Roman"/>
                <w:sz w:val="16"/>
                <w:szCs w:val="16"/>
              </w:rPr>
              <w:t>10+</w:t>
            </w:r>
          </w:p>
        </w:tc>
        <w:tc>
          <w:tcPr>
            <w:tcW w:w="1343" w:type="pct"/>
            <w:tcBorders>
              <w:top w:val="nil"/>
              <w:left w:val="single" w:sz="4" w:space="0" w:color="auto"/>
              <w:bottom w:val="double" w:sz="4" w:space="0" w:color="auto"/>
              <w:right w:val="nil"/>
            </w:tcBorders>
            <w:shd w:val="clear" w:color="auto" w:fill="auto"/>
            <w:noWrap/>
            <w:vAlign w:val="bottom"/>
            <w:hideMark/>
          </w:tcPr>
          <w:p w14:paraId="21B1C9BF"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1.0012</w:t>
            </w:r>
          </w:p>
        </w:tc>
        <w:tc>
          <w:tcPr>
            <w:tcW w:w="1343" w:type="pct"/>
            <w:tcBorders>
              <w:top w:val="nil"/>
              <w:left w:val="nil"/>
              <w:bottom w:val="double" w:sz="4" w:space="0" w:color="auto"/>
              <w:right w:val="nil"/>
            </w:tcBorders>
            <w:shd w:val="clear" w:color="auto" w:fill="auto"/>
            <w:noWrap/>
            <w:vAlign w:val="bottom"/>
            <w:hideMark/>
          </w:tcPr>
          <w:p w14:paraId="3C957862" w14:textId="77777777" w:rsidR="00402FED" w:rsidRPr="00555A84" w:rsidRDefault="00402FED" w:rsidP="00BA7E6A">
            <w:pPr>
              <w:spacing w:after="0"/>
              <w:contextualSpacing/>
              <w:jc w:val="center"/>
              <w:rPr>
                <w:rFonts w:ascii="Times New Roman" w:eastAsia="Times New Roman" w:hAnsi="Times New Roman" w:cs="Times New Roman"/>
                <w:sz w:val="16"/>
                <w:szCs w:val="16"/>
              </w:rPr>
            </w:pPr>
            <w:r w:rsidRPr="00555A84">
              <w:rPr>
                <w:rFonts w:ascii="Times New Roman" w:hAnsi="Times New Roman" w:cs="Times New Roman"/>
                <w:sz w:val="16"/>
                <w:szCs w:val="16"/>
              </w:rPr>
              <w:t>1.0155</w:t>
            </w:r>
          </w:p>
        </w:tc>
        <w:tc>
          <w:tcPr>
            <w:tcW w:w="1344" w:type="pct"/>
            <w:tcBorders>
              <w:top w:val="nil"/>
              <w:left w:val="nil"/>
              <w:bottom w:val="double" w:sz="4" w:space="0" w:color="auto"/>
              <w:right w:val="nil"/>
            </w:tcBorders>
            <w:vAlign w:val="bottom"/>
          </w:tcPr>
          <w:p w14:paraId="4D3812D4" w14:textId="77777777" w:rsidR="00402FED" w:rsidRPr="00555A84" w:rsidRDefault="00402FED" w:rsidP="00BA7E6A">
            <w:pPr>
              <w:spacing w:after="0"/>
              <w:contextualSpacing/>
              <w:jc w:val="center"/>
              <w:rPr>
                <w:rFonts w:ascii="Times New Roman" w:hAnsi="Times New Roman" w:cs="Times New Roman"/>
                <w:sz w:val="16"/>
                <w:szCs w:val="16"/>
              </w:rPr>
            </w:pPr>
            <w:r w:rsidRPr="00555A84">
              <w:rPr>
                <w:rFonts w:ascii="Times New Roman" w:hAnsi="Times New Roman" w:cs="Times New Roman"/>
                <w:sz w:val="16"/>
                <w:szCs w:val="16"/>
              </w:rPr>
              <w:t>1.43</w:t>
            </w:r>
          </w:p>
        </w:tc>
      </w:tr>
    </w:tbl>
    <w:p w14:paraId="16866783" w14:textId="77777777" w:rsidR="00402FED" w:rsidRPr="00555A84" w:rsidRDefault="00402FED" w:rsidP="00CF174B">
      <w:pPr>
        <w:jc w:val="both"/>
        <w:rPr>
          <w:rFonts w:ascii="Times New Roman" w:hAnsi="Times New Roman" w:cs="Times New Roman"/>
          <w:sz w:val="24"/>
          <w:szCs w:val="24"/>
        </w:rPr>
      </w:pPr>
    </w:p>
    <w:p w14:paraId="0103BD28" w14:textId="645D121C" w:rsidR="005F4418" w:rsidRPr="00046D3B" w:rsidRDefault="005F4418" w:rsidP="00283344">
      <w:pPr>
        <w:pStyle w:val="Heading3"/>
        <w:rPr>
          <w:rStyle w:val="Emphasis"/>
        </w:rPr>
      </w:pPr>
      <w:bookmarkStart w:id="13" w:name="_Toc105762637"/>
      <w:r w:rsidRPr="00046D3B">
        <w:rPr>
          <w:rStyle w:val="Emphasis"/>
        </w:rPr>
        <w:lastRenderedPageBreak/>
        <w:t>Gender Bias in Web of Science Output</w:t>
      </w:r>
      <w:bookmarkEnd w:id="13"/>
    </w:p>
    <w:p w14:paraId="7ECECB86" w14:textId="3639E2F8" w:rsidR="00B82012" w:rsidRPr="00555A84" w:rsidRDefault="41D82558" w:rsidP="00ED75D4">
      <w:pPr>
        <w:jc w:val="both"/>
        <w:rPr>
          <w:rFonts w:ascii="Times New Roman" w:hAnsi="Times New Roman" w:cs="Times New Roman"/>
          <w:sz w:val="24"/>
          <w:szCs w:val="24"/>
        </w:rPr>
      </w:pPr>
      <w:bookmarkStart w:id="14" w:name="_Hlk75589981"/>
      <w:r w:rsidRPr="00555A84">
        <w:rPr>
          <w:rFonts w:ascii="Times New Roman" w:hAnsi="Times New Roman" w:cs="Times New Roman"/>
          <w:sz w:val="24"/>
          <w:szCs w:val="24"/>
        </w:rPr>
        <w:t xml:space="preserve">A second related concern is that </w:t>
      </w:r>
      <w:r w:rsidR="00E67119" w:rsidRPr="00555A84">
        <w:rPr>
          <w:rFonts w:ascii="Times New Roman" w:hAnsi="Times New Roman" w:cs="Times New Roman"/>
          <w:sz w:val="24"/>
          <w:szCs w:val="24"/>
        </w:rPr>
        <w:t xml:space="preserve">the </w:t>
      </w:r>
      <w:r w:rsidR="00E67119" w:rsidRPr="00555A84">
        <w:rPr>
          <w:rFonts w:ascii="Times New Roman" w:hAnsi="Times New Roman" w:cs="Times New Roman"/>
          <w:i/>
          <w:iCs/>
          <w:sz w:val="24"/>
          <w:szCs w:val="24"/>
        </w:rPr>
        <w:t>Web of Science</w:t>
      </w:r>
      <w:r w:rsidRPr="00555A84">
        <w:rPr>
          <w:rFonts w:ascii="Times New Roman" w:hAnsi="Times New Roman" w:cs="Times New Roman"/>
          <w:sz w:val="24"/>
          <w:szCs w:val="24"/>
        </w:rPr>
        <w:t xml:space="preserve"> </w:t>
      </w:r>
      <w:r w:rsidR="00274B80" w:rsidRPr="00555A84">
        <w:rPr>
          <w:rFonts w:ascii="Times New Roman" w:hAnsi="Times New Roman" w:cs="Times New Roman"/>
          <w:sz w:val="24"/>
          <w:szCs w:val="24"/>
        </w:rPr>
        <w:t>might</w:t>
      </w:r>
      <w:r w:rsidRPr="00555A84">
        <w:rPr>
          <w:rFonts w:ascii="Times New Roman" w:hAnsi="Times New Roman" w:cs="Times New Roman"/>
          <w:sz w:val="24"/>
          <w:szCs w:val="24"/>
        </w:rPr>
        <w:t xml:space="preserve"> not</w:t>
      </w:r>
      <w:r w:rsidR="00274B80" w:rsidRPr="00555A84">
        <w:rPr>
          <w:rFonts w:ascii="Times New Roman" w:hAnsi="Times New Roman" w:cs="Times New Roman"/>
          <w:sz w:val="24"/>
          <w:szCs w:val="24"/>
        </w:rPr>
        <w:t xml:space="preserve"> be</w:t>
      </w:r>
      <w:r w:rsidRPr="00555A84">
        <w:rPr>
          <w:rFonts w:ascii="Times New Roman" w:hAnsi="Times New Roman" w:cs="Times New Roman"/>
          <w:sz w:val="24"/>
          <w:szCs w:val="24"/>
        </w:rPr>
        <w:t xml:space="preserve"> equally representative of the output of </w:t>
      </w:r>
      <w:r w:rsidR="00B625B4">
        <w:rPr>
          <w:rFonts w:ascii="Times New Roman" w:hAnsi="Times New Roman" w:cs="Times New Roman"/>
          <w:sz w:val="24"/>
          <w:szCs w:val="24"/>
        </w:rPr>
        <w:t>men and women</w:t>
      </w:r>
      <w:r w:rsidR="00274B80" w:rsidRPr="00555A84">
        <w:rPr>
          <w:rFonts w:ascii="Times New Roman" w:hAnsi="Times New Roman" w:cs="Times New Roman"/>
          <w:sz w:val="24"/>
          <w:szCs w:val="24"/>
        </w:rPr>
        <w:t>, because women might be more likely to publish in different outlets</w:t>
      </w:r>
      <w:r w:rsidRPr="00555A84">
        <w:rPr>
          <w:rFonts w:ascii="Times New Roman" w:hAnsi="Times New Roman" w:cs="Times New Roman"/>
          <w:sz w:val="24"/>
          <w:szCs w:val="24"/>
        </w:rPr>
        <w:t>.</w:t>
      </w:r>
      <w:r w:rsidR="00274B80" w:rsidRPr="00555A84">
        <w:rPr>
          <w:rFonts w:ascii="Times New Roman" w:hAnsi="Times New Roman" w:cs="Times New Roman"/>
          <w:sz w:val="24"/>
          <w:szCs w:val="24"/>
        </w:rPr>
        <w:t xml:space="preserve"> </w:t>
      </w:r>
      <w:r w:rsidR="00E67119" w:rsidRPr="00555A84">
        <w:rPr>
          <w:rFonts w:ascii="Times New Roman" w:hAnsi="Times New Roman" w:cs="Times New Roman"/>
          <w:sz w:val="24"/>
          <w:szCs w:val="24"/>
        </w:rPr>
        <w:t xml:space="preserve">A more detailed </w:t>
      </w:r>
      <w:r w:rsidR="00274B80" w:rsidRPr="00555A84">
        <w:rPr>
          <w:rFonts w:ascii="Times New Roman" w:hAnsi="Times New Roman" w:cs="Times New Roman"/>
          <w:sz w:val="24"/>
          <w:szCs w:val="24"/>
        </w:rPr>
        <w:t xml:space="preserve">analysis of </w:t>
      </w:r>
      <w:r w:rsidR="00E67119" w:rsidRPr="00555A84">
        <w:rPr>
          <w:rFonts w:ascii="Times New Roman" w:hAnsi="Times New Roman" w:cs="Times New Roman"/>
          <w:sz w:val="24"/>
          <w:szCs w:val="24"/>
        </w:rPr>
        <w:t>the</w:t>
      </w:r>
      <w:r w:rsidR="00274B80" w:rsidRPr="00555A84">
        <w:rPr>
          <w:rFonts w:ascii="Times New Roman" w:hAnsi="Times New Roman" w:cs="Times New Roman"/>
          <w:sz w:val="24"/>
          <w:szCs w:val="24"/>
        </w:rPr>
        <w:t xml:space="preserve"> random sample of 100 CVs</w:t>
      </w:r>
      <w:r w:rsidR="00E67119" w:rsidRPr="00555A84">
        <w:rPr>
          <w:rFonts w:ascii="Times New Roman" w:hAnsi="Times New Roman" w:cs="Times New Roman"/>
          <w:sz w:val="24"/>
          <w:szCs w:val="24"/>
        </w:rPr>
        <w:t xml:space="preserve"> described above, revealed that </w:t>
      </w:r>
      <w:r w:rsidR="00ED75D4" w:rsidRPr="00555A84">
        <w:rPr>
          <w:rFonts w:ascii="Times New Roman" w:hAnsi="Times New Roman" w:cs="Times New Roman"/>
          <w:sz w:val="24"/>
          <w:szCs w:val="24"/>
        </w:rPr>
        <w:t>article</w:t>
      </w:r>
      <w:r w:rsidR="00E67119" w:rsidRPr="00555A84">
        <w:rPr>
          <w:rFonts w:ascii="Times New Roman" w:hAnsi="Times New Roman" w:cs="Times New Roman"/>
          <w:sz w:val="24"/>
          <w:szCs w:val="24"/>
        </w:rPr>
        <w:t xml:space="preserve"> information was available on 42 of the CVs.</w:t>
      </w:r>
      <w:r w:rsidR="009A2DB2" w:rsidRPr="00555A84">
        <w:rPr>
          <w:rFonts w:ascii="Times New Roman" w:hAnsi="Times New Roman" w:cs="Times New Roman"/>
          <w:sz w:val="24"/>
          <w:szCs w:val="24"/>
        </w:rPr>
        <w:t xml:space="preserve"> </w:t>
      </w:r>
      <w:r w:rsidR="00E67119" w:rsidRPr="00555A84">
        <w:rPr>
          <w:rFonts w:ascii="Times New Roman" w:hAnsi="Times New Roman" w:cs="Times New Roman"/>
          <w:sz w:val="24"/>
          <w:szCs w:val="24"/>
        </w:rPr>
        <w:t xml:space="preserve">A comparison of the </w:t>
      </w:r>
      <w:r w:rsidR="00274B80" w:rsidRPr="00555A84">
        <w:rPr>
          <w:rFonts w:ascii="Times New Roman" w:hAnsi="Times New Roman" w:cs="Times New Roman"/>
          <w:sz w:val="24"/>
          <w:szCs w:val="24"/>
        </w:rPr>
        <w:t xml:space="preserve">number of </w:t>
      </w:r>
      <w:r w:rsidR="00ED75D4" w:rsidRPr="00555A84">
        <w:rPr>
          <w:rFonts w:ascii="Times New Roman" w:hAnsi="Times New Roman" w:cs="Times New Roman"/>
          <w:sz w:val="24"/>
          <w:szCs w:val="24"/>
        </w:rPr>
        <w:t>article</w:t>
      </w:r>
      <w:r w:rsidR="00274B80" w:rsidRPr="00555A84">
        <w:rPr>
          <w:rFonts w:ascii="Times New Roman" w:hAnsi="Times New Roman" w:cs="Times New Roman"/>
          <w:sz w:val="24"/>
          <w:szCs w:val="24"/>
        </w:rPr>
        <w:t>s reported by faculty on th</w:t>
      </w:r>
      <w:r w:rsidR="00E67119" w:rsidRPr="00555A84">
        <w:rPr>
          <w:rFonts w:ascii="Times New Roman" w:hAnsi="Times New Roman" w:cs="Times New Roman"/>
          <w:sz w:val="24"/>
          <w:szCs w:val="24"/>
        </w:rPr>
        <w:t>ose 42</w:t>
      </w:r>
      <w:r w:rsidR="00274B80" w:rsidRPr="00555A84">
        <w:rPr>
          <w:rFonts w:ascii="Times New Roman" w:hAnsi="Times New Roman" w:cs="Times New Roman"/>
          <w:sz w:val="24"/>
          <w:szCs w:val="24"/>
        </w:rPr>
        <w:t xml:space="preserve"> CVs </w:t>
      </w:r>
      <w:r w:rsidR="00E67119" w:rsidRPr="00555A84">
        <w:rPr>
          <w:rFonts w:ascii="Times New Roman" w:hAnsi="Times New Roman" w:cs="Times New Roman"/>
          <w:sz w:val="24"/>
          <w:szCs w:val="24"/>
        </w:rPr>
        <w:t>with</w:t>
      </w:r>
      <w:r w:rsidR="00274B80" w:rsidRPr="00555A84">
        <w:rPr>
          <w:rFonts w:ascii="Times New Roman" w:hAnsi="Times New Roman" w:cs="Times New Roman"/>
          <w:sz w:val="24"/>
          <w:szCs w:val="24"/>
        </w:rPr>
        <w:t xml:space="preserve"> the </w:t>
      </w:r>
      <w:r w:rsidR="00ED75D4" w:rsidRPr="00555A84">
        <w:rPr>
          <w:rFonts w:ascii="Times New Roman" w:hAnsi="Times New Roman" w:cs="Times New Roman"/>
          <w:sz w:val="24"/>
          <w:szCs w:val="24"/>
        </w:rPr>
        <w:t>article</w:t>
      </w:r>
      <w:r w:rsidR="00274B80" w:rsidRPr="00555A84">
        <w:rPr>
          <w:rFonts w:ascii="Times New Roman" w:hAnsi="Times New Roman" w:cs="Times New Roman"/>
          <w:sz w:val="24"/>
          <w:szCs w:val="24"/>
        </w:rPr>
        <w:t xml:space="preserve">s reported for the same individuals in the </w:t>
      </w:r>
      <w:r w:rsidR="00274B80" w:rsidRPr="00555A84">
        <w:rPr>
          <w:rFonts w:ascii="Times New Roman" w:hAnsi="Times New Roman" w:cs="Times New Roman"/>
          <w:i/>
          <w:iCs/>
          <w:sz w:val="24"/>
          <w:szCs w:val="24"/>
        </w:rPr>
        <w:t>Web of Science</w:t>
      </w:r>
      <w:r w:rsidR="00E67119" w:rsidRPr="00555A84">
        <w:rPr>
          <w:rFonts w:ascii="Times New Roman" w:hAnsi="Times New Roman" w:cs="Times New Roman"/>
          <w:sz w:val="24"/>
          <w:szCs w:val="24"/>
        </w:rPr>
        <w:t xml:space="preserve"> revealed that the women</w:t>
      </w:r>
      <w:r w:rsidRPr="00555A84">
        <w:rPr>
          <w:rFonts w:ascii="Times New Roman" w:eastAsia="Times New Roman" w:hAnsi="Times New Roman" w:cs="Times New Roman"/>
          <w:sz w:val="24"/>
          <w:szCs w:val="24"/>
        </w:rPr>
        <w:t xml:space="preserve"> </w:t>
      </w:r>
      <w:r w:rsidR="00274B80" w:rsidRPr="00555A84">
        <w:rPr>
          <w:rFonts w:ascii="Times New Roman" w:eastAsia="Times New Roman" w:hAnsi="Times New Roman" w:cs="Times New Roman"/>
          <w:sz w:val="24"/>
          <w:szCs w:val="24"/>
        </w:rPr>
        <w:t>ha</w:t>
      </w:r>
      <w:r w:rsidR="00E67119" w:rsidRPr="00555A84">
        <w:rPr>
          <w:rFonts w:ascii="Times New Roman" w:eastAsia="Times New Roman" w:hAnsi="Times New Roman" w:cs="Times New Roman"/>
          <w:sz w:val="24"/>
          <w:szCs w:val="24"/>
        </w:rPr>
        <w:t>d</w:t>
      </w:r>
      <w:r w:rsidR="00274B80" w:rsidRPr="00555A84">
        <w:rPr>
          <w:rFonts w:ascii="Times New Roman" w:eastAsia="Times New Roman" w:hAnsi="Times New Roman" w:cs="Times New Roman"/>
          <w:sz w:val="24"/>
          <w:szCs w:val="24"/>
        </w:rPr>
        <w:t xml:space="preserve"> slightly</w:t>
      </w:r>
      <w:r w:rsidRPr="00555A84">
        <w:rPr>
          <w:rFonts w:ascii="Times New Roman" w:eastAsia="Times New Roman" w:hAnsi="Times New Roman" w:cs="Times New Roman"/>
          <w:sz w:val="24"/>
          <w:szCs w:val="24"/>
        </w:rPr>
        <w:t xml:space="preserve"> more articles in the </w:t>
      </w:r>
      <w:r w:rsidR="005F4418" w:rsidRPr="00555A84">
        <w:rPr>
          <w:rFonts w:ascii="Times New Roman" w:eastAsia="Times New Roman" w:hAnsi="Times New Roman" w:cs="Times New Roman"/>
          <w:i/>
          <w:iCs/>
          <w:sz w:val="24"/>
          <w:szCs w:val="24"/>
        </w:rPr>
        <w:t>Web of Science</w:t>
      </w:r>
      <w:r w:rsidR="00274B80" w:rsidRPr="00555A84">
        <w:rPr>
          <w:rFonts w:ascii="Times New Roman" w:eastAsia="Times New Roman" w:hAnsi="Times New Roman" w:cs="Times New Roman"/>
          <w:sz w:val="24"/>
          <w:szCs w:val="24"/>
        </w:rPr>
        <w:t xml:space="preserve"> than men,</w:t>
      </w:r>
      <w:r w:rsidRPr="00555A84">
        <w:rPr>
          <w:rFonts w:ascii="Times New Roman" w:eastAsia="Times New Roman" w:hAnsi="Times New Roman" w:cs="Times New Roman"/>
          <w:sz w:val="24"/>
          <w:szCs w:val="24"/>
        </w:rPr>
        <w:t xml:space="preserve"> although the difference was not statistically significant. The correlation in the number of articles between the CVs and </w:t>
      </w:r>
      <w:r w:rsidR="00274B80" w:rsidRPr="00555A84">
        <w:rPr>
          <w:rFonts w:ascii="Times New Roman" w:eastAsia="Times New Roman" w:hAnsi="Times New Roman" w:cs="Times New Roman"/>
          <w:i/>
          <w:iCs/>
          <w:sz w:val="24"/>
          <w:szCs w:val="24"/>
        </w:rPr>
        <w:t>Web of Science</w:t>
      </w:r>
      <w:r w:rsidRPr="00555A84">
        <w:rPr>
          <w:rFonts w:ascii="Times New Roman" w:eastAsia="Times New Roman" w:hAnsi="Times New Roman" w:cs="Times New Roman"/>
          <w:sz w:val="24"/>
          <w:szCs w:val="24"/>
        </w:rPr>
        <w:t xml:space="preserve"> data was .66 for men and .73 for women.</w:t>
      </w:r>
      <w:r w:rsidR="00267278" w:rsidRPr="00555A84">
        <w:rPr>
          <w:rFonts w:ascii="Times New Roman" w:eastAsia="Times New Roman" w:hAnsi="Times New Roman" w:cs="Times New Roman"/>
          <w:sz w:val="24"/>
          <w:szCs w:val="24"/>
        </w:rPr>
        <w:t xml:space="preserve"> </w:t>
      </w:r>
      <w:bookmarkEnd w:id="14"/>
      <w:r w:rsidR="00203053" w:rsidRPr="00555A84">
        <w:rPr>
          <w:rFonts w:ascii="Times New Roman" w:eastAsia="Times New Roman" w:hAnsi="Times New Roman" w:cs="Times New Roman"/>
          <w:sz w:val="24"/>
          <w:szCs w:val="24"/>
        </w:rPr>
        <w:t xml:space="preserve">These results ameliorate the concern that </w:t>
      </w:r>
      <w:r w:rsidR="00203053" w:rsidRPr="00555A84">
        <w:rPr>
          <w:rFonts w:ascii="Times New Roman" w:eastAsia="Times New Roman" w:hAnsi="Times New Roman" w:cs="Times New Roman"/>
          <w:i/>
          <w:sz w:val="24"/>
          <w:szCs w:val="24"/>
        </w:rPr>
        <w:t>Web of Science</w:t>
      </w:r>
      <w:r w:rsidR="00203053" w:rsidRPr="00555A84">
        <w:rPr>
          <w:rFonts w:ascii="Times New Roman" w:eastAsia="Times New Roman" w:hAnsi="Times New Roman" w:cs="Times New Roman"/>
          <w:sz w:val="24"/>
          <w:szCs w:val="24"/>
        </w:rPr>
        <w:t xml:space="preserve"> is differentially representative by gender.</w:t>
      </w:r>
    </w:p>
    <w:p w14:paraId="489FFB1B" w14:textId="77777777" w:rsidR="00A221E0" w:rsidRPr="00046D3B" w:rsidRDefault="00A221E0" w:rsidP="00283344">
      <w:pPr>
        <w:pStyle w:val="Heading3"/>
        <w:rPr>
          <w:rStyle w:val="Emphasis"/>
        </w:rPr>
      </w:pPr>
      <w:bookmarkStart w:id="15" w:name="_Toc105762638"/>
      <w:r w:rsidRPr="00046D3B">
        <w:rPr>
          <w:rStyle w:val="Emphasis"/>
        </w:rPr>
        <w:t>Differences in Name Frequencies</w:t>
      </w:r>
      <w:bookmarkEnd w:id="15"/>
    </w:p>
    <w:p w14:paraId="2323D8B3" w14:textId="6752C2FF" w:rsidR="00A17690" w:rsidRPr="00555A84" w:rsidRDefault="0029538E" w:rsidP="00FF5128">
      <w:pPr>
        <w:jc w:val="both"/>
        <w:rPr>
          <w:rFonts w:ascii="Times New Roman" w:hAnsi="Times New Roman" w:cs="Times New Roman"/>
          <w:sz w:val="24"/>
          <w:szCs w:val="24"/>
        </w:rPr>
      </w:pPr>
      <w:r w:rsidRPr="00555A84">
        <w:rPr>
          <w:rFonts w:ascii="Times New Roman" w:hAnsi="Times New Roman" w:cs="Times New Roman"/>
          <w:bCs/>
          <w:sz w:val="24"/>
          <w:szCs w:val="24"/>
        </w:rPr>
        <w:t>Uncommon names are inherently easier to link.</w:t>
      </w:r>
      <w:r w:rsidR="00D64821" w:rsidRPr="00555A84">
        <w:rPr>
          <w:rFonts w:ascii="Times New Roman" w:hAnsi="Times New Roman" w:cs="Times New Roman"/>
          <w:bCs/>
          <w:sz w:val="24"/>
          <w:szCs w:val="24"/>
        </w:rPr>
        <w:t xml:space="preserve"> </w:t>
      </w:r>
      <w:r w:rsidRPr="00555A84">
        <w:rPr>
          <w:rFonts w:ascii="Times New Roman" w:hAnsi="Times New Roman" w:cs="Times New Roman"/>
          <w:bCs/>
          <w:sz w:val="24"/>
          <w:szCs w:val="24"/>
        </w:rPr>
        <w:t xml:space="preserve">If </w:t>
      </w:r>
      <w:r w:rsidR="00420710" w:rsidRPr="00555A84">
        <w:rPr>
          <w:rFonts w:ascii="Times New Roman" w:hAnsi="Times New Roman" w:cs="Times New Roman"/>
          <w:bCs/>
          <w:sz w:val="24"/>
          <w:szCs w:val="24"/>
        </w:rPr>
        <w:t>w</w:t>
      </w:r>
      <w:r w:rsidR="00A221E0" w:rsidRPr="00555A84">
        <w:rPr>
          <w:rFonts w:ascii="Times New Roman" w:hAnsi="Times New Roman" w:cs="Times New Roman"/>
          <w:bCs/>
          <w:sz w:val="24"/>
          <w:szCs w:val="24"/>
        </w:rPr>
        <w:t xml:space="preserve">omen’s names are </w:t>
      </w:r>
      <w:r w:rsidRPr="00555A84">
        <w:rPr>
          <w:rFonts w:ascii="Times New Roman" w:hAnsi="Times New Roman" w:cs="Times New Roman"/>
          <w:bCs/>
          <w:sz w:val="24"/>
          <w:szCs w:val="24"/>
        </w:rPr>
        <w:t xml:space="preserve">less common </w:t>
      </w:r>
      <w:r w:rsidR="00A221E0" w:rsidRPr="00555A84">
        <w:rPr>
          <w:rFonts w:ascii="Times New Roman" w:hAnsi="Times New Roman" w:cs="Times New Roman"/>
          <w:bCs/>
          <w:sz w:val="24"/>
          <w:szCs w:val="24"/>
        </w:rPr>
        <w:t>than men’s names,</w:t>
      </w:r>
      <w:r w:rsidRPr="00555A84">
        <w:rPr>
          <w:rFonts w:ascii="Times New Roman" w:hAnsi="Times New Roman" w:cs="Times New Roman"/>
          <w:bCs/>
          <w:sz w:val="24"/>
          <w:szCs w:val="24"/>
        </w:rPr>
        <w:t xml:space="preserve"> there could be systematic gender bias in the linkage results</w:t>
      </w:r>
      <w:r w:rsidR="00A221E0" w:rsidRPr="00555A84">
        <w:rPr>
          <w:rFonts w:ascii="Times New Roman" w:hAnsi="Times New Roman" w:cs="Times New Roman"/>
          <w:bCs/>
          <w:sz w:val="24"/>
          <w:szCs w:val="24"/>
        </w:rPr>
        <w:t>.</w:t>
      </w:r>
      <w:r w:rsidR="00A221E0" w:rsidRPr="00555A84">
        <w:rPr>
          <w:rFonts w:ascii="Times New Roman" w:hAnsi="Times New Roman" w:cs="Times New Roman"/>
          <w:sz w:val="24"/>
          <w:szCs w:val="24"/>
        </w:rPr>
        <w:t xml:space="preserve"> </w:t>
      </w:r>
      <w:r w:rsidR="00FF5128" w:rsidRPr="00555A84">
        <w:rPr>
          <w:rFonts w:ascii="Times New Roman" w:hAnsi="Times New Roman" w:cs="Times New Roman"/>
          <w:sz w:val="24"/>
          <w:szCs w:val="24"/>
        </w:rPr>
        <w:t>This</w:t>
      </w:r>
      <w:r w:rsidR="005A407F" w:rsidRPr="00555A84">
        <w:rPr>
          <w:rFonts w:ascii="Times New Roman" w:hAnsi="Times New Roman" w:cs="Times New Roman"/>
          <w:sz w:val="24"/>
          <w:szCs w:val="24"/>
        </w:rPr>
        <w:t xml:space="preserve"> potential</w:t>
      </w:r>
      <w:r w:rsidR="00FF5128" w:rsidRPr="00555A84">
        <w:rPr>
          <w:rFonts w:ascii="Times New Roman" w:hAnsi="Times New Roman" w:cs="Times New Roman"/>
          <w:sz w:val="24"/>
          <w:szCs w:val="24"/>
        </w:rPr>
        <w:t xml:space="preserve"> issue was </w:t>
      </w:r>
      <w:r w:rsidR="005A407F" w:rsidRPr="00555A84">
        <w:rPr>
          <w:rFonts w:ascii="Times New Roman" w:hAnsi="Times New Roman" w:cs="Times New Roman"/>
          <w:sz w:val="24"/>
          <w:szCs w:val="24"/>
        </w:rPr>
        <w:t xml:space="preserve">assessed </w:t>
      </w:r>
      <w:r w:rsidR="00FF5128" w:rsidRPr="00555A84">
        <w:rPr>
          <w:rFonts w:ascii="Times New Roman" w:hAnsi="Times New Roman" w:cs="Times New Roman"/>
          <w:sz w:val="24"/>
          <w:szCs w:val="24"/>
        </w:rPr>
        <w:t>by</w:t>
      </w:r>
      <w:r w:rsidR="00A221E0" w:rsidRPr="00555A84">
        <w:rPr>
          <w:rFonts w:ascii="Times New Roman" w:hAnsi="Times New Roman" w:cs="Times New Roman"/>
          <w:sz w:val="24"/>
          <w:szCs w:val="24"/>
        </w:rPr>
        <w:t xml:space="preserve"> creat</w:t>
      </w:r>
      <w:r w:rsidR="00FF5128" w:rsidRPr="00555A84">
        <w:rPr>
          <w:rFonts w:ascii="Times New Roman" w:hAnsi="Times New Roman" w:cs="Times New Roman"/>
          <w:sz w:val="24"/>
          <w:szCs w:val="24"/>
        </w:rPr>
        <w:t>ing</w:t>
      </w:r>
      <w:r w:rsidR="00A221E0" w:rsidRPr="00555A84">
        <w:rPr>
          <w:rFonts w:ascii="Times New Roman" w:hAnsi="Times New Roman" w:cs="Times New Roman"/>
          <w:sz w:val="24"/>
          <w:szCs w:val="24"/>
        </w:rPr>
        <w:t xml:space="preserve"> name frequencies </w:t>
      </w:r>
      <w:r w:rsidR="006B0B25" w:rsidRPr="00555A84">
        <w:rPr>
          <w:rFonts w:ascii="Times New Roman" w:hAnsi="Times New Roman" w:cs="Times New Roman"/>
          <w:sz w:val="24"/>
          <w:szCs w:val="24"/>
        </w:rPr>
        <w:t>based on unique authors identified by either an</w:t>
      </w:r>
      <w:r w:rsidR="00A221E0" w:rsidRPr="00555A84">
        <w:rPr>
          <w:rFonts w:ascii="Times New Roman" w:hAnsi="Times New Roman" w:cs="Times New Roman"/>
          <w:sz w:val="24"/>
          <w:szCs w:val="24"/>
        </w:rPr>
        <w:t xml:space="preserve"> ORCID </w:t>
      </w:r>
      <w:r w:rsidR="006B0B25" w:rsidRPr="00555A84">
        <w:rPr>
          <w:rFonts w:ascii="Times New Roman" w:hAnsi="Times New Roman" w:cs="Times New Roman"/>
          <w:sz w:val="24"/>
          <w:szCs w:val="24"/>
        </w:rPr>
        <w:t>or</w:t>
      </w:r>
      <w:r w:rsidR="00A221E0" w:rsidRPr="00555A84">
        <w:rPr>
          <w:rFonts w:ascii="Times New Roman" w:hAnsi="Times New Roman" w:cs="Times New Roman"/>
          <w:sz w:val="24"/>
          <w:szCs w:val="24"/>
        </w:rPr>
        <w:t xml:space="preserve"> </w:t>
      </w:r>
      <w:r w:rsidR="006B0B25" w:rsidRPr="00555A84">
        <w:rPr>
          <w:rFonts w:ascii="Times New Roman" w:hAnsi="Times New Roman" w:cs="Times New Roman"/>
          <w:sz w:val="24"/>
          <w:szCs w:val="24"/>
        </w:rPr>
        <w:t xml:space="preserve">a </w:t>
      </w:r>
      <w:proofErr w:type="spellStart"/>
      <w:r w:rsidR="00A221E0" w:rsidRPr="00555A84">
        <w:rPr>
          <w:rFonts w:ascii="Times New Roman" w:hAnsi="Times New Roman" w:cs="Times New Roman"/>
          <w:sz w:val="24"/>
          <w:szCs w:val="24"/>
        </w:rPr>
        <w:t>WoS</w:t>
      </w:r>
      <w:proofErr w:type="spellEnd"/>
      <w:r w:rsidR="00A221E0" w:rsidRPr="00555A84">
        <w:rPr>
          <w:rFonts w:ascii="Times New Roman" w:hAnsi="Times New Roman" w:cs="Times New Roman"/>
          <w:sz w:val="24"/>
          <w:szCs w:val="24"/>
        </w:rPr>
        <w:t xml:space="preserve"> </w:t>
      </w:r>
      <w:r w:rsidR="00A17690" w:rsidRPr="00555A84">
        <w:rPr>
          <w:rFonts w:ascii="Times New Roman" w:hAnsi="Times New Roman" w:cs="Times New Roman"/>
          <w:sz w:val="24"/>
          <w:szCs w:val="24"/>
        </w:rPr>
        <w:t>R</w:t>
      </w:r>
      <w:r w:rsidR="00A221E0" w:rsidRPr="00555A84">
        <w:rPr>
          <w:rFonts w:ascii="Times New Roman" w:hAnsi="Times New Roman" w:cs="Times New Roman"/>
          <w:sz w:val="24"/>
          <w:szCs w:val="24"/>
        </w:rPr>
        <w:t>esearcher ID</w:t>
      </w:r>
      <w:r w:rsidRPr="00555A84">
        <w:rPr>
          <w:rFonts w:ascii="Times New Roman" w:hAnsi="Times New Roman" w:cs="Times New Roman"/>
          <w:sz w:val="24"/>
          <w:szCs w:val="24"/>
        </w:rPr>
        <w:t>, and characterizing names</w:t>
      </w:r>
      <w:r w:rsidR="006B0B25" w:rsidRPr="00555A84">
        <w:rPr>
          <w:rFonts w:ascii="Times New Roman" w:hAnsi="Times New Roman" w:cs="Times New Roman"/>
          <w:sz w:val="24"/>
          <w:szCs w:val="24"/>
        </w:rPr>
        <w:t xml:space="preserve"> as rare or common based on whether their associated frequency lies below or above the mean. </w:t>
      </w:r>
      <w:r w:rsidR="00FF5128" w:rsidRPr="00555A84">
        <w:rPr>
          <w:rFonts w:ascii="Times New Roman" w:hAnsi="Times New Roman" w:cs="Times New Roman"/>
          <w:sz w:val="24"/>
          <w:szCs w:val="24"/>
        </w:rPr>
        <w:t>The</w:t>
      </w:r>
      <w:r w:rsidR="006B0B25" w:rsidRPr="00555A84">
        <w:rPr>
          <w:rFonts w:ascii="Times New Roman" w:hAnsi="Times New Roman" w:cs="Times New Roman"/>
          <w:sz w:val="24"/>
          <w:szCs w:val="24"/>
        </w:rPr>
        <w:t xml:space="preserve"> indicators for rare and common names </w:t>
      </w:r>
      <w:r w:rsidR="00FF5128" w:rsidRPr="00555A84">
        <w:rPr>
          <w:rFonts w:ascii="Times New Roman" w:hAnsi="Times New Roman" w:cs="Times New Roman"/>
          <w:sz w:val="24"/>
          <w:szCs w:val="24"/>
        </w:rPr>
        <w:t xml:space="preserve">are linked </w:t>
      </w:r>
      <w:r w:rsidR="006B0B25" w:rsidRPr="00555A84">
        <w:rPr>
          <w:rFonts w:ascii="Times New Roman" w:hAnsi="Times New Roman" w:cs="Times New Roman"/>
          <w:sz w:val="24"/>
          <w:szCs w:val="24"/>
        </w:rPr>
        <w:t xml:space="preserve">back to UMETRICS. </w:t>
      </w:r>
      <w:r w:rsidR="00FF5128" w:rsidRPr="00555A84">
        <w:rPr>
          <w:rFonts w:ascii="Times New Roman" w:hAnsi="Times New Roman" w:cs="Times New Roman"/>
          <w:sz w:val="24"/>
          <w:szCs w:val="24"/>
        </w:rPr>
        <w:t xml:space="preserve">The </w:t>
      </w:r>
      <w:r w:rsidR="00A17690" w:rsidRPr="00555A84">
        <w:rPr>
          <w:rFonts w:ascii="Times New Roman" w:hAnsi="Times New Roman" w:cs="Times New Roman"/>
          <w:sz w:val="24"/>
          <w:szCs w:val="24"/>
        </w:rPr>
        <w:t>preferred empirical specification</w:t>
      </w:r>
      <w:r w:rsidR="00FF5128" w:rsidRPr="00555A84">
        <w:rPr>
          <w:rFonts w:ascii="Times New Roman" w:hAnsi="Times New Roman" w:cs="Times New Roman"/>
          <w:sz w:val="24"/>
          <w:szCs w:val="24"/>
        </w:rPr>
        <w:t>s are estimated for the sample of individuals</w:t>
      </w:r>
      <w:r w:rsidR="00A17690" w:rsidRPr="00555A84">
        <w:rPr>
          <w:rFonts w:ascii="Times New Roman" w:hAnsi="Times New Roman" w:cs="Times New Roman"/>
          <w:sz w:val="24"/>
          <w:szCs w:val="24"/>
        </w:rPr>
        <w:t xml:space="preserve"> with rare and common last names as well as for the combination of their first and last name.</w:t>
      </w:r>
      <w:r w:rsidR="00F5706B" w:rsidRPr="00555A84">
        <w:rPr>
          <w:rStyle w:val="FootnoteReference"/>
          <w:rFonts w:ascii="Times New Roman" w:hAnsi="Times New Roman" w:cs="Times New Roman"/>
          <w:sz w:val="24"/>
          <w:szCs w:val="24"/>
        </w:rPr>
        <w:footnoteReference w:id="5"/>
      </w:r>
      <w:r w:rsidR="00A17690" w:rsidRPr="00555A84">
        <w:rPr>
          <w:rFonts w:ascii="Times New Roman" w:hAnsi="Times New Roman" w:cs="Times New Roman"/>
          <w:sz w:val="24"/>
          <w:szCs w:val="24"/>
        </w:rPr>
        <w:t xml:space="preserve"> </w:t>
      </w:r>
      <w:r w:rsidR="00FF5128" w:rsidRPr="00555A84">
        <w:rPr>
          <w:rFonts w:ascii="Times New Roman" w:hAnsi="Times New Roman" w:cs="Times New Roman"/>
          <w:sz w:val="24"/>
          <w:szCs w:val="24"/>
        </w:rPr>
        <w:t xml:space="preserve">The </w:t>
      </w:r>
      <w:r w:rsidR="00A17690" w:rsidRPr="00555A84">
        <w:rPr>
          <w:rFonts w:ascii="Times New Roman" w:hAnsi="Times New Roman" w:cs="Times New Roman"/>
          <w:sz w:val="24"/>
          <w:szCs w:val="24"/>
        </w:rPr>
        <w:t>estimates remain strongly negative and statistically significant for both subgroups</w:t>
      </w:r>
      <w:r w:rsidR="00FF5128" w:rsidRPr="00555A84">
        <w:rPr>
          <w:rFonts w:ascii="Times New Roman" w:hAnsi="Times New Roman" w:cs="Times New Roman"/>
          <w:sz w:val="24"/>
          <w:szCs w:val="24"/>
        </w:rPr>
        <w:t>.</w:t>
      </w:r>
      <w:r w:rsidRPr="00555A84">
        <w:rPr>
          <w:rFonts w:ascii="Times New Roman" w:hAnsi="Times New Roman" w:cs="Times New Roman"/>
          <w:sz w:val="24"/>
          <w:szCs w:val="24"/>
        </w:rPr>
        <w:t xml:space="preserve"> (Table S4).</w:t>
      </w:r>
    </w:p>
    <w:p w14:paraId="57D05B98" w14:textId="77777777" w:rsidR="00402FED" w:rsidRPr="00555A84" w:rsidRDefault="00402FED" w:rsidP="00402FED">
      <w:pPr>
        <w:jc w:val="both"/>
        <w:rPr>
          <w:rFonts w:ascii="Times New Roman" w:hAnsi="Times New Roman" w:cs="Times New Roman"/>
          <w:sz w:val="24"/>
          <w:szCs w:val="24"/>
        </w:rPr>
      </w:pPr>
    </w:p>
    <w:p w14:paraId="6F56AA23" w14:textId="77777777" w:rsidR="00402FED" w:rsidRPr="00555A84" w:rsidRDefault="00402FED" w:rsidP="003C63F2">
      <w:pPr>
        <w:rPr>
          <w:rFonts w:ascii="Times New Roman" w:hAnsi="Times New Roman" w:cs="Times New Roman"/>
        </w:rPr>
      </w:pPr>
      <w:bookmarkStart w:id="16" w:name="_Toc104227673"/>
      <w:r w:rsidRPr="00555A84">
        <w:rPr>
          <w:rFonts w:ascii="Times New Roman" w:hAnsi="Times New Roman" w:cs="Times New Roman"/>
        </w:rPr>
        <w:t>Table S4. Gender Differences in Articles by Frequency of Name</w:t>
      </w:r>
      <w:bookmarkEnd w:id="16"/>
    </w:p>
    <w:tbl>
      <w:tblPr>
        <w:tblW w:w="5000" w:type="pct"/>
        <w:tblLook w:val="0000" w:firstRow="0" w:lastRow="0" w:firstColumn="0" w:lastColumn="0" w:noHBand="0" w:noVBand="0"/>
      </w:tblPr>
      <w:tblGrid>
        <w:gridCol w:w="1722"/>
        <w:gridCol w:w="1243"/>
        <w:gridCol w:w="1333"/>
        <w:gridCol w:w="1265"/>
        <w:gridCol w:w="1906"/>
        <w:gridCol w:w="1891"/>
      </w:tblGrid>
      <w:tr w:rsidR="00555A84" w:rsidRPr="00555A84" w14:paraId="16A59CEF" w14:textId="77777777" w:rsidTr="00402FED">
        <w:tc>
          <w:tcPr>
            <w:tcW w:w="920" w:type="pct"/>
            <w:tcBorders>
              <w:top w:val="double" w:sz="4" w:space="0" w:color="auto"/>
              <w:left w:val="nil"/>
              <w:bottom w:val="single" w:sz="4" w:space="0" w:color="auto"/>
              <w:right w:val="nil"/>
            </w:tcBorders>
          </w:tcPr>
          <w:p w14:paraId="6AC9EB56"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664" w:type="pct"/>
            <w:tcBorders>
              <w:top w:val="double" w:sz="4" w:space="0" w:color="auto"/>
              <w:left w:val="nil"/>
              <w:bottom w:val="single" w:sz="4" w:space="0" w:color="auto"/>
              <w:right w:val="nil"/>
            </w:tcBorders>
          </w:tcPr>
          <w:p w14:paraId="5F562E5D"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712" w:type="pct"/>
            <w:tcBorders>
              <w:top w:val="double" w:sz="4" w:space="0" w:color="auto"/>
              <w:left w:val="nil"/>
              <w:bottom w:val="single" w:sz="4" w:space="0" w:color="auto"/>
              <w:right w:val="nil"/>
            </w:tcBorders>
          </w:tcPr>
          <w:p w14:paraId="083D83D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Rare</w:t>
            </w:r>
          </w:p>
          <w:p w14:paraId="3AF6E78E"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(Last Name)</w:t>
            </w:r>
          </w:p>
        </w:tc>
        <w:tc>
          <w:tcPr>
            <w:tcW w:w="676" w:type="pct"/>
            <w:tcBorders>
              <w:top w:val="double" w:sz="4" w:space="0" w:color="auto"/>
              <w:left w:val="nil"/>
              <w:bottom w:val="single" w:sz="4" w:space="0" w:color="auto"/>
              <w:right w:val="nil"/>
            </w:tcBorders>
          </w:tcPr>
          <w:p w14:paraId="2D1E0B61"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Common</w:t>
            </w:r>
          </w:p>
          <w:p w14:paraId="74A74514"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(Last Name</w:t>
            </w:r>
          </w:p>
        </w:tc>
        <w:tc>
          <w:tcPr>
            <w:tcW w:w="1018" w:type="pct"/>
            <w:tcBorders>
              <w:top w:val="double" w:sz="4" w:space="0" w:color="auto"/>
              <w:left w:val="nil"/>
              <w:bottom w:val="single" w:sz="4" w:space="0" w:color="auto"/>
              <w:right w:val="nil"/>
            </w:tcBorders>
          </w:tcPr>
          <w:p w14:paraId="5011FCFC"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Rare</w:t>
            </w:r>
          </w:p>
          <w:p w14:paraId="5D233EF7"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(First + Last Name)</w:t>
            </w:r>
          </w:p>
        </w:tc>
        <w:tc>
          <w:tcPr>
            <w:tcW w:w="1010" w:type="pct"/>
            <w:tcBorders>
              <w:top w:val="double" w:sz="4" w:space="0" w:color="auto"/>
              <w:left w:val="nil"/>
              <w:bottom w:val="single" w:sz="4" w:space="0" w:color="auto"/>
              <w:right w:val="nil"/>
            </w:tcBorders>
          </w:tcPr>
          <w:p w14:paraId="2C336764"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Common</w:t>
            </w:r>
          </w:p>
          <w:p w14:paraId="4B12431D"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(First + Last Name)</w:t>
            </w:r>
          </w:p>
        </w:tc>
      </w:tr>
      <w:tr w:rsidR="00555A84" w:rsidRPr="00555A84" w14:paraId="61E45F5C" w14:textId="77777777" w:rsidTr="00402FED">
        <w:tc>
          <w:tcPr>
            <w:tcW w:w="920" w:type="pct"/>
            <w:tcBorders>
              <w:top w:val="single" w:sz="4" w:space="0" w:color="auto"/>
              <w:left w:val="nil"/>
              <w:bottom w:val="nil"/>
              <w:right w:val="nil"/>
            </w:tcBorders>
          </w:tcPr>
          <w:p w14:paraId="6A8237CA" w14:textId="0588041E" w:rsidR="00402FED"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664" w:type="pct"/>
            <w:tcBorders>
              <w:top w:val="single" w:sz="4" w:space="0" w:color="auto"/>
              <w:left w:val="nil"/>
              <w:bottom w:val="nil"/>
              <w:right w:val="nil"/>
            </w:tcBorders>
          </w:tcPr>
          <w:p w14:paraId="20A33EB7"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-0.02798</w:t>
            </w:r>
            <w:r w:rsidRPr="00555A84">
              <w:rPr>
                <w:rFonts w:ascii="Times New Roman" w:hAnsi="Times New Roman" w:cs="Times New Roman"/>
                <w:sz w:val="16"/>
                <w:szCs w:val="16"/>
                <w:vertAlign w:val="superscript"/>
              </w:rPr>
              <w:t>***</w:t>
            </w:r>
          </w:p>
        </w:tc>
        <w:tc>
          <w:tcPr>
            <w:tcW w:w="712" w:type="pct"/>
            <w:tcBorders>
              <w:top w:val="single" w:sz="4" w:space="0" w:color="auto"/>
              <w:left w:val="nil"/>
              <w:bottom w:val="nil"/>
              <w:right w:val="nil"/>
            </w:tcBorders>
          </w:tcPr>
          <w:p w14:paraId="31A9AF66"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-0.03737</w:t>
            </w:r>
            <w:r w:rsidRPr="00555A84">
              <w:rPr>
                <w:rFonts w:ascii="Times New Roman" w:hAnsi="Times New Roman" w:cs="Times New Roman"/>
                <w:sz w:val="16"/>
                <w:szCs w:val="16"/>
                <w:vertAlign w:val="superscript"/>
              </w:rPr>
              <w:t>***</w:t>
            </w:r>
          </w:p>
        </w:tc>
        <w:tc>
          <w:tcPr>
            <w:tcW w:w="676" w:type="pct"/>
            <w:tcBorders>
              <w:top w:val="single" w:sz="4" w:space="0" w:color="auto"/>
              <w:left w:val="nil"/>
              <w:bottom w:val="nil"/>
              <w:right w:val="nil"/>
            </w:tcBorders>
          </w:tcPr>
          <w:p w14:paraId="55BAA961"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-0.01937</w:t>
            </w:r>
            <w:r w:rsidRPr="00555A84">
              <w:rPr>
                <w:rFonts w:ascii="Times New Roman" w:hAnsi="Times New Roman" w:cs="Times New Roman"/>
                <w:sz w:val="16"/>
                <w:szCs w:val="16"/>
                <w:vertAlign w:val="superscript"/>
              </w:rPr>
              <w:t>***</w:t>
            </w:r>
          </w:p>
        </w:tc>
        <w:tc>
          <w:tcPr>
            <w:tcW w:w="1018" w:type="pct"/>
            <w:tcBorders>
              <w:top w:val="single" w:sz="4" w:space="0" w:color="auto"/>
              <w:left w:val="nil"/>
              <w:bottom w:val="nil"/>
              <w:right w:val="nil"/>
            </w:tcBorders>
          </w:tcPr>
          <w:p w14:paraId="7500D975"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-0.02444</w:t>
            </w:r>
            <w:r w:rsidRPr="00555A84">
              <w:rPr>
                <w:rFonts w:ascii="Times New Roman" w:hAnsi="Times New Roman" w:cs="Times New Roman"/>
                <w:sz w:val="16"/>
                <w:szCs w:val="16"/>
                <w:vertAlign w:val="superscript"/>
              </w:rPr>
              <w:t>***</w:t>
            </w:r>
          </w:p>
        </w:tc>
        <w:tc>
          <w:tcPr>
            <w:tcW w:w="1010" w:type="pct"/>
            <w:tcBorders>
              <w:top w:val="single" w:sz="4" w:space="0" w:color="auto"/>
              <w:left w:val="nil"/>
              <w:bottom w:val="nil"/>
              <w:right w:val="nil"/>
            </w:tcBorders>
          </w:tcPr>
          <w:p w14:paraId="3CA35AEF"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-0.02184</w:t>
            </w:r>
          </w:p>
        </w:tc>
      </w:tr>
      <w:tr w:rsidR="00555A84" w:rsidRPr="00555A84" w14:paraId="65BEF879" w14:textId="77777777" w:rsidTr="00402FED">
        <w:tc>
          <w:tcPr>
            <w:tcW w:w="920" w:type="pct"/>
            <w:tcBorders>
              <w:top w:val="nil"/>
              <w:left w:val="nil"/>
              <w:right w:val="nil"/>
            </w:tcBorders>
          </w:tcPr>
          <w:p w14:paraId="112B32C7"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664" w:type="pct"/>
            <w:tcBorders>
              <w:top w:val="nil"/>
              <w:left w:val="nil"/>
              <w:right w:val="nil"/>
            </w:tcBorders>
          </w:tcPr>
          <w:p w14:paraId="4147B46A"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(0.00571)</w:t>
            </w:r>
          </w:p>
        </w:tc>
        <w:tc>
          <w:tcPr>
            <w:tcW w:w="712" w:type="pct"/>
            <w:tcBorders>
              <w:top w:val="nil"/>
              <w:left w:val="nil"/>
              <w:right w:val="nil"/>
            </w:tcBorders>
          </w:tcPr>
          <w:p w14:paraId="76E12238"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(0.00996)</w:t>
            </w:r>
          </w:p>
        </w:tc>
        <w:tc>
          <w:tcPr>
            <w:tcW w:w="676" w:type="pct"/>
            <w:tcBorders>
              <w:top w:val="nil"/>
              <w:left w:val="nil"/>
              <w:right w:val="nil"/>
            </w:tcBorders>
          </w:tcPr>
          <w:p w14:paraId="35EAA4C6"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(0.00710)</w:t>
            </w:r>
          </w:p>
        </w:tc>
        <w:tc>
          <w:tcPr>
            <w:tcW w:w="1018" w:type="pct"/>
            <w:tcBorders>
              <w:top w:val="nil"/>
              <w:left w:val="nil"/>
              <w:right w:val="nil"/>
            </w:tcBorders>
          </w:tcPr>
          <w:p w14:paraId="05BFFF19"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(0.00592)</w:t>
            </w:r>
          </w:p>
        </w:tc>
        <w:tc>
          <w:tcPr>
            <w:tcW w:w="1010" w:type="pct"/>
            <w:tcBorders>
              <w:top w:val="nil"/>
              <w:left w:val="nil"/>
              <w:right w:val="nil"/>
            </w:tcBorders>
          </w:tcPr>
          <w:p w14:paraId="31AA1A48"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(0.02046)</w:t>
            </w:r>
          </w:p>
        </w:tc>
      </w:tr>
      <w:tr w:rsidR="00555A84" w:rsidRPr="00555A84" w14:paraId="015F2908" w14:textId="77777777" w:rsidTr="00402FED">
        <w:tc>
          <w:tcPr>
            <w:tcW w:w="920" w:type="pct"/>
            <w:tcBorders>
              <w:left w:val="nil"/>
              <w:bottom w:val="nil"/>
              <w:right w:val="nil"/>
            </w:tcBorders>
          </w:tcPr>
          <w:p w14:paraId="6A4F1C43"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664" w:type="pct"/>
            <w:tcBorders>
              <w:left w:val="nil"/>
              <w:bottom w:val="nil"/>
              <w:right w:val="nil"/>
            </w:tcBorders>
          </w:tcPr>
          <w:p w14:paraId="77FC1C2A"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1635666</w:t>
            </w:r>
          </w:p>
        </w:tc>
        <w:tc>
          <w:tcPr>
            <w:tcW w:w="712" w:type="pct"/>
            <w:tcBorders>
              <w:left w:val="nil"/>
              <w:bottom w:val="nil"/>
              <w:right w:val="nil"/>
            </w:tcBorders>
          </w:tcPr>
          <w:p w14:paraId="1DD171B1"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501011</w:t>
            </w:r>
          </w:p>
        </w:tc>
        <w:tc>
          <w:tcPr>
            <w:tcW w:w="676" w:type="pct"/>
            <w:tcBorders>
              <w:left w:val="nil"/>
              <w:bottom w:val="nil"/>
              <w:right w:val="nil"/>
            </w:tcBorders>
          </w:tcPr>
          <w:p w14:paraId="070365A7"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1134635</w:t>
            </w:r>
          </w:p>
        </w:tc>
        <w:tc>
          <w:tcPr>
            <w:tcW w:w="1018" w:type="pct"/>
            <w:tcBorders>
              <w:left w:val="nil"/>
              <w:bottom w:val="nil"/>
              <w:right w:val="nil"/>
            </w:tcBorders>
          </w:tcPr>
          <w:p w14:paraId="285F5CAF"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1386877</w:t>
            </w:r>
          </w:p>
        </w:tc>
        <w:tc>
          <w:tcPr>
            <w:tcW w:w="1010" w:type="pct"/>
            <w:tcBorders>
              <w:left w:val="nil"/>
              <w:bottom w:val="nil"/>
              <w:right w:val="nil"/>
            </w:tcBorders>
          </w:tcPr>
          <w:p w14:paraId="6D737512"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248769</w:t>
            </w:r>
          </w:p>
        </w:tc>
      </w:tr>
      <w:tr w:rsidR="00555A84" w:rsidRPr="00555A84" w14:paraId="1B5CA2E0" w14:textId="77777777" w:rsidTr="00402FED">
        <w:tc>
          <w:tcPr>
            <w:tcW w:w="920" w:type="pct"/>
            <w:tcBorders>
              <w:top w:val="nil"/>
              <w:left w:val="nil"/>
              <w:bottom w:val="single" w:sz="4" w:space="0" w:color="auto"/>
              <w:right w:val="nil"/>
            </w:tcBorders>
          </w:tcPr>
          <w:p w14:paraId="3AB5C431"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664" w:type="pct"/>
            <w:tcBorders>
              <w:top w:val="nil"/>
              <w:left w:val="nil"/>
              <w:bottom w:val="single" w:sz="4" w:space="0" w:color="auto"/>
              <w:right w:val="nil"/>
            </w:tcBorders>
          </w:tcPr>
          <w:p w14:paraId="6A344CB0"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0.230</w:t>
            </w:r>
          </w:p>
        </w:tc>
        <w:tc>
          <w:tcPr>
            <w:tcW w:w="712" w:type="pct"/>
            <w:tcBorders>
              <w:top w:val="nil"/>
              <w:left w:val="nil"/>
              <w:bottom w:val="single" w:sz="4" w:space="0" w:color="auto"/>
              <w:right w:val="nil"/>
            </w:tcBorders>
          </w:tcPr>
          <w:p w14:paraId="736EECC7"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0.237</w:t>
            </w:r>
          </w:p>
        </w:tc>
        <w:tc>
          <w:tcPr>
            <w:tcW w:w="676" w:type="pct"/>
            <w:tcBorders>
              <w:top w:val="nil"/>
              <w:left w:val="nil"/>
              <w:bottom w:val="single" w:sz="4" w:space="0" w:color="auto"/>
              <w:right w:val="nil"/>
            </w:tcBorders>
          </w:tcPr>
          <w:p w14:paraId="017E7D44"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0.228</w:t>
            </w:r>
          </w:p>
        </w:tc>
        <w:tc>
          <w:tcPr>
            <w:tcW w:w="1018" w:type="pct"/>
            <w:tcBorders>
              <w:top w:val="nil"/>
              <w:left w:val="nil"/>
              <w:bottom w:val="single" w:sz="4" w:space="0" w:color="auto"/>
              <w:right w:val="nil"/>
            </w:tcBorders>
          </w:tcPr>
          <w:p w14:paraId="6C984DA0"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0.232</w:t>
            </w:r>
          </w:p>
        </w:tc>
        <w:tc>
          <w:tcPr>
            <w:tcW w:w="1010" w:type="pct"/>
            <w:tcBorders>
              <w:top w:val="nil"/>
              <w:left w:val="nil"/>
              <w:bottom w:val="single" w:sz="4" w:space="0" w:color="auto"/>
              <w:right w:val="nil"/>
            </w:tcBorders>
          </w:tcPr>
          <w:p w14:paraId="29E6EE9C"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0.220</w:t>
            </w:r>
          </w:p>
        </w:tc>
      </w:tr>
      <w:tr w:rsidR="00555A84" w:rsidRPr="00555A84" w14:paraId="125E2526" w14:textId="77777777" w:rsidTr="00402FED">
        <w:tc>
          <w:tcPr>
            <w:tcW w:w="920" w:type="pct"/>
            <w:tcBorders>
              <w:top w:val="single" w:sz="4" w:space="0" w:color="auto"/>
              <w:left w:val="nil"/>
              <w:bottom w:val="nil"/>
              <w:right w:val="nil"/>
            </w:tcBorders>
          </w:tcPr>
          <w:p w14:paraId="4BE13ACC"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664" w:type="pct"/>
            <w:tcBorders>
              <w:top w:val="single" w:sz="4" w:space="0" w:color="auto"/>
              <w:left w:val="nil"/>
              <w:bottom w:val="nil"/>
              <w:right w:val="nil"/>
            </w:tcBorders>
          </w:tcPr>
          <w:p w14:paraId="1A9992A2"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single" w:sz="4" w:space="0" w:color="auto"/>
              <w:left w:val="nil"/>
              <w:bottom w:val="nil"/>
              <w:right w:val="nil"/>
            </w:tcBorders>
          </w:tcPr>
          <w:p w14:paraId="109B0142"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single" w:sz="4" w:space="0" w:color="auto"/>
              <w:left w:val="nil"/>
              <w:bottom w:val="nil"/>
              <w:right w:val="nil"/>
            </w:tcBorders>
          </w:tcPr>
          <w:p w14:paraId="258C017E"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single" w:sz="4" w:space="0" w:color="auto"/>
              <w:left w:val="nil"/>
              <w:bottom w:val="nil"/>
              <w:right w:val="nil"/>
            </w:tcBorders>
          </w:tcPr>
          <w:p w14:paraId="07220150"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single" w:sz="4" w:space="0" w:color="auto"/>
              <w:left w:val="nil"/>
              <w:bottom w:val="nil"/>
              <w:right w:val="nil"/>
            </w:tcBorders>
          </w:tcPr>
          <w:p w14:paraId="3E9918EE"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1DE095A" w14:textId="77777777" w:rsidTr="00402FED">
        <w:tc>
          <w:tcPr>
            <w:tcW w:w="920" w:type="pct"/>
            <w:tcBorders>
              <w:top w:val="nil"/>
              <w:left w:val="nil"/>
              <w:bottom w:val="nil"/>
              <w:right w:val="nil"/>
            </w:tcBorders>
          </w:tcPr>
          <w:p w14:paraId="40C3EF9B"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664" w:type="pct"/>
            <w:tcBorders>
              <w:top w:val="nil"/>
              <w:left w:val="nil"/>
              <w:bottom w:val="nil"/>
              <w:right w:val="nil"/>
            </w:tcBorders>
          </w:tcPr>
          <w:p w14:paraId="37CBEE1E"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nil"/>
              <w:left w:val="nil"/>
              <w:bottom w:val="nil"/>
              <w:right w:val="nil"/>
            </w:tcBorders>
          </w:tcPr>
          <w:p w14:paraId="257AC27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nil"/>
              <w:left w:val="nil"/>
              <w:bottom w:val="nil"/>
              <w:right w:val="nil"/>
            </w:tcBorders>
          </w:tcPr>
          <w:p w14:paraId="71828F8A"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nil"/>
              <w:left w:val="nil"/>
              <w:bottom w:val="nil"/>
              <w:right w:val="nil"/>
            </w:tcBorders>
          </w:tcPr>
          <w:p w14:paraId="38C9923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nil"/>
              <w:left w:val="nil"/>
              <w:bottom w:val="nil"/>
              <w:right w:val="nil"/>
            </w:tcBorders>
          </w:tcPr>
          <w:p w14:paraId="27FA8C1D"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27CB996" w14:textId="77777777" w:rsidTr="00402FED">
        <w:tc>
          <w:tcPr>
            <w:tcW w:w="920" w:type="pct"/>
            <w:tcBorders>
              <w:top w:val="nil"/>
              <w:left w:val="nil"/>
              <w:bottom w:val="nil"/>
              <w:right w:val="nil"/>
            </w:tcBorders>
          </w:tcPr>
          <w:p w14:paraId="4E19B336"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664" w:type="pct"/>
            <w:tcBorders>
              <w:top w:val="nil"/>
              <w:left w:val="nil"/>
              <w:bottom w:val="nil"/>
              <w:right w:val="nil"/>
            </w:tcBorders>
          </w:tcPr>
          <w:p w14:paraId="4AFCFF9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nil"/>
              <w:left w:val="nil"/>
              <w:bottom w:val="nil"/>
              <w:right w:val="nil"/>
            </w:tcBorders>
          </w:tcPr>
          <w:p w14:paraId="66E585E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nil"/>
              <w:left w:val="nil"/>
              <w:bottom w:val="nil"/>
              <w:right w:val="nil"/>
            </w:tcBorders>
          </w:tcPr>
          <w:p w14:paraId="0E4E4D5A"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nil"/>
              <w:left w:val="nil"/>
              <w:bottom w:val="nil"/>
              <w:right w:val="nil"/>
            </w:tcBorders>
          </w:tcPr>
          <w:p w14:paraId="6CFA4125"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nil"/>
              <w:left w:val="nil"/>
              <w:bottom w:val="nil"/>
              <w:right w:val="nil"/>
            </w:tcBorders>
          </w:tcPr>
          <w:p w14:paraId="57A22545"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684DEE4A" w14:textId="77777777" w:rsidTr="00402FED">
        <w:tc>
          <w:tcPr>
            <w:tcW w:w="920" w:type="pct"/>
            <w:tcBorders>
              <w:top w:val="nil"/>
              <w:left w:val="nil"/>
              <w:bottom w:val="nil"/>
              <w:right w:val="nil"/>
            </w:tcBorders>
          </w:tcPr>
          <w:p w14:paraId="05E86A17"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664" w:type="pct"/>
            <w:tcBorders>
              <w:top w:val="nil"/>
              <w:left w:val="nil"/>
              <w:bottom w:val="nil"/>
              <w:right w:val="nil"/>
            </w:tcBorders>
          </w:tcPr>
          <w:p w14:paraId="403AA97B"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nil"/>
              <w:left w:val="nil"/>
              <w:bottom w:val="nil"/>
              <w:right w:val="nil"/>
            </w:tcBorders>
          </w:tcPr>
          <w:p w14:paraId="2584BC33"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nil"/>
              <w:left w:val="nil"/>
              <w:bottom w:val="nil"/>
              <w:right w:val="nil"/>
            </w:tcBorders>
          </w:tcPr>
          <w:p w14:paraId="7034C9FD"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nil"/>
              <w:left w:val="nil"/>
              <w:bottom w:val="nil"/>
              <w:right w:val="nil"/>
            </w:tcBorders>
          </w:tcPr>
          <w:p w14:paraId="3435EA78"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nil"/>
              <w:left w:val="nil"/>
              <w:bottom w:val="nil"/>
              <w:right w:val="nil"/>
            </w:tcBorders>
          </w:tcPr>
          <w:p w14:paraId="1370C54E"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C8DAE29" w14:textId="77777777" w:rsidTr="00402FED">
        <w:tc>
          <w:tcPr>
            <w:tcW w:w="920" w:type="pct"/>
            <w:tcBorders>
              <w:top w:val="nil"/>
              <w:left w:val="nil"/>
              <w:bottom w:val="nil"/>
              <w:right w:val="nil"/>
            </w:tcBorders>
          </w:tcPr>
          <w:p w14:paraId="10BB8C7D"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664" w:type="pct"/>
            <w:tcBorders>
              <w:top w:val="nil"/>
              <w:left w:val="nil"/>
              <w:bottom w:val="nil"/>
              <w:right w:val="nil"/>
            </w:tcBorders>
          </w:tcPr>
          <w:p w14:paraId="060957B4"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nil"/>
              <w:left w:val="nil"/>
              <w:bottom w:val="nil"/>
              <w:right w:val="nil"/>
            </w:tcBorders>
          </w:tcPr>
          <w:p w14:paraId="2F764206"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nil"/>
              <w:left w:val="nil"/>
              <w:bottom w:val="nil"/>
              <w:right w:val="nil"/>
            </w:tcBorders>
          </w:tcPr>
          <w:p w14:paraId="66CFAB68"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nil"/>
              <w:left w:val="nil"/>
              <w:bottom w:val="nil"/>
              <w:right w:val="nil"/>
            </w:tcBorders>
          </w:tcPr>
          <w:p w14:paraId="47EF9CB5"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nil"/>
              <w:left w:val="nil"/>
              <w:bottom w:val="nil"/>
              <w:right w:val="nil"/>
            </w:tcBorders>
          </w:tcPr>
          <w:p w14:paraId="4E5BA31F"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F4489B0" w14:textId="77777777" w:rsidTr="00402FED">
        <w:tc>
          <w:tcPr>
            <w:tcW w:w="920" w:type="pct"/>
            <w:tcBorders>
              <w:top w:val="nil"/>
              <w:left w:val="nil"/>
              <w:bottom w:val="double" w:sz="4" w:space="0" w:color="auto"/>
              <w:right w:val="nil"/>
            </w:tcBorders>
          </w:tcPr>
          <w:p w14:paraId="525F22D3" w14:textId="77777777" w:rsidR="00402FED" w:rsidRPr="00555A84" w:rsidRDefault="00402FED"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664" w:type="pct"/>
            <w:tcBorders>
              <w:top w:val="nil"/>
              <w:left w:val="nil"/>
              <w:bottom w:val="double" w:sz="4" w:space="0" w:color="auto"/>
              <w:right w:val="nil"/>
            </w:tcBorders>
          </w:tcPr>
          <w:p w14:paraId="26C7E0E1"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12" w:type="pct"/>
            <w:tcBorders>
              <w:top w:val="nil"/>
              <w:left w:val="nil"/>
              <w:bottom w:val="double" w:sz="4" w:space="0" w:color="auto"/>
              <w:right w:val="nil"/>
            </w:tcBorders>
          </w:tcPr>
          <w:p w14:paraId="5D0AE49D"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76" w:type="pct"/>
            <w:tcBorders>
              <w:top w:val="nil"/>
              <w:left w:val="nil"/>
              <w:bottom w:val="double" w:sz="4" w:space="0" w:color="auto"/>
              <w:right w:val="nil"/>
            </w:tcBorders>
          </w:tcPr>
          <w:p w14:paraId="05F142D1"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8" w:type="pct"/>
            <w:tcBorders>
              <w:top w:val="nil"/>
              <w:left w:val="nil"/>
              <w:bottom w:val="double" w:sz="4" w:space="0" w:color="auto"/>
              <w:right w:val="nil"/>
            </w:tcBorders>
          </w:tcPr>
          <w:p w14:paraId="139CEEFF"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010" w:type="pct"/>
            <w:tcBorders>
              <w:top w:val="nil"/>
              <w:left w:val="nil"/>
              <w:bottom w:val="double" w:sz="4" w:space="0" w:color="auto"/>
              <w:right w:val="nil"/>
            </w:tcBorders>
          </w:tcPr>
          <w:p w14:paraId="0689606A" w14:textId="77777777" w:rsidR="00402FED" w:rsidRPr="00555A84" w:rsidRDefault="00402FED"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p w14:paraId="1DE7F668" w14:textId="77777777" w:rsidR="00402FED" w:rsidRPr="00555A84" w:rsidRDefault="00402FED" w:rsidP="00402FED">
      <w:pPr>
        <w:rPr>
          <w:rFonts w:ascii="Times New Roman" w:eastAsia="Times New Roman" w:hAnsi="Times New Roman" w:cs="Times New Roman"/>
          <w:sz w:val="20"/>
          <w:szCs w:val="20"/>
        </w:rPr>
      </w:pPr>
      <w:r w:rsidRPr="00555A84">
        <w:rPr>
          <w:rFonts w:ascii="Times New Roman" w:eastAsia="Times New Roman" w:hAnsi="Times New Roman" w:cs="Times New Roman"/>
          <w:sz w:val="20"/>
          <w:szCs w:val="20"/>
          <w:lang w:eastAsia="en-GB"/>
        </w:rPr>
        <w:t xml:space="preserve">Note: The observations are weighted by the inverse number of teams per employee times the inverse number of potential articles and patents per employee. Controls for article/patent calendar year x month, days worked in the team, a PI flag, job title, and an indicator for each team are included. </w:t>
      </w:r>
      <w:r w:rsidRPr="00555A84">
        <w:rPr>
          <w:rFonts w:ascii="Times New Roman" w:eastAsia="Times New Roman" w:hAnsi="Times New Roman" w:cs="Times New Roman"/>
          <w:sz w:val="20"/>
          <w:szCs w:val="20"/>
        </w:rPr>
        <w:t xml:space="preserve">Each coefficient is tested against the null hypothesis of being equal to 0 using a two-sided t-test. We do not adjust for multiple hypothesis testing. </w:t>
      </w:r>
      <w:r w:rsidRPr="00555A84">
        <w:rPr>
          <w:rFonts w:ascii="Times New Roman" w:hAnsi="Times New Roman" w:cs="Times New Roman"/>
          <w:sz w:val="20"/>
          <w:szCs w:val="20"/>
        </w:rPr>
        <w:t xml:space="preserve">Standard errors are clustered by team and employee and are in parentheses. </w:t>
      </w:r>
      <w:r w:rsidRPr="00555A84">
        <w:rPr>
          <w:rFonts w:ascii="Times New Roman" w:eastAsia="Times New Roman" w:hAnsi="Times New Roman" w:cs="Times New Roman"/>
          <w:sz w:val="20"/>
          <w:szCs w:val="20"/>
        </w:rPr>
        <w:t xml:space="preserve">The statistical significance of each test is indicated by * p &lt; 0.10, ** p &lt; 0.05, *** p &lt; 0.01. </w:t>
      </w:r>
    </w:p>
    <w:p w14:paraId="2AAA06B7" w14:textId="77777777" w:rsidR="00402FED" w:rsidRPr="00555A84" w:rsidRDefault="00402FED" w:rsidP="00FF5128">
      <w:pPr>
        <w:jc w:val="both"/>
        <w:rPr>
          <w:rFonts w:ascii="Times New Roman" w:hAnsi="Times New Roman" w:cs="Times New Roman"/>
          <w:sz w:val="24"/>
          <w:szCs w:val="24"/>
        </w:rPr>
      </w:pPr>
    </w:p>
    <w:p w14:paraId="1AF6F624" w14:textId="77777777" w:rsidR="00283344" w:rsidRPr="00555A84" w:rsidRDefault="00A17690" w:rsidP="00283344">
      <w:pPr>
        <w:jc w:val="both"/>
        <w:rPr>
          <w:rFonts w:ascii="Times New Roman" w:hAnsi="Times New Roman" w:cs="Times New Roman"/>
          <w:sz w:val="24"/>
          <w:szCs w:val="24"/>
        </w:rPr>
      </w:pPr>
      <w:r w:rsidRPr="00555A84">
        <w:rPr>
          <w:rFonts w:ascii="Times New Roman" w:hAnsi="Times New Roman" w:cs="Times New Roman"/>
          <w:sz w:val="24"/>
          <w:szCs w:val="24"/>
        </w:rPr>
        <w:lastRenderedPageBreak/>
        <w:t xml:space="preserve">It is worth noting that, while </w:t>
      </w:r>
      <w:r w:rsidR="00A221E0" w:rsidRPr="00555A84">
        <w:rPr>
          <w:rFonts w:ascii="Times New Roman" w:hAnsi="Times New Roman" w:cs="Times New Roman"/>
          <w:sz w:val="24"/>
          <w:szCs w:val="24"/>
        </w:rPr>
        <w:t xml:space="preserve">uncommon names </w:t>
      </w:r>
      <w:r w:rsidRPr="00555A84">
        <w:rPr>
          <w:rFonts w:ascii="Times New Roman" w:hAnsi="Times New Roman" w:cs="Times New Roman"/>
          <w:sz w:val="24"/>
          <w:szCs w:val="24"/>
        </w:rPr>
        <w:t xml:space="preserve">are </w:t>
      </w:r>
      <w:r w:rsidR="00ED75D4" w:rsidRPr="00555A84">
        <w:rPr>
          <w:rFonts w:ascii="Times New Roman" w:hAnsi="Times New Roman" w:cs="Times New Roman"/>
          <w:sz w:val="24"/>
          <w:szCs w:val="24"/>
        </w:rPr>
        <w:t xml:space="preserve">inherently easier to link between </w:t>
      </w:r>
      <w:proofErr w:type="spellStart"/>
      <w:r w:rsidR="00ED75D4" w:rsidRPr="00555A84">
        <w:rPr>
          <w:rFonts w:ascii="Times New Roman" w:hAnsi="Times New Roman" w:cs="Times New Roman"/>
          <w:sz w:val="24"/>
          <w:szCs w:val="24"/>
        </w:rPr>
        <w:t>WoS</w:t>
      </w:r>
      <w:proofErr w:type="spellEnd"/>
      <w:r w:rsidR="00ED75D4" w:rsidRPr="00555A84">
        <w:rPr>
          <w:rFonts w:ascii="Times New Roman" w:hAnsi="Times New Roman" w:cs="Times New Roman"/>
          <w:sz w:val="24"/>
          <w:szCs w:val="24"/>
        </w:rPr>
        <w:t xml:space="preserve"> and UMETRICS</w:t>
      </w:r>
      <w:r w:rsidR="00A221E0" w:rsidRPr="00555A84">
        <w:rPr>
          <w:rFonts w:ascii="Times New Roman" w:hAnsi="Times New Roman" w:cs="Times New Roman"/>
          <w:sz w:val="24"/>
          <w:szCs w:val="24"/>
        </w:rPr>
        <w:t xml:space="preserve">, </w:t>
      </w:r>
      <w:r w:rsidR="00FF5128" w:rsidRPr="00555A84">
        <w:rPr>
          <w:rFonts w:ascii="Times New Roman" w:hAnsi="Times New Roman" w:cs="Times New Roman"/>
          <w:sz w:val="24"/>
          <w:szCs w:val="24"/>
        </w:rPr>
        <w:t>the</w:t>
      </w:r>
      <w:r w:rsidR="00ED75D4" w:rsidRPr="00555A84">
        <w:rPr>
          <w:rFonts w:ascii="Times New Roman" w:hAnsi="Times New Roman" w:cs="Times New Roman"/>
          <w:sz w:val="24"/>
          <w:szCs w:val="24"/>
        </w:rPr>
        <w:t xml:space="preserve"> matching procedure uses</w:t>
      </w:r>
      <w:r w:rsidR="00A221E0" w:rsidRPr="00555A84">
        <w:rPr>
          <w:rFonts w:ascii="Times New Roman" w:hAnsi="Times New Roman" w:cs="Times New Roman"/>
          <w:sz w:val="24"/>
          <w:szCs w:val="24"/>
        </w:rPr>
        <w:t xml:space="preserve"> considerably more information </w:t>
      </w:r>
      <w:r w:rsidR="00ED75D4" w:rsidRPr="00555A84">
        <w:rPr>
          <w:rFonts w:ascii="Times New Roman" w:hAnsi="Times New Roman" w:cs="Times New Roman"/>
          <w:sz w:val="24"/>
          <w:szCs w:val="24"/>
        </w:rPr>
        <w:t>than just the name</w:t>
      </w:r>
      <w:r w:rsidR="00A221E0" w:rsidRPr="00555A84">
        <w:rPr>
          <w:rFonts w:ascii="Times New Roman" w:hAnsi="Times New Roman" w:cs="Times New Roman"/>
          <w:sz w:val="24"/>
          <w:szCs w:val="24"/>
        </w:rPr>
        <w:t xml:space="preserve">. </w:t>
      </w:r>
      <w:r w:rsidR="00FF5128" w:rsidRPr="00555A84">
        <w:rPr>
          <w:rFonts w:ascii="Times New Roman" w:hAnsi="Times New Roman" w:cs="Times New Roman"/>
          <w:sz w:val="24"/>
          <w:szCs w:val="24"/>
        </w:rPr>
        <w:t xml:space="preserve">The </w:t>
      </w:r>
      <w:r w:rsidR="00ED75D4" w:rsidRPr="00555A84">
        <w:rPr>
          <w:rFonts w:ascii="Times New Roman" w:hAnsi="Times New Roman" w:cs="Times New Roman"/>
          <w:sz w:val="24"/>
          <w:szCs w:val="24"/>
        </w:rPr>
        <w:t xml:space="preserve">initial round of </w:t>
      </w:r>
      <w:r w:rsidR="00A221E0" w:rsidRPr="00555A84">
        <w:rPr>
          <w:rFonts w:ascii="Times New Roman" w:hAnsi="Times New Roman" w:cs="Times New Roman"/>
          <w:sz w:val="24"/>
          <w:szCs w:val="24"/>
        </w:rPr>
        <w:t>name matching</w:t>
      </w:r>
      <w:r w:rsidR="00FF5128" w:rsidRPr="00555A84">
        <w:rPr>
          <w:rFonts w:ascii="Times New Roman" w:hAnsi="Times New Roman" w:cs="Times New Roman"/>
          <w:sz w:val="24"/>
          <w:szCs w:val="24"/>
        </w:rPr>
        <w:t xml:space="preserve"> uses grant acknowledgments</w:t>
      </w:r>
      <w:r w:rsidR="006B7240" w:rsidRPr="00555A84">
        <w:rPr>
          <w:rFonts w:ascii="Times New Roman" w:hAnsi="Times New Roman" w:cs="Times New Roman"/>
          <w:sz w:val="24"/>
          <w:szCs w:val="24"/>
        </w:rPr>
        <w:t xml:space="preserve"> on patents and grants to identify high probability matches</w:t>
      </w:r>
      <w:r w:rsidR="00A221E0" w:rsidRPr="00555A84">
        <w:rPr>
          <w:rFonts w:ascii="Times New Roman" w:hAnsi="Times New Roman" w:cs="Times New Roman"/>
          <w:sz w:val="24"/>
          <w:szCs w:val="24"/>
        </w:rPr>
        <w:t xml:space="preserve">. Once these matches have been made, </w:t>
      </w:r>
      <w:r w:rsidR="00ED75D4" w:rsidRPr="00555A84">
        <w:rPr>
          <w:rFonts w:ascii="Times New Roman" w:hAnsi="Times New Roman" w:cs="Times New Roman"/>
          <w:sz w:val="24"/>
          <w:szCs w:val="24"/>
        </w:rPr>
        <w:t xml:space="preserve">additional matches </w:t>
      </w:r>
      <w:r w:rsidR="006B7240" w:rsidRPr="00555A84">
        <w:rPr>
          <w:rFonts w:ascii="Times New Roman" w:hAnsi="Times New Roman" w:cs="Times New Roman"/>
          <w:sz w:val="24"/>
          <w:szCs w:val="24"/>
        </w:rPr>
        <w:t xml:space="preserve">are identified </w:t>
      </w:r>
      <w:r w:rsidR="00ED75D4" w:rsidRPr="00555A84">
        <w:rPr>
          <w:rFonts w:ascii="Times New Roman" w:hAnsi="Times New Roman" w:cs="Times New Roman"/>
          <w:sz w:val="24"/>
          <w:szCs w:val="24"/>
        </w:rPr>
        <w:t>by crawling through the</w:t>
      </w:r>
      <w:r w:rsidR="00A221E0" w:rsidRPr="00555A84">
        <w:rPr>
          <w:rFonts w:ascii="Times New Roman" w:hAnsi="Times New Roman" w:cs="Times New Roman"/>
          <w:sz w:val="24"/>
          <w:szCs w:val="24"/>
        </w:rPr>
        <w:t xml:space="preserve"> network of collaborators on grants and </w:t>
      </w:r>
      <w:r w:rsidR="00203053" w:rsidRPr="00555A84">
        <w:rPr>
          <w:rFonts w:ascii="Times New Roman" w:hAnsi="Times New Roman" w:cs="Times New Roman"/>
          <w:sz w:val="24"/>
          <w:szCs w:val="24"/>
        </w:rPr>
        <w:t>co-</w:t>
      </w:r>
      <w:r w:rsidR="00A221E0" w:rsidRPr="00555A84">
        <w:rPr>
          <w:rFonts w:ascii="Times New Roman" w:hAnsi="Times New Roman" w:cs="Times New Roman"/>
          <w:sz w:val="24"/>
          <w:szCs w:val="24"/>
        </w:rPr>
        <w:t xml:space="preserve">authors on </w:t>
      </w:r>
      <w:r w:rsidR="00ED75D4" w:rsidRPr="00555A84">
        <w:rPr>
          <w:rFonts w:ascii="Times New Roman" w:hAnsi="Times New Roman" w:cs="Times New Roman"/>
          <w:sz w:val="24"/>
          <w:szCs w:val="24"/>
        </w:rPr>
        <w:t>article</w:t>
      </w:r>
      <w:r w:rsidR="00A221E0" w:rsidRPr="00555A84">
        <w:rPr>
          <w:rFonts w:ascii="Times New Roman" w:hAnsi="Times New Roman" w:cs="Times New Roman"/>
          <w:sz w:val="24"/>
          <w:szCs w:val="24"/>
        </w:rPr>
        <w:t xml:space="preserve">s / </w:t>
      </w:r>
      <w:r w:rsidR="00203053" w:rsidRPr="00555A84">
        <w:rPr>
          <w:rFonts w:ascii="Times New Roman" w:hAnsi="Times New Roman" w:cs="Times New Roman"/>
          <w:sz w:val="24"/>
          <w:szCs w:val="24"/>
        </w:rPr>
        <w:t>co-</w:t>
      </w:r>
      <w:r w:rsidR="00A221E0" w:rsidRPr="00555A84">
        <w:rPr>
          <w:rFonts w:ascii="Times New Roman" w:hAnsi="Times New Roman" w:cs="Times New Roman"/>
          <w:sz w:val="24"/>
          <w:szCs w:val="24"/>
        </w:rPr>
        <w:t xml:space="preserve">inventors on patents. </w:t>
      </w:r>
      <w:r w:rsidR="00ED75D4" w:rsidRPr="00555A84">
        <w:rPr>
          <w:rFonts w:ascii="Times New Roman" w:hAnsi="Times New Roman" w:cs="Times New Roman"/>
          <w:sz w:val="24"/>
          <w:szCs w:val="24"/>
        </w:rPr>
        <w:t xml:space="preserve">At each stage, </w:t>
      </w:r>
      <w:r w:rsidR="006B7240" w:rsidRPr="00555A84">
        <w:rPr>
          <w:rFonts w:ascii="Times New Roman" w:hAnsi="Times New Roman" w:cs="Times New Roman"/>
          <w:sz w:val="24"/>
          <w:szCs w:val="24"/>
        </w:rPr>
        <w:t>all</w:t>
      </w:r>
      <w:r w:rsidR="00ED75D4" w:rsidRPr="00555A84">
        <w:rPr>
          <w:rFonts w:ascii="Times New Roman" w:hAnsi="Times New Roman" w:cs="Times New Roman"/>
          <w:sz w:val="24"/>
          <w:szCs w:val="24"/>
        </w:rPr>
        <w:t xml:space="preserve"> matches</w:t>
      </w:r>
      <w:r w:rsidR="006B7240" w:rsidRPr="00555A84">
        <w:rPr>
          <w:rFonts w:ascii="Times New Roman" w:hAnsi="Times New Roman" w:cs="Times New Roman"/>
          <w:sz w:val="24"/>
          <w:szCs w:val="24"/>
        </w:rPr>
        <w:t xml:space="preserve"> are validated</w:t>
      </w:r>
      <w:r w:rsidR="00ED75D4" w:rsidRPr="00555A84">
        <w:rPr>
          <w:rFonts w:ascii="Times New Roman" w:hAnsi="Times New Roman" w:cs="Times New Roman"/>
          <w:sz w:val="24"/>
          <w:szCs w:val="24"/>
        </w:rPr>
        <w:t xml:space="preserve"> by comparing the text on an author’s associated grants and</w:t>
      </w:r>
      <w:r w:rsidR="006B7240" w:rsidRPr="00555A84">
        <w:rPr>
          <w:rFonts w:ascii="Times New Roman" w:hAnsi="Times New Roman" w:cs="Times New Roman"/>
          <w:sz w:val="24"/>
          <w:szCs w:val="24"/>
        </w:rPr>
        <w:t xml:space="preserve"> patents. </w:t>
      </w:r>
    </w:p>
    <w:p w14:paraId="2679FBE8" w14:textId="3BFF25E4" w:rsidR="0061639B" w:rsidRPr="00555A84" w:rsidRDefault="00283344" w:rsidP="00283344">
      <w:pPr>
        <w:pStyle w:val="Heading2"/>
        <w:rPr>
          <w:rFonts w:cs="Times New Roman"/>
          <w:color w:val="auto"/>
        </w:rPr>
      </w:pPr>
      <w:bookmarkStart w:id="17" w:name="_Toc105762639"/>
      <w:r w:rsidRPr="00555A84">
        <w:rPr>
          <w:rFonts w:cs="Times New Roman"/>
          <w:color w:val="auto"/>
        </w:rPr>
        <w:t xml:space="preserve">(iii). </w:t>
      </w:r>
      <w:r w:rsidR="001E0D9E" w:rsidRPr="00555A84">
        <w:rPr>
          <w:rFonts w:cs="Times New Roman"/>
          <w:color w:val="auto"/>
        </w:rPr>
        <w:t>Definition of potential authors</w:t>
      </w:r>
      <w:bookmarkEnd w:id="17"/>
    </w:p>
    <w:p w14:paraId="747A4650" w14:textId="173791ED" w:rsidR="00ED75D4" w:rsidRPr="00555A84" w:rsidRDefault="00274B80"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It is possible that </w:t>
      </w:r>
      <w:r w:rsidR="001E0D9E" w:rsidRPr="00555A84">
        <w:rPr>
          <w:rFonts w:ascii="Times New Roman" w:hAnsi="Times New Roman" w:cs="Times New Roman"/>
          <w:sz w:val="24"/>
          <w:szCs w:val="24"/>
        </w:rPr>
        <w:t>defining</w:t>
      </w:r>
      <w:r w:rsidR="00455328" w:rsidRPr="00555A84">
        <w:rPr>
          <w:rFonts w:ascii="Times New Roman" w:hAnsi="Times New Roman" w:cs="Times New Roman"/>
          <w:sz w:val="24"/>
          <w:szCs w:val="24"/>
        </w:rPr>
        <w:t xml:space="preserve"> potential authors</w:t>
      </w:r>
      <w:r w:rsidRPr="00555A84">
        <w:rPr>
          <w:rFonts w:ascii="Times New Roman" w:hAnsi="Times New Roman" w:cs="Times New Roman"/>
          <w:sz w:val="24"/>
          <w:szCs w:val="24"/>
        </w:rPr>
        <w:t xml:space="preserve"> to include all members of a research team is too expansive</w:t>
      </w:r>
      <w:r w:rsidR="00D54B73"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r w:rsidRPr="00555A84">
        <w:rPr>
          <w:rFonts w:ascii="Times New Roman" w:hAnsi="Times New Roman" w:cs="Times New Roman"/>
          <w:sz w:val="24"/>
          <w:szCs w:val="24"/>
        </w:rPr>
        <w:t>The robustness of the</w:t>
      </w:r>
      <w:r w:rsidR="00455328" w:rsidRPr="00555A84">
        <w:rPr>
          <w:rFonts w:ascii="Times New Roman" w:hAnsi="Times New Roman" w:cs="Times New Roman"/>
          <w:sz w:val="24"/>
          <w:szCs w:val="24"/>
        </w:rPr>
        <w:t xml:space="preserve"> main result</w:t>
      </w:r>
      <w:r w:rsidR="00584FF7" w:rsidRPr="00555A84">
        <w:rPr>
          <w:rFonts w:ascii="Times New Roman" w:hAnsi="Times New Roman" w:cs="Times New Roman"/>
          <w:sz w:val="24"/>
          <w:szCs w:val="24"/>
        </w:rPr>
        <w:t xml:space="preserve">s </w:t>
      </w:r>
      <w:r w:rsidRPr="00555A84">
        <w:rPr>
          <w:rFonts w:ascii="Times New Roman" w:hAnsi="Times New Roman" w:cs="Times New Roman"/>
          <w:sz w:val="24"/>
          <w:szCs w:val="24"/>
        </w:rPr>
        <w:t xml:space="preserve">was tested by re-estimating </w:t>
      </w:r>
      <w:r w:rsidR="00B37745" w:rsidRPr="00555A84">
        <w:rPr>
          <w:rFonts w:ascii="Times New Roman" w:hAnsi="Times New Roman" w:cs="Times New Roman"/>
          <w:sz w:val="24"/>
          <w:szCs w:val="24"/>
        </w:rPr>
        <w:t xml:space="preserve">the regressions </w:t>
      </w:r>
      <w:r w:rsidR="00455328" w:rsidRPr="00555A84">
        <w:rPr>
          <w:rFonts w:ascii="Times New Roman" w:hAnsi="Times New Roman" w:cs="Times New Roman"/>
          <w:sz w:val="24"/>
          <w:szCs w:val="24"/>
        </w:rPr>
        <w:t xml:space="preserve">on two more subsamples: </w:t>
      </w:r>
      <w:r w:rsidR="00FF52CC" w:rsidRPr="00555A84">
        <w:rPr>
          <w:rFonts w:ascii="Times New Roman" w:hAnsi="Times New Roman" w:cs="Times New Roman"/>
          <w:sz w:val="24"/>
          <w:szCs w:val="24"/>
        </w:rPr>
        <w:t>(1)</w:t>
      </w:r>
      <w:r w:rsidR="00455328" w:rsidRPr="00555A84">
        <w:rPr>
          <w:rFonts w:ascii="Times New Roman" w:hAnsi="Times New Roman" w:cs="Times New Roman"/>
          <w:sz w:val="24"/>
          <w:szCs w:val="24"/>
        </w:rPr>
        <w:t xml:space="preserve"> a sample that</w:t>
      </w:r>
      <w:r w:rsidR="00FF52CC" w:rsidRPr="00555A84">
        <w:rPr>
          <w:rFonts w:ascii="Times New Roman" w:hAnsi="Times New Roman" w:cs="Times New Roman"/>
          <w:sz w:val="24"/>
          <w:szCs w:val="24"/>
        </w:rPr>
        <w:t xml:space="preserve"> exclud</w:t>
      </w:r>
      <w:r w:rsidR="00455328" w:rsidRPr="00555A84">
        <w:rPr>
          <w:rFonts w:ascii="Times New Roman" w:hAnsi="Times New Roman" w:cs="Times New Roman"/>
          <w:sz w:val="24"/>
          <w:szCs w:val="24"/>
        </w:rPr>
        <w:t>es</w:t>
      </w:r>
      <w:r w:rsidR="00FF52CC" w:rsidRPr="00555A84">
        <w:rPr>
          <w:rFonts w:ascii="Times New Roman" w:hAnsi="Times New Roman" w:cs="Times New Roman"/>
          <w:sz w:val="24"/>
          <w:szCs w:val="24"/>
        </w:rPr>
        <w:t xml:space="preserve"> </w:t>
      </w:r>
      <w:r w:rsidR="005A407F" w:rsidRPr="00555A84">
        <w:rPr>
          <w:rFonts w:ascii="Times New Roman" w:hAnsi="Times New Roman" w:cs="Times New Roman"/>
          <w:sz w:val="24"/>
          <w:szCs w:val="24"/>
        </w:rPr>
        <w:t xml:space="preserve">job titles with a low overall attribution rate, </w:t>
      </w:r>
      <w:r w:rsidR="00C75487" w:rsidRPr="00555A84">
        <w:rPr>
          <w:rFonts w:ascii="Times New Roman" w:hAnsi="Times New Roman" w:cs="Times New Roman"/>
          <w:sz w:val="24"/>
          <w:szCs w:val="24"/>
        </w:rPr>
        <w:t>that is</w:t>
      </w:r>
      <w:r w:rsidR="005A407F" w:rsidRPr="00555A84">
        <w:rPr>
          <w:rFonts w:ascii="Times New Roman" w:hAnsi="Times New Roman" w:cs="Times New Roman"/>
          <w:sz w:val="24"/>
          <w:szCs w:val="24"/>
        </w:rPr>
        <w:t xml:space="preserve"> </w:t>
      </w:r>
      <w:r w:rsidR="00455328" w:rsidRPr="00555A84">
        <w:rPr>
          <w:rFonts w:ascii="Times New Roman" w:hAnsi="Times New Roman" w:cs="Times New Roman"/>
          <w:sz w:val="24"/>
          <w:szCs w:val="24"/>
        </w:rPr>
        <w:t>under</w:t>
      </w:r>
      <w:r w:rsidR="00FF52CC" w:rsidRPr="00555A84">
        <w:rPr>
          <w:rFonts w:ascii="Times New Roman" w:hAnsi="Times New Roman" w:cs="Times New Roman"/>
          <w:sz w:val="24"/>
          <w:szCs w:val="24"/>
        </w:rPr>
        <w:t>graduate students and research staff</w:t>
      </w:r>
      <w:r w:rsidR="00C75487" w:rsidRPr="00555A84">
        <w:rPr>
          <w:rFonts w:ascii="Times New Roman" w:hAnsi="Times New Roman" w:cs="Times New Roman"/>
          <w:sz w:val="24"/>
          <w:szCs w:val="24"/>
        </w:rPr>
        <w:t>;</w:t>
      </w:r>
      <w:r w:rsidR="00FF52CC" w:rsidRPr="00555A84">
        <w:rPr>
          <w:rFonts w:ascii="Times New Roman" w:hAnsi="Times New Roman" w:cs="Times New Roman"/>
          <w:sz w:val="24"/>
          <w:szCs w:val="24"/>
        </w:rPr>
        <w:t xml:space="preserve"> and (2) </w:t>
      </w:r>
      <w:r w:rsidR="00455328" w:rsidRPr="00555A84">
        <w:rPr>
          <w:rFonts w:ascii="Times New Roman" w:hAnsi="Times New Roman" w:cs="Times New Roman"/>
          <w:sz w:val="24"/>
          <w:szCs w:val="24"/>
        </w:rPr>
        <w:t>a</w:t>
      </w:r>
      <w:r w:rsidR="00FF52CC" w:rsidRPr="00555A84">
        <w:rPr>
          <w:rFonts w:ascii="Times New Roman" w:hAnsi="Times New Roman" w:cs="Times New Roman"/>
          <w:sz w:val="24"/>
          <w:szCs w:val="24"/>
        </w:rPr>
        <w:t xml:space="preserve"> sample </w:t>
      </w:r>
      <w:r w:rsidR="00455328" w:rsidRPr="00555A84">
        <w:rPr>
          <w:rFonts w:ascii="Times New Roman" w:hAnsi="Times New Roman" w:cs="Times New Roman"/>
          <w:sz w:val="24"/>
          <w:szCs w:val="24"/>
        </w:rPr>
        <w:t>of</w:t>
      </w:r>
      <w:r w:rsidR="00FF52CC"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those from UMETRICS</w:t>
      </w:r>
      <w:r w:rsidR="004E208C" w:rsidRPr="00555A84">
        <w:rPr>
          <w:rFonts w:ascii="Times New Roman" w:hAnsi="Times New Roman" w:cs="Times New Roman"/>
          <w:sz w:val="24"/>
          <w:szCs w:val="24"/>
        </w:rPr>
        <w:t xml:space="preserve"> who appear on a scientific document at least once from 2000-19 and that we have linked to an ORCID or </w:t>
      </w:r>
      <w:proofErr w:type="spellStart"/>
      <w:r w:rsidR="004E208C" w:rsidRPr="00555A84">
        <w:rPr>
          <w:rFonts w:ascii="Times New Roman" w:hAnsi="Times New Roman" w:cs="Times New Roman"/>
          <w:sz w:val="24"/>
          <w:szCs w:val="24"/>
        </w:rPr>
        <w:t>WoS</w:t>
      </w:r>
      <w:proofErr w:type="spellEnd"/>
      <w:r w:rsidR="004E208C" w:rsidRPr="00555A84">
        <w:rPr>
          <w:rFonts w:ascii="Times New Roman" w:hAnsi="Times New Roman" w:cs="Times New Roman"/>
          <w:sz w:val="24"/>
          <w:szCs w:val="24"/>
        </w:rPr>
        <w:t xml:space="preserve"> Researcher ID for the publication sample and a </w:t>
      </w:r>
      <w:proofErr w:type="spellStart"/>
      <w:r w:rsidR="004E208C" w:rsidRPr="00555A84">
        <w:rPr>
          <w:rFonts w:ascii="Times New Roman" w:hAnsi="Times New Roman" w:cs="Times New Roman"/>
          <w:sz w:val="24"/>
          <w:szCs w:val="24"/>
        </w:rPr>
        <w:t>PatentsView</w:t>
      </w:r>
      <w:proofErr w:type="spellEnd"/>
      <w:r w:rsidR="004E208C" w:rsidRPr="00555A84">
        <w:rPr>
          <w:rFonts w:ascii="Times New Roman" w:hAnsi="Times New Roman" w:cs="Times New Roman"/>
          <w:sz w:val="24"/>
          <w:szCs w:val="24"/>
        </w:rPr>
        <w:t xml:space="preserve"> Inventor ID for the patent sample.</w:t>
      </w:r>
      <w:r w:rsidR="005A407F" w:rsidRPr="00555A84">
        <w:rPr>
          <w:rStyle w:val="FootnoteReference"/>
          <w:rFonts w:ascii="Times New Roman" w:hAnsi="Times New Roman" w:cs="Times New Roman"/>
          <w:sz w:val="24"/>
          <w:szCs w:val="24"/>
        </w:rPr>
        <w:footnoteReference w:id="6"/>
      </w:r>
    </w:p>
    <w:p w14:paraId="48DABBFE" w14:textId="36683577" w:rsidR="00293B5C" w:rsidRPr="00555A84" w:rsidRDefault="00FF52CC" w:rsidP="00293B5C">
      <w:pPr>
        <w:jc w:val="both"/>
        <w:rPr>
          <w:rFonts w:ascii="Times New Roman" w:hAnsi="Times New Roman" w:cs="Times New Roman"/>
          <w:sz w:val="24"/>
          <w:szCs w:val="24"/>
        </w:rPr>
      </w:pPr>
      <w:r w:rsidRPr="00555A84">
        <w:rPr>
          <w:rFonts w:ascii="Times New Roman" w:hAnsi="Times New Roman" w:cs="Times New Roman"/>
          <w:sz w:val="24"/>
          <w:szCs w:val="24"/>
        </w:rPr>
        <w:t xml:space="preserve">The </w:t>
      </w:r>
      <w:r w:rsidR="00267278" w:rsidRPr="00555A84">
        <w:rPr>
          <w:rFonts w:ascii="Times New Roman" w:hAnsi="Times New Roman" w:cs="Times New Roman"/>
          <w:sz w:val="24"/>
          <w:szCs w:val="24"/>
        </w:rPr>
        <w:t xml:space="preserve">main </w:t>
      </w:r>
      <w:r w:rsidRPr="00555A84">
        <w:rPr>
          <w:rFonts w:ascii="Times New Roman" w:hAnsi="Times New Roman" w:cs="Times New Roman"/>
          <w:sz w:val="24"/>
          <w:szCs w:val="24"/>
        </w:rPr>
        <w:t>results</w:t>
      </w:r>
      <w:r w:rsidR="007F496A" w:rsidRPr="00555A84">
        <w:rPr>
          <w:rFonts w:ascii="Times New Roman" w:hAnsi="Times New Roman" w:cs="Times New Roman"/>
          <w:sz w:val="24"/>
          <w:szCs w:val="24"/>
        </w:rPr>
        <w:t xml:space="preserve"> </w:t>
      </w:r>
      <w:r w:rsidR="00267278" w:rsidRPr="00555A84">
        <w:rPr>
          <w:rFonts w:ascii="Times New Roman" w:hAnsi="Times New Roman" w:cs="Times New Roman"/>
          <w:sz w:val="24"/>
          <w:szCs w:val="24"/>
        </w:rPr>
        <w:t xml:space="preserve">corresponding to these more restrictive subsamples </w:t>
      </w:r>
      <w:r w:rsidRPr="00555A84">
        <w:rPr>
          <w:rFonts w:ascii="Times New Roman" w:hAnsi="Times New Roman" w:cs="Times New Roman"/>
          <w:sz w:val="24"/>
          <w:szCs w:val="24"/>
        </w:rPr>
        <w:t xml:space="preserve">are shown in Table </w:t>
      </w:r>
      <w:r w:rsidR="00B741D3" w:rsidRPr="00555A84">
        <w:rPr>
          <w:rFonts w:ascii="Times New Roman" w:hAnsi="Times New Roman" w:cs="Times New Roman"/>
          <w:sz w:val="24"/>
          <w:szCs w:val="24"/>
        </w:rPr>
        <w:t>S</w:t>
      </w:r>
      <w:r w:rsidR="00E05ED1" w:rsidRPr="00555A84">
        <w:rPr>
          <w:rFonts w:ascii="Times New Roman" w:hAnsi="Times New Roman" w:cs="Times New Roman"/>
          <w:sz w:val="24"/>
          <w:szCs w:val="24"/>
        </w:rPr>
        <w:t>5</w:t>
      </w:r>
      <w:r w:rsidR="003F62AC" w:rsidRPr="00555A84">
        <w:rPr>
          <w:rFonts w:ascii="Times New Roman" w:hAnsi="Times New Roman" w:cs="Times New Roman"/>
          <w:sz w:val="24"/>
          <w:szCs w:val="24"/>
        </w:rPr>
        <w:t>. C</w:t>
      </w:r>
      <w:r w:rsidRPr="00555A84">
        <w:rPr>
          <w:rFonts w:ascii="Times New Roman" w:hAnsi="Times New Roman" w:cs="Times New Roman"/>
          <w:sz w:val="24"/>
          <w:szCs w:val="24"/>
        </w:rPr>
        <w:t xml:space="preserve">olumn 1 </w:t>
      </w:r>
      <w:r w:rsidR="00267278" w:rsidRPr="00555A84">
        <w:rPr>
          <w:rFonts w:ascii="Times New Roman" w:hAnsi="Times New Roman" w:cs="Times New Roman"/>
          <w:sz w:val="24"/>
          <w:szCs w:val="24"/>
        </w:rPr>
        <w:t xml:space="preserve">reports </w:t>
      </w:r>
      <w:r w:rsidRPr="00555A84">
        <w:rPr>
          <w:rFonts w:ascii="Times New Roman" w:hAnsi="Times New Roman" w:cs="Times New Roman"/>
          <w:sz w:val="24"/>
          <w:szCs w:val="24"/>
        </w:rPr>
        <w:t>the baseline result</w:t>
      </w:r>
      <w:r w:rsidR="00267278" w:rsidRPr="00555A84">
        <w:rPr>
          <w:rFonts w:ascii="Times New Roman" w:hAnsi="Times New Roman" w:cs="Times New Roman"/>
          <w:sz w:val="24"/>
          <w:szCs w:val="24"/>
        </w:rPr>
        <w:t xml:space="preserve"> from </w:t>
      </w:r>
      <w:r w:rsidR="00943802" w:rsidRPr="00555A84">
        <w:rPr>
          <w:rFonts w:ascii="Times New Roman" w:hAnsi="Times New Roman" w:cs="Times New Roman"/>
          <w:sz w:val="24"/>
          <w:szCs w:val="24"/>
        </w:rPr>
        <w:t xml:space="preserve">column 5 of Extended Data Table </w:t>
      </w:r>
      <w:r w:rsidR="00E425F4">
        <w:rPr>
          <w:rFonts w:ascii="Times New Roman" w:hAnsi="Times New Roman" w:cs="Times New Roman"/>
          <w:sz w:val="24"/>
          <w:szCs w:val="24"/>
        </w:rPr>
        <w:t>4</w:t>
      </w:r>
      <w:r w:rsidR="00267278" w:rsidRPr="00555A84">
        <w:rPr>
          <w:rFonts w:ascii="Times New Roman" w:hAnsi="Times New Roman" w:cs="Times New Roman"/>
          <w:sz w:val="24"/>
          <w:szCs w:val="24"/>
        </w:rPr>
        <w:t>, column 2</w:t>
      </w:r>
      <w:r w:rsidR="0025537E" w:rsidRPr="00555A84">
        <w:rPr>
          <w:rFonts w:ascii="Times New Roman" w:hAnsi="Times New Roman" w:cs="Times New Roman"/>
          <w:sz w:val="24"/>
          <w:szCs w:val="24"/>
        </w:rPr>
        <w:t xml:space="preserve"> </w:t>
      </w:r>
      <w:r w:rsidR="00267278" w:rsidRPr="00555A84">
        <w:rPr>
          <w:rFonts w:ascii="Times New Roman" w:hAnsi="Times New Roman" w:cs="Times New Roman"/>
          <w:sz w:val="24"/>
          <w:szCs w:val="24"/>
        </w:rPr>
        <w:t>reports results for the sample excluding undergraduate</w:t>
      </w:r>
      <w:r w:rsidR="0025537E" w:rsidRPr="00555A84">
        <w:rPr>
          <w:rFonts w:ascii="Times New Roman" w:hAnsi="Times New Roman" w:cs="Times New Roman"/>
          <w:sz w:val="24"/>
          <w:szCs w:val="24"/>
        </w:rPr>
        <w:t>s</w:t>
      </w:r>
      <w:r w:rsidR="00267278" w:rsidRPr="00555A84">
        <w:rPr>
          <w:rFonts w:ascii="Times New Roman" w:hAnsi="Times New Roman" w:cs="Times New Roman"/>
          <w:sz w:val="24"/>
          <w:szCs w:val="24"/>
        </w:rPr>
        <w:t xml:space="preserve"> and research staff, and column 3 restricts the sample to only those individuals who have been matched to </w:t>
      </w:r>
      <w:r w:rsidR="004E208C" w:rsidRPr="00555A84">
        <w:rPr>
          <w:rFonts w:ascii="Times New Roman" w:hAnsi="Times New Roman" w:cs="Times New Roman"/>
          <w:sz w:val="24"/>
          <w:szCs w:val="24"/>
        </w:rPr>
        <w:t xml:space="preserve">an ORCID and </w:t>
      </w:r>
      <w:proofErr w:type="spellStart"/>
      <w:r w:rsidR="004E208C" w:rsidRPr="00555A84">
        <w:rPr>
          <w:rFonts w:ascii="Times New Roman" w:hAnsi="Times New Roman" w:cs="Times New Roman"/>
          <w:sz w:val="24"/>
          <w:szCs w:val="24"/>
        </w:rPr>
        <w:t>WoS</w:t>
      </w:r>
      <w:proofErr w:type="spellEnd"/>
      <w:r w:rsidR="004E208C" w:rsidRPr="00555A84">
        <w:rPr>
          <w:rFonts w:ascii="Times New Roman" w:hAnsi="Times New Roman" w:cs="Times New Roman"/>
          <w:sz w:val="24"/>
          <w:szCs w:val="24"/>
        </w:rPr>
        <w:t xml:space="preserve"> Researcher ID </w:t>
      </w:r>
      <w:r w:rsidR="00CD528E" w:rsidRPr="00555A84">
        <w:rPr>
          <w:rFonts w:ascii="Times New Roman" w:hAnsi="Times New Roman" w:cs="Times New Roman"/>
          <w:sz w:val="24"/>
          <w:szCs w:val="24"/>
        </w:rPr>
        <w:t xml:space="preserve">or </w:t>
      </w:r>
      <w:proofErr w:type="spellStart"/>
      <w:r w:rsidR="00801678" w:rsidRPr="00555A84">
        <w:rPr>
          <w:rFonts w:ascii="Times New Roman" w:hAnsi="Times New Roman" w:cs="Times New Roman"/>
          <w:sz w:val="24"/>
          <w:szCs w:val="24"/>
        </w:rPr>
        <w:t>PatentsView</w:t>
      </w:r>
      <w:proofErr w:type="spellEnd"/>
      <w:r w:rsidR="004E208C" w:rsidRPr="00555A84">
        <w:rPr>
          <w:rFonts w:ascii="Times New Roman" w:hAnsi="Times New Roman" w:cs="Times New Roman"/>
          <w:sz w:val="24"/>
          <w:szCs w:val="24"/>
        </w:rPr>
        <w:t xml:space="preserve"> Inventor ID</w:t>
      </w:r>
      <w:r w:rsidR="00E4033A" w:rsidRPr="00555A84">
        <w:rPr>
          <w:rFonts w:ascii="Times New Roman" w:hAnsi="Times New Roman" w:cs="Times New Roman"/>
          <w:sz w:val="24"/>
          <w:szCs w:val="24"/>
        </w:rPr>
        <w:t>. These robustness tests result in a statistically precise estimate that is consistent in sign relative to the main results</w:t>
      </w:r>
      <w:r w:rsidR="00293B5C" w:rsidRPr="00555A84">
        <w:rPr>
          <w:rFonts w:ascii="Times New Roman" w:hAnsi="Times New Roman" w:cs="Times New Roman"/>
          <w:sz w:val="24"/>
          <w:szCs w:val="24"/>
        </w:rPr>
        <w:t xml:space="preserve"> and broadly similar in magnitude in relation to the dependent means.</w:t>
      </w:r>
    </w:p>
    <w:p w14:paraId="1387D83E" w14:textId="0A6AE6FA" w:rsidR="00FF52CC" w:rsidRPr="00555A84" w:rsidRDefault="00E4033A" w:rsidP="00ED75D4">
      <w:pPr>
        <w:jc w:val="both"/>
        <w:rPr>
          <w:rFonts w:ascii="Times New Roman" w:hAnsi="Times New Roman" w:cs="Times New Roman"/>
          <w:sz w:val="24"/>
          <w:szCs w:val="24"/>
        </w:rPr>
      </w:pPr>
      <w:r w:rsidRPr="00555A84">
        <w:rPr>
          <w:rFonts w:ascii="Times New Roman" w:hAnsi="Times New Roman" w:cs="Times New Roman"/>
          <w:sz w:val="24"/>
          <w:szCs w:val="24"/>
        </w:rPr>
        <w:t>.</w:t>
      </w:r>
    </w:p>
    <w:p w14:paraId="13F0EEA8" w14:textId="77777777" w:rsidR="00943802" w:rsidRPr="00555A84" w:rsidRDefault="00943802" w:rsidP="003C63F2">
      <w:pPr>
        <w:rPr>
          <w:rFonts w:ascii="Times New Roman" w:hAnsi="Times New Roman" w:cs="Times New Roman"/>
        </w:rPr>
      </w:pPr>
      <w:bookmarkStart w:id="18" w:name="_Toc104227674"/>
      <w:r w:rsidRPr="00555A84">
        <w:rPr>
          <w:rFonts w:ascii="Times New Roman" w:hAnsi="Times New Roman" w:cs="Times New Roman"/>
        </w:rPr>
        <w:t>Table S5: Gender differences in attribution by different samples</w:t>
      </w:r>
      <w:bookmarkEnd w:id="18"/>
    </w:p>
    <w:tbl>
      <w:tblPr>
        <w:tblW w:w="5000" w:type="pct"/>
        <w:jc w:val="center"/>
        <w:tblLayout w:type="fixed"/>
        <w:tblLook w:val="0000" w:firstRow="0" w:lastRow="0" w:firstColumn="0" w:lastColumn="0" w:noHBand="0" w:noVBand="0"/>
      </w:tblPr>
      <w:tblGrid>
        <w:gridCol w:w="2813"/>
        <w:gridCol w:w="2183"/>
        <w:gridCol w:w="2183"/>
        <w:gridCol w:w="2181"/>
      </w:tblGrid>
      <w:tr w:rsidR="00555A84" w:rsidRPr="00555A84" w14:paraId="3E7A202B" w14:textId="77777777" w:rsidTr="00BA7E6A">
        <w:trPr>
          <w:jc w:val="center"/>
        </w:trPr>
        <w:tc>
          <w:tcPr>
            <w:tcW w:w="1503" w:type="pct"/>
            <w:tcBorders>
              <w:top w:val="double" w:sz="4" w:space="0" w:color="auto"/>
              <w:left w:val="nil"/>
              <w:bottom w:val="single" w:sz="4" w:space="0" w:color="auto"/>
              <w:right w:val="nil"/>
            </w:tcBorders>
          </w:tcPr>
          <w:p w14:paraId="1D005250"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1166" w:type="pct"/>
            <w:tcBorders>
              <w:top w:val="double" w:sz="4" w:space="0" w:color="auto"/>
              <w:left w:val="nil"/>
              <w:bottom w:val="single" w:sz="4" w:space="0" w:color="auto"/>
              <w:right w:val="nil"/>
            </w:tcBorders>
          </w:tcPr>
          <w:p w14:paraId="30629224"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1166" w:type="pct"/>
            <w:tcBorders>
              <w:top w:val="double" w:sz="4" w:space="0" w:color="auto"/>
              <w:left w:val="nil"/>
              <w:bottom w:val="single" w:sz="4" w:space="0" w:color="auto"/>
              <w:right w:val="nil"/>
            </w:tcBorders>
          </w:tcPr>
          <w:p w14:paraId="508D4911"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Excluding Undergraduates and Research Staff</w:t>
            </w:r>
          </w:p>
        </w:tc>
        <w:tc>
          <w:tcPr>
            <w:tcW w:w="1165" w:type="pct"/>
            <w:tcBorders>
              <w:top w:val="double" w:sz="4" w:space="0" w:color="auto"/>
              <w:left w:val="nil"/>
              <w:bottom w:val="single" w:sz="4" w:space="0" w:color="auto"/>
              <w:right w:val="nil"/>
            </w:tcBorders>
          </w:tcPr>
          <w:p w14:paraId="5738F0C8"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Only Matched Authors</w:t>
            </w:r>
          </w:p>
        </w:tc>
      </w:tr>
      <w:tr w:rsidR="00555A84" w:rsidRPr="00555A84" w14:paraId="6425124A" w14:textId="77777777" w:rsidTr="00BA7E6A">
        <w:trPr>
          <w:trHeight w:val="233"/>
          <w:jc w:val="center"/>
        </w:trPr>
        <w:tc>
          <w:tcPr>
            <w:tcW w:w="5000" w:type="pct"/>
            <w:gridSpan w:val="4"/>
            <w:tcBorders>
              <w:top w:val="single" w:sz="4" w:space="0" w:color="auto"/>
              <w:left w:val="nil"/>
              <w:bottom w:val="nil"/>
              <w:right w:val="nil"/>
            </w:tcBorders>
          </w:tcPr>
          <w:p w14:paraId="6E30E098"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w:t>
            </w:r>
          </w:p>
        </w:tc>
      </w:tr>
      <w:tr w:rsidR="00555A84" w:rsidRPr="00555A84" w14:paraId="5A1AC79C" w14:textId="77777777" w:rsidTr="00BA7E6A">
        <w:trPr>
          <w:trHeight w:val="233"/>
          <w:jc w:val="center"/>
        </w:trPr>
        <w:tc>
          <w:tcPr>
            <w:tcW w:w="1503" w:type="pct"/>
            <w:tcBorders>
              <w:top w:val="single" w:sz="4" w:space="0" w:color="auto"/>
              <w:left w:val="nil"/>
              <w:bottom w:val="nil"/>
              <w:right w:val="nil"/>
            </w:tcBorders>
          </w:tcPr>
          <w:p w14:paraId="7D3B9073" w14:textId="7C62CFFE" w:rsidR="00943802"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1166" w:type="pct"/>
            <w:tcBorders>
              <w:top w:val="single" w:sz="4" w:space="0" w:color="auto"/>
              <w:left w:val="nil"/>
              <w:bottom w:val="nil"/>
              <w:right w:val="nil"/>
            </w:tcBorders>
          </w:tcPr>
          <w:p w14:paraId="7121775F"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r w:rsidRPr="00555A84">
              <w:rPr>
                <w:rFonts w:ascii="Times New Roman" w:hAnsi="Times New Roman" w:cs="Times New Roman"/>
                <w:sz w:val="16"/>
                <w:szCs w:val="16"/>
                <w:vertAlign w:val="superscript"/>
              </w:rPr>
              <w:t>***</w:t>
            </w:r>
          </w:p>
        </w:tc>
        <w:tc>
          <w:tcPr>
            <w:tcW w:w="1166" w:type="pct"/>
            <w:tcBorders>
              <w:top w:val="single" w:sz="4" w:space="0" w:color="auto"/>
              <w:left w:val="nil"/>
              <w:bottom w:val="nil"/>
              <w:right w:val="nil"/>
            </w:tcBorders>
          </w:tcPr>
          <w:p w14:paraId="2BED716C"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-0.00577</w:t>
            </w:r>
            <w:r w:rsidRPr="00555A84">
              <w:rPr>
                <w:rFonts w:ascii="Times New Roman" w:hAnsi="Times New Roman" w:cs="Times New Roman"/>
                <w:sz w:val="16"/>
                <w:szCs w:val="16"/>
                <w:vertAlign w:val="superscript"/>
              </w:rPr>
              <w:t>***</w:t>
            </w:r>
          </w:p>
        </w:tc>
        <w:tc>
          <w:tcPr>
            <w:tcW w:w="1165" w:type="pct"/>
            <w:tcBorders>
              <w:top w:val="single" w:sz="4" w:space="0" w:color="auto"/>
              <w:left w:val="nil"/>
              <w:bottom w:val="nil"/>
              <w:right w:val="nil"/>
            </w:tcBorders>
          </w:tcPr>
          <w:p w14:paraId="4F250417"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-0.02798</w:t>
            </w:r>
            <w:r w:rsidRPr="00555A84">
              <w:rPr>
                <w:rFonts w:ascii="Times New Roman" w:hAnsi="Times New Roman" w:cs="Times New Roman"/>
                <w:sz w:val="16"/>
                <w:szCs w:val="16"/>
                <w:vertAlign w:val="superscript"/>
              </w:rPr>
              <w:t>***</w:t>
            </w:r>
          </w:p>
        </w:tc>
      </w:tr>
      <w:tr w:rsidR="00555A84" w:rsidRPr="00555A84" w14:paraId="40CC7B08" w14:textId="77777777" w:rsidTr="00BA7E6A">
        <w:trPr>
          <w:jc w:val="center"/>
        </w:trPr>
        <w:tc>
          <w:tcPr>
            <w:tcW w:w="1503" w:type="pct"/>
            <w:tcBorders>
              <w:top w:val="nil"/>
              <w:left w:val="nil"/>
              <w:right w:val="nil"/>
            </w:tcBorders>
          </w:tcPr>
          <w:p w14:paraId="5068A308"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1166" w:type="pct"/>
            <w:tcBorders>
              <w:top w:val="nil"/>
              <w:left w:val="nil"/>
              <w:right w:val="nil"/>
            </w:tcBorders>
          </w:tcPr>
          <w:p w14:paraId="5943514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1166" w:type="pct"/>
            <w:tcBorders>
              <w:top w:val="nil"/>
              <w:left w:val="nil"/>
              <w:right w:val="nil"/>
            </w:tcBorders>
          </w:tcPr>
          <w:p w14:paraId="069310A8"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(0.00130)</w:t>
            </w:r>
          </w:p>
        </w:tc>
        <w:tc>
          <w:tcPr>
            <w:tcW w:w="1165" w:type="pct"/>
            <w:tcBorders>
              <w:top w:val="nil"/>
              <w:left w:val="nil"/>
              <w:right w:val="nil"/>
            </w:tcBorders>
          </w:tcPr>
          <w:p w14:paraId="52F29F0C"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(0.00571)</w:t>
            </w:r>
          </w:p>
        </w:tc>
      </w:tr>
      <w:tr w:rsidR="00555A84" w:rsidRPr="00555A84" w14:paraId="28DD6AFF" w14:textId="77777777" w:rsidTr="00BA7E6A">
        <w:trPr>
          <w:jc w:val="center"/>
        </w:trPr>
        <w:tc>
          <w:tcPr>
            <w:tcW w:w="1503" w:type="pct"/>
            <w:tcBorders>
              <w:left w:val="nil"/>
              <w:bottom w:val="nil"/>
              <w:right w:val="nil"/>
            </w:tcBorders>
          </w:tcPr>
          <w:p w14:paraId="7F98BC6B"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1166" w:type="pct"/>
            <w:tcBorders>
              <w:left w:val="nil"/>
              <w:bottom w:val="nil"/>
              <w:right w:val="nil"/>
            </w:tcBorders>
          </w:tcPr>
          <w:p w14:paraId="21813EE6"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1166" w:type="pct"/>
            <w:tcBorders>
              <w:left w:val="nil"/>
              <w:bottom w:val="nil"/>
              <w:right w:val="nil"/>
            </w:tcBorders>
          </w:tcPr>
          <w:p w14:paraId="7656B1ED"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9775106</w:t>
            </w:r>
          </w:p>
        </w:tc>
        <w:tc>
          <w:tcPr>
            <w:tcW w:w="1165" w:type="pct"/>
            <w:tcBorders>
              <w:left w:val="nil"/>
              <w:bottom w:val="nil"/>
              <w:right w:val="nil"/>
            </w:tcBorders>
          </w:tcPr>
          <w:p w14:paraId="76F4D006"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1635666</w:t>
            </w:r>
          </w:p>
        </w:tc>
      </w:tr>
      <w:tr w:rsidR="00555A84" w:rsidRPr="00555A84" w14:paraId="37D7A352" w14:textId="77777777" w:rsidTr="00BA7E6A">
        <w:trPr>
          <w:jc w:val="center"/>
        </w:trPr>
        <w:tc>
          <w:tcPr>
            <w:tcW w:w="1503" w:type="pct"/>
            <w:tcBorders>
              <w:top w:val="nil"/>
              <w:left w:val="nil"/>
              <w:bottom w:val="single" w:sz="4" w:space="0" w:color="auto"/>
              <w:right w:val="nil"/>
            </w:tcBorders>
          </w:tcPr>
          <w:p w14:paraId="515E7301"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1166" w:type="pct"/>
            <w:tcBorders>
              <w:top w:val="nil"/>
              <w:left w:val="nil"/>
              <w:bottom w:val="single" w:sz="4" w:space="0" w:color="auto"/>
              <w:right w:val="nil"/>
            </w:tcBorders>
          </w:tcPr>
          <w:p w14:paraId="2F6EDA4F"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1166" w:type="pct"/>
            <w:tcBorders>
              <w:top w:val="nil"/>
              <w:left w:val="nil"/>
              <w:bottom w:val="single" w:sz="4" w:space="0" w:color="auto"/>
              <w:right w:val="nil"/>
            </w:tcBorders>
          </w:tcPr>
          <w:p w14:paraId="4AB9E696"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0.055</w:t>
            </w:r>
          </w:p>
        </w:tc>
        <w:tc>
          <w:tcPr>
            <w:tcW w:w="1165" w:type="pct"/>
            <w:tcBorders>
              <w:top w:val="nil"/>
              <w:left w:val="nil"/>
              <w:bottom w:val="single" w:sz="4" w:space="0" w:color="auto"/>
              <w:right w:val="nil"/>
            </w:tcBorders>
          </w:tcPr>
          <w:p w14:paraId="58CFD2D2"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0.230</w:t>
            </w:r>
          </w:p>
        </w:tc>
      </w:tr>
      <w:tr w:rsidR="00555A84" w:rsidRPr="00555A84" w14:paraId="58693549" w14:textId="77777777" w:rsidTr="00BA7E6A">
        <w:trPr>
          <w:jc w:val="center"/>
        </w:trPr>
        <w:tc>
          <w:tcPr>
            <w:tcW w:w="5000" w:type="pct"/>
            <w:gridSpan w:val="4"/>
            <w:tcBorders>
              <w:top w:val="single" w:sz="4" w:space="0" w:color="auto"/>
              <w:left w:val="nil"/>
              <w:bottom w:val="nil"/>
              <w:right w:val="nil"/>
            </w:tcBorders>
          </w:tcPr>
          <w:p w14:paraId="66A1633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Patents</w:t>
            </w:r>
          </w:p>
        </w:tc>
      </w:tr>
      <w:tr w:rsidR="00555A84" w:rsidRPr="00555A84" w14:paraId="772F03BA" w14:textId="77777777" w:rsidTr="00BA7E6A">
        <w:trPr>
          <w:jc w:val="center"/>
        </w:trPr>
        <w:tc>
          <w:tcPr>
            <w:tcW w:w="1503" w:type="pct"/>
            <w:tcBorders>
              <w:top w:val="single" w:sz="4" w:space="0" w:color="auto"/>
              <w:left w:val="nil"/>
              <w:bottom w:val="nil"/>
              <w:right w:val="nil"/>
            </w:tcBorders>
          </w:tcPr>
          <w:p w14:paraId="572E23B6" w14:textId="5F909BC8" w:rsidR="00943802"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1166" w:type="pct"/>
            <w:tcBorders>
              <w:top w:val="single" w:sz="4" w:space="0" w:color="auto"/>
              <w:left w:val="nil"/>
              <w:bottom w:val="nil"/>
              <w:right w:val="nil"/>
            </w:tcBorders>
          </w:tcPr>
          <w:p w14:paraId="201CD011"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-0.00765</w:t>
            </w:r>
            <w:r w:rsidRPr="00555A84">
              <w:rPr>
                <w:rFonts w:ascii="Times New Roman" w:hAnsi="Times New Roman" w:cs="Times New Roman"/>
                <w:sz w:val="16"/>
                <w:szCs w:val="16"/>
                <w:vertAlign w:val="superscript"/>
              </w:rPr>
              <w:t>***</w:t>
            </w:r>
          </w:p>
        </w:tc>
        <w:tc>
          <w:tcPr>
            <w:tcW w:w="1166" w:type="pct"/>
            <w:tcBorders>
              <w:top w:val="single" w:sz="4" w:space="0" w:color="auto"/>
              <w:left w:val="nil"/>
              <w:bottom w:val="nil"/>
              <w:right w:val="nil"/>
            </w:tcBorders>
          </w:tcPr>
          <w:p w14:paraId="0C66D294"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-0.01329</w:t>
            </w:r>
            <w:r w:rsidRPr="00555A84">
              <w:rPr>
                <w:rFonts w:ascii="Times New Roman" w:hAnsi="Times New Roman" w:cs="Times New Roman"/>
                <w:sz w:val="16"/>
                <w:szCs w:val="16"/>
                <w:vertAlign w:val="superscript"/>
              </w:rPr>
              <w:t>***</w:t>
            </w:r>
          </w:p>
        </w:tc>
        <w:tc>
          <w:tcPr>
            <w:tcW w:w="1165" w:type="pct"/>
            <w:tcBorders>
              <w:top w:val="single" w:sz="4" w:space="0" w:color="auto"/>
              <w:left w:val="nil"/>
              <w:bottom w:val="nil"/>
              <w:right w:val="nil"/>
            </w:tcBorders>
          </w:tcPr>
          <w:p w14:paraId="5FA9264B"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-0.06041</w:t>
            </w:r>
            <w:r w:rsidRPr="00555A84">
              <w:rPr>
                <w:rFonts w:ascii="Times New Roman" w:hAnsi="Times New Roman" w:cs="Times New Roman"/>
                <w:sz w:val="16"/>
                <w:szCs w:val="16"/>
                <w:vertAlign w:val="superscript"/>
              </w:rPr>
              <w:t>***</w:t>
            </w:r>
          </w:p>
        </w:tc>
      </w:tr>
      <w:tr w:rsidR="00555A84" w:rsidRPr="00555A84" w14:paraId="1DA36763" w14:textId="77777777" w:rsidTr="00BA7E6A">
        <w:trPr>
          <w:jc w:val="center"/>
        </w:trPr>
        <w:tc>
          <w:tcPr>
            <w:tcW w:w="1503" w:type="pct"/>
            <w:tcBorders>
              <w:top w:val="nil"/>
              <w:left w:val="nil"/>
              <w:bottom w:val="nil"/>
              <w:right w:val="nil"/>
            </w:tcBorders>
          </w:tcPr>
          <w:p w14:paraId="61AEF9C5"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1166" w:type="pct"/>
            <w:tcBorders>
              <w:top w:val="nil"/>
              <w:left w:val="nil"/>
              <w:bottom w:val="nil"/>
              <w:right w:val="nil"/>
            </w:tcBorders>
          </w:tcPr>
          <w:p w14:paraId="10B0D682"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(0.00071)</w:t>
            </w:r>
          </w:p>
        </w:tc>
        <w:tc>
          <w:tcPr>
            <w:tcW w:w="1166" w:type="pct"/>
            <w:tcBorders>
              <w:top w:val="nil"/>
              <w:left w:val="nil"/>
              <w:bottom w:val="nil"/>
              <w:right w:val="nil"/>
            </w:tcBorders>
          </w:tcPr>
          <w:p w14:paraId="6B21E7D4"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(0.00135)</w:t>
            </w:r>
          </w:p>
        </w:tc>
        <w:tc>
          <w:tcPr>
            <w:tcW w:w="1165" w:type="pct"/>
            <w:tcBorders>
              <w:top w:val="nil"/>
              <w:left w:val="nil"/>
              <w:bottom w:val="nil"/>
              <w:right w:val="nil"/>
            </w:tcBorders>
          </w:tcPr>
          <w:p w14:paraId="0EC7AF79"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(0.01336)</w:t>
            </w:r>
          </w:p>
        </w:tc>
      </w:tr>
      <w:tr w:rsidR="00555A84" w:rsidRPr="00555A84" w14:paraId="032F7F15" w14:textId="77777777" w:rsidTr="00BA7E6A">
        <w:trPr>
          <w:jc w:val="center"/>
        </w:trPr>
        <w:tc>
          <w:tcPr>
            <w:tcW w:w="1503" w:type="pct"/>
            <w:tcBorders>
              <w:top w:val="nil"/>
              <w:left w:val="nil"/>
              <w:bottom w:val="nil"/>
              <w:right w:val="nil"/>
            </w:tcBorders>
          </w:tcPr>
          <w:p w14:paraId="20C1FDCF"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1166" w:type="pct"/>
            <w:tcBorders>
              <w:top w:val="nil"/>
              <w:left w:val="nil"/>
              <w:bottom w:val="nil"/>
              <w:right w:val="nil"/>
            </w:tcBorders>
          </w:tcPr>
          <w:p w14:paraId="4D32B48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1166" w:type="pct"/>
            <w:tcBorders>
              <w:top w:val="nil"/>
              <w:left w:val="nil"/>
              <w:bottom w:val="nil"/>
              <w:right w:val="nil"/>
            </w:tcBorders>
          </w:tcPr>
          <w:p w14:paraId="2D459AE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1942550</w:t>
            </w:r>
          </w:p>
        </w:tc>
        <w:tc>
          <w:tcPr>
            <w:tcW w:w="1165" w:type="pct"/>
            <w:tcBorders>
              <w:top w:val="nil"/>
              <w:left w:val="nil"/>
              <w:bottom w:val="nil"/>
              <w:right w:val="nil"/>
            </w:tcBorders>
          </w:tcPr>
          <w:p w14:paraId="62557327"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442350</w:t>
            </w:r>
          </w:p>
        </w:tc>
      </w:tr>
      <w:tr w:rsidR="00555A84" w:rsidRPr="00555A84" w14:paraId="15549BB7" w14:textId="77777777" w:rsidTr="00BA7E6A">
        <w:trPr>
          <w:jc w:val="center"/>
        </w:trPr>
        <w:tc>
          <w:tcPr>
            <w:tcW w:w="1503" w:type="pct"/>
            <w:tcBorders>
              <w:top w:val="nil"/>
              <w:left w:val="nil"/>
              <w:bottom w:val="single" w:sz="4" w:space="0" w:color="auto"/>
              <w:right w:val="nil"/>
            </w:tcBorders>
          </w:tcPr>
          <w:p w14:paraId="502AE8EC"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1166" w:type="pct"/>
            <w:tcBorders>
              <w:top w:val="nil"/>
              <w:left w:val="nil"/>
              <w:bottom w:val="single" w:sz="4" w:space="0" w:color="auto"/>
              <w:right w:val="nil"/>
            </w:tcBorders>
          </w:tcPr>
          <w:p w14:paraId="19368A98"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1166" w:type="pct"/>
            <w:tcBorders>
              <w:top w:val="nil"/>
              <w:left w:val="nil"/>
              <w:bottom w:val="single" w:sz="4" w:space="0" w:color="auto"/>
              <w:right w:val="nil"/>
            </w:tcBorders>
          </w:tcPr>
          <w:p w14:paraId="5C6FA011"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0.023</w:t>
            </w:r>
          </w:p>
        </w:tc>
        <w:tc>
          <w:tcPr>
            <w:tcW w:w="1165" w:type="pct"/>
            <w:tcBorders>
              <w:top w:val="nil"/>
              <w:left w:val="nil"/>
              <w:bottom w:val="single" w:sz="4" w:space="0" w:color="auto"/>
              <w:right w:val="nil"/>
            </w:tcBorders>
          </w:tcPr>
          <w:p w14:paraId="415C8484"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0.245</w:t>
            </w:r>
          </w:p>
        </w:tc>
      </w:tr>
      <w:tr w:rsidR="00555A84" w:rsidRPr="00555A84" w14:paraId="6D345B8B" w14:textId="77777777" w:rsidTr="00BA7E6A">
        <w:trPr>
          <w:jc w:val="center"/>
        </w:trPr>
        <w:tc>
          <w:tcPr>
            <w:tcW w:w="1503" w:type="pct"/>
            <w:tcBorders>
              <w:top w:val="single" w:sz="4" w:space="0" w:color="auto"/>
              <w:left w:val="nil"/>
              <w:bottom w:val="nil"/>
              <w:right w:val="nil"/>
            </w:tcBorders>
          </w:tcPr>
          <w:p w14:paraId="69E67433"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1166" w:type="pct"/>
            <w:tcBorders>
              <w:top w:val="single" w:sz="4" w:space="0" w:color="auto"/>
              <w:left w:val="nil"/>
              <w:bottom w:val="nil"/>
              <w:right w:val="nil"/>
            </w:tcBorders>
          </w:tcPr>
          <w:p w14:paraId="4904B59F"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single" w:sz="4" w:space="0" w:color="auto"/>
              <w:left w:val="nil"/>
              <w:bottom w:val="nil"/>
              <w:right w:val="nil"/>
            </w:tcBorders>
          </w:tcPr>
          <w:p w14:paraId="54B88095"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single" w:sz="4" w:space="0" w:color="auto"/>
              <w:left w:val="nil"/>
              <w:bottom w:val="nil"/>
              <w:right w:val="nil"/>
            </w:tcBorders>
          </w:tcPr>
          <w:p w14:paraId="4529BC94"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CE4E396" w14:textId="77777777" w:rsidTr="00BA7E6A">
        <w:trPr>
          <w:jc w:val="center"/>
        </w:trPr>
        <w:tc>
          <w:tcPr>
            <w:tcW w:w="1503" w:type="pct"/>
            <w:tcBorders>
              <w:top w:val="nil"/>
              <w:left w:val="nil"/>
              <w:bottom w:val="nil"/>
              <w:right w:val="nil"/>
            </w:tcBorders>
          </w:tcPr>
          <w:p w14:paraId="0CA8E546"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1166" w:type="pct"/>
            <w:tcBorders>
              <w:top w:val="nil"/>
              <w:left w:val="nil"/>
              <w:bottom w:val="nil"/>
              <w:right w:val="nil"/>
            </w:tcBorders>
          </w:tcPr>
          <w:p w14:paraId="467078FC"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nil"/>
              <w:left w:val="nil"/>
              <w:bottom w:val="nil"/>
              <w:right w:val="nil"/>
            </w:tcBorders>
          </w:tcPr>
          <w:p w14:paraId="63DE2B1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nil"/>
              <w:left w:val="nil"/>
              <w:bottom w:val="nil"/>
              <w:right w:val="nil"/>
            </w:tcBorders>
          </w:tcPr>
          <w:p w14:paraId="5D291A5A"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EC0910F" w14:textId="77777777" w:rsidTr="00BA7E6A">
        <w:trPr>
          <w:jc w:val="center"/>
        </w:trPr>
        <w:tc>
          <w:tcPr>
            <w:tcW w:w="1503" w:type="pct"/>
            <w:tcBorders>
              <w:top w:val="nil"/>
              <w:left w:val="nil"/>
              <w:bottom w:val="nil"/>
              <w:right w:val="nil"/>
            </w:tcBorders>
          </w:tcPr>
          <w:p w14:paraId="43FBB2C1"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1166" w:type="pct"/>
            <w:tcBorders>
              <w:top w:val="nil"/>
              <w:left w:val="nil"/>
              <w:bottom w:val="nil"/>
              <w:right w:val="nil"/>
            </w:tcBorders>
          </w:tcPr>
          <w:p w14:paraId="2A0577F9"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nil"/>
              <w:left w:val="nil"/>
              <w:bottom w:val="nil"/>
              <w:right w:val="nil"/>
            </w:tcBorders>
          </w:tcPr>
          <w:p w14:paraId="2ED8477A"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nil"/>
              <w:left w:val="nil"/>
              <w:bottom w:val="nil"/>
              <w:right w:val="nil"/>
            </w:tcBorders>
          </w:tcPr>
          <w:p w14:paraId="3A3AD9C1"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F2CB9A7" w14:textId="77777777" w:rsidTr="00BA7E6A">
        <w:trPr>
          <w:jc w:val="center"/>
        </w:trPr>
        <w:tc>
          <w:tcPr>
            <w:tcW w:w="1503" w:type="pct"/>
            <w:tcBorders>
              <w:top w:val="nil"/>
              <w:left w:val="nil"/>
              <w:bottom w:val="nil"/>
              <w:right w:val="nil"/>
            </w:tcBorders>
          </w:tcPr>
          <w:p w14:paraId="3C89E562"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1166" w:type="pct"/>
            <w:tcBorders>
              <w:top w:val="nil"/>
              <w:left w:val="nil"/>
              <w:bottom w:val="nil"/>
              <w:right w:val="nil"/>
            </w:tcBorders>
          </w:tcPr>
          <w:p w14:paraId="1131C10A"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nil"/>
              <w:left w:val="nil"/>
              <w:bottom w:val="nil"/>
              <w:right w:val="nil"/>
            </w:tcBorders>
          </w:tcPr>
          <w:p w14:paraId="3CC74758"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nil"/>
              <w:left w:val="nil"/>
              <w:bottom w:val="nil"/>
              <w:right w:val="nil"/>
            </w:tcBorders>
          </w:tcPr>
          <w:p w14:paraId="4408C2FA"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3D85BB4" w14:textId="77777777" w:rsidTr="00BA7E6A">
        <w:trPr>
          <w:jc w:val="center"/>
        </w:trPr>
        <w:tc>
          <w:tcPr>
            <w:tcW w:w="1503" w:type="pct"/>
            <w:tcBorders>
              <w:top w:val="nil"/>
              <w:left w:val="nil"/>
              <w:bottom w:val="nil"/>
              <w:right w:val="nil"/>
            </w:tcBorders>
          </w:tcPr>
          <w:p w14:paraId="11DB046D"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1166" w:type="pct"/>
            <w:tcBorders>
              <w:top w:val="nil"/>
              <w:left w:val="nil"/>
              <w:bottom w:val="nil"/>
              <w:right w:val="nil"/>
            </w:tcBorders>
          </w:tcPr>
          <w:p w14:paraId="1A458B63"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nil"/>
              <w:left w:val="nil"/>
              <w:bottom w:val="nil"/>
              <w:right w:val="nil"/>
            </w:tcBorders>
          </w:tcPr>
          <w:p w14:paraId="79011ADF"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nil"/>
              <w:left w:val="nil"/>
              <w:bottom w:val="nil"/>
              <w:right w:val="nil"/>
            </w:tcBorders>
          </w:tcPr>
          <w:p w14:paraId="3A70C8E9"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97752A5" w14:textId="77777777" w:rsidTr="00BA7E6A">
        <w:trPr>
          <w:jc w:val="center"/>
        </w:trPr>
        <w:tc>
          <w:tcPr>
            <w:tcW w:w="1503" w:type="pct"/>
            <w:tcBorders>
              <w:top w:val="nil"/>
              <w:left w:val="nil"/>
              <w:bottom w:val="double" w:sz="4" w:space="0" w:color="auto"/>
              <w:right w:val="nil"/>
            </w:tcBorders>
          </w:tcPr>
          <w:p w14:paraId="6E42BFAF" w14:textId="77777777" w:rsidR="00943802" w:rsidRPr="00555A84" w:rsidRDefault="00943802"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1166" w:type="pct"/>
            <w:tcBorders>
              <w:top w:val="nil"/>
              <w:left w:val="nil"/>
              <w:bottom w:val="double" w:sz="4" w:space="0" w:color="auto"/>
              <w:right w:val="nil"/>
            </w:tcBorders>
          </w:tcPr>
          <w:p w14:paraId="11C09EBA"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6" w:type="pct"/>
            <w:tcBorders>
              <w:top w:val="nil"/>
              <w:left w:val="nil"/>
              <w:bottom w:val="double" w:sz="4" w:space="0" w:color="auto"/>
              <w:right w:val="nil"/>
            </w:tcBorders>
          </w:tcPr>
          <w:p w14:paraId="25960CAE"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1165" w:type="pct"/>
            <w:tcBorders>
              <w:top w:val="nil"/>
              <w:left w:val="nil"/>
              <w:bottom w:val="double" w:sz="4" w:space="0" w:color="auto"/>
              <w:right w:val="nil"/>
            </w:tcBorders>
          </w:tcPr>
          <w:p w14:paraId="08713127" w14:textId="77777777" w:rsidR="00943802" w:rsidRPr="00555A84" w:rsidRDefault="00943802"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p w14:paraId="3E4E6649" w14:textId="77777777" w:rsidR="00943802" w:rsidRPr="00555A84" w:rsidRDefault="00943802" w:rsidP="00943802">
      <w:pPr>
        <w:rPr>
          <w:rFonts w:ascii="Times New Roman" w:eastAsia="Times New Roman" w:hAnsi="Times New Roman" w:cs="Times New Roman"/>
          <w:sz w:val="20"/>
          <w:szCs w:val="20"/>
        </w:rPr>
      </w:pPr>
      <w:r w:rsidRPr="00555A84">
        <w:rPr>
          <w:rFonts w:ascii="Times New Roman" w:hAnsi="Times New Roman" w:cs="Times New Roman"/>
          <w:sz w:val="20"/>
          <w:szCs w:val="20"/>
        </w:rPr>
        <w:t xml:space="preserve">Note: The observations are weighted by the inverse number of teams per employee times the inverse number of potential articles per employee. Controls for article calendar year x month, days worked in the team, a PI flag, job title, and an indicator for each team are included. </w:t>
      </w:r>
      <w:r w:rsidRPr="00555A84">
        <w:rPr>
          <w:rFonts w:ascii="Times New Roman" w:eastAsia="Times New Roman" w:hAnsi="Times New Roman" w:cs="Times New Roman"/>
          <w:sz w:val="20"/>
          <w:szCs w:val="20"/>
        </w:rPr>
        <w:t xml:space="preserve">Each coefficient is tested against the null hypothesis of being equal </w:t>
      </w:r>
      <w:r w:rsidRPr="00555A84">
        <w:rPr>
          <w:rFonts w:ascii="Times New Roman" w:eastAsia="Times New Roman" w:hAnsi="Times New Roman" w:cs="Times New Roman"/>
          <w:sz w:val="20"/>
          <w:szCs w:val="20"/>
        </w:rPr>
        <w:lastRenderedPageBreak/>
        <w:t xml:space="preserve">to 0 using a two-sided t-test. We do not adjust for multiple hypothesis testing. </w:t>
      </w:r>
      <w:r w:rsidRPr="00555A84">
        <w:rPr>
          <w:rFonts w:ascii="Times New Roman" w:hAnsi="Times New Roman" w:cs="Times New Roman"/>
          <w:sz w:val="20"/>
          <w:szCs w:val="20"/>
        </w:rPr>
        <w:t xml:space="preserve">Standard errors are clustered by team and employee and are in parentheses. </w:t>
      </w:r>
      <w:r w:rsidRPr="00555A84">
        <w:rPr>
          <w:rFonts w:ascii="Times New Roman" w:eastAsia="Times New Roman" w:hAnsi="Times New Roman" w:cs="Times New Roman"/>
          <w:sz w:val="20"/>
          <w:szCs w:val="20"/>
        </w:rPr>
        <w:t>The statistical significance of each test is indicated by * p &lt; 0.10, ** p &lt; 0.05, *** p &lt; 0.01.</w:t>
      </w:r>
    </w:p>
    <w:p w14:paraId="77946B9A" w14:textId="77777777" w:rsidR="00943802" w:rsidRPr="00555A84" w:rsidRDefault="00943802" w:rsidP="00ED75D4">
      <w:pPr>
        <w:jc w:val="both"/>
        <w:rPr>
          <w:rFonts w:ascii="Times New Roman" w:hAnsi="Times New Roman" w:cs="Times New Roman"/>
          <w:sz w:val="24"/>
          <w:szCs w:val="24"/>
        </w:rPr>
      </w:pPr>
    </w:p>
    <w:p w14:paraId="65F6950E" w14:textId="14F88B8F" w:rsidR="00D05C8E" w:rsidRPr="00046D3B" w:rsidRDefault="001E0D9E" w:rsidP="00B12259">
      <w:pPr>
        <w:pStyle w:val="Heading3"/>
        <w:rPr>
          <w:rStyle w:val="Emphasis"/>
        </w:rPr>
      </w:pPr>
      <w:bookmarkStart w:id="19" w:name="_Toc105762640"/>
      <w:r w:rsidRPr="00046D3B">
        <w:rPr>
          <w:rStyle w:val="Emphasis"/>
        </w:rPr>
        <w:t>First and last authorship</w:t>
      </w:r>
      <w:bookmarkEnd w:id="19"/>
    </w:p>
    <w:p w14:paraId="1B743502" w14:textId="56D7E714" w:rsidR="00D05C8E" w:rsidRPr="00555A84" w:rsidRDefault="001E0D9E" w:rsidP="00701DBC">
      <w:pPr>
        <w:jc w:val="both"/>
        <w:rPr>
          <w:rFonts w:ascii="Times New Roman" w:hAnsi="Times New Roman" w:cs="Times New Roman"/>
          <w:sz w:val="24"/>
          <w:szCs w:val="24"/>
        </w:rPr>
      </w:pPr>
      <w:r w:rsidRPr="00555A84">
        <w:rPr>
          <w:rFonts w:ascii="Times New Roman" w:hAnsi="Times New Roman" w:cs="Times New Roman"/>
          <w:sz w:val="24"/>
          <w:szCs w:val="24"/>
        </w:rPr>
        <w:t xml:space="preserve">The main </w:t>
      </w:r>
      <w:r w:rsidR="001E0ED7" w:rsidRPr="00555A84">
        <w:rPr>
          <w:rFonts w:ascii="Times New Roman" w:hAnsi="Times New Roman" w:cs="Times New Roman"/>
          <w:sz w:val="24"/>
          <w:szCs w:val="24"/>
        </w:rPr>
        <w:t xml:space="preserve">text focuses on inclusion as an author regardless of position. </w:t>
      </w:r>
      <w:r w:rsidRPr="00555A84">
        <w:rPr>
          <w:rFonts w:ascii="Times New Roman" w:hAnsi="Times New Roman" w:cs="Times New Roman"/>
          <w:sz w:val="24"/>
          <w:szCs w:val="24"/>
        </w:rPr>
        <w:t>This section reports the robustness of</w:t>
      </w:r>
      <w:r w:rsidR="000A42EB" w:rsidRPr="00555A84">
        <w:rPr>
          <w:rFonts w:ascii="Times New Roman" w:hAnsi="Times New Roman" w:cs="Times New Roman"/>
          <w:sz w:val="24"/>
          <w:szCs w:val="24"/>
        </w:rPr>
        <w:t xml:space="preserve"> results </w:t>
      </w:r>
      <w:r w:rsidR="00C81019" w:rsidRPr="00555A84">
        <w:rPr>
          <w:rFonts w:ascii="Times New Roman" w:hAnsi="Times New Roman" w:cs="Times New Roman"/>
          <w:sz w:val="24"/>
          <w:szCs w:val="24"/>
        </w:rPr>
        <w:t xml:space="preserve">in Table S6 </w:t>
      </w:r>
      <w:r w:rsidRPr="00555A84">
        <w:rPr>
          <w:rFonts w:ascii="Times New Roman" w:hAnsi="Times New Roman" w:cs="Times New Roman"/>
          <w:sz w:val="24"/>
          <w:szCs w:val="24"/>
        </w:rPr>
        <w:t xml:space="preserve">when authorship is </w:t>
      </w:r>
      <w:r w:rsidR="00E4033A" w:rsidRPr="00555A84">
        <w:rPr>
          <w:rFonts w:ascii="Times New Roman" w:hAnsi="Times New Roman" w:cs="Times New Roman"/>
          <w:sz w:val="24"/>
          <w:szCs w:val="24"/>
        </w:rPr>
        <w:t>defined as either</w:t>
      </w:r>
      <w:r w:rsidR="003049FE" w:rsidRPr="00555A84">
        <w:rPr>
          <w:rFonts w:ascii="Times New Roman" w:hAnsi="Times New Roman" w:cs="Times New Roman"/>
          <w:sz w:val="24"/>
          <w:szCs w:val="24"/>
        </w:rPr>
        <w:t xml:space="preserve"> first </w:t>
      </w:r>
      <w:r w:rsidR="005741B8" w:rsidRPr="00555A84">
        <w:rPr>
          <w:rFonts w:ascii="Times New Roman" w:hAnsi="Times New Roman" w:cs="Times New Roman"/>
          <w:sz w:val="24"/>
          <w:szCs w:val="24"/>
        </w:rPr>
        <w:t>or</w:t>
      </w:r>
      <w:r w:rsidRPr="00555A84">
        <w:rPr>
          <w:rFonts w:ascii="Times New Roman" w:hAnsi="Times New Roman" w:cs="Times New Roman"/>
          <w:sz w:val="24"/>
          <w:szCs w:val="24"/>
        </w:rPr>
        <w:t xml:space="preserve"> last authorship</w:t>
      </w:r>
      <w:r w:rsidR="00E4033A" w:rsidRPr="00555A84">
        <w:rPr>
          <w:rFonts w:ascii="Times New Roman" w:hAnsi="Times New Roman" w:cs="Times New Roman"/>
          <w:sz w:val="24"/>
          <w:szCs w:val="24"/>
        </w:rPr>
        <w:t xml:space="preserve"> only</w:t>
      </w:r>
      <w:r w:rsidR="003049FE" w:rsidRPr="00555A84">
        <w:rPr>
          <w:rFonts w:ascii="Times New Roman" w:hAnsi="Times New Roman" w:cs="Times New Roman"/>
          <w:sz w:val="24"/>
          <w:szCs w:val="24"/>
        </w:rPr>
        <w:t>.</w:t>
      </w:r>
      <w:r w:rsidR="000A42EB" w:rsidRPr="00555A84">
        <w:rPr>
          <w:rFonts w:ascii="Times New Roman" w:hAnsi="Times New Roman" w:cs="Times New Roman"/>
          <w:sz w:val="24"/>
          <w:szCs w:val="24"/>
        </w:rPr>
        <w:t xml:space="preserve"> </w:t>
      </w:r>
      <w:r w:rsidR="000130FA" w:rsidRPr="00555A84">
        <w:rPr>
          <w:rFonts w:ascii="Times New Roman" w:hAnsi="Times New Roman" w:cs="Times New Roman"/>
          <w:sz w:val="24"/>
          <w:szCs w:val="24"/>
        </w:rPr>
        <w:t>T</w:t>
      </w:r>
      <w:r w:rsidR="000A42EB" w:rsidRPr="00555A84">
        <w:rPr>
          <w:rFonts w:ascii="Times New Roman" w:hAnsi="Times New Roman" w:cs="Times New Roman"/>
          <w:sz w:val="24"/>
          <w:szCs w:val="24"/>
        </w:rPr>
        <w:t xml:space="preserve">he </w:t>
      </w:r>
      <w:r w:rsidR="00BD0343" w:rsidRPr="00555A84">
        <w:rPr>
          <w:rFonts w:ascii="Times New Roman" w:hAnsi="Times New Roman" w:cs="Times New Roman"/>
          <w:sz w:val="24"/>
          <w:szCs w:val="24"/>
        </w:rPr>
        <w:t xml:space="preserve">gender </w:t>
      </w:r>
      <w:r w:rsidR="000A42EB" w:rsidRPr="00555A84">
        <w:rPr>
          <w:rFonts w:ascii="Times New Roman" w:hAnsi="Times New Roman" w:cs="Times New Roman"/>
          <w:sz w:val="24"/>
          <w:szCs w:val="24"/>
        </w:rPr>
        <w:t xml:space="preserve">gap </w:t>
      </w:r>
      <w:r w:rsidRPr="00555A84">
        <w:rPr>
          <w:rFonts w:ascii="Times New Roman" w:hAnsi="Times New Roman" w:cs="Times New Roman"/>
          <w:sz w:val="24"/>
          <w:szCs w:val="24"/>
        </w:rPr>
        <w:t>persists</w:t>
      </w:r>
      <w:r w:rsidR="000A42EB" w:rsidRPr="00555A84">
        <w:rPr>
          <w:rFonts w:ascii="Times New Roman" w:hAnsi="Times New Roman" w:cs="Times New Roman"/>
          <w:sz w:val="24"/>
          <w:szCs w:val="24"/>
        </w:rPr>
        <w:t xml:space="preserve">, but the estimates are </w:t>
      </w:r>
      <w:r w:rsidR="005741B8" w:rsidRPr="00555A84">
        <w:rPr>
          <w:rFonts w:ascii="Times New Roman" w:hAnsi="Times New Roman" w:cs="Times New Roman"/>
          <w:sz w:val="24"/>
          <w:szCs w:val="24"/>
        </w:rPr>
        <w:t xml:space="preserve">less negative </w:t>
      </w:r>
      <w:r w:rsidR="000A42EB" w:rsidRPr="00555A84">
        <w:rPr>
          <w:rFonts w:ascii="Times New Roman" w:hAnsi="Times New Roman" w:cs="Times New Roman"/>
          <w:sz w:val="24"/>
          <w:szCs w:val="24"/>
        </w:rPr>
        <w:t xml:space="preserve">than </w:t>
      </w:r>
      <w:r w:rsidRPr="00555A84">
        <w:rPr>
          <w:rFonts w:ascii="Times New Roman" w:hAnsi="Times New Roman" w:cs="Times New Roman"/>
          <w:sz w:val="24"/>
          <w:szCs w:val="24"/>
        </w:rPr>
        <w:t>the</w:t>
      </w:r>
      <w:r w:rsidR="000A42EB" w:rsidRPr="00555A84">
        <w:rPr>
          <w:rFonts w:ascii="Times New Roman" w:hAnsi="Times New Roman" w:cs="Times New Roman"/>
          <w:sz w:val="24"/>
          <w:szCs w:val="24"/>
        </w:rPr>
        <w:t xml:space="preserve"> baseline estimates </w:t>
      </w:r>
      <w:r w:rsidR="00563272" w:rsidRPr="00555A84">
        <w:rPr>
          <w:rFonts w:ascii="Times New Roman" w:hAnsi="Times New Roman" w:cs="Times New Roman"/>
          <w:sz w:val="24"/>
          <w:szCs w:val="24"/>
        </w:rPr>
        <w:t>shown in the first column (replicated</w:t>
      </w:r>
      <w:r w:rsidR="000A42EB" w:rsidRPr="00555A84">
        <w:rPr>
          <w:rFonts w:ascii="Times New Roman" w:hAnsi="Times New Roman" w:cs="Times New Roman"/>
          <w:sz w:val="24"/>
          <w:szCs w:val="24"/>
        </w:rPr>
        <w:t xml:space="preserve"> </w:t>
      </w:r>
      <w:r w:rsidR="00512E6E" w:rsidRPr="00555A84">
        <w:rPr>
          <w:rFonts w:ascii="Times New Roman" w:hAnsi="Times New Roman" w:cs="Times New Roman"/>
          <w:sz w:val="24"/>
          <w:szCs w:val="24"/>
        </w:rPr>
        <w:t xml:space="preserve">from </w:t>
      </w:r>
      <w:r w:rsidR="00BB43B9" w:rsidRPr="00555A84">
        <w:rPr>
          <w:rFonts w:ascii="Times New Roman" w:hAnsi="Times New Roman" w:cs="Times New Roman"/>
          <w:sz w:val="24"/>
          <w:szCs w:val="24"/>
        </w:rPr>
        <w:t xml:space="preserve">column 5 of Extended Data Table </w:t>
      </w:r>
      <w:r w:rsidR="00E425F4">
        <w:rPr>
          <w:rFonts w:ascii="Times New Roman" w:hAnsi="Times New Roman" w:cs="Times New Roman"/>
          <w:sz w:val="24"/>
          <w:szCs w:val="24"/>
        </w:rPr>
        <w:t>4</w:t>
      </w:r>
      <w:r w:rsidR="00563272" w:rsidRPr="00555A84">
        <w:rPr>
          <w:rFonts w:ascii="Times New Roman" w:hAnsi="Times New Roman" w:cs="Times New Roman"/>
          <w:sz w:val="24"/>
          <w:szCs w:val="24"/>
        </w:rPr>
        <w:t>)</w:t>
      </w:r>
      <w:r w:rsidR="00141E60" w:rsidRPr="00555A84">
        <w:rPr>
          <w:rFonts w:ascii="Times New Roman" w:hAnsi="Times New Roman" w:cs="Times New Roman"/>
          <w:sz w:val="24"/>
          <w:szCs w:val="24"/>
        </w:rPr>
        <w:t xml:space="preserve">. </w:t>
      </w:r>
      <w:r w:rsidRPr="00555A84">
        <w:rPr>
          <w:rFonts w:ascii="Times New Roman" w:hAnsi="Times New Roman" w:cs="Times New Roman"/>
          <w:sz w:val="24"/>
          <w:szCs w:val="24"/>
        </w:rPr>
        <w:t>This result was uncertain a priori: while first and last authorship is a</w:t>
      </w:r>
      <w:r w:rsidR="00E4033A" w:rsidRPr="00555A84">
        <w:rPr>
          <w:rFonts w:ascii="Times New Roman" w:hAnsi="Times New Roman" w:cs="Times New Roman"/>
          <w:sz w:val="24"/>
          <w:szCs w:val="24"/>
        </w:rPr>
        <w:t>n even rarer</w:t>
      </w:r>
      <w:r w:rsidRPr="00555A84">
        <w:rPr>
          <w:rFonts w:ascii="Times New Roman" w:hAnsi="Times New Roman" w:cs="Times New Roman"/>
          <w:sz w:val="24"/>
          <w:szCs w:val="24"/>
        </w:rPr>
        <w:t xml:space="preserve"> event</w:t>
      </w:r>
      <w:r w:rsidR="00E4033A" w:rsidRPr="00555A84">
        <w:rPr>
          <w:rFonts w:ascii="Times New Roman" w:hAnsi="Times New Roman" w:cs="Times New Roman"/>
          <w:sz w:val="24"/>
          <w:szCs w:val="24"/>
        </w:rPr>
        <w:t xml:space="preserve"> that authorship overall</w:t>
      </w:r>
      <w:r w:rsidR="002C3DA7" w:rsidRPr="00555A84">
        <w:rPr>
          <w:rFonts w:ascii="Times New Roman" w:hAnsi="Times New Roman" w:cs="Times New Roman"/>
          <w:sz w:val="24"/>
          <w:szCs w:val="24"/>
        </w:rPr>
        <w:t>, and makes a smaller effect more likely, the qualitative results suggest it</w:t>
      </w:r>
      <w:r w:rsidRPr="00555A84">
        <w:rPr>
          <w:rFonts w:ascii="Times New Roman" w:hAnsi="Times New Roman" w:cs="Times New Roman"/>
          <w:sz w:val="24"/>
          <w:szCs w:val="24"/>
        </w:rPr>
        <w:t xml:space="preserve"> is harder to drop someone who played a leading role and whose author position may have been established up front</w:t>
      </w:r>
      <w:r w:rsidR="002C3DA7" w:rsidRPr="00555A84">
        <w:rPr>
          <w:rFonts w:ascii="Times New Roman" w:hAnsi="Times New Roman" w:cs="Times New Roman"/>
          <w:sz w:val="24"/>
          <w:szCs w:val="24"/>
        </w:rPr>
        <w:t xml:space="preserve">, making </w:t>
      </w:r>
      <w:r w:rsidR="00293B5C" w:rsidRPr="00555A84">
        <w:rPr>
          <w:rFonts w:ascii="Times New Roman" w:hAnsi="Times New Roman" w:cs="Times New Roman"/>
          <w:sz w:val="24"/>
          <w:szCs w:val="24"/>
        </w:rPr>
        <w:t>a less negative</w:t>
      </w:r>
      <w:r w:rsidR="002C3DA7" w:rsidRPr="00555A84">
        <w:rPr>
          <w:rFonts w:ascii="Times New Roman" w:hAnsi="Times New Roman" w:cs="Times New Roman"/>
          <w:sz w:val="24"/>
          <w:szCs w:val="24"/>
        </w:rPr>
        <w:t xml:space="preserve"> effect more likely</w:t>
      </w:r>
      <w:r w:rsidRPr="00555A84">
        <w:rPr>
          <w:rFonts w:ascii="Times New Roman" w:hAnsi="Times New Roman" w:cs="Times New Roman"/>
          <w:sz w:val="24"/>
          <w:szCs w:val="24"/>
        </w:rPr>
        <w:t>.</w:t>
      </w:r>
    </w:p>
    <w:p w14:paraId="02A17528" w14:textId="77777777" w:rsidR="00BB43B9" w:rsidRPr="00555A84" w:rsidRDefault="00BB43B9" w:rsidP="003C63F2">
      <w:pPr>
        <w:rPr>
          <w:rFonts w:ascii="Times New Roman" w:hAnsi="Times New Roman" w:cs="Times New Roman"/>
        </w:rPr>
      </w:pPr>
      <w:bookmarkStart w:id="20" w:name="_Toc104227675"/>
      <w:r w:rsidRPr="00555A84">
        <w:rPr>
          <w:rFonts w:ascii="Times New Roman" w:hAnsi="Times New Roman" w:cs="Times New Roman"/>
        </w:rPr>
        <w:t>Table S6. Gender differences in articles by author position</w:t>
      </w:r>
      <w:bookmarkEnd w:id="20"/>
    </w:p>
    <w:tbl>
      <w:tblPr>
        <w:tblW w:w="5433" w:type="pct"/>
        <w:tblLayout w:type="fixed"/>
        <w:tblLook w:val="0000" w:firstRow="0" w:lastRow="0" w:firstColumn="0" w:lastColumn="0" w:noHBand="0" w:noVBand="0"/>
      </w:tblPr>
      <w:tblGrid>
        <w:gridCol w:w="1285"/>
        <w:gridCol w:w="371"/>
        <w:gridCol w:w="1487"/>
        <w:gridCol w:w="1349"/>
        <w:gridCol w:w="1349"/>
        <w:gridCol w:w="1351"/>
        <w:gridCol w:w="269"/>
        <w:gridCol w:w="1351"/>
        <w:gridCol w:w="1359"/>
      </w:tblGrid>
      <w:tr w:rsidR="00555A84" w:rsidRPr="00555A84" w14:paraId="3369F5B8" w14:textId="77777777" w:rsidTr="00BB43B9">
        <w:tc>
          <w:tcPr>
            <w:tcW w:w="815" w:type="pct"/>
            <w:gridSpan w:val="2"/>
            <w:tcBorders>
              <w:top w:val="double" w:sz="4" w:space="0" w:color="auto"/>
              <w:left w:val="nil"/>
              <w:bottom w:val="nil"/>
              <w:right w:val="nil"/>
            </w:tcBorders>
          </w:tcPr>
          <w:p w14:paraId="0718265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31" w:type="pct"/>
            <w:tcBorders>
              <w:top w:val="double" w:sz="4" w:space="0" w:color="auto"/>
              <w:left w:val="nil"/>
              <w:bottom w:val="nil"/>
              <w:right w:val="nil"/>
            </w:tcBorders>
          </w:tcPr>
          <w:p w14:paraId="4483DB4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663" w:type="pct"/>
            <w:tcBorders>
              <w:top w:val="double" w:sz="4" w:space="0" w:color="auto"/>
              <w:left w:val="nil"/>
              <w:bottom w:val="nil"/>
              <w:right w:val="nil"/>
            </w:tcBorders>
          </w:tcPr>
          <w:p w14:paraId="117F42E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663" w:type="pct"/>
            <w:tcBorders>
              <w:top w:val="double" w:sz="4" w:space="0" w:color="auto"/>
              <w:left w:val="nil"/>
              <w:bottom w:val="nil"/>
              <w:right w:val="nil"/>
            </w:tcBorders>
          </w:tcPr>
          <w:p w14:paraId="5A36F4A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664" w:type="pct"/>
            <w:tcBorders>
              <w:top w:val="double" w:sz="4" w:space="0" w:color="auto"/>
              <w:left w:val="nil"/>
              <w:bottom w:val="nil"/>
              <w:right w:val="nil"/>
            </w:tcBorders>
          </w:tcPr>
          <w:p w14:paraId="0954AF3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796" w:type="pct"/>
            <w:gridSpan w:val="2"/>
            <w:tcBorders>
              <w:top w:val="double" w:sz="4" w:space="0" w:color="auto"/>
              <w:left w:val="nil"/>
              <w:bottom w:val="nil"/>
              <w:right w:val="nil"/>
            </w:tcBorders>
          </w:tcPr>
          <w:p w14:paraId="10D2B73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c>
          <w:tcPr>
            <w:tcW w:w="667" w:type="pct"/>
            <w:tcBorders>
              <w:top w:val="double" w:sz="4" w:space="0" w:color="auto"/>
              <w:left w:val="nil"/>
              <w:bottom w:val="nil"/>
              <w:right w:val="nil"/>
            </w:tcBorders>
          </w:tcPr>
          <w:p w14:paraId="7ECA569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w:t>
            </w:r>
          </w:p>
        </w:tc>
      </w:tr>
      <w:tr w:rsidR="00555A84" w:rsidRPr="00555A84" w14:paraId="190844C5" w14:textId="77777777" w:rsidTr="00BA7E6A">
        <w:tc>
          <w:tcPr>
            <w:tcW w:w="632" w:type="pct"/>
            <w:tcBorders>
              <w:top w:val="single" w:sz="4" w:space="0" w:color="auto"/>
              <w:left w:val="nil"/>
              <w:bottom w:val="nil"/>
              <w:right w:val="nil"/>
            </w:tcBorders>
          </w:tcPr>
          <w:p w14:paraId="0304535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4368" w:type="pct"/>
            <w:gridSpan w:val="8"/>
            <w:tcBorders>
              <w:top w:val="single" w:sz="4" w:space="0" w:color="auto"/>
              <w:left w:val="nil"/>
              <w:bottom w:val="nil"/>
              <w:right w:val="nil"/>
            </w:tcBorders>
          </w:tcPr>
          <w:p w14:paraId="57FCD1C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 First Author</w:t>
            </w:r>
          </w:p>
        </w:tc>
      </w:tr>
      <w:tr w:rsidR="00555A84" w:rsidRPr="00555A84" w14:paraId="3477E7A9" w14:textId="77777777" w:rsidTr="00BB43B9">
        <w:tc>
          <w:tcPr>
            <w:tcW w:w="815" w:type="pct"/>
            <w:gridSpan w:val="2"/>
            <w:tcBorders>
              <w:top w:val="single" w:sz="4" w:space="0" w:color="auto"/>
              <w:left w:val="nil"/>
              <w:bottom w:val="nil"/>
              <w:right w:val="nil"/>
            </w:tcBorders>
          </w:tcPr>
          <w:p w14:paraId="6D42E7A5" w14:textId="6EA9699D" w:rsidR="00BB43B9"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31" w:type="pct"/>
            <w:tcBorders>
              <w:top w:val="single" w:sz="4" w:space="0" w:color="auto"/>
              <w:left w:val="nil"/>
              <w:bottom w:val="nil"/>
              <w:right w:val="nil"/>
            </w:tcBorders>
          </w:tcPr>
          <w:p w14:paraId="3ABD99F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p>
        </w:tc>
        <w:tc>
          <w:tcPr>
            <w:tcW w:w="663" w:type="pct"/>
            <w:tcBorders>
              <w:top w:val="single" w:sz="4" w:space="0" w:color="auto"/>
              <w:left w:val="nil"/>
              <w:bottom w:val="nil"/>
              <w:right w:val="nil"/>
            </w:tcBorders>
          </w:tcPr>
          <w:p w14:paraId="16C9018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-0.00382</w:t>
            </w:r>
            <w:r w:rsidRPr="00555A84">
              <w:rPr>
                <w:rFonts w:ascii="Times New Roman" w:hAnsi="Times New Roman" w:cs="Times New Roman"/>
                <w:sz w:val="16"/>
                <w:szCs w:val="16"/>
                <w:vertAlign w:val="superscript"/>
              </w:rPr>
              <w:t>***</w:t>
            </w:r>
          </w:p>
        </w:tc>
        <w:tc>
          <w:tcPr>
            <w:tcW w:w="663" w:type="pct"/>
            <w:tcBorders>
              <w:top w:val="single" w:sz="4" w:space="0" w:color="auto"/>
              <w:left w:val="nil"/>
              <w:bottom w:val="nil"/>
              <w:right w:val="nil"/>
            </w:tcBorders>
          </w:tcPr>
          <w:p w14:paraId="384CA5F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-0.00262</w:t>
            </w:r>
            <w:r w:rsidRPr="00555A84">
              <w:rPr>
                <w:rFonts w:ascii="Times New Roman" w:hAnsi="Times New Roman" w:cs="Times New Roman"/>
                <w:sz w:val="16"/>
                <w:szCs w:val="16"/>
                <w:vertAlign w:val="superscript"/>
              </w:rPr>
              <w:t>***</w:t>
            </w:r>
          </w:p>
        </w:tc>
        <w:tc>
          <w:tcPr>
            <w:tcW w:w="796" w:type="pct"/>
            <w:gridSpan w:val="2"/>
            <w:tcBorders>
              <w:top w:val="single" w:sz="4" w:space="0" w:color="auto"/>
              <w:left w:val="nil"/>
              <w:bottom w:val="nil"/>
              <w:right w:val="nil"/>
            </w:tcBorders>
          </w:tcPr>
          <w:p w14:paraId="6F8782E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-0.00041</w:t>
            </w:r>
          </w:p>
        </w:tc>
        <w:tc>
          <w:tcPr>
            <w:tcW w:w="664" w:type="pct"/>
            <w:tcBorders>
              <w:top w:val="single" w:sz="4" w:space="0" w:color="auto"/>
              <w:left w:val="nil"/>
              <w:bottom w:val="nil"/>
              <w:right w:val="nil"/>
            </w:tcBorders>
          </w:tcPr>
          <w:p w14:paraId="3CB54B5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-0.00016</w:t>
            </w:r>
          </w:p>
        </w:tc>
        <w:tc>
          <w:tcPr>
            <w:tcW w:w="667" w:type="pct"/>
            <w:tcBorders>
              <w:top w:val="single" w:sz="4" w:space="0" w:color="auto"/>
              <w:left w:val="nil"/>
              <w:bottom w:val="nil"/>
              <w:right w:val="nil"/>
            </w:tcBorders>
          </w:tcPr>
          <w:p w14:paraId="1217C1F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-0.00014</w:t>
            </w:r>
          </w:p>
        </w:tc>
      </w:tr>
      <w:tr w:rsidR="00555A84" w:rsidRPr="00555A84" w14:paraId="15C31C4F" w14:textId="77777777" w:rsidTr="00BB43B9">
        <w:tc>
          <w:tcPr>
            <w:tcW w:w="815" w:type="pct"/>
            <w:gridSpan w:val="2"/>
            <w:tcBorders>
              <w:top w:val="nil"/>
              <w:left w:val="nil"/>
              <w:right w:val="nil"/>
            </w:tcBorders>
          </w:tcPr>
          <w:p w14:paraId="76FEFF34"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31" w:type="pct"/>
            <w:tcBorders>
              <w:top w:val="nil"/>
              <w:left w:val="nil"/>
              <w:right w:val="nil"/>
            </w:tcBorders>
          </w:tcPr>
          <w:p w14:paraId="2F9172A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663" w:type="pct"/>
            <w:tcBorders>
              <w:top w:val="nil"/>
              <w:left w:val="nil"/>
              <w:right w:val="nil"/>
            </w:tcBorders>
          </w:tcPr>
          <w:p w14:paraId="79E8B88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(0.00039)</w:t>
            </w:r>
          </w:p>
        </w:tc>
        <w:tc>
          <w:tcPr>
            <w:tcW w:w="663" w:type="pct"/>
            <w:tcBorders>
              <w:top w:val="nil"/>
              <w:left w:val="nil"/>
              <w:right w:val="nil"/>
            </w:tcBorders>
          </w:tcPr>
          <w:p w14:paraId="6FFAF10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(0.00038)</w:t>
            </w:r>
          </w:p>
        </w:tc>
        <w:tc>
          <w:tcPr>
            <w:tcW w:w="796" w:type="pct"/>
            <w:gridSpan w:val="2"/>
            <w:tcBorders>
              <w:top w:val="nil"/>
              <w:left w:val="nil"/>
              <w:right w:val="nil"/>
            </w:tcBorders>
          </w:tcPr>
          <w:p w14:paraId="08FE3E9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(0.00038)</w:t>
            </w:r>
          </w:p>
        </w:tc>
        <w:tc>
          <w:tcPr>
            <w:tcW w:w="664" w:type="pct"/>
            <w:tcBorders>
              <w:top w:val="nil"/>
              <w:left w:val="nil"/>
              <w:right w:val="nil"/>
            </w:tcBorders>
          </w:tcPr>
          <w:p w14:paraId="1CB3E99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(0.00038)</w:t>
            </w:r>
          </w:p>
        </w:tc>
        <w:tc>
          <w:tcPr>
            <w:tcW w:w="667" w:type="pct"/>
            <w:tcBorders>
              <w:top w:val="nil"/>
              <w:left w:val="nil"/>
              <w:right w:val="nil"/>
            </w:tcBorders>
          </w:tcPr>
          <w:p w14:paraId="3D16262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(0.00036)</w:t>
            </w:r>
          </w:p>
        </w:tc>
      </w:tr>
      <w:tr w:rsidR="00555A84" w:rsidRPr="00555A84" w14:paraId="456FB6DC" w14:textId="77777777" w:rsidTr="00BB43B9">
        <w:tc>
          <w:tcPr>
            <w:tcW w:w="815" w:type="pct"/>
            <w:gridSpan w:val="2"/>
            <w:tcBorders>
              <w:left w:val="nil"/>
              <w:bottom w:val="nil"/>
              <w:right w:val="nil"/>
            </w:tcBorders>
          </w:tcPr>
          <w:p w14:paraId="7921D09F"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31" w:type="pct"/>
            <w:tcBorders>
              <w:left w:val="nil"/>
              <w:bottom w:val="nil"/>
              <w:right w:val="nil"/>
            </w:tcBorders>
          </w:tcPr>
          <w:p w14:paraId="214D605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3" w:type="pct"/>
            <w:tcBorders>
              <w:left w:val="nil"/>
              <w:bottom w:val="nil"/>
              <w:right w:val="nil"/>
            </w:tcBorders>
          </w:tcPr>
          <w:p w14:paraId="3076D2B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3" w:type="pct"/>
            <w:tcBorders>
              <w:left w:val="nil"/>
              <w:bottom w:val="nil"/>
              <w:right w:val="nil"/>
            </w:tcBorders>
          </w:tcPr>
          <w:p w14:paraId="597D69E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796" w:type="pct"/>
            <w:gridSpan w:val="2"/>
            <w:tcBorders>
              <w:left w:val="nil"/>
              <w:bottom w:val="nil"/>
              <w:right w:val="nil"/>
            </w:tcBorders>
          </w:tcPr>
          <w:p w14:paraId="3B55879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4" w:type="pct"/>
            <w:tcBorders>
              <w:left w:val="nil"/>
              <w:bottom w:val="nil"/>
              <w:right w:val="nil"/>
            </w:tcBorders>
          </w:tcPr>
          <w:p w14:paraId="5B3F3AD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7" w:type="pct"/>
            <w:tcBorders>
              <w:left w:val="nil"/>
              <w:bottom w:val="nil"/>
              <w:right w:val="nil"/>
            </w:tcBorders>
          </w:tcPr>
          <w:p w14:paraId="23C1308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r>
      <w:tr w:rsidR="00555A84" w:rsidRPr="00555A84" w14:paraId="3BE8C1B6" w14:textId="77777777" w:rsidTr="00BB43B9">
        <w:tc>
          <w:tcPr>
            <w:tcW w:w="815" w:type="pct"/>
            <w:gridSpan w:val="2"/>
            <w:tcBorders>
              <w:top w:val="nil"/>
              <w:left w:val="nil"/>
              <w:bottom w:val="single" w:sz="4" w:space="0" w:color="auto"/>
              <w:right w:val="nil"/>
            </w:tcBorders>
          </w:tcPr>
          <w:p w14:paraId="69C6ED83"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31" w:type="pct"/>
            <w:tcBorders>
              <w:top w:val="nil"/>
              <w:left w:val="nil"/>
              <w:bottom w:val="single" w:sz="4" w:space="0" w:color="auto"/>
              <w:right w:val="nil"/>
            </w:tcBorders>
          </w:tcPr>
          <w:p w14:paraId="0F92A16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63" w:type="pct"/>
            <w:tcBorders>
              <w:top w:val="nil"/>
              <w:left w:val="nil"/>
              <w:bottom w:val="single" w:sz="4" w:space="0" w:color="auto"/>
              <w:right w:val="nil"/>
            </w:tcBorders>
          </w:tcPr>
          <w:p w14:paraId="07465B4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w:t>
            </w:r>
          </w:p>
        </w:tc>
        <w:tc>
          <w:tcPr>
            <w:tcW w:w="663" w:type="pct"/>
            <w:tcBorders>
              <w:top w:val="nil"/>
              <w:left w:val="nil"/>
              <w:bottom w:val="single" w:sz="4" w:space="0" w:color="auto"/>
              <w:right w:val="nil"/>
            </w:tcBorders>
          </w:tcPr>
          <w:p w14:paraId="3127DC5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w:t>
            </w:r>
          </w:p>
        </w:tc>
        <w:tc>
          <w:tcPr>
            <w:tcW w:w="796" w:type="pct"/>
            <w:gridSpan w:val="2"/>
            <w:tcBorders>
              <w:top w:val="nil"/>
              <w:left w:val="nil"/>
              <w:bottom w:val="single" w:sz="4" w:space="0" w:color="auto"/>
              <w:right w:val="nil"/>
            </w:tcBorders>
          </w:tcPr>
          <w:p w14:paraId="613C44D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w:t>
            </w:r>
          </w:p>
        </w:tc>
        <w:tc>
          <w:tcPr>
            <w:tcW w:w="664" w:type="pct"/>
            <w:tcBorders>
              <w:top w:val="nil"/>
              <w:left w:val="nil"/>
              <w:bottom w:val="single" w:sz="4" w:space="0" w:color="auto"/>
              <w:right w:val="nil"/>
            </w:tcBorders>
          </w:tcPr>
          <w:p w14:paraId="6029495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w:t>
            </w:r>
          </w:p>
        </w:tc>
        <w:tc>
          <w:tcPr>
            <w:tcW w:w="667" w:type="pct"/>
            <w:tcBorders>
              <w:top w:val="nil"/>
              <w:left w:val="nil"/>
              <w:bottom w:val="single" w:sz="4" w:space="0" w:color="auto"/>
              <w:right w:val="nil"/>
            </w:tcBorders>
          </w:tcPr>
          <w:p w14:paraId="2AEF5DA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w:t>
            </w:r>
          </w:p>
        </w:tc>
      </w:tr>
      <w:tr w:rsidR="00555A84" w:rsidRPr="00555A84" w14:paraId="3D954CA2" w14:textId="77777777" w:rsidTr="00BA7E6A">
        <w:tc>
          <w:tcPr>
            <w:tcW w:w="632" w:type="pct"/>
            <w:tcBorders>
              <w:top w:val="single" w:sz="4" w:space="0" w:color="auto"/>
              <w:left w:val="nil"/>
              <w:bottom w:val="nil"/>
              <w:right w:val="nil"/>
            </w:tcBorders>
          </w:tcPr>
          <w:p w14:paraId="6B5C2820"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4368" w:type="pct"/>
            <w:gridSpan w:val="8"/>
            <w:tcBorders>
              <w:top w:val="single" w:sz="4" w:space="0" w:color="auto"/>
              <w:left w:val="nil"/>
              <w:bottom w:val="nil"/>
              <w:right w:val="nil"/>
            </w:tcBorders>
          </w:tcPr>
          <w:p w14:paraId="497C38A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 Last Author</w:t>
            </w:r>
          </w:p>
        </w:tc>
      </w:tr>
      <w:tr w:rsidR="00555A84" w:rsidRPr="00555A84" w14:paraId="747B2F0C" w14:textId="77777777" w:rsidTr="00BB43B9">
        <w:tc>
          <w:tcPr>
            <w:tcW w:w="815" w:type="pct"/>
            <w:gridSpan w:val="2"/>
            <w:tcBorders>
              <w:top w:val="single" w:sz="4" w:space="0" w:color="auto"/>
              <w:left w:val="nil"/>
              <w:bottom w:val="nil"/>
              <w:right w:val="nil"/>
            </w:tcBorders>
          </w:tcPr>
          <w:p w14:paraId="23A9BC05" w14:textId="6B41D201" w:rsidR="00BB43B9"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31" w:type="pct"/>
            <w:tcBorders>
              <w:top w:val="single" w:sz="4" w:space="0" w:color="auto"/>
              <w:left w:val="nil"/>
              <w:bottom w:val="nil"/>
              <w:right w:val="nil"/>
            </w:tcBorders>
          </w:tcPr>
          <w:p w14:paraId="419EC52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p>
        </w:tc>
        <w:tc>
          <w:tcPr>
            <w:tcW w:w="663" w:type="pct"/>
            <w:tcBorders>
              <w:top w:val="single" w:sz="4" w:space="0" w:color="auto"/>
              <w:left w:val="nil"/>
              <w:bottom w:val="nil"/>
              <w:right w:val="nil"/>
            </w:tcBorders>
          </w:tcPr>
          <w:p w14:paraId="02FDA7D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-0.00652</w:t>
            </w:r>
            <w:r w:rsidRPr="00555A84">
              <w:rPr>
                <w:rFonts w:ascii="Times New Roman" w:hAnsi="Times New Roman" w:cs="Times New Roman"/>
                <w:sz w:val="16"/>
                <w:szCs w:val="16"/>
                <w:vertAlign w:val="superscript"/>
              </w:rPr>
              <w:t>***</w:t>
            </w:r>
          </w:p>
        </w:tc>
        <w:tc>
          <w:tcPr>
            <w:tcW w:w="663" w:type="pct"/>
            <w:tcBorders>
              <w:top w:val="single" w:sz="4" w:space="0" w:color="auto"/>
              <w:left w:val="nil"/>
              <w:bottom w:val="nil"/>
              <w:right w:val="nil"/>
            </w:tcBorders>
          </w:tcPr>
          <w:p w14:paraId="581C613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-0.00388</w:t>
            </w:r>
            <w:r w:rsidRPr="00555A84">
              <w:rPr>
                <w:rFonts w:ascii="Times New Roman" w:hAnsi="Times New Roman" w:cs="Times New Roman"/>
                <w:sz w:val="16"/>
                <w:szCs w:val="16"/>
                <w:vertAlign w:val="superscript"/>
              </w:rPr>
              <w:t>***</w:t>
            </w:r>
          </w:p>
        </w:tc>
        <w:tc>
          <w:tcPr>
            <w:tcW w:w="796" w:type="pct"/>
            <w:gridSpan w:val="2"/>
            <w:tcBorders>
              <w:top w:val="single" w:sz="4" w:space="0" w:color="auto"/>
              <w:left w:val="nil"/>
              <w:bottom w:val="nil"/>
              <w:right w:val="nil"/>
            </w:tcBorders>
          </w:tcPr>
          <w:p w14:paraId="53CAFFE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-0.00242</w:t>
            </w:r>
            <w:r w:rsidRPr="00555A84">
              <w:rPr>
                <w:rFonts w:ascii="Times New Roman" w:hAnsi="Times New Roman" w:cs="Times New Roman"/>
                <w:sz w:val="16"/>
                <w:szCs w:val="16"/>
                <w:vertAlign w:val="superscript"/>
              </w:rPr>
              <w:t>***</w:t>
            </w:r>
          </w:p>
        </w:tc>
        <w:tc>
          <w:tcPr>
            <w:tcW w:w="664" w:type="pct"/>
            <w:tcBorders>
              <w:top w:val="single" w:sz="4" w:space="0" w:color="auto"/>
              <w:left w:val="nil"/>
              <w:bottom w:val="nil"/>
              <w:right w:val="nil"/>
            </w:tcBorders>
          </w:tcPr>
          <w:p w14:paraId="2DC75DB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-0.00142</w:t>
            </w:r>
            <w:r w:rsidRPr="00555A84">
              <w:rPr>
                <w:rFonts w:ascii="Times New Roman" w:hAnsi="Times New Roman" w:cs="Times New Roman"/>
                <w:sz w:val="16"/>
                <w:szCs w:val="16"/>
                <w:vertAlign w:val="superscript"/>
              </w:rPr>
              <w:t>***</w:t>
            </w:r>
          </w:p>
        </w:tc>
        <w:tc>
          <w:tcPr>
            <w:tcW w:w="667" w:type="pct"/>
            <w:tcBorders>
              <w:top w:val="single" w:sz="4" w:space="0" w:color="auto"/>
              <w:left w:val="nil"/>
              <w:bottom w:val="nil"/>
              <w:right w:val="nil"/>
            </w:tcBorders>
          </w:tcPr>
          <w:p w14:paraId="5462FC7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-0.00098</w:t>
            </w:r>
            <w:r w:rsidRPr="00555A84">
              <w:rPr>
                <w:rFonts w:ascii="Times New Roman" w:hAnsi="Times New Roman" w:cs="Times New Roman"/>
                <w:sz w:val="16"/>
                <w:szCs w:val="16"/>
                <w:vertAlign w:val="superscript"/>
              </w:rPr>
              <w:t>***</w:t>
            </w:r>
          </w:p>
        </w:tc>
      </w:tr>
      <w:tr w:rsidR="00555A84" w:rsidRPr="00555A84" w14:paraId="4A52F811" w14:textId="77777777" w:rsidTr="00BB43B9">
        <w:tc>
          <w:tcPr>
            <w:tcW w:w="815" w:type="pct"/>
            <w:gridSpan w:val="2"/>
            <w:tcBorders>
              <w:top w:val="nil"/>
              <w:left w:val="nil"/>
              <w:bottom w:val="nil"/>
              <w:right w:val="nil"/>
            </w:tcBorders>
          </w:tcPr>
          <w:p w14:paraId="34C8E1CF"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31" w:type="pct"/>
            <w:tcBorders>
              <w:top w:val="nil"/>
              <w:left w:val="nil"/>
              <w:bottom w:val="nil"/>
              <w:right w:val="nil"/>
            </w:tcBorders>
          </w:tcPr>
          <w:p w14:paraId="198BA52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663" w:type="pct"/>
            <w:tcBorders>
              <w:top w:val="nil"/>
              <w:left w:val="nil"/>
              <w:bottom w:val="nil"/>
              <w:right w:val="nil"/>
            </w:tcBorders>
          </w:tcPr>
          <w:p w14:paraId="1D4CAD8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(0.00036)</w:t>
            </w:r>
          </w:p>
        </w:tc>
        <w:tc>
          <w:tcPr>
            <w:tcW w:w="663" w:type="pct"/>
            <w:tcBorders>
              <w:top w:val="nil"/>
              <w:left w:val="nil"/>
              <w:bottom w:val="nil"/>
              <w:right w:val="nil"/>
            </w:tcBorders>
          </w:tcPr>
          <w:p w14:paraId="21A9E96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(0.00031)</w:t>
            </w:r>
          </w:p>
        </w:tc>
        <w:tc>
          <w:tcPr>
            <w:tcW w:w="796" w:type="pct"/>
            <w:gridSpan w:val="2"/>
            <w:tcBorders>
              <w:top w:val="nil"/>
              <w:left w:val="nil"/>
              <w:bottom w:val="nil"/>
              <w:right w:val="nil"/>
            </w:tcBorders>
          </w:tcPr>
          <w:p w14:paraId="0E6B508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(0.00031)</w:t>
            </w:r>
          </w:p>
        </w:tc>
        <w:tc>
          <w:tcPr>
            <w:tcW w:w="664" w:type="pct"/>
            <w:tcBorders>
              <w:top w:val="nil"/>
              <w:left w:val="nil"/>
              <w:bottom w:val="nil"/>
              <w:right w:val="nil"/>
            </w:tcBorders>
          </w:tcPr>
          <w:p w14:paraId="45FD5BE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(0.00032)</w:t>
            </w:r>
          </w:p>
        </w:tc>
        <w:tc>
          <w:tcPr>
            <w:tcW w:w="667" w:type="pct"/>
            <w:tcBorders>
              <w:top w:val="nil"/>
              <w:left w:val="nil"/>
              <w:bottom w:val="nil"/>
              <w:right w:val="nil"/>
            </w:tcBorders>
          </w:tcPr>
          <w:p w14:paraId="23BAA4D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(0.00032)</w:t>
            </w:r>
          </w:p>
        </w:tc>
      </w:tr>
      <w:tr w:rsidR="00555A84" w:rsidRPr="00555A84" w14:paraId="7D4F26AF" w14:textId="77777777" w:rsidTr="00BB43B9">
        <w:tc>
          <w:tcPr>
            <w:tcW w:w="815" w:type="pct"/>
            <w:gridSpan w:val="2"/>
            <w:tcBorders>
              <w:top w:val="nil"/>
              <w:left w:val="nil"/>
              <w:bottom w:val="nil"/>
              <w:right w:val="nil"/>
            </w:tcBorders>
          </w:tcPr>
          <w:p w14:paraId="6C0378D8"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31" w:type="pct"/>
            <w:tcBorders>
              <w:top w:val="nil"/>
              <w:left w:val="nil"/>
              <w:bottom w:val="nil"/>
              <w:right w:val="nil"/>
            </w:tcBorders>
          </w:tcPr>
          <w:p w14:paraId="5C3FDA0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3" w:type="pct"/>
            <w:tcBorders>
              <w:top w:val="nil"/>
              <w:left w:val="nil"/>
              <w:bottom w:val="nil"/>
              <w:right w:val="nil"/>
            </w:tcBorders>
          </w:tcPr>
          <w:p w14:paraId="189CE7A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3" w:type="pct"/>
            <w:tcBorders>
              <w:top w:val="nil"/>
              <w:left w:val="nil"/>
              <w:bottom w:val="nil"/>
              <w:right w:val="nil"/>
            </w:tcBorders>
          </w:tcPr>
          <w:p w14:paraId="566F138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796" w:type="pct"/>
            <w:gridSpan w:val="2"/>
            <w:tcBorders>
              <w:top w:val="nil"/>
              <w:left w:val="nil"/>
              <w:bottom w:val="nil"/>
              <w:right w:val="nil"/>
            </w:tcBorders>
          </w:tcPr>
          <w:p w14:paraId="7E4E296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4" w:type="pct"/>
            <w:tcBorders>
              <w:top w:val="nil"/>
              <w:left w:val="nil"/>
              <w:bottom w:val="nil"/>
              <w:right w:val="nil"/>
            </w:tcBorders>
          </w:tcPr>
          <w:p w14:paraId="1796D65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67" w:type="pct"/>
            <w:tcBorders>
              <w:top w:val="nil"/>
              <w:left w:val="nil"/>
              <w:bottom w:val="nil"/>
              <w:right w:val="nil"/>
            </w:tcBorders>
          </w:tcPr>
          <w:p w14:paraId="10AAA38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r>
      <w:tr w:rsidR="00555A84" w:rsidRPr="00555A84" w14:paraId="30D04297" w14:textId="77777777" w:rsidTr="00BB43B9">
        <w:tc>
          <w:tcPr>
            <w:tcW w:w="815" w:type="pct"/>
            <w:gridSpan w:val="2"/>
            <w:tcBorders>
              <w:top w:val="nil"/>
              <w:left w:val="nil"/>
              <w:bottom w:val="single" w:sz="4" w:space="0" w:color="auto"/>
              <w:right w:val="nil"/>
            </w:tcBorders>
          </w:tcPr>
          <w:p w14:paraId="608C08D3"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31" w:type="pct"/>
            <w:tcBorders>
              <w:top w:val="nil"/>
              <w:left w:val="nil"/>
              <w:bottom w:val="single" w:sz="4" w:space="0" w:color="auto"/>
              <w:right w:val="nil"/>
            </w:tcBorders>
          </w:tcPr>
          <w:p w14:paraId="773B6D3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63" w:type="pct"/>
            <w:tcBorders>
              <w:top w:val="nil"/>
              <w:left w:val="nil"/>
              <w:bottom w:val="single" w:sz="4" w:space="0" w:color="auto"/>
              <w:right w:val="nil"/>
            </w:tcBorders>
          </w:tcPr>
          <w:p w14:paraId="3DDA3D7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c>
          <w:tcPr>
            <w:tcW w:w="663" w:type="pct"/>
            <w:tcBorders>
              <w:top w:val="nil"/>
              <w:left w:val="nil"/>
              <w:bottom w:val="single" w:sz="4" w:space="0" w:color="auto"/>
              <w:right w:val="nil"/>
            </w:tcBorders>
          </w:tcPr>
          <w:p w14:paraId="7874A73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c>
          <w:tcPr>
            <w:tcW w:w="796" w:type="pct"/>
            <w:gridSpan w:val="2"/>
            <w:tcBorders>
              <w:top w:val="nil"/>
              <w:left w:val="nil"/>
              <w:bottom w:val="single" w:sz="4" w:space="0" w:color="auto"/>
              <w:right w:val="nil"/>
            </w:tcBorders>
          </w:tcPr>
          <w:p w14:paraId="2E3FD08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c>
          <w:tcPr>
            <w:tcW w:w="664" w:type="pct"/>
            <w:tcBorders>
              <w:top w:val="nil"/>
              <w:left w:val="nil"/>
              <w:bottom w:val="single" w:sz="4" w:space="0" w:color="auto"/>
              <w:right w:val="nil"/>
            </w:tcBorders>
          </w:tcPr>
          <w:p w14:paraId="612FCC7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c>
          <w:tcPr>
            <w:tcW w:w="667" w:type="pct"/>
            <w:tcBorders>
              <w:top w:val="nil"/>
              <w:left w:val="nil"/>
              <w:bottom w:val="single" w:sz="4" w:space="0" w:color="auto"/>
              <w:right w:val="nil"/>
            </w:tcBorders>
          </w:tcPr>
          <w:p w14:paraId="01C2FF7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r>
      <w:tr w:rsidR="00555A84" w:rsidRPr="00555A84" w14:paraId="5AB033EF" w14:textId="77777777" w:rsidTr="00BB43B9">
        <w:tc>
          <w:tcPr>
            <w:tcW w:w="815" w:type="pct"/>
            <w:gridSpan w:val="2"/>
            <w:tcBorders>
              <w:top w:val="single" w:sz="4" w:space="0" w:color="auto"/>
              <w:left w:val="nil"/>
              <w:bottom w:val="nil"/>
              <w:right w:val="nil"/>
            </w:tcBorders>
          </w:tcPr>
          <w:p w14:paraId="40976F14"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731" w:type="pct"/>
            <w:tcBorders>
              <w:top w:val="single" w:sz="4" w:space="0" w:color="auto"/>
              <w:left w:val="nil"/>
              <w:bottom w:val="nil"/>
              <w:right w:val="nil"/>
            </w:tcBorders>
          </w:tcPr>
          <w:p w14:paraId="0C8D230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single" w:sz="4" w:space="0" w:color="auto"/>
              <w:left w:val="nil"/>
              <w:bottom w:val="nil"/>
              <w:right w:val="nil"/>
            </w:tcBorders>
          </w:tcPr>
          <w:p w14:paraId="1D86092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single" w:sz="4" w:space="0" w:color="auto"/>
              <w:left w:val="nil"/>
              <w:bottom w:val="nil"/>
              <w:right w:val="nil"/>
            </w:tcBorders>
          </w:tcPr>
          <w:p w14:paraId="3A19104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6" w:type="pct"/>
            <w:gridSpan w:val="2"/>
            <w:tcBorders>
              <w:top w:val="single" w:sz="4" w:space="0" w:color="auto"/>
              <w:left w:val="nil"/>
              <w:bottom w:val="nil"/>
              <w:right w:val="nil"/>
            </w:tcBorders>
          </w:tcPr>
          <w:p w14:paraId="6E93479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4" w:type="pct"/>
            <w:tcBorders>
              <w:top w:val="single" w:sz="4" w:space="0" w:color="auto"/>
              <w:left w:val="nil"/>
              <w:bottom w:val="nil"/>
              <w:right w:val="nil"/>
            </w:tcBorders>
          </w:tcPr>
          <w:p w14:paraId="232E621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7" w:type="pct"/>
            <w:tcBorders>
              <w:top w:val="single" w:sz="4" w:space="0" w:color="auto"/>
              <w:left w:val="nil"/>
              <w:bottom w:val="nil"/>
              <w:right w:val="nil"/>
            </w:tcBorders>
          </w:tcPr>
          <w:p w14:paraId="4575FE7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7323520" w14:textId="77777777" w:rsidTr="00BB43B9">
        <w:tc>
          <w:tcPr>
            <w:tcW w:w="815" w:type="pct"/>
            <w:gridSpan w:val="2"/>
            <w:tcBorders>
              <w:top w:val="nil"/>
              <w:left w:val="nil"/>
              <w:bottom w:val="nil"/>
              <w:right w:val="nil"/>
            </w:tcBorders>
          </w:tcPr>
          <w:p w14:paraId="34C538B5"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731" w:type="pct"/>
            <w:tcBorders>
              <w:top w:val="nil"/>
              <w:left w:val="nil"/>
              <w:bottom w:val="nil"/>
              <w:right w:val="nil"/>
            </w:tcBorders>
          </w:tcPr>
          <w:p w14:paraId="0D1D4C4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nil"/>
              <w:left w:val="nil"/>
              <w:bottom w:val="nil"/>
              <w:right w:val="nil"/>
            </w:tcBorders>
          </w:tcPr>
          <w:p w14:paraId="3803EF1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nil"/>
              <w:left w:val="nil"/>
              <w:bottom w:val="nil"/>
              <w:right w:val="nil"/>
            </w:tcBorders>
          </w:tcPr>
          <w:p w14:paraId="09F776F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6" w:type="pct"/>
            <w:gridSpan w:val="2"/>
            <w:tcBorders>
              <w:top w:val="nil"/>
              <w:left w:val="nil"/>
              <w:bottom w:val="nil"/>
              <w:right w:val="nil"/>
            </w:tcBorders>
          </w:tcPr>
          <w:p w14:paraId="759C552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4" w:type="pct"/>
            <w:tcBorders>
              <w:top w:val="nil"/>
              <w:left w:val="nil"/>
              <w:bottom w:val="nil"/>
              <w:right w:val="nil"/>
            </w:tcBorders>
          </w:tcPr>
          <w:p w14:paraId="097C589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7" w:type="pct"/>
            <w:tcBorders>
              <w:top w:val="nil"/>
              <w:left w:val="nil"/>
              <w:bottom w:val="nil"/>
              <w:right w:val="nil"/>
            </w:tcBorders>
          </w:tcPr>
          <w:p w14:paraId="025F905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71D7002" w14:textId="77777777" w:rsidTr="00BB43B9">
        <w:tc>
          <w:tcPr>
            <w:tcW w:w="815" w:type="pct"/>
            <w:gridSpan w:val="2"/>
            <w:tcBorders>
              <w:top w:val="nil"/>
              <w:left w:val="nil"/>
              <w:bottom w:val="nil"/>
              <w:right w:val="nil"/>
            </w:tcBorders>
          </w:tcPr>
          <w:p w14:paraId="4C2CD156"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731" w:type="pct"/>
            <w:tcBorders>
              <w:top w:val="nil"/>
              <w:left w:val="nil"/>
              <w:bottom w:val="nil"/>
              <w:right w:val="nil"/>
            </w:tcBorders>
          </w:tcPr>
          <w:p w14:paraId="6E67B05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nil"/>
              <w:left w:val="nil"/>
              <w:bottom w:val="nil"/>
              <w:right w:val="nil"/>
            </w:tcBorders>
          </w:tcPr>
          <w:p w14:paraId="1AE62E7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nil"/>
              <w:left w:val="nil"/>
              <w:bottom w:val="nil"/>
              <w:right w:val="nil"/>
            </w:tcBorders>
          </w:tcPr>
          <w:p w14:paraId="0B90575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6" w:type="pct"/>
            <w:gridSpan w:val="2"/>
            <w:tcBorders>
              <w:top w:val="nil"/>
              <w:left w:val="nil"/>
              <w:bottom w:val="nil"/>
              <w:right w:val="nil"/>
            </w:tcBorders>
          </w:tcPr>
          <w:p w14:paraId="3B7306C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4" w:type="pct"/>
            <w:tcBorders>
              <w:top w:val="nil"/>
              <w:left w:val="nil"/>
              <w:bottom w:val="nil"/>
              <w:right w:val="nil"/>
            </w:tcBorders>
          </w:tcPr>
          <w:p w14:paraId="46D81B9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7" w:type="pct"/>
            <w:tcBorders>
              <w:top w:val="nil"/>
              <w:left w:val="nil"/>
              <w:bottom w:val="nil"/>
              <w:right w:val="nil"/>
            </w:tcBorders>
          </w:tcPr>
          <w:p w14:paraId="6BA86AF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C870246" w14:textId="77777777" w:rsidTr="00BB43B9">
        <w:tc>
          <w:tcPr>
            <w:tcW w:w="815" w:type="pct"/>
            <w:gridSpan w:val="2"/>
            <w:tcBorders>
              <w:top w:val="nil"/>
              <w:left w:val="nil"/>
              <w:bottom w:val="nil"/>
              <w:right w:val="nil"/>
            </w:tcBorders>
          </w:tcPr>
          <w:p w14:paraId="7F5EDF8E"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731" w:type="pct"/>
            <w:tcBorders>
              <w:top w:val="nil"/>
              <w:left w:val="nil"/>
              <w:bottom w:val="nil"/>
              <w:right w:val="nil"/>
            </w:tcBorders>
          </w:tcPr>
          <w:p w14:paraId="75B33AD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nil"/>
              <w:left w:val="nil"/>
              <w:bottom w:val="nil"/>
              <w:right w:val="nil"/>
            </w:tcBorders>
          </w:tcPr>
          <w:p w14:paraId="77E4B4B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nil"/>
              <w:left w:val="nil"/>
              <w:bottom w:val="nil"/>
              <w:right w:val="nil"/>
            </w:tcBorders>
          </w:tcPr>
          <w:p w14:paraId="1BF70C9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796" w:type="pct"/>
            <w:gridSpan w:val="2"/>
            <w:tcBorders>
              <w:top w:val="nil"/>
              <w:left w:val="nil"/>
              <w:bottom w:val="nil"/>
              <w:right w:val="nil"/>
            </w:tcBorders>
          </w:tcPr>
          <w:p w14:paraId="6FAA7A1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4" w:type="pct"/>
            <w:tcBorders>
              <w:top w:val="nil"/>
              <w:left w:val="nil"/>
              <w:bottom w:val="nil"/>
              <w:right w:val="nil"/>
            </w:tcBorders>
          </w:tcPr>
          <w:p w14:paraId="7A1A5C2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7" w:type="pct"/>
            <w:tcBorders>
              <w:top w:val="nil"/>
              <w:left w:val="nil"/>
              <w:bottom w:val="nil"/>
              <w:right w:val="nil"/>
            </w:tcBorders>
          </w:tcPr>
          <w:p w14:paraId="604F47E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9C6D3AE" w14:textId="77777777" w:rsidTr="00BB43B9">
        <w:tc>
          <w:tcPr>
            <w:tcW w:w="815" w:type="pct"/>
            <w:gridSpan w:val="2"/>
            <w:tcBorders>
              <w:top w:val="nil"/>
              <w:left w:val="nil"/>
              <w:bottom w:val="nil"/>
              <w:right w:val="nil"/>
            </w:tcBorders>
          </w:tcPr>
          <w:p w14:paraId="426F1397"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731" w:type="pct"/>
            <w:tcBorders>
              <w:top w:val="nil"/>
              <w:left w:val="nil"/>
              <w:bottom w:val="nil"/>
              <w:right w:val="nil"/>
            </w:tcBorders>
          </w:tcPr>
          <w:p w14:paraId="3A4F71B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nil"/>
              <w:left w:val="nil"/>
              <w:bottom w:val="nil"/>
              <w:right w:val="nil"/>
            </w:tcBorders>
          </w:tcPr>
          <w:p w14:paraId="14CADFA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nil"/>
              <w:left w:val="nil"/>
              <w:bottom w:val="nil"/>
              <w:right w:val="nil"/>
            </w:tcBorders>
          </w:tcPr>
          <w:p w14:paraId="45F3303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796" w:type="pct"/>
            <w:gridSpan w:val="2"/>
            <w:tcBorders>
              <w:top w:val="nil"/>
              <w:left w:val="nil"/>
              <w:bottom w:val="nil"/>
              <w:right w:val="nil"/>
            </w:tcBorders>
          </w:tcPr>
          <w:p w14:paraId="1D8E3F7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4" w:type="pct"/>
            <w:tcBorders>
              <w:top w:val="nil"/>
              <w:left w:val="nil"/>
              <w:bottom w:val="nil"/>
              <w:right w:val="nil"/>
            </w:tcBorders>
          </w:tcPr>
          <w:p w14:paraId="7525B7F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7" w:type="pct"/>
            <w:tcBorders>
              <w:top w:val="nil"/>
              <w:left w:val="nil"/>
              <w:bottom w:val="nil"/>
              <w:right w:val="nil"/>
            </w:tcBorders>
          </w:tcPr>
          <w:p w14:paraId="43100CC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6E13754" w14:textId="77777777" w:rsidTr="00BB43B9">
        <w:tc>
          <w:tcPr>
            <w:tcW w:w="815" w:type="pct"/>
            <w:gridSpan w:val="2"/>
            <w:tcBorders>
              <w:top w:val="nil"/>
              <w:left w:val="nil"/>
              <w:bottom w:val="double" w:sz="4" w:space="0" w:color="auto"/>
              <w:right w:val="nil"/>
            </w:tcBorders>
          </w:tcPr>
          <w:p w14:paraId="3BB3AC8D"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731" w:type="pct"/>
            <w:tcBorders>
              <w:top w:val="nil"/>
              <w:left w:val="nil"/>
              <w:bottom w:val="double" w:sz="4" w:space="0" w:color="auto"/>
              <w:right w:val="nil"/>
            </w:tcBorders>
          </w:tcPr>
          <w:p w14:paraId="76EF7E1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63" w:type="pct"/>
            <w:tcBorders>
              <w:top w:val="nil"/>
              <w:left w:val="nil"/>
              <w:bottom w:val="double" w:sz="4" w:space="0" w:color="auto"/>
              <w:right w:val="nil"/>
            </w:tcBorders>
          </w:tcPr>
          <w:p w14:paraId="5CC5A65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3" w:type="pct"/>
            <w:tcBorders>
              <w:top w:val="nil"/>
              <w:left w:val="nil"/>
              <w:bottom w:val="double" w:sz="4" w:space="0" w:color="auto"/>
              <w:right w:val="nil"/>
            </w:tcBorders>
          </w:tcPr>
          <w:p w14:paraId="258ABA2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796" w:type="pct"/>
            <w:gridSpan w:val="2"/>
            <w:tcBorders>
              <w:top w:val="nil"/>
              <w:left w:val="nil"/>
              <w:bottom w:val="double" w:sz="4" w:space="0" w:color="auto"/>
              <w:right w:val="nil"/>
            </w:tcBorders>
          </w:tcPr>
          <w:p w14:paraId="561481F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4" w:type="pct"/>
            <w:tcBorders>
              <w:top w:val="nil"/>
              <w:left w:val="nil"/>
              <w:bottom w:val="double" w:sz="4" w:space="0" w:color="auto"/>
              <w:right w:val="nil"/>
            </w:tcBorders>
          </w:tcPr>
          <w:p w14:paraId="6BCB077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67" w:type="pct"/>
            <w:tcBorders>
              <w:top w:val="nil"/>
              <w:left w:val="nil"/>
              <w:bottom w:val="double" w:sz="4" w:space="0" w:color="auto"/>
              <w:right w:val="nil"/>
            </w:tcBorders>
          </w:tcPr>
          <w:p w14:paraId="66E9800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p w14:paraId="1EC83B8E" w14:textId="5ADF3536" w:rsidR="00BB43B9" w:rsidRPr="00555A84" w:rsidRDefault="00BB43B9" w:rsidP="00701DBC">
      <w:pPr>
        <w:jc w:val="both"/>
        <w:rPr>
          <w:rFonts w:ascii="Times New Roman" w:hAnsi="Times New Roman" w:cs="Times New Roman"/>
          <w:sz w:val="16"/>
          <w:szCs w:val="16"/>
        </w:rPr>
      </w:pPr>
      <w:r w:rsidRPr="00555A84">
        <w:rPr>
          <w:rFonts w:ascii="Times New Roman" w:eastAsia="Times New Roman" w:hAnsi="Times New Roman" w:cs="Times New Roman"/>
          <w:sz w:val="20"/>
          <w:szCs w:val="20"/>
          <w:lang w:eastAsia="en-GB"/>
        </w:rPr>
        <w:t xml:space="preserve">Note: The observations are weighted by the inverse number of teams per employee times the inverse number of potential articles or patents per employee. Controls for article/patent calendar year x month, days worked in the team, a PI flag, job title, and an indicator for each team are included. </w:t>
      </w:r>
      <w:r w:rsidRPr="00555A84">
        <w:rPr>
          <w:rFonts w:ascii="Times New Roman" w:eastAsia="Times New Roman" w:hAnsi="Times New Roman" w:cs="Times New Roman"/>
          <w:sz w:val="20"/>
          <w:szCs w:val="20"/>
        </w:rPr>
        <w:t xml:space="preserve">Each coefficient is tested against the null hypothesis of being equal to 0 using a two-sided t-test. We do not adjust for multiple hypothesis testing. </w:t>
      </w:r>
      <w:r w:rsidRPr="00555A84">
        <w:rPr>
          <w:rFonts w:ascii="Times New Roman" w:hAnsi="Times New Roman" w:cs="Times New Roman"/>
          <w:sz w:val="20"/>
          <w:szCs w:val="20"/>
        </w:rPr>
        <w:t xml:space="preserve">Standard errors are clustered by team and employee and are in parentheses. </w:t>
      </w:r>
      <w:r w:rsidRPr="00555A84">
        <w:rPr>
          <w:rFonts w:ascii="Times New Roman" w:eastAsia="Times New Roman" w:hAnsi="Times New Roman" w:cs="Times New Roman"/>
          <w:sz w:val="20"/>
          <w:szCs w:val="20"/>
        </w:rPr>
        <w:t>The statistical significance of each test is indicated by * p &lt; 0.10, ** p &lt; 0.05, *** p &lt; 0.01</w:t>
      </w:r>
      <w:r w:rsidRPr="00555A84">
        <w:rPr>
          <w:rFonts w:ascii="Times New Roman" w:hAnsi="Times New Roman" w:cs="Times New Roman"/>
          <w:sz w:val="16"/>
          <w:szCs w:val="16"/>
        </w:rPr>
        <w:t>.</w:t>
      </w:r>
    </w:p>
    <w:p w14:paraId="400948B6" w14:textId="77777777" w:rsidR="00BB43B9" w:rsidRPr="00555A84" w:rsidRDefault="00BB43B9" w:rsidP="00701DBC">
      <w:pPr>
        <w:jc w:val="both"/>
        <w:rPr>
          <w:rFonts w:ascii="Times New Roman" w:hAnsi="Times New Roman" w:cs="Times New Roman"/>
          <w:sz w:val="24"/>
          <w:szCs w:val="24"/>
        </w:rPr>
      </w:pPr>
    </w:p>
    <w:p w14:paraId="04358B04" w14:textId="5F0E24FA" w:rsidR="00361760" w:rsidRPr="00555A84" w:rsidRDefault="00B12259" w:rsidP="00B12259">
      <w:pPr>
        <w:pStyle w:val="Heading2"/>
        <w:rPr>
          <w:rFonts w:cs="Times New Roman"/>
          <w:color w:val="auto"/>
        </w:rPr>
      </w:pPr>
      <w:bookmarkStart w:id="21" w:name="_Toc105762641"/>
      <w:r w:rsidRPr="00555A84">
        <w:rPr>
          <w:rFonts w:cs="Times New Roman"/>
          <w:color w:val="auto"/>
        </w:rPr>
        <w:t>(iv)</w:t>
      </w:r>
      <w:r w:rsidR="00361760" w:rsidRPr="00555A84">
        <w:rPr>
          <w:rFonts w:cs="Times New Roman"/>
          <w:color w:val="auto"/>
        </w:rPr>
        <w:t xml:space="preserve"> </w:t>
      </w:r>
      <w:r w:rsidR="00C550D1" w:rsidRPr="00555A84">
        <w:rPr>
          <w:rFonts w:cs="Times New Roman"/>
          <w:color w:val="auto"/>
        </w:rPr>
        <w:t xml:space="preserve">Different types </w:t>
      </w:r>
      <w:r w:rsidRPr="00555A84">
        <w:rPr>
          <w:rFonts w:cs="Times New Roman"/>
          <w:color w:val="auto"/>
        </w:rPr>
        <w:t xml:space="preserve">and timing </w:t>
      </w:r>
      <w:r w:rsidR="00C550D1" w:rsidRPr="00555A84">
        <w:rPr>
          <w:rFonts w:cs="Times New Roman"/>
          <w:color w:val="auto"/>
        </w:rPr>
        <w:t xml:space="preserve">of </w:t>
      </w:r>
      <w:r w:rsidR="00210EF8" w:rsidRPr="00555A84">
        <w:rPr>
          <w:rFonts w:cs="Times New Roman"/>
          <w:color w:val="auto"/>
        </w:rPr>
        <w:t xml:space="preserve">research </w:t>
      </w:r>
      <w:r w:rsidR="00361760" w:rsidRPr="00555A84">
        <w:rPr>
          <w:rFonts w:cs="Times New Roman"/>
          <w:color w:val="auto"/>
        </w:rPr>
        <w:t>output</w:t>
      </w:r>
      <w:bookmarkEnd w:id="21"/>
    </w:p>
    <w:p w14:paraId="729A6774" w14:textId="2B3C9F97" w:rsidR="00DC11DB" w:rsidRPr="00555A84" w:rsidRDefault="00773E65"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In the main analysis, </w:t>
      </w:r>
      <w:r w:rsidR="00ED75D4" w:rsidRPr="00555A84">
        <w:rPr>
          <w:rFonts w:ascii="Times New Roman" w:hAnsi="Times New Roman" w:cs="Times New Roman"/>
          <w:sz w:val="24"/>
          <w:szCs w:val="24"/>
        </w:rPr>
        <w:t>article</w:t>
      </w:r>
      <w:r w:rsidR="008D2F96" w:rsidRPr="00555A84">
        <w:rPr>
          <w:rFonts w:ascii="Times New Roman" w:hAnsi="Times New Roman" w:cs="Times New Roman"/>
          <w:sz w:val="24"/>
          <w:szCs w:val="24"/>
        </w:rPr>
        <w:t>s</w:t>
      </w:r>
      <w:r w:rsidR="001369B1" w:rsidRPr="00555A84">
        <w:rPr>
          <w:rFonts w:ascii="Times New Roman" w:hAnsi="Times New Roman" w:cs="Times New Roman"/>
          <w:sz w:val="24"/>
          <w:szCs w:val="24"/>
        </w:rPr>
        <w:t xml:space="preserve"> are restricted to </w:t>
      </w:r>
      <w:r w:rsidR="008D2F96" w:rsidRPr="00555A84">
        <w:rPr>
          <w:rFonts w:ascii="Times New Roman" w:hAnsi="Times New Roman" w:cs="Times New Roman"/>
          <w:sz w:val="24"/>
          <w:szCs w:val="24"/>
        </w:rPr>
        <w:t xml:space="preserve">those classified by </w:t>
      </w:r>
      <w:proofErr w:type="spellStart"/>
      <w:r w:rsidR="008D2F96" w:rsidRPr="00555A84">
        <w:rPr>
          <w:rFonts w:ascii="Times New Roman" w:hAnsi="Times New Roman" w:cs="Times New Roman"/>
          <w:sz w:val="24"/>
          <w:szCs w:val="24"/>
        </w:rPr>
        <w:t>WoS</w:t>
      </w:r>
      <w:proofErr w:type="spellEnd"/>
      <w:r w:rsidR="008D2F96" w:rsidRPr="00555A84">
        <w:rPr>
          <w:rFonts w:ascii="Times New Roman" w:hAnsi="Times New Roman" w:cs="Times New Roman"/>
          <w:sz w:val="24"/>
          <w:szCs w:val="24"/>
        </w:rPr>
        <w:t xml:space="preserve"> as journal </w:t>
      </w:r>
      <w:r w:rsidR="001369B1" w:rsidRPr="00555A84">
        <w:rPr>
          <w:rFonts w:ascii="Times New Roman" w:hAnsi="Times New Roman" w:cs="Times New Roman"/>
          <w:sz w:val="24"/>
          <w:szCs w:val="24"/>
        </w:rPr>
        <w:t>articles</w:t>
      </w:r>
      <w:r w:rsidR="00B37745" w:rsidRPr="00555A84">
        <w:rPr>
          <w:rFonts w:ascii="Times New Roman" w:hAnsi="Times New Roman" w:cs="Times New Roman"/>
          <w:sz w:val="24"/>
          <w:szCs w:val="24"/>
        </w:rPr>
        <w:t xml:space="preserve">. </w:t>
      </w:r>
      <w:r w:rsidR="00110A65" w:rsidRPr="00555A84">
        <w:rPr>
          <w:rFonts w:ascii="Times New Roman" w:hAnsi="Times New Roman" w:cs="Times New Roman"/>
          <w:sz w:val="24"/>
          <w:szCs w:val="24"/>
        </w:rPr>
        <w:t xml:space="preserve">However, </w:t>
      </w:r>
      <w:r w:rsidR="00D65EB4" w:rsidRPr="00555A84">
        <w:rPr>
          <w:rFonts w:ascii="Times New Roman" w:hAnsi="Times New Roman" w:cs="Times New Roman"/>
          <w:sz w:val="24"/>
          <w:szCs w:val="24"/>
        </w:rPr>
        <w:t>research has shown that the contributions of women and minorities are often overlooked due to a</w:t>
      </w:r>
      <w:r w:rsidR="003C23F2" w:rsidRPr="00555A84">
        <w:rPr>
          <w:rFonts w:ascii="Times New Roman" w:hAnsi="Times New Roman" w:cs="Times New Roman"/>
          <w:sz w:val="24"/>
          <w:szCs w:val="24"/>
        </w:rPr>
        <w:t xml:space="preserve"> </w:t>
      </w:r>
      <w:r w:rsidR="00D65EB4" w:rsidRPr="00555A84">
        <w:rPr>
          <w:rFonts w:ascii="Times New Roman" w:hAnsi="Times New Roman" w:cs="Times New Roman"/>
          <w:sz w:val="24"/>
          <w:szCs w:val="24"/>
        </w:rPr>
        <w:t xml:space="preserve">narrow focus on journal </w:t>
      </w:r>
      <w:r w:rsidR="00ED75D4" w:rsidRPr="00555A84">
        <w:rPr>
          <w:rFonts w:ascii="Times New Roman" w:hAnsi="Times New Roman" w:cs="Times New Roman"/>
          <w:sz w:val="24"/>
          <w:szCs w:val="24"/>
        </w:rPr>
        <w:t>article</w:t>
      </w:r>
      <w:r w:rsidR="00D65EB4" w:rsidRPr="00555A84">
        <w:rPr>
          <w:rFonts w:ascii="Times New Roman" w:hAnsi="Times New Roman" w:cs="Times New Roman"/>
          <w:sz w:val="24"/>
          <w:szCs w:val="24"/>
        </w:rPr>
        <w:t>s</w:t>
      </w:r>
      <w:r w:rsidR="00B741D3" w:rsidRPr="00555A84">
        <w:rPr>
          <w:rFonts w:ascii="Times New Roman" w:hAnsi="Times New Roman" w:cs="Times New Roman"/>
          <w:sz w:val="24"/>
          <w:szCs w:val="24"/>
        </w:rPr>
        <w:fldChar w:fldCharType="begin"/>
      </w:r>
      <w:r w:rsidR="00E94AFD" w:rsidRPr="00555A84">
        <w:rPr>
          <w:rFonts w:ascii="Times New Roman" w:hAnsi="Times New Roman" w:cs="Times New Roman"/>
          <w:sz w:val="24"/>
          <w:szCs w:val="24"/>
        </w:rPr>
        <w:instrText xml:space="preserve"> ADDIN EN.CITE &lt;EndNote&gt;&lt;Cite&gt;&lt;Author&gt;Mayer&lt;/Author&gt;&lt;Year&gt;2018&lt;/Year&gt;&lt;RecNum&gt;15&lt;/RecNum&gt;&lt;DisplayText&gt;[3]&lt;/DisplayText&gt;&lt;record&gt;&lt;rec-number&gt;15&lt;/rec-number&gt;&lt;foreign-keys&gt;&lt;key app="EN" db-id="5dd0xdpf6vw0tkev59sx55df9wax2frpwtde" timestamp="1624109973"&gt;15&lt;/key&gt;&lt;/foreign-keys&gt;&lt;ref-type name="Journal Article"&gt;17&lt;/ref-type&gt;&lt;contributors&gt;&lt;authors&gt;&lt;author&gt;Mayer, Sabrina J&lt;/author&gt;&lt;author&gt;Rathmann, Justus MK&lt;/author&gt;&lt;/authors&gt;&lt;/contributors&gt;&lt;titles&gt;&lt;title&gt;How does research productivity relate to gender? Analyzing gender differences for multiple publication dimensions&lt;/title&gt;&lt;secondary-title&gt;Scientometrics&lt;/secondary-title&gt;&lt;/titles&gt;&lt;periodical&gt;&lt;full-title&gt;Scientometrics&lt;/full-title&gt;&lt;/periodical&gt;&lt;pages&gt;1663-1693&lt;/pages&gt;&lt;volume&gt;117&lt;/volume&gt;&lt;number&gt;3&lt;/number&gt;&lt;dates&gt;&lt;year&gt;2018&lt;/year&gt;&lt;/dates&gt;&lt;isbn&gt;1588-2861&lt;/isbn&gt;&lt;urls&gt;&lt;/urls&gt;&lt;/record&gt;&lt;/Cite&gt;&lt;/EndNote&gt;</w:instrText>
      </w:r>
      <w:r w:rsidR="00B741D3" w:rsidRPr="00555A84">
        <w:rPr>
          <w:rFonts w:ascii="Times New Roman" w:hAnsi="Times New Roman" w:cs="Times New Roman"/>
          <w:sz w:val="24"/>
          <w:szCs w:val="24"/>
        </w:rPr>
        <w:fldChar w:fldCharType="separate"/>
      </w:r>
      <w:r w:rsidR="00E94AFD" w:rsidRPr="00555A84">
        <w:rPr>
          <w:rFonts w:ascii="Times New Roman" w:hAnsi="Times New Roman" w:cs="Times New Roman"/>
          <w:noProof/>
          <w:sz w:val="24"/>
          <w:szCs w:val="24"/>
        </w:rPr>
        <w:t>[3]</w:t>
      </w:r>
      <w:r w:rsidR="00B741D3" w:rsidRPr="00555A84">
        <w:rPr>
          <w:rFonts w:ascii="Times New Roman" w:hAnsi="Times New Roman" w:cs="Times New Roman"/>
          <w:sz w:val="24"/>
          <w:szCs w:val="24"/>
        </w:rPr>
        <w:fldChar w:fldCharType="end"/>
      </w:r>
      <w:r w:rsidR="00B37745" w:rsidRPr="00555A84">
        <w:rPr>
          <w:rFonts w:ascii="Times New Roman" w:hAnsi="Times New Roman" w:cs="Times New Roman"/>
          <w:sz w:val="24"/>
          <w:szCs w:val="24"/>
        </w:rPr>
        <w:t xml:space="preserve">. </w:t>
      </w:r>
      <w:r w:rsidR="00B17E19" w:rsidRPr="00555A84">
        <w:rPr>
          <w:rFonts w:ascii="Times New Roman" w:hAnsi="Times New Roman" w:cs="Times New Roman"/>
          <w:sz w:val="24"/>
          <w:szCs w:val="24"/>
        </w:rPr>
        <w:t>I</w:t>
      </w:r>
      <w:r w:rsidR="001369B1" w:rsidRPr="00555A84">
        <w:rPr>
          <w:rFonts w:ascii="Times New Roman" w:hAnsi="Times New Roman" w:cs="Times New Roman"/>
          <w:sz w:val="24"/>
          <w:szCs w:val="24"/>
        </w:rPr>
        <w:t xml:space="preserve">t is possible that women are </w:t>
      </w:r>
      <w:r w:rsidR="00E64EC0" w:rsidRPr="00555A84">
        <w:rPr>
          <w:rFonts w:ascii="Times New Roman" w:hAnsi="Times New Roman" w:cs="Times New Roman"/>
          <w:sz w:val="24"/>
          <w:szCs w:val="24"/>
        </w:rPr>
        <w:t>more likely to publish</w:t>
      </w:r>
      <w:r w:rsidR="001369B1" w:rsidRPr="00555A84">
        <w:rPr>
          <w:rFonts w:ascii="Times New Roman" w:hAnsi="Times New Roman" w:cs="Times New Roman"/>
          <w:sz w:val="24"/>
          <w:szCs w:val="24"/>
        </w:rPr>
        <w:t xml:space="preserve"> in slow science (books) and fast science (conference proceedings) than in journal articles</w:t>
      </w:r>
      <w:r w:rsidR="00B37745" w:rsidRPr="00555A84">
        <w:rPr>
          <w:rFonts w:ascii="Times New Roman" w:hAnsi="Times New Roman" w:cs="Times New Roman"/>
          <w:sz w:val="24"/>
          <w:szCs w:val="24"/>
        </w:rPr>
        <w:t xml:space="preserve">, and hence that the gender gap identified in the </w:t>
      </w:r>
      <w:r w:rsidR="00ED75D4" w:rsidRPr="00555A84">
        <w:rPr>
          <w:rFonts w:ascii="Times New Roman" w:hAnsi="Times New Roman" w:cs="Times New Roman"/>
          <w:sz w:val="24"/>
          <w:szCs w:val="24"/>
        </w:rPr>
        <w:t>main text</w:t>
      </w:r>
      <w:r w:rsidR="008D2F96" w:rsidRPr="00555A84">
        <w:rPr>
          <w:rFonts w:ascii="Times New Roman" w:hAnsi="Times New Roman" w:cs="Times New Roman"/>
          <w:sz w:val="24"/>
          <w:szCs w:val="24"/>
        </w:rPr>
        <w:t xml:space="preserve"> </w:t>
      </w:r>
      <w:r w:rsidR="001369B1" w:rsidRPr="00555A84">
        <w:rPr>
          <w:rFonts w:ascii="Times New Roman" w:hAnsi="Times New Roman" w:cs="Times New Roman"/>
          <w:sz w:val="24"/>
          <w:szCs w:val="24"/>
        </w:rPr>
        <w:t>reflect</w:t>
      </w:r>
      <w:r w:rsidR="00B37745" w:rsidRPr="00555A84">
        <w:rPr>
          <w:rFonts w:ascii="Times New Roman" w:hAnsi="Times New Roman" w:cs="Times New Roman"/>
          <w:sz w:val="24"/>
          <w:szCs w:val="24"/>
        </w:rPr>
        <w:t>s</w:t>
      </w:r>
      <w:r w:rsidR="001369B1" w:rsidRPr="00555A84">
        <w:rPr>
          <w:rFonts w:ascii="Times New Roman" w:hAnsi="Times New Roman" w:cs="Times New Roman"/>
          <w:sz w:val="24"/>
          <w:szCs w:val="24"/>
        </w:rPr>
        <w:t xml:space="preserve"> gender differences in the type of output. </w:t>
      </w:r>
    </w:p>
    <w:p w14:paraId="14246E65" w14:textId="443FF253" w:rsidR="00FE323C" w:rsidRPr="00555A84" w:rsidRDefault="00B37745" w:rsidP="00FE323C">
      <w:pPr>
        <w:jc w:val="both"/>
        <w:rPr>
          <w:rFonts w:ascii="Times New Roman" w:hAnsi="Times New Roman" w:cs="Times New Roman"/>
          <w:sz w:val="24"/>
          <w:szCs w:val="24"/>
        </w:rPr>
      </w:pPr>
      <w:r w:rsidRPr="00555A84">
        <w:rPr>
          <w:rFonts w:ascii="Times New Roman" w:hAnsi="Times New Roman" w:cs="Times New Roman"/>
          <w:sz w:val="24"/>
          <w:szCs w:val="24"/>
        </w:rPr>
        <w:t>The results are robust to an expansion of the</w:t>
      </w:r>
      <w:r w:rsidR="00E64EC0" w:rsidRPr="00555A84">
        <w:rPr>
          <w:rFonts w:ascii="Times New Roman" w:hAnsi="Times New Roman" w:cs="Times New Roman"/>
          <w:sz w:val="24"/>
          <w:szCs w:val="24"/>
        </w:rPr>
        <w:t xml:space="preserve"> definition of </w:t>
      </w:r>
      <w:r w:rsidR="00ED75D4" w:rsidRPr="00555A84">
        <w:rPr>
          <w:rFonts w:ascii="Times New Roman" w:hAnsi="Times New Roman" w:cs="Times New Roman"/>
          <w:sz w:val="24"/>
          <w:szCs w:val="24"/>
        </w:rPr>
        <w:t>article</w:t>
      </w:r>
      <w:r w:rsidR="00E64EC0" w:rsidRPr="00555A84">
        <w:rPr>
          <w:rFonts w:ascii="Times New Roman" w:hAnsi="Times New Roman" w:cs="Times New Roman"/>
          <w:sz w:val="24"/>
          <w:szCs w:val="24"/>
        </w:rPr>
        <w:t xml:space="preserve">s to include other types of output beyond journal </w:t>
      </w:r>
      <w:r w:rsidR="009C22E3" w:rsidRPr="00555A84">
        <w:rPr>
          <w:rFonts w:ascii="Times New Roman" w:hAnsi="Times New Roman" w:cs="Times New Roman"/>
          <w:sz w:val="24"/>
          <w:szCs w:val="24"/>
        </w:rPr>
        <w:t>articles</w:t>
      </w:r>
      <w:r w:rsidR="007513A5" w:rsidRPr="00555A84">
        <w:rPr>
          <w:rFonts w:ascii="Times New Roman" w:hAnsi="Times New Roman" w:cs="Times New Roman"/>
          <w:sz w:val="24"/>
          <w:szCs w:val="24"/>
        </w:rPr>
        <w:t xml:space="preserve"> </w:t>
      </w:r>
      <w:r w:rsidR="00293B5C" w:rsidRPr="00555A84">
        <w:rPr>
          <w:rFonts w:ascii="Times New Roman" w:hAnsi="Times New Roman" w:cs="Times New Roman"/>
          <w:sz w:val="24"/>
          <w:szCs w:val="24"/>
        </w:rPr>
        <w:t>–</w:t>
      </w:r>
      <w:r w:rsidR="007513A5" w:rsidRPr="00555A84">
        <w:rPr>
          <w:rFonts w:ascii="Times New Roman" w:hAnsi="Times New Roman" w:cs="Times New Roman"/>
          <w:sz w:val="24"/>
          <w:szCs w:val="24"/>
        </w:rPr>
        <w:t xml:space="preserve"> </w:t>
      </w:r>
      <w:r w:rsidR="009C22E3" w:rsidRPr="00555A84">
        <w:rPr>
          <w:rFonts w:ascii="Times New Roman" w:hAnsi="Times New Roman" w:cs="Times New Roman"/>
          <w:sz w:val="24"/>
          <w:szCs w:val="24"/>
        </w:rPr>
        <w:t>books,</w:t>
      </w:r>
      <w:r w:rsidRPr="00555A84">
        <w:rPr>
          <w:rFonts w:ascii="Times New Roman" w:hAnsi="Times New Roman" w:cs="Times New Roman"/>
          <w:sz w:val="24"/>
          <w:szCs w:val="24"/>
        </w:rPr>
        <w:t xml:space="preserve"> </w:t>
      </w:r>
      <w:r w:rsidR="009C22E3" w:rsidRPr="00555A84">
        <w:rPr>
          <w:rFonts w:ascii="Times New Roman" w:hAnsi="Times New Roman" w:cs="Times New Roman"/>
          <w:sz w:val="24"/>
          <w:szCs w:val="24"/>
        </w:rPr>
        <w:t xml:space="preserve">conference proceedings, and </w:t>
      </w:r>
      <w:r w:rsidR="00110A65" w:rsidRPr="00555A84">
        <w:rPr>
          <w:rFonts w:ascii="Times New Roman" w:hAnsi="Times New Roman" w:cs="Times New Roman"/>
          <w:sz w:val="24"/>
          <w:szCs w:val="24"/>
        </w:rPr>
        <w:t xml:space="preserve">all </w:t>
      </w:r>
      <w:r w:rsidR="009C22E3" w:rsidRPr="00555A84">
        <w:rPr>
          <w:rFonts w:ascii="Times New Roman" w:hAnsi="Times New Roman" w:cs="Times New Roman"/>
          <w:sz w:val="24"/>
          <w:szCs w:val="24"/>
        </w:rPr>
        <w:t>other</w:t>
      </w:r>
      <w:r w:rsidR="0049655A" w:rsidRPr="00555A84">
        <w:rPr>
          <w:rFonts w:ascii="Times New Roman" w:hAnsi="Times New Roman" w:cs="Times New Roman"/>
          <w:sz w:val="24"/>
          <w:szCs w:val="24"/>
        </w:rPr>
        <w:t xml:space="preserve"> documents</w:t>
      </w:r>
      <w:r w:rsidR="008D2F96"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such as </w:t>
      </w:r>
      <w:r w:rsidR="009C22E3" w:rsidRPr="00555A84">
        <w:rPr>
          <w:rFonts w:ascii="Times New Roman" w:hAnsi="Times New Roman" w:cs="Times New Roman"/>
          <w:sz w:val="24"/>
          <w:szCs w:val="24"/>
        </w:rPr>
        <w:t xml:space="preserve">data </w:t>
      </w:r>
      <w:r w:rsidR="009C22E3" w:rsidRPr="00555A84">
        <w:rPr>
          <w:rFonts w:ascii="Times New Roman" w:hAnsi="Times New Roman" w:cs="Times New Roman"/>
          <w:sz w:val="24"/>
          <w:szCs w:val="24"/>
        </w:rPr>
        <w:lastRenderedPageBreak/>
        <w:t>papers, reports, and reviews</w:t>
      </w:r>
      <w:r w:rsidR="008D2F96" w:rsidRPr="00555A84">
        <w:rPr>
          <w:rFonts w:ascii="Times New Roman" w:hAnsi="Times New Roman" w:cs="Times New Roman"/>
          <w:sz w:val="24"/>
          <w:szCs w:val="24"/>
        </w:rPr>
        <w:t>)</w:t>
      </w:r>
      <w:r w:rsidR="009C22E3" w:rsidRPr="00555A84">
        <w:rPr>
          <w:rFonts w:ascii="Times New Roman" w:hAnsi="Times New Roman" w:cs="Times New Roman"/>
          <w:sz w:val="24"/>
          <w:szCs w:val="24"/>
        </w:rPr>
        <w:t>.</w:t>
      </w:r>
      <w:r w:rsidR="007513A5" w:rsidRPr="00555A84">
        <w:rPr>
          <w:rStyle w:val="FootnoteReference"/>
          <w:rFonts w:ascii="Times New Roman" w:hAnsi="Times New Roman" w:cs="Times New Roman"/>
          <w:sz w:val="24"/>
          <w:szCs w:val="24"/>
        </w:rPr>
        <w:footnoteReference w:id="7"/>
      </w:r>
      <w:r w:rsidR="00142FD7" w:rsidRPr="00555A84">
        <w:rPr>
          <w:rFonts w:ascii="Times New Roman" w:hAnsi="Times New Roman" w:cs="Times New Roman"/>
          <w:sz w:val="24"/>
          <w:szCs w:val="24"/>
        </w:rPr>
        <w:t xml:space="preserve"> Table </w:t>
      </w:r>
      <w:r w:rsidR="00B741D3" w:rsidRPr="00555A84">
        <w:rPr>
          <w:rFonts w:ascii="Times New Roman" w:hAnsi="Times New Roman" w:cs="Times New Roman"/>
          <w:sz w:val="24"/>
          <w:szCs w:val="24"/>
        </w:rPr>
        <w:t>S</w:t>
      </w:r>
      <w:r w:rsidR="00563272" w:rsidRPr="00555A84">
        <w:rPr>
          <w:rFonts w:ascii="Times New Roman" w:hAnsi="Times New Roman" w:cs="Times New Roman"/>
          <w:sz w:val="24"/>
          <w:szCs w:val="24"/>
        </w:rPr>
        <w:t>7</w:t>
      </w:r>
      <w:r w:rsidR="00142FD7" w:rsidRPr="00555A84">
        <w:rPr>
          <w:rFonts w:ascii="Times New Roman" w:hAnsi="Times New Roman" w:cs="Times New Roman"/>
          <w:sz w:val="24"/>
          <w:szCs w:val="24"/>
        </w:rPr>
        <w:t xml:space="preserve"> </w:t>
      </w:r>
      <w:r w:rsidRPr="00555A84">
        <w:rPr>
          <w:rFonts w:ascii="Times New Roman" w:hAnsi="Times New Roman" w:cs="Times New Roman"/>
          <w:sz w:val="24"/>
          <w:szCs w:val="24"/>
        </w:rPr>
        <w:t>reports</w:t>
      </w:r>
      <w:r w:rsidR="00142FD7" w:rsidRPr="00555A84">
        <w:rPr>
          <w:rFonts w:ascii="Times New Roman" w:hAnsi="Times New Roman" w:cs="Times New Roman"/>
          <w:sz w:val="24"/>
          <w:szCs w:val="24"/>
        </w:rPr>
        <w:t xml:space="preserve"> the results, where each column corresponds to the samples described. </w:t>
      </w:r>
      <w:r w:rsidR="00E45E1A" w:rsidRPr="00555A84">
        <w:rPr>
          <w:rFonts w:ascii="Times New Roman" w:hAnsi="Times New Roman" w:cs="Times New Roman"/>
          <w:sz w:val="24"/>
          <w:szCs w:val="24"/>
        </w:rPr>
        <w:t xml:space="preserve">The sign on the coefficient </w:t>
      </w:r>
      <w:r w:rsidR="00B625B4">
        <w:rPr>
          <w:rFonts w:ascii="Times New Roman" w:hAnsi="Times New Roman" w:cs="Times New Roman"/>
          <w:sz w:val="24"/>
          <w:szCs w:val="24"/>
        </w:rPr>
        <w:t xml:space="preserve">for “woman” </w:t>
      </w:r>
      <w:r w:rsidR="00E45E1A" w:rsidRPr="00555A84">
        <w:rPr>
          <w:rFonts w:ascii="Times New Roman" w:hAnsi="Times New Roman" w:cs="Times New Roman"/>
          <w:sz w:val="24"/>
          <w:szCs w:val="24"/>
        </w:rPr>
        <w:t xml:space="preserve">remains negative for every sample, indicating </w:t>
      </w:r>
      <w:r w:rsidR="009E3D40" w:rsidRPr="00555A84">
        <w:rPr>
          <w:rFonts w:ascii="Times New Roman" w:hAnsi="Times New Roman" w:cs="Times New Roman"/>
          <w:sz w:val="24"/>
          <w:szCs w:val="24"/>
        </w:rPr>
        <w:t>the</w:t>
      </w:r>
      <w:r w:rsidR="00457561" w:rsidRPr="00555A84">
        <w:rPr>
          <w:rFonts w:ascii="Times New Roman" w:hAnsi="Times New Roman" w:cs="Times New Roman"/>
          <w:sz w:val="24"/>
          <w:szCs w:val="24"/>
        </w:rPr>
        <w:t xml:space="preserve"> magnitude of the</w:t>
      </w:r>
      <w:r w:rsidR="009E3D40" w:rsidRPr="00555A84">
        <w:rPr>
          <w:rFonts w:ascii="Times New Roman" w:hAnsi="Times New Roman" w:cs="Times New Roman"/>
          <w:sz w:val="24"/>
          <w:szCs w:val="24"/>
        </w:rPr>
        <w:t xml:space="preserve"> gender gap </w:t>
      </w:r>
      <w:r w:rsidR="002A5206" w:rsidRPr="00555A84">
        <w:rPr>
          <w:rFonts w:ascii="Times New Roman" w:hAnsi="Times New Roman" w:cs="Times New Roman"/>
          <w:sz w:val="24"/>
          <w:szCs w:val="24"/>
        </w:rPr>
        <w:t xml:space="preserve">in attribution </w:t>
      </w:r>
      <w:r w:rsidR="00660104" w:rsidRPr="00555A84">
        <w:rPr>
          <w:rFonts w:ascii="Times New Roman" w:hAnsi="Times New Roman" w:cs="Times New Roman"/>
          <w:sz w:val="24"/>
          <w:szCs w:val="24"/>
        </w:rPr>
        <w:t>is consistent</w:t>
      </w:r>
      <w:r w:rsidR="002A5206" w:rsidRPr="00555A84">
        <w:rPr>
          <w:rFonts w:ascii="Times New Roman" w:hAnsi="Times New Roman" w:cs="Times New Roman"/>
          <w:sz w:val="24"/>
          <w:szCs w:val="24"/>
        </w:rPr>
        <w:t xml:space="preserve"> across </w:t>
      </w:r>
      <w:r w:rsidR="00E4033A" w:rsidRPr="00555A84">
        <w:rPr>
          <w:rFonts w:ascii="Times New Roman" w:hAnsi="Times New Roman" w:cs="Times New Roman"/>
          <w:sz w:val="24"/>
          <w:szCs w:val="24"/>
        </w:rPr>
        <w:t xml:space="preserve">all </w:t>
      </w:r>
      <w:r w:rsidR="002A5206" w:rsidRPr="00555A84">
        <w:rPr>
          <w:rFonts w:ascii="Times New Roman" w:hAnsi="Times New Roman" w:cs="Times New Roman"/>
          <w:sz w:val="24"/>
          <w:szCs w:val="24"/>
        </w:rPr>
        <w:t>output types</w:t>
      </w:r>
      <w:r w:rsidR="00B86771"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Of course, other types of output such as managerial tasks, mentoring graduate students, or teaching </w:t>
      </w:r>
      <w:r w:rsidR="00FE323C" w:rsidRPr="00555A84">
        <w:rPr>
          <w:rFonts w:ascii="Times New Roman" w:hAnsi="Times New Roman" w:cs="Times New Roman"/>
          <w:sz w:val="24"/>
          <w:szCs w:val="24"/>
        </w:rPr>
        <w:t>are not captured, and may well differ by gender.</w:t>
      </w:r>
    </w:p>
    <w:p w14:paraId="0F18FD57" w14:textId="77777777" w:rsidR="00BB43B9" w:rsidRPr="00555A84" w:rsidRDefault="00BB43B9" w:rsidP="003C63F2">
      <w:pPr>
        <w:rPr>
          <w:rFonts w:ascii="Times New Roman" w:hAnsi="Times New Roman" w:cs="Times New Roman"/>
        </w:rPr>
      </w:pPr>
      <w:bookmarkStart w:id="22" w:name="_Toc104227676"/>
      <w:r w:rsidRPr="00555A84">
        <w:rPr>
          <w:rFonts w:ascii="Times New Roman" w:hAnsi="Times New Roman" w:cs="Times New Roman"/>
        </w:rPr>
        <w:t>Table S7: Gender differences in attribution by type of output</w:t>
      </w:r>
      <w:bookmarkEnd w:id="22"/>
    </w:p>
    <w:tbl>
      <w:tblPr>
        <w:tblW w:w="5000" w:type="pct"/>
        <w:tblLayout w:type="fixed"/>
        <w:tblLook w:val="0000" w:firstRow="0" w:lastRow="0" w:firstColumn="0" w:lastColumn="0" w:noHBand="0" w:noVBand="0"/>
      </w:tblPr>
      <w:tblGrid>
        <w:gridCol w:w="2284"/>
        <w:gridCol w:w="1771"/>
        <w:gridCol w:w="1769"/>
        <w:gridCol w:w="1769"/>
        <w:gridCol w:w="1767"/>
      </w:tblGrid>
      <w:tr w:rsidR="00555A84" w:rsidRPr="00555A84" w14:paraId="1F2BD426" w14:textId="77777777" w:rsidTr="00BB43B9">
        <w:tc>
          <w:tcPr>
            <w:tcW w:w="1220" w:type="pct"/>
            <w:tcBorders>
              <w:top w:val="double" w:sz="4" w:space="0" w:color="auto"/>
              <w:left w:val="nil"/>
              <w:bottom w:val="single" w:sz="4" w:space="0" w:color="auto"/>
              <w:right w:val="nil"/>
            </w:tcBorders>
          </w:tcPr>
          <w:p w14:paraId="4CBB9F1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bookmarkStart w:id="23" w:name="_Hlk100935478"/>
          </w:p>
        </w:tc>
        <w:tc>
          <w:tcPr>
            <w:tcW w:w="946" w:type="pct"/>
            <w:tcBorders>
              <w:top w:val="double" w:sz="4" w:space="0" w:color="auto"/>
              <w:left w:val="nil"/>
              <w:bottom w:val="single" w:sz="4" w:space="0" w:color="auto"/>
              <w:right w:val="nil"/>
            </w:tcBorders>
          </w:tcPr>
          <w:p w14:paraId="54D3F15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945" w:type="pct"/>
            <w:tcBorders>
              <w:top w:val="double" w:sz="4" w:space="0" w:color="auto"/>
              <w:left w:val="nil"/>
              <w:bottom w:val="single" w:sz="4" w:space="0" w:color="auto"/>
              <w:right w:val="nil"/>
            </w:tcBorders>
          </w:tcPr>
          <w:p w14:paraId="61DDFC8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945" w:type="pct"/>
            <w:tcBorders>
              <w:top w:val="double" w:sz="4" w:space="0" w:color="auto"/>
              <w:left w:val="nil"/>
              <w:bottom w:val="single" w:sz="4" w:space="0" w:color="auto"/>
              <w:right w:val="nil"/>
            </w:tcBorders>
          </w:tcPr>
          <w:p w14:paraId="1C2DBF2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944" w:type="pct"/>
            <w:tcBorders>
              <w:top w:val="double" w:sz="4" w:space="0" w:color="auto"/>
              <w:left w:val="nil"/>
              <w:bottom w:val="single" w:sz="4" w:space="0" w:color="auto"/>
              <w:right w:val="nil"/>
            </w:tcBorders>
          </w:tcPr>
          <w:p w14:paraId="220B1B8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r>
      <w:tr w:rsidR="00555A84" w:rsidRPr="00555A84" w14:paraId="672E6E3E" w14:textId="77777777" w:rsidTr="00BB43B9">
        <w:tc>
          <w:tcPr>
            <w:tcW w:w="1220" w:type="pct"/>
            <w:tcBorders>
              <w:top w:val="single" w:sz="4" w:space="0" w:color="auto"/>
              <w:left w:val="nil"/>
              <w:bottom w:val="single" w:sz="4" w:space="0" w:color="auto"/>
              <w:right w:val="nil"/>
            </w:tcBorders>
          </w:tcPr>
          <w:p w14:paraId="6F7681E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946" w:type="pct"/>
            <w:tcBorders>
              <w:top w:val="single" w:sz="4" w:space="0" w:color="auto"/>
              <w:left w:val="nil"/>
              <w:bottom w:val="single" w:sz="4" w:space="0" w:color="auto"/>
              <w:right w:val="nil"/>
            </w:tcBorders>
          </w:tcPr>
          <w:p w14:paraId="3063764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945" w:type="pct"/>
            <w:tcBorders>
              <w:top w:val="single" w:sz="4" w:space="0" w:color="auto"/>
              <w:left w:val="nil"/>
              <w:bottom w:val="single" w:sz="4" w:space="0" w:color="auto"/>
              <w:right w:val="nil"/>
            </w:tcBorders>
          </w:tcPr>
          <w:p w14:paraId="72BD748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Books</w:t>
            </w:r>
          </w:p>
        </w:tc>
        <w:tc>
          <w:tcPr>
            <w:tcW w:w="945" w:type="pct"/>
            <w:tcBorders>
              <w:top w:val="single" w:sz="4" w:space="0" w:color="auto"/>
              <w:left w:val="nil"/>
              <w:bottom w:val="single" w:sz="4" w:space="0" w:color="auto"/>
              <w:right w:val="nil"/>
            </w:tcBorders>
          </w:tcPr>
          <w:p w14:paraId="692B7C9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Conference Proceedings</w:t>
            </w:r>
          </w:p>
        </w:tc>
        <w:tc>
          <w:tcPr>
            <w:tcW w:w="944" w:type="pct"/>
            <w:tcBorders>
              <w:top w:val="single" w:sz="4" w:space="0" w:color="auto"/>
              <w:left w:val="nil"/>
              <w:bottom w:val="single" w:sz="4" w:space="0" w:color="auto"/>
              <w:right w:val="nil"/>
            </w:tcBorders>
          </w:tcPr>
          <w:p w14:paraId="44576CE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All Other</w:t>
            </w:r>
          </w:p>
          <w:p w14:paraId="68FA58D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Documents</w:t>
            </w:r>
          </w:p>
        </w:tc>
      </w:tr>
      <w:tr w:rsidR="00555A84" w:rsidRPr="00555A84" w14:paraId="6B16301E" w14:textId="77777777" w:rsidTr="00BB43B9">
        <w:tc>
          <w:tcPr>
            <w:tcW w:w="1220" w:type="pct"/>
            <w:tcBorders>
              <w:top w:val="single" w:sz="4" w:space="0" w:color="auto"/>
              <w:left w:val="nil"/>
              <w:right w:val="nil"/>
            </w:tcBorders>
          </w:tcPr>
          <w:p w14:paraId="7B482752" w14:textId="1D8E265D" w:rsidR="00BB43B9"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946" w:type="pct"/>
            <w:tcBorders>
              <w:top w:val="single" w:sz="4" w:space="0" w:color="auto"/>
              <w:left w:val="nil"/>
              <w:right w:val="nil"/>
            </w:tcBorders>
          </w:tcPr>
          <w:p w14:paraId="1A197D1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r w:rsidRPr="00555A84">
              <w:rPr>
                <w:rFonts w:ascii="Times New Roman" w:hAnsi="Times New Roman" w:cs="Times New Roman"/>
                <w:sz w:val="16"/>
                <w:szCs w:val="16"/>
                <w:vertAlign w:val="superscript"/>
              </w:rPr>
              <w:t>***</w:t>
            </w:r>
          </w:p>
        </w:tc>
        <w:tc>
          <w:tcPr>
            <w:tcW w:w="945" w:type="pct"/>
            <w:tcBorders>
              <w:top w:val="single" w:sz="4" w:space="0" w:color="auto"/>
              <w:left w:val="nil"/>
              <w:right w:val="nil"/>
            </w:tcBorders>
          </w:tcPr>
          <w:p w14:paraId="5EE0780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-0.00467</w:t>
            </w:r>
            <w:r w:rsidRPr="00555A84">
              <w:rPr>
                <w:rFonts w:ascii="Times New Roman" w:hAnsi="Times New Roman" w:cs="Times New Roman"/>
                <w:sz w:val="16"/>
                <w:szCs w:val="16"/>
                <w:vertAlign w:val="superscript"/>
              </w:rPr>
              <w:t>*</w:t>
            </w:r>
          </w:p>
        </w:tc>
        <w:tc>
          <w:tcPr>
            <w:tcW w:w="945" w:type="pct"/>
            <w:tcBorders>
              <w:top w:val="single" w:sz="4" w:space="0" w:color="auto"/>
              <w:left w:val="nil"/>
              <w:right w:val="nil"/>
            </w:tcBorders>
          </w:tcPr>
          <w:p w14:paraId="646A7A5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-0.00328</w:t>
            </w:r>
            <w:r w:rsidRPr="00555A84">
              <w:rPr>
                <w:rFonts w:ascii="Times New Roman" w:hAnsi="Times New Roman" w:cs="Times New Roman"/>
                <w:sz w:val="16"/>
                <w:szCs w:val="16"/>
                <w:vertAlign w:val="superscript"/>
              </w:rPr>
              <w:t>***</w:t>
            </w:r>
          </w:p>
        </w:tc>
        <w:tc>
          <w:tcPr>
            <w:tcW w:w="944" w:type="pct"/>
            <w:tcBorders>
              <w:top w:val="single" w:sz="4" w:space="0" w:color="auto"/>
              <w:left w:val="nil"/>
              <w:right w:val="nil"/>
            </w:tcBorders>
          </w:tcPr>
          <w:p w14:paraId="63E5345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-0.00476</w:t>
            </w:r>
            <w:r w:rsidRPr="00555A84">
              <w:rPr>
                <w:rFonts w:ascii="Times New Roman" w:hAnsi="Times New Roman" w:cs="Times New Roman"/>
                <w:sz w:val="16"/>
                <w:szCs w:val="16"/>
                <w:vertAlign w:val="superscript"/>
              </w:rPr>
              <w:t>***</w:t>
            </w:r>
          </w:p>
        </w:tc>
      </w:tr>
      <w:tr w:rsidR="00555A84" w:rsidRPr="00555A84" w14:paraId="78179185" w14:textId="77777777" w:rsidTr="00BB43B9">
        <w:tc>
          <w:tcPr>
            <w:tcW w:w="1220" w:type="pct"/>
            <w:tcBorders>
              <w:top w:val="nil"/>
              <w:left w:val="nil"/>
              <w:right w:val="nil"/>
            </w:tcBorders>
          </w:tcPr>
          <w:p w14:paraId="4D40DD6B"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946" w:type="pct"/>
            <w:tcBorders>
              <w:top w:val="nil"/>
              <w:left w:val="nil"/>
              <w:right w:val="nil"/>
            </w:tcBorders>
          </w:tcPr>
          <w:p w14:paraId="4C7B28B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945" w:type="pct"/>
            <w:tcBorders>
              <w:top w:val="nil"/>
              <w:left w:val="nil"/>
              <w:right w:val="nil"/>
            </w:tcBorders>
          </w:tcPr>
          <w:p w14:paraId="2BD5BBF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(0.00250)</w:t>
            </w:r>
          </w:p>
        </w:tc>
        <w:tc>
          <w:tcPr>
            <w:tcW w:w="945" w:type="pct"/>
            <w:tcBorders>
              <w:top w:val="nil"/>
              <w:left w:val="nil"/>
              <w:right w:val="nil"/>
            </w:tcBorders>
          </w:tcPr>
          <w:p w14:paraId="4198B12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(0.00107)</w:t>
            </w:r>
          </w:p>
        </w:tc>
        <w:tc>
          <w:tcPr>
            <w:tcW w:w="944" w:type="pct"/>
            <w:tcBorders>
              <w:top w:val="nil"/>
              <w:left w:val="nil"/>
              <w:right w:val="nil"/>
            </w:tcBorders>
          </w:tcPr>
          <w:p w14:paraId="19D0BE0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(0.00079)</w:t>
            </w:r>
          </w:p>
        </w:tc>
      </w:tr>
      <w:tr w:rsidR="00555A84" w:rsidRPr="00555A84" w14:paraId="20F1C0FB" w14:textId="77777777" w:rsidTr="00BB43B9">
        <w:tc>
          <w:tcPr>
            <w:tcW w:w="1220" w:type="pct"/>
            <w:tcBorders>
              <w:left w:val="nil"/>
              <w:bottom w:val="nil"/>
              <w:right w:val="nil"/>
            </w:tcBorders>
          </w:tcPr>
          <w:p w14:paraId="3B36A03D"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946" w:type="pct"/>
            <w:tcBorders>
              <w:left w:val="nil"/>
              <w:bottom w:val="nil"/>
              <w:right w:val="nil"/>
            </w:tcBorders>
          </w:tcPr>
          <w:p w14:paraId="39AE26F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945" w:type="pct"/>
            <w:tcBorders>
              <w:left w:val="nil"/>
              <w:bottom w:val="nil"/>
              <w:right w:val="nil"/>
            </w:tcBorders>
          </w:tcPr>
          <w:p w14:paraId="691AA82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20746</w:t>
            </w:r>
          </w:p>
        </w:tc>
        <w:tc>
          <w:tcPr>
            <w:tcW w:w="945" w:type="pct"/>
            <w:tcBorders>
              <w:left w:val="nil"/>
              <w:bottom w:val="nil"/>
              <w:right w:val="nil"/>
            </w:tcBorders>
          </w:tcPr>
          <w:p w14:paraId="3EB1BDC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286425</w:t>
            </w:r>
          </w:p>
        </w:tc>
        <w:tc>
          <w:tcPr>
            <w:tcW w:w="944" w:type="pct"/>
            <w:tcBorders>
              <w:left w:val="nil"/>
              <w:bottom w:val="nil"/>
              <w:right w:val="nil"/>
            </w:tcBorders>
          </w:tcPr>
          <w:p w14:paraId="43C969E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2015085</w:t>
            </w:r>
          </w:p>
        </w:tc>
      </w:tr>
      <w:tr w:rsidR="00555A84" w:rsidRPr="00555A84" w14:paraId="7EE5A1D9" w14:textId="77777777" w:rsidTr="00BB43B9">
        <w:tc>
          <w:tcPr>
            <w:tcW w:w="1220" w:type="pct"/>
            <w:tcBorders>
              <w:top w:val="nil"/>
              <w:left w:val="nil"/>
              <w:bottom w:val="single" w:sz="4" w:space="0" w:color="auto"/>
              <w:right w:val="nil"/>
            </w:tcBorders>
          </w:tcPr>
          <w:p w14:paraId="758517C6"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946" w:type="pct"/>
            <w:tcBorders>
              <w:top w:val="nil"/>
              <w:left w:val="nil"/>
              <w:bottom w:val="single" w:sz="4" w:space="0" w:color="auto"/>
              <w:right w:val="nil"/>
            </w:tcBorders>
          </w:tcPr>
          <w:p w14:paraId="0DEE08C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945" w:type="pct"/>
            <w:tcBorders>
              <w:top w:val="nil"/>
              <w:left w:val="nil"/>
              <w:bottom w:val="single" w:sz="4" w:space="0" w:color="auto"/>
              <w:right w:val="nil"/>
            </w:tcBorders>
          </w:tcPr>
          <w:p w14:paraId="7FD3B24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w:t>
            </w:r>
          </w:p>
        </w:tc>
        <w:tc>
          <w:tcPr>
            <w:tcW w:w="945" w:type="pct"/>
            <w:tcBorders>
              <w:top w:val="nil"/>
              <w:left w:val="nil"/>
              <w:bottom w:val="single" w:sz="4" w:space="0" w:color="auto"/>
              <w:right w:val="nil"/>
            </w:tcBorders>
          </w:tcPr>
          <w:p w14:paraId="776A3A0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0.011</w:t>
            </w:r>
          </w:p>
        </w:tc>
        <w:tc>
          <w:tcPr>
            <w:tcW w:w="944" w:type="pct"/>
            <w:tcBorders>
              <w:top w:val="nil"/>
              <w:left w:val="nil"/>
              <w:bottom w:val="single" w:sz="4" w:space="0" w:color="auto"/>
              <w:right w:val="nil"/>
            </w:tcBorders>
          </w:tcPr>
          <w:p w14:paraId="41413D9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0.019</w:t>
            </w:r>
          </w:p>
        </w:tc>
      </w:tr>
      <w:tr w:rsidR="00555A84" w:rsidRPr="00555A84" w14:paraId="18D55F4A" w14:textId="77777777" w:rsidTr="00BB43B9">
        <w:tc>
          <w:tcPr>
            <w:tcW w:w="1220" w:type="pct"/>
            <w:tcBorders>
              <w:top w:val="single" w:sz="4" w:space="0" w:color="auto"/>
              <w:left w:val="nil"/>
              <w:bottom w:val="nil"/>
              <w:right w:val="nil"/>
            </w:tcBorders>
          </w:tcPr>
          <w:p w14:paraId="4A7EFEAA"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946" w:type="pct"/>
            <w:tcBorders>
              <w:top w:val="single" w:sz="4" w:space="0" w:color="auto"/>
              <w:left w:val="nil"/>
              <w:bottom w:val="nil"/>
              <w:right w:val="nil"/>
            </w:tcBorders>
          </w:tcPr>
          <w:p w14:paraId="04FC8AE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single" w:sz="4" w:space="0" w:color="auto"/>
              <w:left w:val="nil"/>
              <w:bottom w:val="nil"/>
              <w:right w:val="nil"/>
            </w:tcBorders>
          </w:tcPr>
          <w:p w14:paraId="6769ED9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single" w:sz="4" w:space="0" w:color="auto"/>
              <w:left w:val="nil"/>
              <w:bottom w:val="nil"/>
              <w:right w:val="nil"/>
            </w:tcBorders>
          </w:tcPr>
          <w:p w14:paraId="65CD086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single" w:sz="4" w:space="0" w:color="auto"/>
              <w:left w:val="nil"/>
              <w:bottom w:val="nil"/>
              <w:right w:val="nil"/>
            </w:tcBorders>
          </w:tcPr>
          <w:p w14:paraId="05C95BD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C926089" w14:textId="77777777" w:rsidTr="00BB43B9">
        <w:tc>
          <w:tcPr>
            <w:tcW w:w="1220" w:type="pct"/>
            <w:tcBorders>
              <w:top w:val="nil"/>
              <w:left w:val="nil"/>
              <w:bottom w:val="nil"/>
              <w:right w:val="nil"/>
            </w:tcBorders>
          </w:tcPr>
          <w:p w14:paraId="4CB549FD"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946" w:type="pct"/>
            <w:tcBorders>
              <w:top w:val="nil"/>
              <w:left w:val="nil"/>
              <w:bottom w:val="nil"/>
              <w:right w:val="nil"/>
            </w:tcBorders>
          </w:tcPr>
          <w:p w14:paraId="61E439E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0B8E990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7891854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nil"/>
              <w:left w:val="nil"/>
              <w:bottom w:val="nil"/>
              <w:right w:val="nil"/>
            </w:tcBorders>
          </w:tcPr>
          <w:p w14:paraId="01B29F3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DAE10B4" w14:textId="77777777" w:rsidTr="00BB43B9">
        <w:tc>
          <w:tcPr>
            <w:tcW w:w="1220" w:type="pct"/>
            <w:tcBorders>
              <w:top w:val="nil"/>
              <w:left w:val="nil"/>
              <w:bottom w:val="nil"/>
              <w:right w:val="nil"/>
            </w:tcBorders>
          </w:tcPr>
          <w:p w14:paraId="568E4F06"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946" w:type="pct"/>
            <w:tcBorders>
              <w:top w:val="nil"/>
              <w:left w:val="nil"/>
              <w:bottom w:val="nil"/>
              <w:right w:val="nil"/>
            </w:tcBorders>
          </w:tcPr>
          <w:p w14:paraId="2C7A6F3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7008BF15"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1A97746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nil"/>
              <w:left w:val="nil"/>
              <w:bottom w:val="nil"/>
              <w:right w:val="nil"/>
            </w:tcBorders>
          </w:tcPr>
          <w:p w14:paraId="3F58688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AE6D56B" w14:textId="77777777" w:rsidTr="00BB43B9">
        <w:tc>
          <w:tcPr>
            <w:tcW w:w="1220" w:type="pct"/>
            <w:tcBorders>
              <w:top w:val="nil"/>
              <w:left w:val="nil"/>
              <w:bottom w:val="nil"/>
              <w:right w:val="nil"/>
            </w:tcBorders>
          </w:tcPr>
          <w:p w14:paraId="59C39C2F"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946" w:type="pct"/>
            <w:tcBorders>
              <w:top w:val="nil"/>
              <w:left w:val="nil"/>
              <w:bottom w:val="nil"/>
              <w:right w:val="nil"/>
            </w:tcBorders>
          </w:tcPr>
          <w:p w14:paraId="404BAC4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321C637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062110B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nil"/>
              <w:left w:val="nil"/>
              <w:bottom w:val="nil"/>
              <w:right w:val="nil"/>
            </w:tcBorders>
          </w:tcPr>
          <w:p w14:paraId="3D8A3A2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1F6976D" w14:textId="77777777" w:rsidTr="00BB43B9">
        <w:tc>
          <w:tcPr>
            <w:tcW w:w="1220" w:type="pct"/>
            <w:tcBorders>
              <w:top w:val="nil"/>
              <w:left w:val="nil"/>
              <w:right w:val="nil"/>
            </w:tcBorders>
          </w:tcPr>
          <w:p w14:paraId="04965A7E"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946" w:type="pct"/>
            <w:tcBorders>
              <w:top w:val="nil"/>
              <w:left w:val="nil"/>
              <w:right w:val="nil"/>
            </w:tcBorders>
          </w:tcPr>
          <w:p w14:paraId="171A478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right w:val="nil"/>
            </w:tcBorders>
          </w:tcPr>
          <w:p w14:paraId="6637B36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right w:val="nil"/>
            </w:tcBorders>
          </w:tcPr>
          <w:p w14:paraId="01EA65B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nil"/>
              <w:left w:val="nil"/>
              <w:right w:val="nil"/>
            </w:tcBorders>
          </w:tcPr>
          <w:p w14:paraId="184BE0A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457BE477" w14:textId="77777777" w:rsidTr="00BB43B9">
        <w:tc>
          <w:tcPr>
            <w:tcW w:w="1220" w:type="pct"/>
            <w:tcBorders>
              <w:top w:val="nil"/>
              <w:left w:val="nil"/>
              <w:bottom w:val="double" w:sz="4" w:space="0" w:color="auto"/>
              <w:right w:val="nil"/>
            </w:tcBorders>
          </w:tcPr>
          <w:p w14:paraId="5C1C0DE2"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946" w:type="pct"/>
            <w:tcBorders>
              <w:top w:val="nil"/>
              <w:left w:val="nil"/>
              <w:bottom w:val="double" w:sz="4" w:space="0" w:color="auto"/>
              <w:right w:val="nil"/>
            </w:tcBorders>
          </w:tcPr>
          <w:p w14:paraId="3B4D766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double" w:sz="4" w:space="0" w:color="auto"/>
              <w:right w:val="nil"/>
            </w:tcBorders>
          </w:tcPr>
          <w:p w14:paraId="25C475C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double" w:sz="4" w:space="0" w:color="auto"/>
              <w:right w:val="nil"/>
            </w:tcBorders>
          </w:tcPr>
          <w:p w14:paraId="7CE7591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4" w:type="pct"/>
            <w:tcBorders>
              <w:top w:val="nil"/>
              <w:left w:val="nil"/>
              <w:bottom w:val="double" w:sz="4" w:space="0" w:color="auto"/>
              <w:right w:val="nil"/>
            </w:tcBorders>
          </w:tcPr>
          <w:p w14:paraId="5252971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bookmarkEnd w:id="23"/>
    <w:p w14:paraId="3CF87429" w14:textId="7ABD9B4C" w:rsidR="00BB43B9" w:rsidRPr="00555A84" w:rsidRDefault="00BB43B9" w:rsidP="00BB43B9">
      <w:pPr>
        <w:jc w:val="both"/>
        <w:rPr>
          <w:rFonts w:ascii="Times New Roman" w:hAnsi="Times New Roman" w:cs="Times New Roman"/>
          <w:sz w:val="14"/>
          <w:szCs w:val="14"/>
        </w:rPr>
      </w:pPr>
      <w:r w:rsidRPr="00555A84">
        <w:rPr>
          <w:rFonts w:ascii="Times New Roman" w:hAnsi="Times New Roman" w:cs="Times New Roman"/>
          <w:sz w:val="20"/>
          <w:szCs w:val="20"/>
        </w:rPr>
        <w:t xml:space="preserve">Note: The observations are weighted by the inverse number of teams per employee times the inverse number of potential articles or patents per employee. Controls for article/patent calendar year x month, days worked in the team, a PI flag, job title, and an indicator for each team are included. </w:t>
      </w:r>
      <w:r w:rsidRPr="00555A84">
        <w:rPr>
          <w:rFonts w:ascii="Times New Roman" w:eastAsia="Times New Roman" w:hAnsi="Times New Roman" w:cs="Times New Roman"/>
          <w:sz w:val="20"/>
          <w:szCs w:val="20"/>
        </w:rPr>
        <w:t xml:space="preserve">Each coefficient is tested against the null hypothesis of being equal to 0 using a two-sided t-test. We do not adjust for multiple hypothesis testing. </w:t>
      </w:r>
      <w:r w:rsidRPr="00555A84">
        <w:rPr>
          <w:rFonts w:ascii="Times New Roman" w:hAnsi="Times New Roman" w:cs="Times New Roman"/>
          <w:sz w:val="20"/>
          <w:szCs w:val="20"/>
        </w:rPr>
        <w:t xml:space="preserve">Standard errors are clustered by team and employee and are in parentheses. </w:t>
      </w:r>
      <w:r w:rsidRPr="00555A84">
        <w:rPr>
          <w:rFonts w:ascii="Times New Roman" w:eastAsia="Times New Roman" w:hAnsi="Times New Roman" w:cs="Times New Roman"/>
          <w:sz w:val="20"/>
          <w:szCs w:val="20"/>
        </w:rPr>
        <w:t>The statistical significance of each test is indicated by * p &lt; 0.10, ** p &lt; 0.05, *** p &lt; 0.01.</w:t>
      </w:r>
    </w:p>
    <w:p w14:paraId="45496544" w14:textId="77777777" w:rsidR="00BB43B9" w:rsidRPr="00555A84" w:rsidRDefault="00BB43B9" w:rsidP="00FE323C">
      <w:pPr>
        <w:jc w:val="both"/>
        <w:rPr>
          <w:rFonts w:ascii="Times New Roman" w:hAnsi="Times New Roman" w:cs="Times New Roman"/>
          <w:sz w:val="24"/>
          <w:szCs w:val="24"/>
        </w:rPr>
      </w:pPr>
    </w:p>
    <w:p w14:paraId="62E62931" w14:textId="7BA7B04D" w:rsidR="00963697" w:rsidRPr="00046D3B" w:rsidRDefault="00963697" w:rsidP="00B12259">
      <w:pPr>
        <w:pStyle w:val="Heading3"/>
        <w:rPr>
          <w:rStyle w:val="Emphasis"/>
        </w:rPr>
      </w:pPr>
      <w:bookmarkStart w:id="24" w:name="_Toc105762642"/>
      <w:r w:rsidRPr="00046D3B">
        <w:rPr>
          <w:rStyle w:val="Emphasis"/>
        </w:rPr>
        <w:t xml:space="preserve">Timing of </w:t>
      </w:r>
      <w:r w:rsidR="00991DD2" w:rsidRPr="00046D3B">
        <w:rPr>
          <w:rStyle w:val="Emphasis"/>
        </w:rPr>
        <w:t>o</w:t>
      </w:r>
      <w:r w:rsidRPr="00046D3B">
        <w:rPr>
          <w:rStyle w:val="Emphasis"/>
        </w:rPr>
        <w:t>utput</w:t>
      </w:r>
      <w:r w:rsidR="00991DD2" w:rsidRPr="00046D3B">
        <w:rPr>
          <w:rStyle w:val="Emphasis"/>
        </w:rPr>
        <w:t xml:space="preserve"> relative to employment</w:t>
      </w:r>
      <w:bookmarkEnd w:id="24"/>
    </w:p>
    <w:p w14:paraId="58DC50F5" w14:textId="33C8C3BB" w:rsidR="00BC1846" w:rsidRPr="00555A84" w:rsidRDefault="002C3DA7" w:rsidP="00ED75D4">
      <w:pPr>
        <w:jc w:val="both"/>
        <w:rPr>
          <w:rFonts w:ascii="Times New Roman" w:hAnsi="Times New Roman" w:cs="Times New Roman"/>
          <w:sz w:val="24"/>
          <w:szCs w:val="24"/>
        </w:rPr>
      </w:pPr>
      <w:bookmarkStart w:id="25" w:name="_Hlk101926738"/>
      <w:r w:rsidRPr="00555A84">
        <w:rPr>
          <w:rFonts w:ascii="Times New Roman" w:hAnsi="Times New Roman" w:cs="Times New Roman"/>
          <w:sz w:val="24"/>
          <w:szCs w:val="24"/>
        </w:rPr>
        <w:t>The</w:t>
      </w:r>
      <w:r w:rsidR="00991DD2" w:rsidRPr="00555A84">
        <w:rPr>
          <w:rFonts w:ascii="Times New Roman" w:hAnsi="Times New Roman" w:cs="Times New Roman"/>
          <w:sz w:val="24"/>
          <w:szCs w:val="24"/>
        </w:rPr>
        <w:t xml:space="preserve"> main results identify researchers employed on projects in 201</w:t>
      </w:r>
      <w:r w:rsidR="00E4033A" w:rsidRPr="00555A84">
        <w:rPr>
          <w:rFonts w:ascii="Times New Roman" w:hAnsi="Times New Roman" w:cs="Times New Roman"/>
          <w:sz w:val="24"/>
          <w:szCs w:val="24"/>
        </w:rPr>
        <w:t>3</w:t>
      </w:r>
      <w:r w:rsidR="00991DD2" w:rsidRPr="00555A84">
        <w:rPr>
          <w:rFonts w:ascii="Times New Roman" w:hAnsi="Times New Roman" w:cs="Times New Roman"/>
          <w:sz w:val="24"/>
          <w:szCs w:val="24"/>
        </w:rPr>
        <w:t xml:space="preserve">-2016 and their </w:t>
      </w:r>
      <w:r w:rsidR="00ED75D4" w:rsidRPr="00555A84">
        <w:rPr>
          <w:rFonts w:ascii="Times New Roman" w:hAnsi="Times New Roman" w:cs="Times New Roman"/>
          <w:sz w:val="24"/>
          <w:szCs w:val="24"/>
        </w:rPr>
        <w:t>article</w:t>
      </w:r>
      <w:r w:rsidR="00991DD2" w:rsidRPr="00555A84">
        <w:rPr>
          <w:rFonts w:ascii="Times New Roman" w:hAnsi="Times New Roman" w:cs="Times New Roman"/>
          <w:sz w:val="24"/>
          <w:szCs w:val="24"/>
        </w:rPr>
        <w:t xml:space="preserve">s </w:t>
      </w:r>
      <w:r w:rsidR="00E4033A" w:rsidRPr="00555A84">
        <w:rPr>
          <w:rFonts w:ascii="Times New Roman" w:hAnsi="Times New Roman" w:cs="Times New Roman"/>
          <w:sz w:val="24"/>
          <w:szCs w:val="24"/>
        </w:rPr>
        <w:t xml:space="preserve">and patents </w:t>
      </w:r>
      <w:r w:rsidR="00991DD2" w:rsidRPr="00555A84">
        <w:rPr>
          <w:rFonts w:ascii="Times New Roman" w:hAnsi="Times New Roman" w:cs="Times New Roman"/>
          <w:sz w:val="24"/>
          <w:szCs w:val="24"/>
        </w:rPr>
        <w:t>in the next year</w:t>
      </w:r>
      <w:r w:rsidR="007513A5" w:rsidRPr="00555A84">
        <w:rPr>
          <w:rFonts w:ascii="Times New Roman" w:hAnsi="Times New Roman" w:cs="Times New Roman"/>
          <w:sz w:val="24"/>
          <w:szCs w:val="24"/>
        </w:rPr>
        <w:t xml:space="preserve">. In other words, </w:t>
      </w:r>
      <w:r w:rsidR="00E4033A" w:rsidRPr="00555A84">
        <w:rPr>
          <w:rFonts w:ascii="Times New Roman" w:hAnsi="Times New Roman" w:cs="Times New Roman"/>
          <w:sz w:val="24"/>
          <w:szCs w:val="24"/>
        </w:rPr>
        <w:t>only those employed on a team in the year prior to an article/patent’s publication date are considered as eligible author</w:t>
      </w:r>
      <w:r w:rsidR="007513A5" w:rsidRPr="00555A84">
        <w:rPr>
          <w:rFonts w:ascii="Times New Roman" w:hAnsi="Times New Roman" w:cs="Times New Roman"/>
          <w:sz w:val="24"/>
          <w:szCs w:val="24"/>
        </w:rPr>
        <w:t>s</w:t>
      </w:r>
      <w:r w:rsidR="00991DD2" w:rsidRPr="00555A84">
        <w:rPr>
          <w:rFonts w:ascii="Times New Roman" w:hAnsi="Times New Roman" w:cs="Times New Roman"/>
          <w:sz w:val="24"/>
          <w:szCs w:val="24"/>
        </w:rPr>
        <w:t xml:space="preserve">. </w:t>
      </w:r>
      <w:r w:rsidR="00E4033A" w:rsidRPr="00555A84">
        <w:rPr>
          <w:rFonts w:ascii="Times New Roman" w:hAnsi="Times New Roman" w:cs="Times New Roman"/>
          <w:sz w:val="24"/>
          <w:szCs w:val="24"/>
        </w:rPr>
        <w:t>However, i</w:t>
      </w:r>
      <w:r w:rsidR="00991DD2" w:rsidRPr="00555A84">
        <w:rPr>
          <w:rFonts w:ascii="Times New Roman" w:hAnsi="Times New Roman" w:cs="Times New Roman"/>
          <w:sz w:val="24"/>
          <w:szCs w:val="24"/>
        </w:rPr>
        <w:t xml:space="preserve">t is possible that </w:t>
      </w:r>
      <w:r w:rsidR="001E272A" w:rsidRPr="00555A84">
        <w:rPr>
          <w:rFonts w:ascii="Times New Roman" w:hAnsi="Times New Roman" w:cs="Times New Roman"/>
          <w:sz w:val="24"/>
          <w:szCs w:val="24"/>
        </w:rPr>
        <w:t xml:space="preserve">women </w:t>
      </w:r>
      <w:r w:rsidR="009B7FCB" w:rsidRPr="00555A84">
        <w:rPr>
          <w:rFonts w:ascii="Times New Roman" w:hAnsi="Times New Roman" w:cs="Times New Roman"/>
          <w:sz w:val="24"/>
          <w:szCs w:val="24"/>
        </w:rPr>
        <w:t>might</w:t>
      </w:r>
      <w:r w:rsidR="001E272A" w:rsidRPr="00555A84">
        <w:rPr>
          <w:rFonts w:ascii="Times New Roman" w:hAnsi="Times New Roman" w:cs="Times New Roman"/>
          <w:sz w:val="24"/>
          <w:szCs w:val="24"/>
        </w:rPr>
        <w:t xml:space="preserve"> be excluded from </w:t>
      </w:r>
      <w:r w:rsidR="00ED75D4" w:rsidRPr="00555A84">
        <w:rPr>
          <w:rFonts w:ascii="Times New Roman" w:hAnsi="Times New Roman" w:cs="Times New Roman"/>
          <w:sz w:val="24"/>
          <w:szCs w:val="24"/>
        </w:rPr>
        <w:t>article</w:t>
      </w:r>
      <w:r w:rsidR="001E272A" w:rsidRPr="00555A84">
        <w:rPr>
          <w:rFonts w:ascii="Times New Roman" w:hAnsi="Times New Roman" w:cs="Times New Roman"/>
          <w:sz w:val="24"/>
          <w:szCs w:val="24"/>
        </w:rPr>
        <w:t>s</w:t>
      </w:r>
      <w:r w:rsidR="009B7FCB" w:rsidRPr="00555A84">
        <w:rPr>
          <w:rFonts w:ascii="Times New Roman" w:hAnsi="Times New Roman" w:cs="Times New Roman"/>
          <w:sz w:val="24"/>
          <w:szCs w:val="24"/>
        </w:rPr>
        <w:t xml:space="preserve"> or patents</w:t>
      </w:r>
      <w:r w:rsidR="001E272A" w:rsidRPr="00555A84">
        <w:rPr>
          <w:rFonts w:ascii="Times New Roman" w:hAnsi="Times New Roman" w:cs="Times New Roman"/>
          <w:sz w:val="24"/>
          <w:szCs w:val="24"/>
        </w:rPr>
        <w:t xml:space="preserve"> </w:t>
      </w:r>
      <w:r w:rsidR="00E4033A" w:rsidRPr="00555A84">
        <w:rPr>
          <w:rFonts w:ascii="Times New Roman" w:hAnsi="Times New Roman" w:cs="Times New Roman"/>
          <w:sz w:val="24"/>
          <w:szCs w:val="24"/>
        </w:rPr>
        <w:t xml:space="preserve">published </w:t>
      </w:r>
      <w:r w:rsidR="009B7FCB" w:rsidRPr="00555A84">
        <w:rPr>
          <w:rFonts w:ascii="Times New Roman" w:hAnsi="Times New Roman" w:cs="Times New Roman"/>
          <w:sz w:val="24"/>
          <w:szCs w:val="24"/>
        </w:rPr>
        <w:t>over a longer period</w:t>
      </w:r>
      <w:r w:rsidR="001E272A" w:rsidRPr="00555A84">
        <w:rPr>
          <w:rFonts w:ascii="Times New Roman" w:hAnsi="Times New Roman" w:cs="Times New Roman"/>
          <w:sz w:val="24"/>
          <w:szCs w:val="24"/>
        </w:rPr>
        <w:t xml:space="preserve">. </w:t>
      </w:r>
      <w:r w:rsidR="009B7FCB" w:rsidRPr="00555A84">
        <w:rPr>
          <w:rFonts w:ascii="Times New Roman" w:hAnsi="Times New Roman" w:cs="Times New Roman"/>
          <w:sz w:val="24"/>
          <w:szCs w:val="24"/>
        </w:rPr>
        <w:t xml:space="preserve">The </w:t>
      </w:r>
      <w:r w:rsidR="006154CE" w:rsidRPr="00555A84">
        <w:rPr>
          <w:rFonts w:ascii="Times New Roman" w:hAnsi="Times New Roman" w:cs="Times New Roman"/>
          <w:sz w:val="24"/>
          <w:szCs w:val="24"/>
        </w:rPr>
        <w:t>baseline regression (</w:t>
      </w:r>
      <w:r w:rsidR="00BB43B9" w:rsidRPr="00555A84">
        <w:rPr>
          <w:rFonts w:ascii="Times New Roman" w:hAnsi="Times New Roman" w:cs="Times New Roman"/>
          <w:sz w:val="24"/>
          <w:szCs w:val="24"/>
        </w:rPr>
        <w:t xml:space="preserve">column 5 of Extended Data Table </w:t>
      </w:r>
      <w:r w:rsidR="00E425F4">
        <w:rPr>
          <w:rFonts w:ascii="Times New Roman" w:hAnsi="Times New Roman" w:cs="Times New Roman"/>
          <w:sz w:val="24"/>
          <w:szCs w:val="24"/>
        </w:rPr>
        <w:t>4</w:t>
      </w:r>
      <w:r w:rsidR="009B7FCB" w:rsidRPr="00555A84">
        <w:rPr>
          <w:rFonts w:ascii="Times New Roman" w:hAnsi="Times New Roman" w:cs="Times New Roman"/>
          <w:sz w:val="24"/>
          <w:szCs w:val="24"/>
        </w:rPr>
        <w:t>) is accordingly re-estimate</w:t>
      </w:r>
      <w:r w:rsidR="00FB6F2B" w:rsidRPr="00555A84">
        <w:rPr>
          <w:rFonts w:ascii="Times New Roman" w:hAnsi="Times New Roman" w:cs="Times New Roman"/>
          <w:sz w:val="24"/>
          <w:szCs w:val="24"/>
        </w:rPr>
        <w:t>d</w:t>
      </w:r>
      <w:r w:rsidR="009B7FCB" w:rsidRPr="00555A84">
        <w:rPr>
          <w:rFonts w:ascii="Times New Roman" w:hAnsi="Times New Roman" w:cs="Times New Roman"/>
          <w:sz w:val="24"/>
          <w:szCs w:val="24"/>
        </w:rPr>
        <w:t xml:space="preserve"> for that subset of i</w:t>
      </w:r>
      <w:r w:rsidRPr="00555A84">
        <w:rPr>
          <w:rFonts w:ascii="Times New Roman" w:hAnsi="Times New Roman" w:cs="Times New Roman"/>
          <w:sz w:val="24"/>
          <w:szCs w:val="24"/>
        </w:rPr>
        <w:t>ndividuals who were last observed in</w:t>
      </w:r>
      <w:r w:rsidR="006154CE" w:rsidRPr="00555A84">
        <w:rPr>
          <w:rFonts w:ascii="Times New Roman" w:hAnsi="Times New Roman" w:cs="Times New Roman"/>
          <w:sz w:val="24"/>
          <w:szCs w:val="24"/>
        </w:rPr>
        <w:t xml:space="preserve"> 2013 (i.e., who left the</w:t>
      </w:r>
      <w:r w:rsidR="00184277" w:rsidRPr="00555A84">
        <w:rPr>
          <w:rFonts w:ascii="Times New Roman" w:hAnsi="Times New Roman" w:cs="Times New Roman"/>
          <w:sz w:val="24"/>
          <w:szCs w:val="24"/>
        </w:rPr>
        <w:t xml:space="preserve"> team </w:t>
      </w:r>
      <w:r w:rsidR="006154CE" w:rsidRPr="00555A84">
        <w:rPr>
          <w:rFonts w:ascii="Times New Roman" w:hAnsi="Times New Roman" w:cs="Times New Roman"/>
          <w:sz w:val="24"/>
          <w:szCs w:val="24"/>
        </w:rPr>
        <w:t xml:space="preserve">in that year) and </w:t>
      </w:r>
      <w:r w:rsidRPr="00555A84">
        <w:rPr>
          <w:rFonts w:ascii="Times New Roman" w:hAnsi="Times New Roman" w:cs="Times New Roman"/>
          <w:sz w:val="24"/>
          <w:szCs w:val="24"/>
        </w:rPr>
        <w:t>include</w:t>
      </w:r>
      <w:r w:rsidR="006154CE" w:rsidRPr="00555A84">
        <w:rPr>
          <w:rFonts w:ascii="Times New Roman" w:hAnsi="Times New Roman" w:cs="Times New Roman"/>
          <w:sz w:val="24"/>
          <w:szCs w:val="24"/>
        </w:rPr>
        <w:t xml:space="preserve"> the </w:t>
      </w:r>
      <w:r w:rsidR="00ED75D4" w:rsidRPr="00555A84">
        <w:rPr>
          <w:rFonts w:ascii="Times New Roman" w:hAnsi="Times New Roman" w:cs="Times New Roman"/>
          <w:sz w:val="24"/>
          <w:szCs w:val="24"/>
        </w:rPr>
        <w:t>article</w:t>
      </w:r>
      <w:r w:rsidR="006154CE" w:rsidRPr="00555A84">
        <w:rPr>
          <w:rFonts w:ascii="Times New Roman" w:hAnsi="Times New Roman" w:cs="Times New Roman"/>
          <w:sz w:val="24"/>
          <w:szCs w:val="24"/>
        </w:rPr>
        <w:t>s</w:t>
      </w:r>
      <w:r w:rsidR="009B7FCB" w:rsidRPr="00555A84">
        <w:rPr>
          <w:rFonts w:ascii="Times New Roman" w:hAnsi="Times New Roman" w:cs="Times New Roman"/>
          <w:sz w:val="24"/>
          <w:szCs w:val="24"/>
        </w:rPr>
        <w:t xml:space="preserve"> and patents</w:t>
      </w:r>
      <w:r w:rsidR="006154CE" w:rsidRPr="00555A84">
        <w:rPr>
          <w:rFonts w:ascii="Times New Roman" w:hAnsi="Times New Roman" w:cs="Times New Roman"/>
          <w:sz w:val="24"/>
          <w:szCs w:val="24"/>
        </w:rPr>
        <w:t xml:space="preserve"> produced by their</w:t>
      </w:r>
      <w:r w:rsidR="00184277" w:rsidRPr="00555A84">
        <w:rPr>
          <w:rFonts w:ascii="Times New Roman" w:hAnsi="Times New Roman" w:cs="Times New Roman"/>
          <w:sz w:val="24"/>
          <w:szCs w:val="24"/>
        </w:rPr>
        <w:t xml:space="preserve"> team </w:t>
      </w:r>
      <w:r w:rsidR="006154CE" w:rsidRPr="00555A84">
        <w:rPr>
          <w:rFonts w:ascii="Times New Roman" w:hAnsi="Times New Roman" w:cs="Times New Roman"/>
          <w:sz w:val="24"/>
          <w:szCs w:val="24"/>
        </w:rPr>
        <w:t>in the subsequent years, up to 2018. Each year is considered separately</w:t>
      </w:r>
      <w:r w:rsidR="00F76038" w:rsidRPr="00555A84">
        <w:rPr>
          <w:rFonts w:ascii="Times New Roman" w:hAnsi="Times New Roman" w:cs="Times New Roman"/>
          <w:sz w:val="24"/>
          <w:szCs w:val="24"/>
        </w:rPr>
        <w:t>,</w:t>
      </w:r>
      <w:r w:rsidR="006154CE" w:rsidRPr="00555A84">
        <w:rPr>
          <w:rFonts w:ascii="Times New Roman" w:hAnsi="Times New Roman" w:cs="Times New Roman"/>
          <w:sz w:val="24"/>
          <w:szCs w:val="24"/>
        </w:rPr>
        <w:t xml:space="preserve"> and the resulting estimates are reported in Table S8 for </w:t>
      </w:r>
      <w:r w:rsidR="00ED75D4" w:rsidRPr="00555A84">
        <w:rPr>
          <w:rFonts w:ascii="Times New Roman" w:hAnsi="Times New Roman" w:cs="Times New Roman"/>
          <w:sz w:val="24"/>
          <w:szCs w:val="24"/>
        </w:rPr>
        <w:t>article</w:t>
      </w:r>
      <w:r w:rsidR="006154CE" w:rsidRPr="00555A84">
        <w:rPr>
          <w:rFonts w:ascii="Times New Roman" w:hAnsi="Times New Roman" w:cs="Times New Roman"/>
          <w:sz w:val="24"/>
          <w:szCs w:val="24"/>
        </w:rPr>
        <w:t xml:space="preserve">s and patents. The gender gap remains </w:t>
      </w:r>
      <w:r w:rsidR="0023384B" w:rsidRPr="00555A84">
        <w:rPr>
          <w:rFonts w:ascii="Times New Roman" w:hAnsi="Times New Roman" w:cs="Times New Roman"/>
          <w:sz w:val="24"/>
          <w:szCs w:val="24"/>
        </w:rPr>
        <w:t xml:space="preserve">statistically significant and broadly in line with </w:t>
      </w:r>
      <w:r w:rsidR="009B7FCB" w:rsidRPr="00555A84">
        <w:rPr>
          <w:rFonts w:ascii="Times New Roman" w:hAnsi="Times New Roman" w:cs="Times New Roman"/>
          <w:sz w:val="24"/>
          <w:szCs w:val="24"/>
        </w:rPr>
        <w:t>the</w:t>
      </w:r>
      <w:r w:rsidR="0023384B" w:rsidRPr="00555A84">
        <w:rPr>
          <w:rFonts w:ascii="Times New Roman" w:hAnsi="Times New Roman" w:cs="Times New Roman"/>
          <w:sz w:val="24"/>
          <w:szCs w:val="24"/>
        </w:rPr>
        <w:t xml:space="preserve"> baseline estimates. The only </w:t>
      </w:r>
      <w:r w:rsidR="00293B5C" w:rsidRPr="00555A84">
        <w:rPr>
          <w:rFonts w:ascii="Times New Roman" w:hAnsi="Times New Roman" w:cs="Times New Roman"/>
          <w:sz w:val="24"/>
          <w:szCs w:val="24"/>
        </w:rPr>
        <w:t>insignificant estimate is for articles in</w:t>
      </w:r>
      <w:r w:rsidR="00F92A31" w:rsidRPr="00555A84">
        <w:rPr>
          <w:rFonts w:ascii="Times New Roman" w:hAnsi="Times New Roman" w:cs="Times New Roman"/>
          <w:sz w:val="24"/>
          <w:szCs w:val="24"/>
        </w:rPr>
        <w:t xml:space="preserve"> </w:t>
      </w:r>
      <w:r w:rsidR="0023384B" w:rsidRPr="00555A84">
        <w:rPr>
          <w:rFonts w:ascii="Times New Roman" w:hAnsi="Times New Roman" w:cs="Times New Roman"/>
          <w:sz w:val="24"/>
          <w:szCs w:val="24"/>
        </w:rPr>
        <w:t>2018</w:t>
      </w:r>
      <w:r w:rsidR="00F76038" w:rsidRPr="00555A84">
        <w:rPr>
          <w:rFonts w:ascii="Times New Roman" w:hAnsi="Times New Roman" w:cs="Times New Roman"/>
          <w:sz w:val="24"/>
          <w:szCs w:val="24"/>
        </w:rPr>
        <w:t>:</w:t>
      </w:r>
      <w:r w:rsidR="0023384B" w:rsidRPr="00555A84">
        <w:rPr>
          <w:rFonts w:ascii="Times New Roman" w:hAnsi="Times New Roman" w:cs="Times New Roman"/>
          <w:sz w:val="24"/>
          <w:szCs w:val="24"/>
        </w:rPr>
        <w:t xml:space="preserve"> the ties to the</w:t>
      </w:r>
      <w:r w:rsidR="00184277" w:rsidRPr="00555A84">
        <w:rPr>
          <w:rFonts w:ascii="Times New Roman" w:hAnsi="Times New Roman" w:cs="Times New Roman"/>
          <w:sz w:val="24"/>
          <w:szCs w:val="24"/>
        </w:rPr>
        <w:t xml:space="preserve"> team </w:t>
      </w:r>
      <w:r w:rsidR="00F76038" w:rsidRPr="00555A84">
        <w:rPr>
          <w:rFonts w:ascii="Times New Roman" w:hAnsi="Times New Roman" w:cs="Times New Roman"/>
          <w:sz w:val="24"/>
          <w:szCs w:val="24"/>
        </w:rPr>
        <w:t xml:space="preserve">are likely to </w:t>
      </w:r>
      <w:r w:rsidR="00686932" w:rsidRPr="00555A84">
        <w:rPr>
          <w:rFonts w:ascii="Times New Roman" w:hAnsi="Times New Roman" w:cs="Times New Roman"/>
          <w:sz w:val="24"/>
          <w:szCs w:val="24"/>
        </w:rPr>
        <w:t>have weakened substantially</w:t>
      </w:r>
      <w:r w:rsidR="007513A5" w:rsidRPr="00555A84">
        <w:rPr>
          <w:rFonts w:ascii="Times New Roman" w:hAnsi="Times New Roman" w:cs="Times New Roman"/>
          <w:sz w:val="24"/>
          <w:szCs w:val="24"/>
        </w:rPr>
        <w:t xml:space="preserve"> by then</w:t>
      </w:r>
      <w:r w:rsidR="0023384B" w:rsidRPr="00555A84">
        <w:rPr>
          <w:rFonts w:ascii="Times New Roman" w:hAnsi="Times New Roman" w:cs="Times New Roman"/>
          <w:sz w:val="24"/>
          <w:szCs w:val="24"/>
        </w:rPr>
        <w:t>.</w:t>
      </w:r>
      <w:bookmarkEnd w:id="25"/>
      <w:r w:rsidR="0023384B" w:rsidRPr="00555A84" w:rsidDel="0023384B">
        <w:rPr>
          <w:rFonts w:ascii="Times New Roman" w:hAnsi="Times New Roman" w:cs="Times New Roman"/>
          <w:sz w:val="24"/>
          <w:szCs w:val="24"/>
        </w:rPr>
        <w:t xml:space="preserve"> </w:t>
      </w:r>
    </w:p>
    <w:p w14:paraId="3317890C" w14:textId="77777777" w:rsidR="00BB43B9" w:rsidRPr="00555A84" w:rsidRDefault="00BB43B9" w:rsidP="003C63F2">
      <w:pPr>
        <w:rPr>
          <w:rFonts w:ascii="Times New Roman" w:hAnsi="Times New Roman" w:cs="Times New Roman"/>
        </w:rPr>
      </w:pPr>
      <w:bookmarkStart w:id="26" w:name="_Toc104227677"/>
      <w:r w:rsidRPr="00555A84">
        <w:rPr>
          <w:rFonts w:ascii="Times New Roman" w:hAnsi="Times New Roman" w:cs="Times New Roman"/>
        </w:rPr>
        <w:t>Table S8. Gender difference in attribution by year for authors/inventors that exit the sample in 2013</w:t>
      </w:r>
      <w:bookmarkEnd w:id="26"/>
      <w:r w:rsidRPr="00555A84">
        <w:rPr>
          <w:rFonts w:ascii="Times New Roman" w:hAnsi="Times New Roman" w:cs="Times New Roman"/>
        </w:rPr>
        <w:t xml:space="preserve"> </w:t>
      </w:r>
    </w:p>
    <w:tbl>
      <w:tblPr>
        <w:tblW w:w="5000" w:type="pct"/>
        <w:tblLayout w:type="fixed"/>
        <w:tblLook w:val="0000" w:firstRow="0" w:lastRow="0" w:firstColumn="0" w:lastColumn="0" w:noHBand="0" w:noVBand="0"/>
      </w:tblPr>
      <w:tblGrid>
        <w:gridCol w:w="1723"/>
        <w:gridCol w:w="1494"/>
        <w:gridCol w:w="1432"/>
        <w:gridCol w:w="1430"/>
        <w:gridCol w:w="1430"/>
        <w:gridCol w:w="1851"/>
      </w:tblGrid>
      <w:tr w:rsidR="00555A84" w:rsidRPr="00555A84" w14:paraId="478F3364" w14:textId="77777777" w:rsidTr="00BB43B9">
        <w:tc>
          <w:tcPr>
            <w:tcW w:w="920" w:type="pct"/>
            <w:tcBorders>
              <w:top w:val="double" w:sz="4" w:space="0" w:color="auto"/>
              <w:left w:val="nil"/>
              <w:bottom w:val="single" w:sz="4" w:space="0" w:color="auto"/>
              <w:right w:val="nil"/>
            </w:tcBorders>
          </w:tcPr>
          <w:p w14:paraId="28F1516D"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8" w:type="pct"/>
            <w:tcBorders>
              <w:top w:val="double" w:sz="4" w:space="0" w:color="auto"/>
              <w:left w:val="nil"/>
              <w:bottom w:val="single" w:sz="4" w:space="0" w:color="auto"/>
              <w:right w:val="nil"/>
            </w:tcBorders>
          </w:tcPr>
          <w:p w14:paraId="4CCD81B0"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765" w:type="pct"/>
            <w:tcBorders>
              <w:top w:val="double" w:sz="4" w:space="0" w:color="auto"/>
              <w:left w:val="nil"/>
              <w:bottom w:val="single" w:sz="4" w:space="0" w:color="auto"/>
              <w:right w:val="nil"/>
            </w:tcBorders>
          </w:tcPr>
          <w:p w14:paraId="02F5148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764" w:type="pct"/>
            <w:tcBorders>
              <w:top w:val="double" w:sz="4" w:space="0" w:color="auto"/>
              <w:left w:val="nil"/>
              <w:bottom w:val="single" w:sz="4" w:space="0" w:color="auto"/>
              <w:right w:val="nil"/>
            </w:tcBorders>
          </w:tcPr>
          <w:p w14:paraId="0F2165D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764" w:type="pct"/>
            <w:tcBorders>
              <w:top w:val="double" w:sz="4" w:space="0" w:color="auto"/>
              <w:left w:val="nil"/>
              <w:bottom w:val="single" w:sz="4" w:space="0" w:color="auto"/>
              <w:right w:val="nil"/>
            </w:tcBorders>
          </w:tcPr>
          <w:p w14:paraId="0F4CF16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c>
          <w:tcPr>
            <w:tcW w:w="989" w:type="pct"/>
            <w:tcBorders>
              <w:top w:val="double" w:sz="4" w:space="0" w:color="auto"/>
              <w:left w:val="nil"/>
              <w:bottom w:val="single" w:sz="4" w:space="0" w:color="auto"/>
              <w:right w:val="nil"/>
            </w:tcBorders>
          </w:tcPr>
          <w:p w14:paraId="15D5D66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w:t>
            </w:r>
          </w:p>
        </w:tc>
      </w:tr>
      <w:tr w:rsidR="00555A84" w:rsidRPr="00555A84" w14:paraId="41F9FF87" w14:textId="77777777" w:rsidTr="00BB43B9">
        <w:tc>
          <w:tcPr>
            <w:tcW w:w="920" w:type="pct"/>
            <w:tcBorders>
              <w:top w:val="single" w:sz="4" w:space="0" w:color="auto"/>
              <w:left w:val="nil"/>
              <w:bottom w:val="single" w:sz="4" w:space="0" w:color="auto"/>
              <w:right w:val="nil"/>
            </w:tcBorders>
          </w:tcPr>
          <w:p w14:paraId="5BB35479"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8" w:type="pct"/>
            <w:tcBorders>
              <w:top w:val="single" w:sz="4" w:space="0" w:color="auto"/>
              <w:left w:val="nil"/>
              <w:bottom w:val="single" w:sz="4" w:space="0" w:color="auto"/>
              <w:right w:val="nil"/>
            </w:tcBorders>
          </w:tcPr>
          <w:p w14:paraId="09BC9B4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2014</w:t>
            </w:r>
          </w:p>
        </w:tc>
        <w:tc>
          <w:tcPr>
            <w:tcW w:w="765" w:type="pct"/>
            <w:tcBorders>
              <w:top w:val="single" w:sz="4" w:space="0" w:color="auto"/>
              <w:left w:val="nil"/>
              <w:bottom w:val="single" w:sz="4" w:space="0" w:color="auto"/>
              <w:right w:val="nil"/>
            </w:tcBorders>
          </w:tcPr>
          <w:p w14:paraId="239E775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2015</w:t>
            </w:r>
          </w:p>
        </w:tc>
        <w:tc>
          <w:tcPr>
            <w:tcW w:w="764" w:type="pct"/>
            <w:tcBorders>
              <w:top w:val="single" w:sz="4" w:space="0" w:color="auto"/>
              <w:left w:val="nil"/>
              <w:bottom w:val="single" w:sz="4" w:space="0" w:color="auto"/>
              <w:right w:val="nil"/>
            </w:tcBorders>
          </w:tcPr>
          <w:p w14:paraId="11544DE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2016</w:t>
            </w:r>
          </w:p>
        </w:tc>
        <w:tc>
          <w:tcPr>
            <w:tcW w:w="764" w:type="pct"/>
            <w:tcBorders>
              <w:top w:val="single" w:sz="4" w:space="0" w:color="auto"/>
              <w:left w:val="nil"/>
              <w:bottom w:val="single" w:sz="4" w:space="0" w:color="auto"/>
              <w:right w:val="nil"/>
            </w:tcBorders>
          </w:tcPr>
          <w:p w14:paraId="6A3E14F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2017</w:t>
            </w:r>
          </w:p>
        </w:tc>
        <w:tc>
          <w:tcPr>
            <w:tcW w:w="989" w:type="pct"/>
            <w:tcBorders>
              <w:top w:val="single" w:sz="4" w:space="0" w:color="auto"/>
              <w:left w:val="nil"/>
              <w:bottom w:val="single" w:sz="4" w:space="0" w:color="auto"/>
              <w:right w:val="nil"/>
            </w:tcBorders>
          </w:tcPr>
          <w:p w14:paraId="6AB878A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2018</w:t>
            </w:r>
          </w:p>
        </w:tc>
      </w:tr>
      <w:tr w:rsidR="00555A84" w:rsidRPr="00555A84" w14:paraId="7F4F83EA" w14:textId="77777777" w:rsidTr="00BA7E6A">
        <w:tc>
          <w:tcPr>
            <w:tcW w:w="5000" w:type="pct"/>
            <w:gridSpan w:val="6"/>
            <w:tcBorders>
              <w:top w:val="single" w:sz="4" w:space="0" w:color="auto"/>
              <w:left w:val="nil"/>
              <w:right w:val="nil"/>
            </w:tcBorders>
          </w:tcPr>
          <w:p w14:paraId="2ECCBBD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w:t>
            </w:r>
          </w:p>
        </w:tc>
      </w:tr>
      <w:tr w:rsidR="00555A84" w:rsidRPr="00555A84" w14:paraId="7F8B32A7" w14:textId="77777777" w:rsidTr="00BB43B9">
        <w:tc>
          <w:tcPr>
            <w:tcW w:w="920" w:type="pct"/>
            <w:tcBorders>
              <w:top w:val="single" w:sz="4" w:space="0" w:color="auto"/>
              <w:left w:val="nil"/>
              <w:right w:val="nil"/>
            </w:tcBorders>
          </w:tcPr>
          <w:p w14:paraId="2884B387" w14:textId="650F1D83" w:rsidR="00BB43B9"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98" w:type="pct"/>
            <w:tcBorders>
              <w:top w:val="single" w:sz="4" w:space="0" w:color="auto"/>
              <w:left w:val="nil"/>
              <w:right w:val="nil"/>
            </w:tcBorders>
          </w:tcPr>
          <w:p w14:paraId="05E7FDE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-0.00566</w:t>
            </w:r>
            <w:r w:rsidRPr="00555A84">
              <w:rPr>
                <w:rFonts w:ascii="Times New Roman" w:hAnsi="Times New Roman" w:cs="Times New Roman"/>
                <w:sz w:val="16"/>
                <w:szCs w:val="16"/>
                <w:vertAlign w:val="superscript"/>
              </w:rPr>
              <w:t>***</w:t>
            </w:r>
          </w:p>
        </w:tc>
        <w:tc>
          <w:tcPr>
            <w:tcW w:w="765" w:type="pct"/>
            <w:tcBorders>
              <w:top w:val="single" w:sz="4" w:space="0" w:color="auto"/>
              <w:left w:val="nil"/>
              <w:right w:val="nil"/>
            </w:tcBorders>
          </w:tcPr>
          <w:p w14:paraId="3004B28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-0.00410</w:t>
            </w:r>
            <w:r w:rsidRPr="00555A84">
              <w:rPr>
                <w:rFonts w:ascii="Times New Roman" w:hAnsi="Times New Roman" w:cs="Times New Roman"/>
                <w:sz w:val="16"/>
                <w:szCs w:val="16"/>
                <w:vertAlign w:val="superscript"/>
              </w:rPr>
              <w:t>***</w:t>
            </w:r>
          </w:p>
        </w:tc>
        <w:tc>
          <w:tcPr>
            <w:tcW w:w="764" w:type="pct"/>
            <w:tcBorders>
              <w:top w:val="single" w:sz="4" w:space="0" w:color="auto"/>
              <w:left w:val="nil"/>
              <w:right w:val="nil"/>
            </w:tcBorders>
          </w:tcPr>
          <w:p w14:paraId="3F40D70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-0.00388</w:t>
            </w:r>
            <w:r w:rsidRPr="00555A84">
              <w:rPr>
                <w:rFonts w:ascii="Times New Roman" w:hAnsi="Times New Roman" w:cs="Times New Roman"/>
                <w:sz w:val="16"/>
                <w:szCs w:val="16"/>
                <w:vertAlign w:val="superscript"/>
              </w:rPr>
              <w:t>***</w:t>
            </w:r>
          </w:p>
        </w:tc>
        <w:tc>
          <w:tcPr>
            <w:tcW w:w="764" w:type="pct"/>
            <w:tcBorders>
              <w:top w:val="single" w:sz="4" w:space="0" w:color="auto"/>
              <w:left w:val="nil"/>
              <w:right w:val="nil"/>
            </w:tcBorders>
          </w:tcPr>
          <w:p w14:paraId="358705E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-0.00457</w:t>
            </w:r>
            <w:r w:rsidRPr="00555A84">
              <w:rPr>
                <w:rFonts w:ascii="Times New Roman" w:hAnsi="Times New Roman" w:cs="Times New Roman"/>
                <w:sz w:val="16"/>
                <w:szCs w:val="16"/>
                <w:vertAlign w:val="superscript"/>
              </w:rPr>
              <w:t>***</w:t>
            </w:r>
          </w:p>
        </w:tc>
        <w:tc>
          <w:tcPr>
            <w:tcW w:w="989" w:type="pct"/>
            <w:tcBorders>
              <w:top w:val="single" w:sz="4" w:space="0" w:color="auto"/>
              <w:left w:val="nil"/>
              <w:right w:val="nil"/>
            </w:tcBorders>
          </w:tcPr>
          <w:p w14:paraId="17FA7C9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-0.00172</w:t>
            </w:r>
          </w:p>
        </w:tc>
      </w:tr>
      <w:tr w:rsidR="00555A84" w:rsidRPr="00555A84" w14:paraId="0B120F7B" w14:textId="77777777" w:rsidTr="00BB43B9">
        <w:tc>
          <w:tcPr>
            <w:tcW w:w="920" w:type="pct"/>
            <w:tcBorders>
              <w:top w:val="nil"/>
              <w:left w:val="nil"/>
              <w:right w:val="nil"/>
            </w:tcBorders>
          </w:tcPr>
          <w:p w14:paraId="1A232389"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8" w:type="pct"/>
            <w:tcBorders>
              <w:top w:val="nil"/>
              <w:left w:val="nil"/>
              <w:right w:val="nil"/>
            </w:tcBorders>
          </w:tcPr>
          <w:p w14:paraId="511703C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(0.00096)</w:t>
            </w:r>
          </w:p>
        </w:tc>
        <w:tc>
          <w:tcPr>
            <w:tcW w:w="765" w:type="pct"/>
            <w:tcBorders>
              <w:top w:val="nil"/>
              <w:left w:val="nil"/>
              <w:right w:val="nil"/>
            </w:tcBorders>
          </w:tcPr>
          <w:p w14:paraId="7AF8CE4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(0.00083)</w:t>
            </w:r>
          </w:p>
        </w:tc>
        <w:tc>
          <w:tcPr>
            <w:tcW w:w="764" w:type="pct"/>
            <w:tcBorders>
              <w:top w:val="nil"/>
              <w:left w:val="nil"/>
              <w:right w:val="nil"/>
            </w:tcBorders>
          </w:tcPr>
          <w:p w14:paraId="360F0DC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(0.00073)</w:t>
            </w:r>
          </w:p>
        </w:tc>
        <w:tc>
          <w:tcPr>
            <w:tcW w:w="764" w:type="pct"/>
            <w:tcBorders>
              <w:top w:val="nil"/>
              <w:left w:val="nil"/>
              <w:right w:val="nil"/>
            </w:tcBorders>
          </w:tcPr>
          <w:p w14:paraId="7A8F7E5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(0.00075)</w:t>
            </w:r>
          </w:p>
        </w:tc>
        <w:tc>
          <w:tcPr>
            <w:tcW w:w="989" w:type="pct"/>
            <w:tcBorders>
              <w:top w:val="nil"/>
              <w:left w:val="nil"/>
              <w:right w:val="nil"/>
            </w:tcBorders>
          </w:tcPr>
          <w:p w14:paraId="6DEF295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(0.00243)</w:t>
            </w:r>
          </w:p>
        </w:tc>
      </w:tr>
      <w:tr w:rsidR="00555A84" w:rsidRPr="00555A84" w14:paraId="2B61E82A" w14:textId="77777777" w:rsidTr="00BB43B9">
        <w:tc>
          <w:tcPr>
            <w:tcW w:w="920" w:type="pct"/>
            <w:tcBorders>
              <w:left w:val="nil"/>
              <w:bottom w:val="nil"/>
              <w:right w:val="nil"/>
            </w:tcBorders>
          </w:tcPr>
          <w:p w14:paraId="4EE8948F"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98" w:type="pct"/>
            <w:tcBorders>
              <w:left w:val="nil"/>
              <w:bottom w:val="nil"/>
              <w:right w:val="nil"/>
            </w:tcBorders>
          </w:tcPr>
          <w:p w14:paraId="4B98189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5783233</w:t>
            </w:r>
          </w:p>
        </w:tc>
        <w:tc>
          <w:tcPr>
            <w:tcW w:w="765" w:type="pct"/>
            <w:tcBorders>
              <w:left w:val="nil"/>
              <w:bottom w:val="nil"/>
              <w:right w:val="nil"/>
            </w:tcBorders>
          </w:tcPr>
          <w:p w14:paraId="24F49FF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6608340</w:t>
            </w:r>
          </w:p>
        </w:tc>
        <w:tc>
          <w:tcPr>
            <w:tcW w:w="764" w:type="pct"/>
            <w:tcBorders>
              <w:left w:val="nil"/>
              <w:bottom w:val="nil"/>
              <w:right w:val="nil"/>
            </w:tcBorders>
          </w:tcPr>
          <w:p w14:paraId="57A8ABC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7081463</w:t>
            </w:r>
          </w:p>
        </w:tc>
        <w:tc>
          <w:tcPr>
            <w:tcW w:w="764" w:type="pct"/>
            <w:tcBorders>
              <w:left w:val="nil"/>
              <w:bottom w:val="nil"/>
              <w:right w:val="nil"/>
            </w:tcBorders>
          </w:tcPr>
          <w:p w14:paraId="7CD2D93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6332569</w:t>
            </w:r>
          </w:p>
        </w:tc>
        <w:tc>
          <w:tcPr>
            <w:tcW w:w="989" w:type="pct"/>
            <w:tcBorders>
              <w:left w:val="nil"/>
              <w:bottom w:val="nil"/>
              <w:right w:val="nil"/>
            </w:tcBorders>
          </w:tcPr>
          <w:p w14:paraId="3FE410B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5863</w:t>
            </w:r>
          </w:p>
        </w:tc>
      </w:tr>
      <w:tr w:rsidR="00555A84" w:rsidRPr="00555A84" w14:paraId="5B273780" w14:textId="77777777" w:rsidTr="00BB43B9">
        <w:tc>
          <w:tcPr>
            <w:tcW w:w="920" w:type="pct"/>
            <w:tcBorders>
              <w:top w:val="nil"/>
              <w:left w:val="nil"/>
              <w:bottom w:val="single" w:sz="4" w:space="0" w:color="auto"/>
              <w:right w:val="nil"/>
            </w:tcBorders>
          </w:tcPr>
          <w:p w14:paraId="66146920"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98" w:type="pct"/>
            <w:tcBorders>
              <w:top w:val="nil"/>
              <w:left w:val="nil"/>
              <w:bottom w:val="single" w:sz="4" w:space="0" w:color="auto"/>
              <w:right w:val="nil"/>
            </w:tcBorders>
          </w:tcPr>
          <w:p w14:paraId="3811D09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0.034</w:t>
            </w:r>
          </w:p>
        </w:tc>
        <w:tc>
          <w:tcPr>
            <w:tcW w:w="765" w:type="pct"/>
            <w:tcBorders>
              <w:top w:val="nil"/>
              <w:left w:val="nil"/>
              <w:bottom w:val="single" w:sz="4" w:space="0" w:color="auto"/>
              <w:right w:val="nil"/>
            </w:tcBorders>
          </w:tcPr>
          <w:p w14:paraId="1E7CBE4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0.031</w:t>
            </w:r>
          </w:p>
        </w:tc>
        <w:tc>
          <w:tcPr>
            <w:tcW w:w="764" w:type="pct"/>
            <w:tcBorders>
              <w:top w:val="nil"/>
              <w:left w:val="nil"/>
              <w:bottom w:val="single" w:sz="4" w:space="0" w:color="auto"/>
              <w:right w:val="nil"/>
            </w:tcBorders>
          </w:tcPr>
          <w:p w14:paraId="329D4A5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0.029</w:t>
            </w:r>
          </w:p>
        </w:tc>
        <w:tc>
          <w:tcPr>
            <w:tcW w:w="764" w:type="pct"/>
            <w:tcBorders>
              <w:top w:val="nil"/>
              <w:left w:val="nil"/>
              <w:bottom w:val="single" w:sz="4" w:space="0" w:color="auto"/>
              <w:right w:val="nil"/>
            </w:tcBorders>
          </w:tcPr>
          <w:p w14:paraId="5739D88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0.028</w:t>
            </w:r>
          </w:p>
        </w:tc>
        <w:tc>
          <w:tcPr>
            <w:tcW w:w="989" w:type="pct"/>
            <w:tcBorders>
              <w:top w:val="nil"/>
              <w:left w:val="nil"/>
              <w:bottom w:val="single" w:sz="4" w:space="0" w:color="auto"/>
              <w:right w:val="nil"/>
            </w:tcBorders>
          </w:tcPr>
          <w:p w14:paraId="6135771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0.002</w:t>
            </w:r>
          </w:p>
        </w:tc>
      </w:tr>
      <w:tr w:rsidR="00555A84" w:rsidRPr="00555A84" w14:paraId="4665E5DD" w14:textId="77777777" w:rsidTr="00BA7E6A">
        <w:tc>
          <w:tcPr>
            <w:tcW w:w="5000" w:type="pct"/>
            <w:gridSpan w:val="6"/>
            <w:tcBorders>
              <w:top w:val="single" w:sz="4" w:space="0" w:color="auto"/>
              <w:left w:val="nil"/>
              <w:right w:val="nil"/>
            </w:tcBorders>
          </w:tcPr>
          <w:p w14:paraId="0A890A8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lastRenderedPageBreak/>
              <w:t>Patents</w:t>
            </w:r>
          </w:p>
        </w:tc>
      </w:tr>
      <w:tr w:rsidR="00555A84" w:rsidRPr="00555A84" w14:paraId="7E1C72BA" w14:textId="77777777" w:rsidTr="00BB43B9">
        <w:tc>
          <w:tcPr>
            <w:tcW w:w="920" w:type="pct"/>
            <w:tcBorders>
              <w:top w:val="single" w:sz="4" w:space="0" w:color="auto"/>
              <w:left w:val="nil"/>
              <w:right w:val="nil"/>
            </w:tcBorders>
          </w:tcPr>
          <w:p w14:paraId="4E301CAF" w14:textId="04C5CD9A" w:rsidR="00BB43B9" w:rsidRPr="00555A84" w:rsidRDefault="00B625B4"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98" w:type="pct"/>
            <w:tcBorders>
              <w:top w:val="single" w:sz="4" w:space="0" w:color="auto"/>
              <w:left w:val="nil"/>
              <w:right w:val="nil"/>
            </w:tcBorders>
          </w:tcPr>
          <w:p w14:paraId="26C957C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-0.00893</w:t>
            </w:r>
            <w:r w:rsidRPr="00555A84">
              <w:rPr>
                <w:rFonts w:ascii="Times New Roman" w:hAnsi="Times New Roman" w:cs="Times New Roman"/>
                <w:sz w:val="16"/>
                <w:szCs w:val="16"/>
                <w:vertAlign w:val="superscript"/>
              </w:rPr>
              <w:t>***</w:t>
            </w:r>
          </w:p>
        </w:tc>
        <w:tc>
          <w:tcPr>
            <w:tcW w:w="765" w:type="pct"/>
            <w:tcBorders>
              <w:top w:val="single" w:sz="4" w:space="0" w:color="auto"/>
              <w:left w:val="nil"/>
              <w:right w:val="nil"/>
            </w:tcBorders>
          </w:tcPr>
          <w:p w14:paraId="1538CD27"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-0.00763</w:t>
            </w:r>
            <w:r w:rsidRPr="00555A84">
              <w:rPr>
                <w:rFonts w:ascii="Times New Roman" w:hAnsi="Times New Roman" w:cs="Times New Roman"/>
                <w:sz w:val="16"/>
                <w:szCs w:val="16"/>
                <w:vertAlign w:val="superscript"/>
              </w:rPr>
              <w:t>***</w:t>
            </w:r>
          </w:p>
        </w:tc>
        <w:tc>
          <w:tcPr>
            <w:tcW w:w="764" w:type="pct"/>
            <w:tcBorders>
              <w:top w:val="single" w:sz="4" w:space="0" w:color="auto"/>
              <w:left w:val="nil"/>
              <w:right w:val="nil"/>
            </w:tcBorders>
          </w:tcPr>
          <w:p w14:paraId="3F23079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-0.00623</w:t>
            </w:r>
            <w:r w:rsidRPr="00555A84">
              <w:rPr>
                <w:rFonts w:ascii="Times New Roman" w:hAnsi="Times New Roman" w:cs="Times New Roman"/>
                <w:sz w:val="16"/>
                <w:szCs w:val="16"/>
                <w:vertAlign w:val="superscript"/>
              </w:rPr>
              <w:t>***</w:t>
            </w:r>
          </w:p>
        </w:tc>
        <w:tc>
          <w:tcPr>
            <w:tcW w:w="764" w:type="pct"/>
            <w:tcBorders>
              <w:top w:val="single" w:sz="4" w:space="0" w:color="auto"/>
              <w:left w:val="nil"/>
              <w:right w:val="nil"/>
            </w:tcBorders>
          </w:tcPr>
          <w:p w14:paraId="3DE61A9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-0.00676</w:t>
            </w:r>
            <w:r w:rsidRPr="00555A84">
              <w:rPr>
                <w:rFonts w:ascii="Times New Roman" w:hAnsi="Times New Roman" w:cs="Times New Roman"/>
                <w:sz w:val="16"/>
                <w:szCs w:val="16"/>
                <w:vertAlign w:val="superscript"/>
              </w:rPr>
              <w:t>***</w:t>
            </w:r>
          </w:p>
        </w:tc>
        <w:tc>
          <w:tcPr>
            <w:tcW w:w="989" w:type="pct"/>
            <w:tcBorders>
              <w:top w:val="single" w:sz="4" w:space="0" w:color="auto"/>
              <w:left w:val="nil"/>
              <w:right w:val="nil"/>
            </w:tcBorders>
          </w:tcPr>
          <w:p w14:paraId="3F96252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-0.00689</w:t>
            </w:r>
            <w:r w:rsidRPr="00555A84">
              <w:rPr>
                <w:rFonts w:ascii="Times New Roman" w:hAnsi="Times New Roman" w:cs="Times New Roman"/>
                <w:sz w:val="16"/>
                <w:szCs w:val="16"/>
                <w:vertAlign w:val="superscript"/>
              </w:rPr>
              <w:t>***</w:t>
            </w:r>
          </w:p>
        </w:tc>
      </w:tr>
      <w:tr w:rsidR="00555A84" w:rsidRPr="00555A84" w14:paraId="2C465075" w14:textId="77777777" w:rsidTr="00BB43B9">
        <w:tc>
          <w:tcPr>
            <w:tcW w:w="920" w:type="pct"/>
            <w:tcBorders>
              <w:top w:val="nil"/>
              <w:left w:val="nil"/>
              <w:right w:val="nil"/>
            </w:tcBorders>
          </w:tcPr>
          <w:p w14:paraId="246A4BCC"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8" w:type="pct"/>
            <w:tcBorders>
              <w:top w:val="nil"/>
              <w:left w:val="nil"/>
              <w:right w:val="nil"/>
            </w:tcBorders>
          </w:tcPr>
          <w:p w14:paraId="1CEA9F4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(0.00097)</w:t>
            </w:r>
          </w:p>
        </w:tc>
        <w:tc>
          <w:tcPr>
            <w:tcW w:w="765" w:type="pct"/>
            <w:tcBorders>
              <w:top w:val="nil"/>
              <w:left w:val="nil"/>
              <w:right w:val="nil"/>
            </w:tcBorders>
          </w:tcPr>
          <w:p w14:paraId="6FEC921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(0.00083)</w:t>
            </w:r>
          </w:p>
        </w:tc>
        <w:tc>
          <w:tcPr>
            <w:tcW w:w="764" w:type="pct"/>
            <w:tcBorders>
              <w:top w:val="nil"/>
              <w:left w:val="nil"/>
              <w:right w:val="nil"/>
            </w:tcBorders>
          </w:tcPr>
          <w:p w14:paraId="61AEA5B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764" w:type="pct"/>
            <w:tcBorders>
              <w:top w:val="nil"/>
              <w:left w:val="nil"/>
              <w:right w:val="nil"/>
            </w:tcBorders>
          </w:tcPr>
          <w:p w14:paraId="04188AC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989" w:type="pct"/>
            <w:tcBorders>
              <w:top w:val="nil"/>
              <w:left w:val="nil"/>
              <w:right w:val="nil"/>
            </w:tcBorders>
          </w:tcPr>
          <w:p w14:paraId="3C91466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(0.00073)</w:t>
            </w:r>
          </w:p>
        </w:tc>
      </w:tr>
      <w:tr w:rsidR="00555A84" w:rsidRPr="00555A84" w14:paraId="394D9110" w14:textId="77777777" w:rsidTr="00BB43B9">
        <w:tc>
          <w:tcPr>
            <w:tcW w:w="920" w:type="pct"/>
            <w:tcBorders>
              <w:top w:val="nil"/>
              <w:left w:val="nil"/>
              <w:right w:val="nil"/>
            </w:tcBorders>
          </w:tcPr>
          <w:p w14:paraId="20896216"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98" w:type="pct"/>
            <w:tcBorders>
              <w:top w:val="nil"/>
              <w:left w:val="nil"/>
              <w:right w:val="nil"/>
            </w:tcBorders>
          </w:tcPr>
          <w:p w14:paraId="5184A7B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1,084,175</w:t>
            </w:r>
          </w:p>
        </w:tc>
        <w:tc>
          <w:tcPr>
            <w:tcW w:w="765" w:type="pct"/>
            <w:tcBorders>
              <w:top w:val="nil"/>
              <w:left w:val="nil"/>
              <w:right w:val="nil"/>
            </w:tcBorders>
          </w:tcPr>
          <w:p w14:paraId="692289B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1,196,418</w:t>
            </w:r>
          </w:p>
        </w:tc>
        <w:tc>
          <w:tcPr>
            <w:tcW w:w="764" w:type="pct"/>
            <w:tcBorders>
              <w:top w:val="nil"/>
              <w:left w:val="nil"/>
              <w:right w:val="nil"/>
            </w:tcBorders>
          </w:tcPr>
          <w:p w14:paraId="6D093B5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1,436,690</w:t>
            </w:r>
          </w:p>
        </w:tc>
        <w:tc>
          <w:tcPr>
            <w:tcW w:w="764" w:type="pct"/>
            <w:tcBorders>
              <w:top w:val="nil"/>
              <w:left w:val="nil"/>
              <w:right w:val="nil"/>
            </w:tcBorders>
          </w:tcPr>
          <w:p w14:paraId="1635817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1,568,855</w:t>
            </w:r>
          </w:p>
        </w:tc>
        <w:tc>
          <w:tcPr>
            <w:tcW w:w="989" w:type="pct"/>
            <w:tcBorders>
              <w:top w:val="nil"/>
              <w:left w:val="nil"/>
              <w:right w:val="nil"/>
            </w:tcBorders>
          </w:tcPr>
          <w:p w14:paraId="1DB4B9E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1,456,466</w:t>
            </w:r>
          </w:p>
        </w:tc>
      </w:tr>
      <w:tr w:rsidR="00555A84" w:rsidRPr="00555A84" w14:paraId="111D6805" w14:textId="77777777" w:rsidTr="00BB43B9">
        <w:tc>
          <w:tcPr>
            <w:tcW w:w="920" w:type="pct"/>
            <w:tcBorders>
              <w:top w:val="nil"/>
              <w:left w:val="nil"/>
              <w:bottom w:val="single" w:sz="4" w:space="0" w:color="auto"/>
              <w:right w:val="nil"/>
            </w:tcBorders>
          </w:tcPr>
          <w:p w14:paraId="6FC2F617"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98" w:type="pct"/>
            <w:tcBorders>
              <w:top w:val="nil"/>
              <w:left w:val="nil"/>
              <w:bottom w:val="single" w:sz="4" w:space="0" w:color="auto"/>
              <w:right w:val="nil"/>
            </w:tcBorders>
          </w:tcPr>
          <w:p w14:paraId="2567C40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0.014</w:t>
            </w:r>
          </w:p>
        </w:tc>
        <w:tc>
          <w:tcPr>
            <w:tcW w:w="765" w:type="pct"/>
            <w:tcBorders>
              <w:top w:val="nil"/>
              <w:left w:val="nil"/>
              <w:bottom w:val="single" w:sz="4" w:space="0" w:color="auto"/>
              <w:right w:val="nil"/>
            </w:tcBorders>
          </w:tcPr>
          <w:p w14:paraId="18D8C53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0.012</w:t>
            </w:r>
          </w:p>
        </w:tc>
        <w:tc>
          <w:tcPr>
            <w:tcW w:w="764" w:type="pct"/>
            <w:tcBorders>
              <w:top w:val="nil"/>
              <w:left w:val="nil"/>
              <w:bottom w:val="single" w:sz="4" w:space="0" w:color="auto"/>
              <w:right w:val="nil"/>
            </w:tcBorders>
          </w:tcPr>
          <w:p w14:paraId="4F12CC6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0.011</w:t>
            </w:r>
          </w:p>
        </w:tc>
        <w:tc>
          <w:tcPr>
            <w:tcW w:w="764" w:type="pct"/>
            <w:tcBorders>
              <w:top w:val="nil"/>
              <w:left w:val="nil"/>
              <w:bottom w:val="single" w:sz="4" w:space="0" w:color="auto"/>
              <w:right w:val="nil"/>
            </w:tcBorders>
          </w:tcPr>
          <w:p w14:paraId="1F38B48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0.011</w:t>
            </w:r>
          </w:p>
        </w:tc>
        <w:tc>
          <w:tcPr>
            <w:tcW w:w="989" w:type="pct"/>
            <w:tcBorders>
              <w:top w:val="nil"/>
              <w:left w:val="nil"/>
              <w:bottom w:val="single" w:sz="4" w:space="0" w:color="auto"/>
              <w:right w:val="nil"/>
            </w:tcBorders>
          </w:tcPr>
          <w:p w14:paraId="5D729DD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0.011</w:t>
            </w:r>
          </w:p>
        </w:tc>
      </w:tr>
      <w:tr w:rsidR="00555A84" w:rsidRPr="00555A84" w14:paraId="06C66EC8" w14:textId="77777777" w:rsidTr="00BB43B9">
        <w:tc>
          <w:tcPr>
            <w:tcW w:w="920" w:type="pct"/>
            <w:tcBorders>
              <w:top w:val="single" w:sz="4" w:space="0" w:color="auto"/>
              <w:left w:val="nil"/>
              <w:bottom w:val="nil"/>
              <w:right w:val="nil"/>
            </w:tcBorders>
          </w:tcPr>
          <w:p w14:paraId="302C3C6B"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798" w:type="pct"/>
            <w:tcBorders>
              <w:top w:val="single" w:sz="4" w:space="0" w:color="auto"/>
              <w:left w:val="nil"/>
              <w:bottom w:val="nil"/>
              <w:right w:val="nil"/>
            </w:tcBorders>
          </w:tcPr>
          <w:p w14:paraId="2C169BF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single" w:sz="4" w:space="0" w:color="auto"/>
              <w:left w:val="nil"/>
              <w:bottom w:val="nil"/>
              <w:right w:val="nil"/>
            </w:tcBorders>
          </w:tcPr>
          <w:p w14:paraId="7A6AAE1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single" w:sz="4" w:space="0" w:color="auto"/>
              <w:left w:val="nil"/>
              <w:bottom w:val="nil"/>
              <w:right w:val="nil"/>
            </w:tcBorders>
          </w:tcPr>
          <w:p w14:paraId="69A6AF1B"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single" w:sz="4" w:space="0" w:color="auto"/>
              <w:left w:val="nil"/>
              <w:bottom w:val="nil"/>
              <w:right w:val="nil"/>
            </w:tcBorders>
          </w:tcPr>
          <w:p w14:paraId="3A98828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single" w:sz="4" w:space="0" w:color="auto"/>
              <w:left w:val="nil"/>
              <w:bottom w:val="nil"/>
              <w:right w:val="nil"/>
            </w:tcBorders>
          </w:tcPr>
          <w:p w14:paraId="07D4B8E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12B3C7B" w14:textId="77777777" w:rsidTr="00BB43B9">
        <w:tc>
          <w:tcPr>
            <w:tcW w:w="920" w:type="pct"/>
            <w:tcBorders>
              <w:top w:val="nil"/>
              <w:left w:val="nil"/>
              <w:bottom w:val="nil"/>
              <w:right w:val="nil"/>
            </w:tcBorders>
          </w:tcPr>
          <w:p w14:paraId="0594A19D"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798" w:type="pct"/>
            <w:tcBorders>
              <w:top w:val="nil"/>
              <w:left w:val="nil"/>
              <w:bottom w:val="nil"/>
              <w:right w:val="nil"/>
            </w:tcBorders>
          </w:tcPr>
          <w:p w14:paraId="3208A4E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nil"/>
              <w:left w:val="nil"/>
              <w:bottom w:val="nil"/>
              <w:right w:val="nil"/>
            </w:tcBorders>
          </w:tcPr>
          <w:p w14:paraId="10AC0E5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33AEC4D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52C276D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nil"/>
              <w:left w:val="nil"/>
              <w:bottom w:val="nil"/>
              <w:right w:val="nil"/>
            </w:tcBorders>
          </w:tcPr>
          <w:p w14:paraId="0957322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9770131" w14:textId="77777777" w:rsidTr="00BB43B9">
        <w:tc>
          <w:tcPr>
            <w:tcW w:w="920" w:type="pct"/>
            <w:tcBorders>
              <w:top w:val="nil"/>
              <w:left w:val="nil"/>
              <w:bottom w:val="nil"/>
              <w:right w:val="nil"/>
            </w:tcBorders>
          </w:tcPr>
          <w:p w14:paraId="22BC3DBC"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798" w:type="pct"/>
            <w:tcBorders>
              <w:top w:val="nil"/>
              <w:left w:val="nil"/>
              <w:bottom w:val="nil"/>
              <w:right w:val="nil"/>
            </w:tcBorders>
          </w:tcPr>
          <w:p w14:paraId="2A99234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nil"/>
              <w:left w:val="nil"/>
              <w:bottom w:val="nil"/>
              <w:right w:val="nil"/>
            </w:tcBorders>
          </w:tcPr>
          <w:p w14:paraId="4FEBF7D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2A8F0BA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4CBDFF3F"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nil"/>
              <w:left w:val="nil"/>
              <w:bottom w:val="nil"/>
              <w:right w:val="nil"/>
            </w:tcBorders>
          </w:tcPr>
          <w:p w14:paraId="2FF5F2F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0A75C73" w14:textId="77777777" w:rsidTr="00BB43B9">
        <w:tc>
          <w:tcPr>
            <w:tcW w:w="920" w:type="pct"/>
            <w:tcBorders>
              <w:top w:val="nil"/>
              <w:left w:val="nil"/>
              <w:bottom w:val="nil"/>
              <w:right w:val="nil"/>
            </w:tcBorders>
          </w:tcPr>
          <w:p w14:paraId="35757A43"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798" w:type="pct"/>
            <w:tcBorders>
              <w:top w:val="nil"/>
              <w:left w:val="nil"/>
              <w:bottom w:val="nil"/>
              <w:right w:val="nil"/>
            </w:tcBorders>
          </w:tcPr>
          <w:p w14:paraId="76E01E6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nil"/>
              <w:left w:val="nil"/>
              <w:bottom w:val="nil"/>
              <w:right w:val="nil"/>
            </w:tcBorders>
          </w:tcPr>
          <w:p w14:paraId="0EFC1D62"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78FFEDB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0D4FCA19"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nil"/>
              <w:left w:val="nil"/>
              <w:bottom w:val="nil"/>
              <w:right w:val="nil"/>
            </w:tcBorders>
          </w:tcPr>
          <w:p w14:paraId="4908C62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9620416" w14:textId="77777777" w:rsidTr="00BB43B9">
        <w:tc>
          <w:tcPr>
            <w:tcW w:w="920" w:type="pct"/>
            <w:tcBorders>
              <w:top w:val="nil"/>
              <w:left w:val="nil"/>
              <w:bottom w:val="nil"/>
              <w:right w:val="nil"/>
            </w:tcBorders>
          </w:tcPr>
          <w:p w14:paraId="5F929924"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798" w:type="pct"/>
            <w:tcBorders>
              <w:top w:val="nil"/>
              <w:left w:val="nil"/>
              <w:bottom w:val="nil"/>
              <w:right w:val="nil"/>
            </w:tcBorders>
          </w:tcPr>
          <w:p w14:paraId="1609F38A"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nil"/>
              <w:left w:val="nil"/>
              <w:bottom w:val="nil"/>
              <w:right w:val="nil"/>
            </w:tcBorders>
          </w:tcPr>
          <w:p w14:paraId="16D0B978"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6067FD3E"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nil"/>
              <w:right w:val="nil"/>
            </w:tcBorders>
          </w:tcPr>
          <w:p w14:paraId="106B2CC3"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nil"/>
              <w:left w:val="nil"/>
              <w:bottom w:val="nil"/>
              <w:right w:val="nil"/>
            </w:tcBorders>
          </w:tcPr>
          <w:p w14:paraId="7AA0E44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40D1BE49" w14:textId="77777777" w:rsidTr="00BB43B9">
        <w:tc>
          <w:tcPr>
            <w:tcW w:w="920" w:type="pct"/>
            <w:tcBorders>
              <w:top w:val="nil"/>
              <w:left w:val="nil"/>
              <w:bottom w:val="double" w:sz="4" w:space="0" w:color="auto"/>
              <w:right w:val="nil"/>
            </w:tcBorders>
          </w:tcPr>
          <w:p w14:paraId="10436B61" w14:textId="77777777" w:rsidR="00BB43B9" w:rsidRPr="00555A84" w:rsidRDefault="00BB43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798" w:type="pct"/>
            <w:tcBorders>
              <w:top w:val="nil"/>
              <w:left w:val="nil"/>
              <w:bottom w:val="double" w:sz="4" w:space="0" w:color="auto"/>
              <w:right w:val="nil"/>
            </w:tcBorders>
          </w:tcPr>
          <w:p w14:paraId="057B223D"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5" w:type="pct"/>
            <w:tcBorders>
              <w:top w:val="nil"/>
              <w:left w:val="nil"/>
              <w:bottom w:val="double" w:sz="4" w:space="0" w:color="auto"/>
              <w:right w:val="nil"/>
            </w:tcBorders>
          </w:tcPr>
          <w:p w14:paraId="5FDD21E6"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double" w:sz="4" w:space="0" w:color="auto"/>
              <w:right w:val="nil"/>
            </w:tcBorders>
          </w:tcPr>
          <w:p w14:paraId="416A670C"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64" w:type="pct"/>
            <w:tcBorders>
              <w:top w:val="nil"/>
              <w:left w:val="nil"/>
              <w:bottom w:val="double" w:sz="4" w:space="0" w:color="auto"/>
              <w:right w:val="nil"/>
            </w:tcBorders>
          </w:tcPr>
          <w:p w14:paraId="29FFFFD1"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89" w:type="pct"/>
            <w:tcBorders>
              <w:top w:val="nil"/>
              <w:left w:val="nil"/>
              <w:bottom w:val="double" w:sz="4" w:space="0" w:color="auto"/>
              <w:right w:val="nil"/>
            </w:tcBorders>
          </w:tcPr>
          <w:p w14:paraId="5D05C134" w14:textId="77777777" w:rsidR="00BB43B9" w:rsidRPr="00555A84" w:rsidRDefault="00BB43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p w14:paraId="7D7A8A14" w14:textId="77777777" w:rsidR="00BB43B9" w:rsidRPr="00555A84" w:rsidRDefault="00BB43B9" w:rsidP="00BB43B9">
      <w:pPr>
        <w:spacing w:after="0" w:line="240" w:lineRule="auto"/>
        <w:jc w:val="both"/>
        <w:rPr>
          <w:rFonts w:ascii="Times New Roman" w:eastAsiaTheme="minorHAnsi" w:hAnsi="Times New Roman" w:cs="Times New Roman"/>
          <w:lang w:eastAsia="en-US" w:bidi="he-IL"/>
        </w:rPr>
      </w:pPr>
      <w:r w:rsidRPr="00555A84">
        <w:rPr>
          <w:rFonts w:ascii="Times New Roman" w:eastAsia="Times New Roman" w:hAnsi="Times New Roman" w:cs="Times New Roman"/>
          <w:lang w:eastAsia="en-GB" w:bidi="he-IL"/>
        </w:rPr>
        <w:t xml:space="preserve">Note: The observations are weighted by the inverse number of teams per employee times the inverse number of potential articles or patents per employee. Controls for article/patent calendar year x month, days worked in the team, a PI flag, job title, and an indicator for each team are included. </w:t>
      </w:r>
      <w:r w:rsidRPr="00555A84">
        <w:rPr>
          <w:rFonts w:ascii="Times New Roman" w:eastAsia="Times New Roman" w:hAnsi="Times New Roman" w:cs="Times New Roman"/>
          <w:lang w:eastAsia="en-US" w:bidi="he-IL"/>
        </w:rPr>
        <w:t xml:space="preserve">Each coefficient is tested against the null hypothesis of being equal to 0 using a two-sided t-test. We do not adjust for multiple hypothesis testing. </w:t>
      </w:r>
      <w:r w:rsidRPr="00555A84">
        <w:rPr>
          <w:rFonts w:ascii="Times New Roman" w:eastAsiaTheme="minorHAnsi" w:hAnsi="Times New Roman" w:cs="Times New Roman"/>
          <w:lang w:eastAsia="en-US" w:bidi="he-IL"/>
        </w:rPr>
        <w:t xml:space="preserve">Standard errors are clustered by team and employee and are in parentheses. </w:t>
      </w:r>
      <w:r w:rsidRPr="00555A84">
        <w:rPr>
          <w:rFonts w:ascii="Times New Roman" w:eastAsia="Times New Roman" w:hAnsi="Times New Roman" w:cs="Times New Roman"/>
          <w:lang w:eastAsia="en-US" w:bidi="he-IL"/>
        </w:rPr>
        <w:t>The statistical significance of each test is indicated by * p &lt; 0.10, ** p &lt; 0.05, *** p &lt; 0.01.</w:t>
      </w:r>
    </w:p>
    <w:p w14:paraId="6956693B" w14:textId="77777777" w:rsidR="00BB43B9" w:rsidRPr="00555A84" w:rsidRDefault="00BB43B9" w:rsidP="00ED75D4">
      <w:pPr>
        <w:jc w:val="both"/>
        <w:rPr>
          <w:rFonts w:ascii="Times New Roman" w:hAnsi="Times New Roman" w:cs="Times New Roman"/>
          <w:sz w:val="24"/>
          <w:szCs w:val="24"/>
        </w:rPr>
      </w:pPr>
    </w:p>
    <w:p w14:paraId="2E40D3F2" w14:textId="2FE27F32" w:rsidR="00361760" w:rsidRPr="00555A84" w:rsidRDefault="00F76038" w:rsidP="00B12259">
      <w:pPr>
        <w:pStyle w:val="Heading2"/>
        <w:rPr>
          <w:rFonts w:cs="Times New Roman"/>
          <w:color w:val="auto"/>
        </w:rPr>
      </w:pPr>
      <w:r w:rsidRPr="00555A84">
        <w:rPr>
          <w:rFonts w:cs="Times New Roman"/>
          <w:color w:val="auto"/>
          <w:szCs w:val="24"/>
        </w:rPr>
        <w:t xml:space="preserve"> </w:t>
      </w:r>
      <w:bookmarkStart w:id="27" w:name="_Toc105762643"/>
      <w:r w:rsidR="00701DBC" w:rsidRPr="00555A84">
        <w:rPr>
          <w:rFonts w:cs="Times New Roman"/>
          <w:color w:val="auto"/>
        </w:rPr>
        <w:t>(v)</w:t>
      </w:r>
      <w:r w:rsidRPr="00555A84">
        <w:rPr>
          <w:rFonts w:cs="Times New Roman"/>
          <w:color w:val="auto"/>
        </w:rPr>
        <w:t>.</w:t>
      </w:r>
      <w:r w:rsidR="00361760" w:rsidRPr="00555A84">
        <w:rPr>
          <w:rFonts w:cs="Times New Roman"/>
          <w:color w:val="auto"/>
        </w:rPr>
        <w:t xml:space="preserve"> </w:t>
      </w:r>
      <w:r w:rsidR="00A82FA1" w:rsidRPr="00555A84">
        <w:rPr>
          <w:rFonts w:cs="Times New Roman"/>
          <w:color w:val="auto"/>
        </w:rPr>
        <w:t xml:space="preserve">Field </w:t>
      </w:r>
      <w:r w:rsidR="00361760" w:rsidRPr="00555A84">
        <w:rPr>
          <w:rFonts w:cs="Times New Roman"/>
          <w:color w:val="auto"/>
        </w:rPr>
        <w:t>Heterogeneity</w:t>
      </w:r>
      <w:bookmarkEnd w:id="27"/>
      <w:r w:rsidR="00361760" w:rsidRPr="00555A84">
        <w:rPr>
          <w:rFonts w:cs="Times New Roman"/>
          <w:color w:val="auto"/>
        </w:rPr>
        <w:t xml:space="preserve"> </w:t>
      </w:r>
    </w:p>
    <w:p w14:paraId="3A88315C" w14:textId="56EC4609" w:rsidR="00087D49" w:rsidRPr="00555A84" w:rsidRDefault="003D28EF"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Attribution </w:t>
      </w:r>
      <w:r w:rsidR="00355A73" w:rsidRPr="00555A84">
        <w:rPr>
          <w:rFonts w:ascii="Times New Roman" w:hAnsi="Times New Roman" w:cs="Times New Roman"/>
          <w:sz w:val="24"/>
          <w:szCs w:val="24"/>
        </w:rPr>
        <w:t>is likely to be at least partly driven by different norms across fields</w:t>
      </w:r>
      <w:r w:rsidR="004F27BA" w:rsidRPr="00555A84">
        <w:rPr>
          <w:rFonts w:ascii="Times New Roman" w:hAnsi="Times New Roman" w:cs="Times New Roman"/>
          <w:sz w:val="24"/>
          <w:szCs w:val="24"/>
        </w:rPr>
        <w:t>, as evidenced by the differences in</w:t>
      </w:r>
      <w:r w:rsidR="004A73BA" w:rsidRPr="00555A84">
        <w:rPr>
          <w:rFonts w:ascii="Times New Roman" w:hAnsi="Times New Roman" w:cs="Times New Roman"/>
          <w:sz w:val="24"/>
          <w:szCs w:val="24"/>
        </w:rPr>
        <w:t xml:space="preserve"> Figure </w:t>
      </w:r>
      <w:r w:rsidR="004F27BA" w:rsidRPr="00555A84">
        <w:rPr>
          <w:rFonts w:ascii="Times New Roman" w:hAnsi="Times New Roman" w:cs="Times New Roman"/>
          <w:sz w:val="24"/>
          <w:szCs w:val="24"/>
        </w:rPr>
        <w:t>1</w:t>
      </w:r>
      <w:r w:rsidR="004A73BA" w:rsidRPr="00555A84">
        <w:rPr>
          <w:rFonts w:ascii="Times New Roman" w:hAnsi="Times New Roman" w:cs="Times New Roman"/>
          <w:sz w:val="24"/>
          <w:szCs w:val="24"/>
        </w:rPr>
        <w:t xml:space="preserve"> and </w:t>
      </w:r>
      <w:r w:rsidR="002135B4" w:rsidRPr="00555A84">
        <w:rPr>
          <w:rFonts w:ascii="Times New Roman" w:hAnsi="Times New Roman" w:cs="Times New Roman"/>
          <w:sz w:val="24"/>
          <w:szCs w:val="24"/>
        </w:rPr>
        <w:t>Extended Data Table 4</w:t>
      </w:r>
      <w:r w:rsidR="00355A73" w:rsidRPr="00555A84">
        <w:rPr>
          <w:rFonts w:ascii="Times New Roman" w:hAnsi="Times New Roman" w:cs="Times New Roman"/>
          <w:sz w:val="24"/>
          <w:szCs w:val="24"/>
        </w:rPr>
        <w:t xml:space="preserve">. </w:t>
      </w:r>
      <w:r w:rsidR="004F27BA" w:rsidRPr="00555A84">
        <w:rPr>
          <w:rFonts w:ascii="Times New Roman" w:hAnsi="Times New Roman" w:cs="Times New Roman"/>
          <w:sz w:val="24"/>
          <w:szCs w:val="24"/>
        </w:rPr>
        <w:t>F</w:t>
      </w:r>
      <w:r w:rsidR="00087D49" w:rsidRPr="00555A84">
        <w:rPr>
          <w:rFonts w:ascii="Times New Roman" w:hAnsi="Times New Roman" w:cs="Times New Roman"/>
          <w:sz w:val="24"/>
          <w:szCs w:val="24"/>
        </w:rPr>
        <w:t xml:space="preserve">ield </w:t>
      </w:r>
      <w:r w:rsidR="00101F8B" w:rsidRPr="00555A84">
        <w:rPr>
          <w:rFonts w:ascii="Times New Roman" w:hAnsi="Times New Roman" w:cs="Times New Roman"/>
          <w:sz w:val="24"/>
          <w:szCs w:val="24"/>
        </w:rPr>
        <w:t>controls</w:t>
      </w:r>
      <w:r w:rsidR="004F27BA" w:rsidRPr="00555A84">
        <w:rPr>
          <w:rFonts w:ascii="Times New Roman" w:hAnsi="Times New Roman" w:cs="Times New Roman"/>
          <w:sz w:val="24"/>
          <w:szCs w:val="24"/>
        </w:rPr>
        <w:t xml:space="preserve"> </w:t>
      </w:r>
      <w:r w:rsidR="00B86771" w:rsidRPr="00555A84">
        <w:rPr>
          <w:rFonts w:ascii="Times New Roman" w:hAnsi="Times New Roman" w:cs="Times New Roman"/>
          <w:sz w:val="24"/>
          <w:szCs w:val="24"/>
        </w:rPr>
        <w:t xml:space="preserve">(or team fixed effects which subsume these controls) </w:t>
      </w:r>
      <w:r w:rsidR="004F27BA" w:rsidRPr="00555A84">
        <w:rPr>
          <w:rFonts w:ascii="Times New Roman" w:hAnsi="Times New Roman" w:cs="Times New Roman"/>
          <w:sz w:val="24"/>
          <w:szCs w:val="24"/>
        </w:rPr>
        <w:t>were included</w:t>
      </w:r>
      <w:r w:rsidR="00087D49" w:rsidRPr="00555A84">
        <w:rPr>
          <w:rFonts w:ascii="Times New Roman" w:hAnsi="Times New Roman" w:cs="Times New Roman"/>
          <w:sz w:val="24"/>
          <w:szCs w:val="24"/>
        </w:rPr>
        <w:t xml:space="preserve"> in </w:t>
      </w:r>
      <w:r w:rsidR="00F37688" w:rsidRPr="00555A84">
        <w:rPr>
          <w:rFonts w:ascii="Times New Roman" w:hAnsi="Times New Roman" w:cs="Times New Roman"/>
          <w:sz w:val="24"/>
          <w:szCs w:val="24"/>
        </w:rPr>
        <w:t>some</w:t>
      </w:r>
      <w:r w:rsidR="00087D49" w:rsidRPr="00555A84">
        <w:rPr>
          <w:rFonts w:ascii="Times New Roman" w:hAnsi="Times New Roman" w:cs="Times New Roman"/>
          <w:sz w:val="24"/>
          <w:szCs w:val="24"/>
        </w:rPr>
        <w:t xml:space="preserve"> specifications</w:t>
      </w:r>
      <w:r w:rsidR="00F37688" w:rsidRPr="00555A84">
        <w:rPr>
          <w:rFonts w:ascii="Times New Roman" w:hAnsi="Times New Roman" w:cs="Times New Roman"/>
          <w:sz w:val="24"/>
          <w:szCs w:val="24"/>
        </w:rPr>
        <w:t xml:space="preserve"> (including our preferred specification)</w:t>
      </w:r>
      <w:r w:rsidR="00087D49" w:rsidRPr="00555A84">
        <w:rPr>
          <w:rFonts w:ascii="Times New Roman" w:hAnsi="Times New Roman" w:cs="Times New Roman"/>
          <w:sz w:val="24"/>
          <w:szCs w:val="24"/>
        </w:rPr>
        <w:t xml:space="preserve">. </w:t>
      </w:r>
    </w:p>
    <w:p w14:paraId="34FADB2D" w14:textId="3BB4D418" w:rsidR="000A4811" w:rsidRPr="00555A84" w:rsidRDefault="004A73BA"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However, </w:t>
      </w:r>
      <w:r w:rsidR="004F27BA" w:rsidRPr="00555A84">
        <w:rPr>
          <w:rFonts w:ascii="Times New Roman" w:hAnsi="Times New Roman" w:cs="Times New Roman"/>
          <w:sz w:val="24"/>
          <w:szCs w:val="24"/>
        </w:rPr>
        <w:t>the</w:t>
      </w:r>
      <w:r w:rsidRPr="00555A84">
        <w:rPr>
          <w:rFonts w:ascii="Times New Roman" w:hAnsi="Times New Roman" w:cs="Times New Roman"/>
          <w:sz w:val="24"/>
          <w:szCs w:val="24"/>
        </w:rPr>
        <w:t xml:space="preserve"> primary specifications </w:t>
      </w:r>
      <w:r w:rsidR="004F27BA" w:rsidRPr="00555A84">
        <w:rPr>
          <w:rFonts w:ascii="Times New Roman" w:hAnsi="Times New Roman" w:cs="Times New Roman"/>
          <w:sz w:val="24"/>
          <w:szCs w:val="24"/>
        </w:rPr>
        <w:t xml:space="preserve">reported in the main </w:t>
      </w:r>
      <w:r w:rsidR="00ED75D4" w:rsidRPr="00555A84">
        <w:rPr>
          <w:rFonts w:ascii="Times New Roman" w:hAnsi="Times New Roman" w:cs="Times New Roman"/>
          <w:sz w:val="24"/>
          <w:szCs w:val="24"/>
        </w:rPr>
        <w:t>text</w:t>
      </w:r>
      <w:r w:rsidR="004F27BA"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use relatively </w:t>
      </w:r>
      <w:r w:rsidR="00686932" w:rsidRPr="00555A84">
        <w:rPr>
          <w:rFonts w:ascii="Times New Roman" w:hAnsi="Times New Roman" w:cs="Times New Roman"/>
          <w:sz w:val="24"/>
          <w:szCs w:val="24"/>
        </w:rPr>
        <w:t xml:space="preserve">highly </w:t>
      </w:r>
      <w:r w:rsidR="00087D49" w:rsidRPr="00555A84">
        <w:rPr>
          <w:rFonts w:ascii="Times New Roman" w:hAnsi="Times New Roman" w:cs="Times New Roman"/>
          <w:sz w:val="24"/>
          <w:szCs w:val="24"/>
        </w:rPr>
        <w:t>aggregated fields</w:t>
      </w:r>
      <w:r w:rsidR="00563272" w:rsidRPr="00555A84">
        <w:rPr>
          <w:rFonts w:ascii="Times New Roman" w:hAnsi="Times New Roman" w:cs="Times New Roman"/>
          <w:sz w:val="24"/>
          <w:szCs w:val="24"/>
        </w:rPr>
        <w:t xml:space="preserve"> (12)</w:t>
      </w:r>
      <w:r w:rsidR="004C5F30" w:rsidRPr="00555A84">
        <w:rPr>
          <w:rFonts w:ascii="Times New Roman" w:hAnsi="Times New Roman" w:cs="Times New Roman"/>
          <w:sz w:val="24"/>
          <w:szCs w:val="24"/>
        </w:rPr>
        <w:t>, and one might expect significant differences within a broad field like social sciences</w:t>
      </w:r>
      <w:r w:rsidR="00087D49" w:rsidRPr="00555A84">
        <w:rPr>
          <w:rFonts w:ascii="Times New Roman" w:hAnsi="Times New Roman" w:cs="Times New Roman"/>
          <w:sz w:val="24"/>
          <w:szCs w:val="24"/>
        </w:rPr>
        <w:t xml:space="preserve">. </w:t>
      </w:r>
      <w:r w:rsidR="00686932" w:rsidRPr="00555A84">
        <w:rPr>
          <w:rFonts w:ascii="Times New Roman" w:hAnsi="Times New Roman" w:cs="Times New Roman"/>
          <w:sz w:val="24"/>
          <w:szCs w:val="24"/>
        </w:rPr>
        <w:t>To</w:t>
      </w:r>
      <w:r w:rsidR="004F27BA" w:rsidRPr="00555A84">
        <w:rPr>
          <w:rFonts w:ascii="Times New Roman" w:hAnsi="Times New Roman" w:cs="Times New Roman"/>
          <w:sz w:val="24"/>
          <w:szCs w:val="24"/>
        </w:rPr>
        <w:t xml:space="preserve"> test whether the results are robust when controls for an</w:t>
      </w:r>
      <w:r w:rsidR="00B738B1" w:rsidRPr="00555A84">
        <w:rPr>
          <w:rFonts w:ascii="Times New Roman" w:hAnsi="Times New Roman" w:cs="Times New Roman"/>
          <w:sz w:val="24"/>
          <w:szCs w:val="24"/>
        </w:rPr>
        <w:t xml:space="preserve"> even more</w:t>
      </w:r>
      <w:r w:rsidR="004C5F30" w:rsidRPr="00555A84">
        <w:rPr>
          <w:rFonts w:ascii="Times New Roman" w:hAnsi="Times New Roman" w:cs="Times New Roman"/>
          <w:sz w:val="24"/>
          <w:szCs w:val="24"/>
        </w:rPr>
        <w:t xml:space="preserve"> disaggregated set of fields</w:t>
      </w:r>
      <w:r w:rsidR="004F27BA" w:rsidRPr="00555A84">
        <w:rPr>
          <w:rFonts w:ascii="Times New Roman" w:hAnsi="Times New Roman" w:cs="Times New Roman"/>
          <w:sz w:val="24"/>
          <w:szCs w:val="24"/>
        </w:rPr>
        <w:t xml:space="preserve"> </w:t>
      </w:r>
      <w:r w:rsidR="00686932" w:rsidRPr="00555A84">
        <w:rPr>
          <w:rFonts w:ascii="Times New Roman" w:hAnsi="Times New Roman" w:cs="Times New Roman"/>
          <w:sz w:val="24"/>
          <w:szCs w:val="24"/>
        </w:rPr>
        <w:t>are used</w:t>
      </w:r>
      <w:r w:rsidR="004F27BA" w:rsidRPr="00555A84">
        <w:rPr>
          <w:rFonts w:ascii="Times New Roman" w:hAnsi="Times New Roman" w:cs="Times New Roman"/>
          <w:sz w:val="24"/>
          <w:szCs w:val="24"/>
        </w:rPr>
        <w:t>, the field definitions were expanded to the</w:t>
      </w:r>
      <w:r w:rsidR="003675ED" w:rsidRPr="00555A84">
        <w:rPr>
          <w:rFonts w:ascii="Times New Roman" w:hAnsi="Times New Roman" w:cs="Times New Roman"/>
          <w:sz w:val="24"/>
          <w:szCs w:val="24"/>
        </w:rPr>
        <w:t xml:space="preserve"> 91</w:t>
      </w:r>
      <w:r w:rsidR="004F27BA" w:rsidRPr="00555A84">
        <w:rPr>
          <w:rFonts w:ascii="Times New Roman" w:hAnsi="Times New Roman" w:cs="Times New Roman"/>
          <w:sz w:val="24"/>
          <w:szCs w:val="24"/>
        </w:rPr>
        <w:t xml:space="preserve"> detailed </w:t>
      </w:r>
      <w:r w:rsidR="00DA1050" w:rsidRPr="00555A84">
        <w:rPr>
          <w:rFonts w:ascii="Times New Roman" w:hAnsi="Times New Roman" w:cs="Times New Roman"/>
          <w:sz w:val="24"/>
          <w:szCs w:val="24"/>
        </w:rPr>
        <w:t xml:space="preserve">GSS </w:t>
      </w:r>
      <w:r w:rsidR="004F27BA" w:rsidRPr="00555A84">
        <w:rPr>
          <w:rFonts w:ascii="Times New Roman" w:hAnsi="Times New Roman" w:cs="Times New Roman"/>
          <w:sz w:val="24"/>
          <w:szCs w:val="24"/>
        </w:rPr>
        <w:t xml:space="preserve">categories used for the </w:t>
      </w:r>
      <w:r w:rsidR="005F10B7" w:rsidRPr="00555A84">
        <w:rPr>
          <w:rFonts w:ascii="Times New Roman" w:hAnsi="Times New Roman" w:cs="Times New Roman"/>
          <w:sz w:val="24"/>
          <w:szCs w:val="24"/>
        </w:rPr>
        <w:t xml:space="preserve">Survey of Graduate Students and </w:t>
      </w:r>
      <w:proofErr w:type="spellStart"/>
      <w:r w:rsidR="005F10B7" w:rsidRPr="00555A84">
        <w:rPr>
          <w:rFonts w:ascii="Times New Roman" w:hAnsi="Times New Roman" w:cs="Times New Roman"/>
          <w:sz w:val="24"/>
          <w:szCs w:val="24"/>
        </w:rPr>
        <w:t>Postdoctorates</w:t>
      </w:r>
      <w:proofErr w:type="spellEnd"/>
      <w:r w:rsidR="005F10B7" w:rsidRPr="00555A84">
        <w:rPr>
          <w:rFonts w:ascii="Times New Roman" w:hAnsi="Times New Roman" w:cs="Times New Roman"/>
          <w:sz w:val="24"/>
          <w:szCs w:val="24"/>
        </w:rPr>
        <w:t xml:space="preserve"> in Science and Engineering</w:t>
      </w:r>
      <w:r w:rsidR="004C5F30" w:rsidRPr="00555A84">
        <w:rPr>
          <w:rFonts w:ascii="Times New Roman" w:hAnsi="Times New Roman" w:cs="Times New Roman"/>
          <w:sz w:val="24"/>
          <w:szCs w:val="24"/>
        </w:rPr>
        <w:t>.</w:t>
      </w:r>
      <w:r w:rsidR="00850BE5" w:rsidRPr="00555A84">
        <w:rPr>
          <w:rFonts w:ascii="Times New Roman" w:hAnsi="Times New Roman" w:cs="Times New Roman"/>
          <w:sz w:val="24"/>
          <w:szCs w:val="24"/>
        </w:rPr>
        <w:t xml:space="preserve"> </w:t>
      </w:r>
      <w:r w:rsidR="004C5F30" w:rsidRPr="00555A84">
        <w:rPr>
          <w:rFonts w:ascii="Times New Roman" w:hAnsi="Times New Roman" w:cs="Times New Roman"/>
          <w:sz w:val="24"/>
          <w:szCs w:val="24"/>
        </w:rPr>
        <w:t xml:space="preserve">As </w:t>
      </w:r>
      <w:r w:rsidR="00EC5FAE" w:rsidRPr="00555A84">
        <w:rPr>
          <w:rFonts w:ascii="Times New Roman" w:hAnsi="Times New Roman" w:cs="Times New Roman"/>
          <w:sz w:val="24"/>
          <w:szCs w:val="24"/>
        </w:rPr>
        <w:t>in the</w:t>
      </w:r>
      <w:r w:rsidR="004C5F30" w:rsidRPr="00555A84">
        <w:rPr>
          <w:rFonts w:ascii="Times New Roman" w:hAnsi="Times New Roman" w:cs="Times New Roman"/>
          <w:sz w:val="24"/>
          <w:szCs w:val="24"/>
        </w:rPr>
        <w:t xml:space="preserve"> baseline analysis, we use a </w:t>
      </w:r>
      <w:r w:rsidR="005931D8" w:rsidRPr="00555A84">
        <w:rPr>
          <w:rFonts w:ascii="Times New Roman" w:hAnsi="Times New Roman" w:cs="Times New Roman"/>
          <w:sz w:val="24"/>
          <w:szCs w:val="24"/>
        </w:rPr>
        <w:t>“</w:t>
      </w:r>
      <w:r w:rsidR="004C5F30" w:rsidRPr="00555A84">
        <w:rPr>
          <w:rFonts w:ascii="Times New Roman" w:hAnsi="Times New Roman" w:cs="Times New Roman"/>
          <w:sz w:val="24"/>
          <w:szCs w:val="24"/>
        </w:rPr>
        <w:t>Wiki</w:t>
      </w:r>
      <w:r w:rsidR="005931D8" w:rsidRPr="00555A84">
        <w:rPr>
          <w:rFonts w:ascii="Times New Roman" w:hAnsi="Times New Roman" w:cs="Times New Roman"/>
          <w:sz w:val="24"/>
          <w:szCs w:val="24"/>
        </w:rPr>
        <w:t>-</w:t>
      </w:r>
      <w:r w:rsidR="000A2B81" w:rsidRPr="00555A84">
        <w:rPr>
          <w:rFonts w:ascii="Times New Roman" w:hAnsi="Times New Roman" w:cs="Times New Roman"/>
          <w:sz w:val="24"/>
          <w:szCs w:val="24"/>
        </w:rPr>
        <w:t>lab</w:t>
      </w:r>
      <w:r w:rsidR="004C5F30" w:rsidRPr="00555A84">
        <w:rPr>
          <w:rFonts w:ascii="Times New Roman" w:hAnsi="Times New Roman" w:cs="Times New Roman"/>
          <w:sz w:val="24"/>
          <w:szCs w:val="24"/>
        </w:rPr>
        <w:t>eling</w:t>
      </w:r>
      <w:r w:rsidR="005931D8" w:rsidRPr="00555A84">
        <w:rPr>
          <w:rFonts w:ascii="Times New Roman" w:hAnsi="Times New Roman" w:cs="Times New Roman"/>
          <w:sz w:val="24"/>
          <w:szCs w:val="24"/>
        </w:rPr>
        <w:t>”</w:t>
      </w:r>
      <w:r w:rsidR="004C5F30" w:rsidRPr="00555A84">
        <w:rPr>
          <w:rFonts w:ascii="Times New Roman" w:hAnsi="Times New Roman" w:cs="Times New Roman"/>
          <w:sz w:val="24"/>
          <w:szCs w:val="24"/>
        </w:rPr>
        <w:t xml:space="preserve"> approach to generate </w:t>
      </w:r>
      <w:r w:rsidR="004C6D2E" w:rsidRPr="00555A84">
        <w:rPr>
          <w:rFonts w:ascii="Times New Roman" w:hAnsi="Times New Roman" w:cs="Times New Roman"/>
          <w:sz w:val="24"/>
          <w:szCs w:val="24"/>
        </w:rPr>
        <w:t>the field concordance</w:t>
      </w:r>
      <w:r w:rsidR="00E94AFD" w:rsidRPr="00555A84">
        <w:rPr>
          <w:rFonts w:ascii="Times New Roman" w:hAnsi="Times New Roman" w:cs="Times New Roman"/>
          <w:sz w:val="24"/>
          <w:szCs w:val="24"/>
        </w:rPr>
        <w:fldChar w:fldCharType="begin"/>
      </w:r>
      <w:r w:rsidR="00E94AFD" w:rsidRPr="00555A84">
        <w:rPr>
          <w:rFonts w:ascii="Times New Roman" w:hAnsi="Times New Roman" w:cs="Times New Roman"/>
          <w:sz w:val="24"/>
          <w:szCs w:val="24"/>
        </w:rPr>
        <w:instrText xml:space="preserve"> ADDIN EN.CITE &lt;EndNote&gt;&lt;Cite&gt;&lt;Author&gt;Klochikhin&lt;/Author&gt;&lt;Year&gt;2015&lt;/Year&gt;&lt;RecNum&gt;2&lt;/RecNum&gt;&lt;DisplayText&gt;[4-6]&lt;/DisplayText&gt;&lt;record&gt;&lt;rec-number&gt;2&lt;/rec-number&gt;&lt;foreign-keys&gt;&lt;key app="EN" db-id="5w5sprsfs5pzvte05ahx9t5p0wpd2955vf9f" timestamp="1651053243"&gt;2&lt;/key&gt;&lt;/foreign-keys&gt;&lt;ref-type name="Newspaper Article"&gt;23&lt;/ref-type&gt;&lt;contributors&gt;&lt;authors&gt;&lt;author&gt;Klochikhin, E.&lt;/author&gt;&lt;author&gt;Lambe, Patrick&lt;/author&gt;&lt;/authors&gt;&lt;/contributors&gt;&lt;titles&gt;&lt;title&gt;A better way to classify science&lt;/title&gt;&lt;secondary-title&gt;Research Fortnight&lt;/secondary-title&gt;&lt;/titles&gt;&lt;dates&gt;&lt;year&gt;2015&lt;/year&gt;&lt;/dates&gt;&lt;urls&gt;&lt;/urls&gt;&lt;/record&gt;&lt;/Cite&gt;&lt;Cite&gt;&lt;Author&gt;Levitskaya&lt;/Author&gt;&lt;Year&gt;2020&lt;/Year&gt;&lt;RecNum&gt;3&lt;/RecNum&gt;&lt;record&gt;&lt;rec-number&gt;3&lt;/rec-number&gt;&lt;foreign-keys&gt;&lt;key app="EN" db-id="5w5sprsfs5pzvte05ahx9t5p0wpd2955vf9f" timestamp="1651053243"&gt;3&lt;/key&gt;&lt;/foreign-keys&gt;&lt;ref-type name="Unpublished Work"&gt;34&lt;/ref-type&gt;&lt;contributors&gt;&lt;authors&gt;&lt;author&gt;Ekaterina Levitskaya&lt;/author&gt;&lt;author&gt;Matthew Ross&lt;/author&gt;&lt;/authors&gt;&lt;/contributors&gt;&lt;titles&gt;&lt;title&gt;Using Wikilabelling Techniques to Infer Research Fields from Text Data&lt;/title&gt;&lt;secondary-title&gt;Coleridge Initiative Working Paper Series&lt;/secondary-title&gt;&lt;/titles&gt;&lt;dates&gt;&lt;year&gt;2020&lt;/year&gt;&lt;/dates&gt;&lt;pub-location&gt;New York&lt;/pub-location&gt;&lt;publisher&gt;New York University&lt;/publisher&gt;&lt;urls&gt;&lt;/urls&gt;&lt;/record&gt;&lt;/Cite&gt;&lt;Cite&gt;&lt;Author&gt;Nomoto&lt;/Author&gt;&lt;Year&gt;2011&lt;/Year&gt;&lt;RecNum&gt;238&lt;/RecNum&gt;&lt;record&gt;&lt;rec-number&gt;238&lt;/rec-number&gt;&lt;foreign-keys&gt;&lt;key app="EN" db-id="5dd0xdpf6vw0tkev59sx55df9wax2frpwtde" timestamp="1651051750"&gt;238&lt;/key&gt;&lt;/foreign-keys&gt;&lt;ref-type name="Conference Proceedings"&gt;10&lt;/ref-type&gt;&lt;contributors&gt;&lt;authors&gt;&lt;author&gt;Nomoto, Tadashi&lt;/author&gt;&lt;/authors&gt;&lt;/contributors&gt;&lt;titles&gt;&lt;title&gt;Wikilabel: an encyclopedic approach to labeling documents en masse&lt;/title&gt;&lt;secondary-title&gt;Proceedings of the 20th ACM international conference on Information and knowledge management&lt;/secondary-title&gt;&lt;/titles&gt;&lt;pages&gt;2341-2344&lt;/pages&gt;&lt;dates&gt;&lt;year&gt;2011&lt;/year&gt;&lt;/dates&gt;&lt;urls&gt;&lt;/urls&gt;&lt;/record&gt;&lt;/Cite&gt;&lt;/EndNote&gt;</w:instrText>
      </w:r>
      <w:r w:rsidR="00E94AFD" w:rsidRPr="00555A84">
        <w:rPr>
          <w:rFonts w:ascii="Times New Roman" w:hAnsi="Times New Roman" w:cs="Times New Roman"/>
          <w:sz w:val="24"/>
          <w:szCs w:val="24"/>
        </w:rPr>
        <w:fldChar w:fldCharType="separate"/>
      </w:r>
      <w:r w:rsidR="00E94AFD" w:rsidRPr="00555A84">
        <w:rPr>
          <w:rFonts w:ascii="Times New Roman" w:hAnsi="Times New Roman" w:cs="Times New Roman"/>
          <w:noProof/>
          <w:sz w:val="24"/>
          <w:szCs w:val="24"/>
        </w:rPr>
        <w:t>[4-6]</w:t>
      </w:r>
      <w:r w:rsidR="00E94AFD" w:rsidRPr="00555A84">
        <w:rPr>
          <w:rFonts w:ascii="Times New Roman" w:hAnsi="Times New Roman" w:cs="Times New Roman"/>
          <w:sz w:val="24"/>
          <w:szCs w:val="24"/>
        </w:rPr>
        <w:fldChar w:fldCharType="end"/>
      </w:r>
      <w:r w:rsidR="00563272" w:rsidRPr="00555A84">
        <w:rPr>
          <w:rFonts w:ascii="Times New Roman" w:hAnsi="Times New Roman" w:cs="Times New Roman"/>
          <w:sz w:val="24"/>
          <w:szCs w:val="24"/>
        </w:rPr>
        <w:t>,</w:t>
      </w:r>
      <w:r w:rsidR="005931D8" w:rsidRPr="00555A84">
        <w:rPr>
          <w:rFonts w:ascii="Times New Roman" w:hAnsi="Times New Roman" w:cs="Times New Roman"/>
          <w:sz w:val="24"/>
          <w:szCs w:val="24"/>
        </w:rPr>
        <w:t xml:space="preserve"> </w:t>
      </w:r>
      <w:bookmarkStart w:id="28" w:name="_Hlk74158161"/>
      <w:r w:rsidR="003675ED" w:rsidRPr="00555A84">
        <w:rPr>
          <w:rFonts w:ascii="Times New Roman" w:hAnsi="Times New Roman" w:cs="Times New Roman"/>
          <w:sz w:val="24"/>
          <w:szCs w:val="24"/>
        </w:rPr>
        <w:t xml:space="preserve">and </w:t>
      </w:r>
      <w:r w:rsidR="005931D8" w:rsidRPr="00555A84">
        <w:rPr>
          <w:rFonts w:ascii="Times New Roman" w:hAnsi="Times New Roman" w:cs="Times New Roman"/>
          <w:sz w:val="24"/>
          <w:szCs w:val="24"/>
        </w:rPr>
        <w:t xml:space="preserve">use keywords from the Wikipedia research fields’ corpus </w:t>
      </w:r>
      <w:r w:rsidR="003675ED" w:rsidRPr="00555A84">
        <w:rPr>
          <w:rFonts w:ascii="Times New Roman" w:hAnsi="Times New Roman" w:cs="Times New Roman"/>
          <w:sz w:val="24"/>
          <w:szCs w:val="24"/>
        </w:rPr>
        <w:t>to</w:t>
      </w:r>
      <w:r w:rsidR="005931D8" w:rsidRPr="00555A84">
        <w:rPr>
          <w:rFonts w:ascii="Times New Roman" w:hAnsi="Times New Roman" w:cs="Times New Roman"/>
          <w:sz w:val="24"/>
          <w:szCs w:val="24"/>
        </w:rPr>
        <w:t xml:space="preserve"> assign a likelihood score that a given grant award</w:t>
      </w:r>
      <w:r w:rsidR="00F37688" w:rsidRPr="00555A84">
        <w:rPr>
          <w:rFonts w:ascii="Times New Roman" w:hAnsi="Times New Roman" w:cs="Times New Roman"/>
          <w:sz w:val="24"/>
          <w:szCs w:val="24"/>
        </w:rPr>
        <w:t>’s</w:t>
      </w:r>
      <w:r w:rsidR="005931D8" w:rsidRPr="00555A84">
        <w:rPr>
          <w:rFonts w:ascii="Times New Roman" w:hAnsi="Times New Roman" w:cs="Times New Roman"/>
          <w:sz w:val="24"/>
          <w:szCs w:val="24"/>
        </w:rPr>
        <w:t xml:space="preserve"> title belongs to a given </w:t>
      </w:r>
      <w:r w:rsidR="005F10B7" w:rsidRPr="00555A84">
        <w:rPr>
          <w:rFonts w:ascii="Times New Roman" w:hAnsi="Times New Roman" w:cs="Times New Roman"/>
          <w:sz w:val="24"/>
          <w:szCs w:val="24"/>
        </w:rPr>
        <w:t xml:space="preserve">GSS </w:t>
      </w:r>
      <w:r w:rsidR="005931D8" w:rsidRPr="00555A84">
        <w:rPr>
          <w:rFonts w:ascii="Times New Roman" w:hAnsi="Times New Roman" w:cs="Times New Roman"/>
          <w:sz w:val="24"/>
          <w:szCs w:val="24"/>
        </w:rPr>
        <w:t>research field category</w:t>
      </w:r>
      <w:r w:rsidR="00CD5B0B" w:rsidRPr="00555A84">
        <w:rPr>
          <w:rFonts w:ascii="Times New Roman" w:hAnsi="Times New Roman" w:cs="Times New Roman"/>
          <w:sz w:val="24"/>
          <w:szCs w:val="24"/>
        </w:rPr>
        <w:t>.</w:t>
      </w:r>
      <w:bookmarkEnd w:id="28"/>
    </w:p>
    <w:p w14:paraId="3C3B2DBB" w14:textId="1273544A" w:rsidR="000A4811" w:rsidRPr="00555A84" w:rsidRDefault="00D75E73" w:rsidP="00ED75D4">
      <w:pPr>
        <w:jc w:val="both"/>
        <w:rPr>
          <w:rFonts w:ascii="Times New Roman" w:hAnsi="Times New Roman" w:cs="Times New Roman"/>
          <w:sz w:val="16"/>
          <w:szCs w:val="16"/>
        </w:rPr>
      </w:pPr>
      <w:r w:rsidRPr="00555A84">
        <w:rPr>
          <w:rFonts w:ascii="Times New Roman" w:hAnsi="Times New Roman" w:cs="Times New Roman"/>
          <w:sz w:val="24"/>
          <w:szCs w:val="24"/>
        </w:rPr>
        <w:t xml:space="preserve">The results illustrated in Figure S2 are consistent with results shown in Figure 1: the marker for every field is well below the 45-degree line. In other words, although there are differences across fields, the likelihood of a </w:t>
      </w:r>
      <w:r w:rsidR="00B625B4">
        <w:rPr>
          <w:rFonts w:ascii="Times New Roman" w:hAnsi="Times New Roman" w:cs="Times New Roman"/>
          <w:sz w:val="24"/>
          <w:szCs w:val="24"/>
        </w:rPr>
        <w:t>woman</w:t>
      </w:r>
      <w:r w:rsidRPr="00555A84">
        <w:rPr>
          <w:rFonts w:ascii="Times New Roman" w:hAnsi="Times New Roman" w:cs="Times New Roman"/>
          <w:sz w:val="24"/>
          <w:szCs w:val="24"/>
        </w:rPr>
        <w:t xml:space="preserve"> on a team being named as an author </w:t>
      </w:r>
      <w:r w:rsidR="00352604" w:rsidRPr="00555A84">
        <w:rPr>
          <w:rFonts w:ascii="Times New Roman" w:hAnsi="Times New Roman" w:cs="Times New Roman"/>
          <w:sz w:val="24"/>
          <w:szCs w:val="24"/>
        </w:rPr>
        <w:t xml:space="preserve">on any given scientific document </w:t>
      </w:r>
      <w:r w:rsidRPr="00555A84">
        <w:rPr>
          <w:rFonts w:ascii="Times New Roman" w:hAnsi="Times New Roman" w:cs="Times New Roman"/>
          <w:sz w:val="24"/>
          <w:szCs w:val="24"/>
        </w:rPr>
        <w:t>is uniformly and substantially lower across 91 of these more granular field definitions.</w:t>
      </w:r>
      <w:r w:rsidR="000A4811" w:rsidRPr="00555A84">
        <w:rPr>
          <w:rFonts w:ascii="Times New Roman" w:hAnsi="Times New Roman" w:cs="Times New Roman"/>
          <w:sz w:val="16"/>
          <w:szCs w:val="16"/>
        </w:rPr>
        <w:t xml:space="preserve"> </w:t>
      </w:r>
    </w:p>
    <w:p w14:paraId="798EFB9F" w14:textId="77777777"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sz w:val="24"/>
          <w:szCs w:val="24"/>
        </w:rPr>
        <w:t>Figure S2: Women are less likely to be named in all fields, even with detailed categories</w:t>
      </w:r>
    </w:p>
    <w:p w14:paraId="7D57F6E6" w14:textId="26FF0BE8" w:rsidR="0090131A" w:rsidRPr="00555A84" w:rsidRDefault="005B3069" w:rsidP="0090131A">
      <w:pPr>
        <w:jc w:val="center"/>
        <w:rPr>
          <w:rFonts w:ascii="Times New Roman" w:hAnsi="Times New Roman" w:cs="Times New Roman"/>
          <w:sz w:val="24"/>
          <w:szCs w:val="24"/>
        </w:rPr>
      </w:pPr>
      <w:r w:rsidRPr="005B3069">
        <w:rPr>
          <w:rFonts w:ascii="Times New Roman" w:hAnsi="Times New Roman" w:cs="Times New Roman"/>
          <w:sz w:val="24"/>
          <w:szCs w:val="24"/>
        </w:rPr>
        <w:lastRenderedPageBreak/>
        <w:drawing>
          <wp:inline distT="0" distB="0" distL="0" distR="0" wp14:anchorId="2178866B" wp14:editId="27C9871F">
            <wp:extent cx="4064209" cy="4102311"/>
            <wp:effectExtent l="0" t="0" r="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11"/>
                    <a:stretch>
                      <a:fillRect/>
                    </a:stretch>
                  </pic:blipFill>
                  <pic:spPr>
                    <a:xfrm>
                      <a:off x="0" y="0"/>
                      <a:ext cx="4064209" cy="4102311"/>
                    </a:xfrm>
                    <a:prstGeom prst="rect">
                      <a:avLst/>
                    </a:prstGeom>
                  </pic:spPr>
                </pic:pic>
              </a:graphicData>
            </a:graphic>
          </wp:inline>
        </w:drawing>
      </w:r>
    </w:p>
    <w:p w14:paraId="32A7DB4E" w14:textId="4EDB1C6C" w:rsidR="0090131A" w:rsidRPr="00555A84" w:rsidRDefault="0090131A" w:rsidP="0090131A">
      <w:pPr>
        <w:contextualSpacing/>
        <w:jc w:val="both"/>
        <w:rPr>
          <w:rFonts w:ascii="Times New Roman" w:hAnsi="Times New Roman" w:cs="Times New Roman"/>
          <w:sz w:val="16"/>
          <w:szCs w:val="16"/>
        </w:rPr>
      </w:pPr>
      <w:r w:rsidRPr="00555A84">
        <w:rPr>
          <w:rFonts w:ascii="Times New Roman" w:hAnsi="Times New Roman" w:cs="Times New Roman"/>
          <w:sz w:val="16"/>
          <w:szCs w:val="16"/>
        </w:rPr>
        <w:t xml:space="preserve">Note: The figure plots the probability a potential author on a scientific document (patent or article) is </w:t>
      </w:r>
      <w:r w:rsidR="00B625B4">
        <w:rPr>
          <w:rFonts w:ascii="Times New Roman" w:hAnsi="Times New Roman" w:cs="Times New Roman"/>
          <w:sz w:val="16"/>
          <w:szCs w:val="16"/>
        </w:rPr>
        <w:t>a woman</w:t>
      </w:r>
      <w:r w:rsidRPr="00555A84">
        <w:rPr>
          <w:rFonts w:ascii="Times New Roman" w:hAnsi="Times New Roman" w:cs="Times New Roman"/>
          <w:sz w:val="16"/>
          <w:szCs w:val="16"/>
        </w:rPr>
        <w:t xml:space="preserve"> (x-axis) against the probability an actual author is </w:t>
      </w:r>
      <w:r w:rsidR="00C77333">
        <w:rPr>
          <w:rFonts w:ascii="Times New Roman" w:hAnsi="Times New Roman" w:cs="Times New Roman"/>
          <w:sz w:val="16"/>
          <w:szCs w:val="16"/>
        </w:rPr>
        <w:t>woman</w:t>
      </w:r>
      <w:r w:rsidRPr="00555A84">
        <w:rPr>
          <w:rFonts w:ascii="Times New Roman" w:hAnsi="Times New Roman" w:cs="Times New Roman"/>
          <w:sz w:val="16"/>
          <w:szCs w:val="16"/>
        </w:rPr>
        <w:t xml:space="preserve"> (y-axis) across fields. The markers in each panel are sized by the total number of actual authorships in the field category. The 45-degree line represents parity in the gender composition of potential and actual authorships. </w:t>
      </w:r>
    </w:p>
    <w:p w14:paraId="01D8E9D3" w14:textId="77777777" w:rsidR="0090131A" w:rsidRPr="00555A84" w:rsidRDefault="0090131A" w:rsidP="00ED75D4">
      <w:pPr>
        <w:jc w:val="both"/>
        <w:rPr>
          <w:rFonts w:ascii="Times New Roman" w:hAnsi="Times New Roman" w:cs="Times New Roman"/>
          <w:sz w:val="16"/>
          <w:szCs w:val="16"/>
        </w:rPr>
      </w:pPr>
    </w:p>
    <w:p w14:paraId="1462D70B" w14:textId="66B0FA63" w:rsidR="003F3840" w:rsidRPr="00555A84" w:rsidRDefault="00B12259" w:rsidP="00B12259">
      <w:pPr>
        <w:pStyle w:val="Heading2"/>
        <w:rPr>
          <w:rFonts w:cs="Times New Roman"/>
          <w:color w:val="auto"/>
        </w:rPr>
      </w:pPr>
      <w:bookmarkStart w:id="29" w:name="_Toc105762644"/>
      <w:r w:rsidRPr="00555A84">
        <w:rPr>
          <w:rFonts w:cs="Times New Roman"/>
          <w:color w:val="auto"/>
        </w:rPr>
        <w:t>(vi)</w:t>
      </w:r>
      <w:r w:rsidR="00B95884" w:rsidRPr="00555A84">
        <w:rPr>
          <w:rFonts w:cs="Times New Roman"/>
          <w:color w:val="auto"/>
        </w:rPr>
        <w:t>.</w:t>
      </w:r>
      <w:r w:rsidR="00F93C33" w:rsidRPr="00555A84">
        <w:rPr>
          <w:rFonts w:cs="Times New Roman"/>
          <w:color w:val="auto"/>
        </w:rPr>
        <w:t xml:space="preserve"> </w:t>
      </w:r>
      <w:r w:rsidR="003F3840" w:rsidRPr="00555A84">
        <w:rPr>
          <w:rFonts w:cs="Times New Roman"/>
          <w:color w:val="auto"/>
        </w:rPr>
        <w:t>Sample Construction</w:t>
      </w:r>
      <w:bookmarkEnd w:id="29"/>
    </w:p>
    <w:p w14:paraId="79F2C1AD" w14:textId="4B14F540" w:rsidR="00E01B1E" w:rsidRPr="00555A84" w:rsidRDefault="006968BD"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Four </w:t>
      </w:r>
      <w:r w:rsidR="00E01B1E" w:rsidRPr="00555A84">
        <w:rPr>
          <w:rFonts w:ascii="Times New Roman" w:hAnsi="Times New Roman" w:cs="Times New Roman"/>
          <w:sz w:val="24"/>
          <w:szCs w:val="24"/>
        </w:rPr>
        <w:t>questions</w:t>
      </w:r>
      <w:r w:rsidR="00CB354D" w:rsidRPr="00555A84">
        <w:rPr>
          <w:rFonts w:ascii="Times New Roman" w:hAnsi="Times New Roman" w:cs="Times New Roman"/>
          <w:sz w:val="24"/>
          <w:szCs w:val="24"/>
        </w:rPr>
        <w:t xml:space="preserve"> regarding the </w:t>
      </w:r>
      <w:r w:rsidR="008E2A56" w:rsidRPr="00555A84">
        <w:rPr>
          <w:rFonts w:ascii="Times New Roman" w:hAnsi="Times New Roman" w:cs="Times New Roman"/>
          <w:sz w:val="24"/>
          <w:szCs w:val="24"/>
        </w:rPr>
        <w:t>sample construction</w:t>
      </w:r>
      <w:r w:rsidR="003F3840" w:rsidRPr="00555A84">
        <w:rPr>
          <w:rFonts w:ascii="Times New Roman" w:hAnsi="Times New Roman" w:cs="Times New Roman"/>
          <w:sz w:val="24"/>
          <w:szCs w:val="24"/>
        </w:rPr>
        <w:t xml:space="preserve"> </w:t>
      </w:r>
      <w:r w:rsidR="00E01B1E" w:rsidRPr="00555A84">
        <w:rPr>
          <w:rFonts w:ascii="Times New Roman" w:hAnsi="Times New Roman" w:cs="Times New Roman"/>
          <w:sz w:val="24"/>
          <w:szCs w:val="24"/>
        </w:rPr>
        <w:t xml:space="preserve">were </w:t>
      </w:r>
      <w:r w:rsidRPr="00555A84">
        <w:rPr>
          <w:rFonts w:ascii="Times New Roman" w:hAnsi="Times New Roman" w:cs="Times New Roman"/>
          <w:sz w:val="24"/>
          <w:szCs w:val="24"/>
        </w:rPr>
        <w:t>addressed using</w:t>
      </w:r>
      <w:r w:rsidR="00E01B1E" w:rsidRPr="00555A84">
        <w:rPr>
          <w:rFonts w:ascii="Times New Roman" w:hAnsi="Times New Roman" w:cs="Times New Roman"/>
          <w:sz w:val="24"/>
          <w:szCs w:val="24"/>
        </w:rPr>
        <w:t xml:space="preserve"> robustness</w:t>
      </w:r>
      <w:r w:rsidRPr="00555A84">
        <w:rPr>
          <w:rFonts w:ascii="Times New Roman" w:hAnsi="Times New Roman" w:cs="Times New Roman"/>
          <w:sz w:val="24"/>
          <w:szCs w:val="24"/>
        </w:rPr>
        <w:t xml:space="preserve"> checks</w:t>
      </w:r>
      <w:r w:rsidR="003F3840" w:rsidRPr="00555A84">
        <w:rPr>
          <w:rFonts w:ascii="Times New Roman" w:hAnsi="Times New Roman" w:cs="Times New Roman"/>
          <w:sz w:val="24"/>
          <w:szCs w:val="24"/>
        </w:rPr>
        <w:t xml:space="preserve">. </w:t>
      </w:r>
    </w:p>
    <w:p w14:paraId="797B4B46" w14:textId="51225DFE" w:rsidR="00E01B1E" w:rsidRPr="00555A84" w:rsidRDefault="003F3840"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The first </w:t>
      </w:r>
      <w:r w:rsidR="00E01B1E" w:rsidRPr="00555A84">
        <w:rPr>
          <w:rFonts w:ascii="Times New Roman" w:hAnsi="Times New Roman" w:cs="Times New Roman"/>
          <w:sz w:val="24"/>
          <w:szCs w:val="24"/>
        </w:rPr>
        <w:t xml:space="preserve">question was </w:t>
      </w:r>
      <w:r w:rsidRPr="00555A84">
        <w:rPr>
          <w:rFonts w:ascii="Times New Roman" w:hAnsi="Times New Roman" w:cs="Times New Roman"/>
          <w:sz w:val="24"/>
          <w:szCs w:val="24"/>
        </w:rPr>
        <w:t xml:space="preserve">whether the definition of potential authorship was too broad in its inclusion of all scientific documents associated with any of a team’s employees or grants. The check was to restrict potential authorships to </w:t>
      </w:r>
      <w:r w:rsidR="00141E60" w:rsidRPr="00555A84">
        <w:rPr>
          <w:rFonts w:ascii="Times New Roman" w:hAnsi="Times New Roman" w:cs="Times New Roman"/>
          <w:sz w:val="24"/>
          <w:szCs w:val="24"/>
        </w:rPr>
        <w:t>those</w:t>
      </w:r>
      <w:r w:rsidRPr="00555A84">
        <w:rPr>
          <w:rFonts w:ascii="Times New Roman" w:hAnsi="Times New Roman" w:cs="Times New Roman"/>
          <w:sz w:val="24"/>
          <w:szCs w:val="24"/>
        </w:rPr>
        <w:t xml:space="preserve"> linked to </w:t>
      </w:r>
      <w:r w:rsidR="00141E60" w:rsidRPr="00555A84">
        <w:rPr>
          <w:rFonts w:ascii="Times New Roman" w:hAnsi="Times New Roman" w:cs="Times New Roman"/>
          <w:sz w:val="24"/>
          <w:szCs w:val="24"/>
        </w:rPr>
        <w:t xml:space="preserve">articles and patents that include either </w:t>
      </w:r>
      <w:r w:rsidRPr="00555A84">
        <w:rPr>
          <w:rFonts w:ascii="Times New Roman" w:hAnsi="Times New Roman" w:cs="Times New Roman"/>
          <w:sz w:val="24"/>
          <w:szCs w:val="24"/>
        </w:rPr>
        <w:t>the PI</w:t>
      </w:r>
      <w:r w:rsidR="00141E60" w:rsidRPr="00555A84">
        <w:rPr>
          <w:rFonts w:ascii="Times New Roman" w:hAnsi="Times New Roman" w:cs="Times New Roman"/>
          <w:sz w:val="24"/>
          <w:szCs w:val="24"/>
        </w:rPr>
        <w:t xml:space="preserve"> as an author</w:t>
      </w:r>
      <w:r w:rsidRPr="00555A84">
        <w:rPr>
          <w:rFonts w:ascii="Times New Roman" w:hAnsi="Times New Roman" w:cs="Times New Roman"/>
          <w:sz w:val="24"/>
          <w:szCs w:val="24"/>
        </w:rPr>
        <w:t xml:space="preserve"> or </w:t>
      </w:r>
      <w:r w:rsidR="00141E60" w:rsidRPr="00555A84">
        <w:rPr>
          <w:rFonts w:ascii="Times New Roman" w:hAnsi="Times New Roman" w:cs="Times New Roman"/>
          <w:sz w:val="24"/>
          <w:szCs w:val="24"/>
        </w:rPr>
        <w:t xml:space="preserve">acknowledge the </w:t>
      </w:r>
      <w:r w:rsidRPr="00555A84">
        <w:rPr>
          <w:rFonts w:ascii="Times New Roman" w:hAnsi="Times New Roman" w:cs="Times New Roman"/>
          <w:sz w:val="24"/>
          <w:szCs w:val="24"/>
        </w:rPr>
        <w:t xml:space="preserve">PI’s grants. </w:t>
      </w:r>
    </w:p>
    <w:p w14:paraId="6C65D142" w14:textId="14B9234D" w:rsidR="00E01B1E" w:rsidRPr="00555A84" w:rsidRDefault="003F3840"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The second </w:t>
      </w:r>
      <w:r w:rsidR="00E01B1E" w:rsidRPr="00555A84">
        <w:rPr>
          <w:rFonts w:ascii="Times New Roman" w:hAnsi="Times New Roman" w:cs="Times New Roman"/>
          <w:sz w:val="24"/>
          <w:szCs w:val="24"/>
        </w:rPr>
        <w:t>question was</w:t>
      </w:r>
      <w:r w:rsidRPr="00555A84">
        <w:rPr>
          <w:rFonts w:ascii="Times New Roman" w:hAnsi="Times New Roman" w:cs="Times New Roman"/>
          <w:sz w:val="24"/>
          <w:szCs w:val="24"/>
        </w:rPr>
        <w:t xml:space="preserve"> whether the</w:t>
      </w:r>
      <w:r w:rsidR="00141E60" w:rsidRPr="00555A84">
        <w:rPr>
          <w:rFonts w:ascii="Times New Roman" w:hAnsi="Times New Roman" w:cs="Times New Roman"/>
          <w:sz w:val="24"/>
          <w:szCs w:val="24"/>
        </w:rPr>
        <w:t xml:space="preserve"> one-year</w:t>
      </w:r>
      <w:r w:rsidRPr="00555A84">
        <w:rPr>
          <w:rFonts w:ascii="Times New Roman" w:hAnsi="Times New Roman" w:cs="Times New Roman"/>
          <w:sz w:val="24"/>
          <w:szCs w:val="24"/>
        </w:rPr>
        <w:t xml:space="preserve"> </w:t>
      </w:r>
      <w:r w:rsidR="00141E60" w:rsidRPr="00555A84">
        <w:rPr>
          <w:rFonts w:ascii="Times New Roman" w:hAnsi="Times New Roman" w:cs="Times New Roman"/>
          <w:sz w:val="24"/>
          <w:szCs w:val="24"/>
        </w:rPr>
        <w:t xml:space="preserve">look-back window </w:t>
      </w:r>
      <w:r w:rsidRPr="00555A84">
        <w:rPr>
          <w:rFonts w:ascii="Times New Roman" w:hAnsi="Times New Roman" w:cs="Times New Roman"/>
          <w:sz w:val="24"/>
          <w:szCs w:val="24"/>
        </w:rPr>
        <w:t>to be eligible for authorship was too restrictive</w:t>
      </w:r>
      <w:r w:rsidR="00141E60" w:rsidRPr="00555A84">
        <w:rPr>
          <w:rFonts w:ascii="Times New Roman" w:hAnsi="Times New Roman" w:cs="Times New Roman"/>
          <w:sz w:val="24"/>
          <w:szCs w:val="24"/>
        </w:rPr>
        <w:t xml:space="preserve">. </w:t>
      </w:r>
      <w:r w:rsidR="00E01B1E" w:rsidRPr="00555A84">
        <w:rPr>
          <w:rFonts w:ascii="Times New Roman" w:hAnsi="Times New Roman" w:cs="Times New Roman"/>
          <w:sz w:val="24"/>
          <w:szCs w:val="24"/>
        </w:rPr>
        <w:t xml:space="preserve">The check was to </w:t>
      </w:r>
      <w:r w:rsidRPr="00555A84">
        <w:rPr>
          <w:rFonts w:ascii="Times New Roman" w:hAnsi="Times New Roman" w:cs="Times New Roman"/>
          <w:sz w:val="24"/>
          <w:szCs w:val="24"/>
        </w:rPr>
        <w:t xml:space="preserve">extend the period to </w:t>
      </w:r>
      <w:r w:rsidR="00141E60" w:rsidRPr="00555A84">
        <w:rPr>
          <w:rFonts w:ascii="Times New Roman" w:hAnsi="Times New Roman" w:cs="Times New Roman"/>
          <w:sz w:val="24"/>
          <w:szCs w:val="24"/>
        </w:rPr>
        <w:t>two years</w:t>
      </w:r>
      <w:r w:rsidRPr="00555A84">
        <w:rPr>
          <w:rFonts w:ascii="Times New Roman" w:hAnsi="Times New Roman" w:cs="Times New Roman"/>
          <w:sz w:val="24"/>
          <w:szCs w:val="24"/>
        </w:rPr>
        <w:t>, effectively expanding the risk set.</w:t>
      </w:r>
      <w:r w:rsidRPr="00555A84">
        <w:rPr>
          <w:rStyle w:val="FootnoteReference"/>
          <w:rFonts w:ascii="Times New Roman" w:hAnsi="Times New Roman" w:cs="Times New Roman"/>
          <w:sz w:val="24"/>
          <w:szCs w:val="24"/>
        </w:rPr>
        <w:footnoteReference w:id="8"/>
      </w:r>
      <w:r w:rsidR="009D2281" w:rsidRPr="00555A84">
        <w:rPr>
          <w:rFonts w:ascii="Times New Roman" w:hAnsi="Times New Roman" w:cs="Times New Roman"/>
          <w:sz w:val="24"/>
          <w:szCs w:val="24"/>
        </w:rPr>
        <w:t xml:space="preserve"> </w:t>
      </w:r>
    </w:p>
    <w:p w14:paraId="37D59D44" w14:textId="0ED3166E" w:rsidR="006968BD" w:rsidRPr="00555A84" w:rsidRDefault="000658F4"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The third </w:t>
      </w:r>
      <w:r w:rsidR="00E01B1E" w:rsidRPr="00555A84">
        <w:rPr>
          <w:rFonts w:ascii="Times New Roman" w:hAnsi="Times New Roman" w:cs="Times New Roman"/>
          <w:sz w:val="24"/>
          <w:szCs w:val="24"/>
        </w:rPr>
        <w:t>question was whether the focus should be</w:t>
      </w:r>
      <w:r w:rsidR="003D7D3C" w:rsidRPr="00555A84">
        <w:rPr>
          <w:rFonts w:ascii="Times New Roman" w:hAnsi="Times New Roman" w:cs="Times New Roman"/>
          <w:sz w:val="24"/>
          <w:szCs w:val="24"/>
        </w:rPr>
        <w:t xml:space="preserve"> on a subset of individuals who were linked to only one team.</w:t>
      </w:r>
      <w:r w:rsidR="00E01B1E" w:rsidRPr="00555A84">
        <w:rPr>
          <w:rFonts w:ascii="Times New Roman" w:hAnsi="Times New Roman" w:cs="Times New Roman"/>
          <w:sz w:val="24"/>
          <w:szCs w:val="24"/>
        </w:rPr>
        <w:t xml:space="preserve"> The baseline analyses used weights and adjusted standard errors for those</w:t>
      </w:r>
      <w:r w:rsidR="000E29F1" w:rsidRPr="00555A84">
        <w:rPr>
          <w:rFonts w:ascii="Times New Roman" w:hAnsi="Times New Roman" w:cs="Times New Roman"/>
          <w:sz w:val="24"/>
          <w:szCs w:val="24"/>
        </w:rPr>
        <w:t xml:space="preserve"> individuals—particular</w:t>
      </w:r>
      <w:r w:rsidR="00686178" w:rsidRPr="00555A84">
        <w:rPr>
          <w:rFonts w:ascii="Times New Roman" w:hAnsi="Times New Roman" w:cs="Times New Roman"/>
          <w:sz w:val="24"/>
          <w:szCs w:val="24"/>
        </w:rPr>
        <w:t>ly</w:t>
      </w:r>
      <w:r w:rsidR="000E29F1" w:rsidRPr="00555A84">
        <w:rPr>
          <w:rFonts w:ascii="Times New Roman" w:hAnsi="Times New Roman" w:cs="Times New Roman"/>
          <w:sz w:val="24"/>
          <w:szCs w:val="24"/>
        </w:rPr>
        <w:t xml:space="preserve"> research staff and undergraduates—</w:t>
      </w:r>
      <w:r w:rsidR="00E01B1E" w:rsidRPr="00555A84">
        <w:rPr>
          <w:rFonts w:ascii="Times New Roman" w:hAnsi="Times New Roman" w:cs="Times New Roman"/>
          <w:sz w:val="24"/>
          <w:szCs w:val="24"/>
        </w:rPr>
        <w:t xml:space="preserve">who appeared on </w:t>
      </w:r>
      <w:r w:rsidR="000E29F1" w:rsidRPr="00555A84">
        <w:rPr>
          <w:rFonts w:ascii="Times New Roman" w:hAnsi="Times New Roman" w:cs="Times New Roman"/>
          <w:sz w:val="24"/>
          <w:szCs w:val="24"/>
        </w:rPr>
        <w:t>multiple teams</w:t>
      </w:r>
      <w:r w:rsidR="00E01B1E" w:rsidRPr="00555A84">
        <w:rPr>
          <w:rFonts w:ascii="Times New Roman" w:hAnsi="Times New Roman" w:cs="Times New Roman"/>
          <w:sz w:val="24"/>
          <w:szCs w:val="24"/>
        </w:rPr>
        <w:t xml:space="preserve"> in the analytical sample</w:t>
      </w:r>
      <w:r w:rsidR="00686178" w:rsidRPr="00555A84">
        <w:rPr>
          <w:rFonts w:ascii="Times New Roman" w:hAnsi="Times New Roman" w:cs="Times New Roman"/>
          <w:sz w:val="24"/>
          <w:szCs w:val="24"/>
        </w:rPr>
        <w:t xml:space="preserve">. </w:t>
      </w:r>
      <w:r w:rsidR="006968BD" w:rsidRPr="00555A84">
        <w:rPr>
          <w:rFonts w:ascii="Times New Roman" w:hAnsi="Times New Roman" w:cs="Times New Roman"/>
          <w:sz w:val="24"/>
          <w:szCs w:val="24"/>
        </w:rPr>
        <w:t>The check was to</w:t>
      </w:r>
      <w:r w:rsidR="00686178" w:rsidRPr="00555A84">
        <w:rPr>
          <w:rFonts w:ascii="Times New Roman" w:hAnsi="Times New Roman" w:cs="Times New Roman"/>
          <w:sz w:val="24"/>
          <w:szCs w:val="24"/>
        </w:rPr>
        <w:t xml:space="preserve"> run the baseline specification on a subsample of individuals who are only associated with </w:t>
      </w:r>
      <w:r w:rsidR="00141E60" w:rsidRPr="00555A84">
        <w:rPr>
          <w:rFonts w:ascii="Times New Roman" w:hAnsi="Times New Roman" w:cs="Times New Roman"/>
          <w:sz w:val="24"/>
          <w:szCs w:val="24"/>
        </w:rPr>
        <w:t xml:space="preserve">a single </w:t>
      </w:r>
      <w:r w:rsidR="00686178" w:rsidRPr="00555A84">
        <w:rPr>
          <w:rFonts w:ascii="Times New Roman" w:hAnsi="Times New Roman" w:cs="Times New Roman"/>
          <w:sz w:val="24"/>
          <w:szCs w:val="24"/>
        </w:rPr>
        <w:t xml:space="preserve">team. </w:t>
      </w:r>
    </w:p>
    <w:p w14:paraId="39571945" w14:textId="53102797" w:rsidR="00F722B7" w:rsidRPr="00555A84" w:rsidRDefault="00324CB9" w:rsidP="00ED75D4">
      <w:pPr>
        <w:jc w:val="both"/>
        <w:rPr>
          <w:rFonts w:ascii="Times New Roman" w:hAnsi="Times New Roman" w:cs="Times New Roman"/>
          <w:sz w:val="24"/>
          <w:szCs w:val="24"/>
        </w:rPr>
      </w:pPr>
      <w:r w:rsidRPr="00555A84">
        <w:rPr>
          <w:rFonts w:ascii="Times New Roman" w:hAnsi="Times New Roman" w:cs="Times New Roman"/>
          <w:sz w:val="24"/>
          <w:szCs w:val="24"/>
        </w:rPr>
        <w:lastRenderedPageBreak/>
        <w:t>The fourth question was the sensitivity to linkage quality</w:t>
      </w:r>
      <w:r w:rsidR="00141E60" w:rsidRPr="00555A84">
        <w:rPr>
          <w:rFonts w:ascii="Times New Roman" w:hAnsi="Times New Roman" w:cs="Times New Roman"/>
          <w:sz w:val="24"/>
          <w:szCs w:val="24"/>
        </w:rPr>
        <w:t xml:space="preserve">. </w:t>
      </w:r>
      <w:r w:rsidRPr="00555A84">
        <w:rPr>
          <w:rFonts w:ascii="Times New Roman" w:hAnsi="Times New Roman" w:cs="Times New Roman"/>
          <w:sz w:val="24"/>
          <w:szCs w:val="24"/>
        </w:rPr>
        <w:t xml:space="preserve">The check was to narrow the </w:t>
      </w:r>
      <w:r w:rsidR="00C14402" w:rsidRPr="00555A84">
        <w:rPr>
          <w:rFonts w:ascii="Times New Roman" w:hAnsi="Times New Roman" w:cs="Times New Roman"/>
          <w:sz w:val="24"/>
          <w:szCs w:val="24"/>
        </w:rPr>
        <w:t xml:space="preserve">sample </w:t>
      </w:r>
      <w:r w:rsidRPr="00555A84">
        <w:rPr>
          <w:rFonts w:ascii="Times New Roman" w:hAnsi="Times New Roman" w:cs="Times New Roman"/>
          <w:sz w:val="24"/>
          <w:szCs w:val="24"/>
        </w:rPr>
        <w:t xml:space="preserve">to include </w:t>
      </w:r>
      <w:r w:rsidR="00C14402" w:rsidRPr="00555A84">
        <w:rPr>
          <w:rFonts w:ascii="Times New Roman" w:hAnsi="Times New Roman" w:cs="Times New Roman"/>
          <w:sz w:val="24"/>
          <w:szCs w:val="24"/>
        </w:rPr>
        <w:t>potential authors linked to a given article or patent only if they are explicitly linked to the grant acknowledged on th</w:t>
      </w:r>
      <w:r w:rsidR="00141E60" w:rsidRPr="00555A84">
        <w:rPr>
          <w:rFonts w:ascii="Times New Roman" w:hAnsi="Times New Roman" w:cs="Times New Roman"/>
          <w:sz w:val="24"/>
          <w:szCs w:val="24"/>
        </w:rPr>
        <w:t>at</w:t>
      </w:r>
      <w:r w:rsidR="00C14402" w:rsidRPr="00555A84">
        <w:rPr>
          <w:rFonts w:ascii="Times New Roman" w:hAnsi="Times New Roman" w:cs="Times New Roman"/>
          <w:sz w:val="24"/>
          <w:szCs w:val="24"/>
        </w:rPr>
        <w:t xml:space="preserve"> document. </w:t>
      </w:r>
    </w:p>
    <w:p w14:paraId="4A58E97F" w14:textId="6421ABB0" w:rsidR="003F2513" w:rsidRPr="00555A84" w:rsidRDefault="003F3840" w:rsidP="00B12259">
      <w:pPr>
        <w:jc w:val="both"/>
        <w:rPr>
          <w:rFonts w:ascii="Times New Roman" w:hAnsi="Times New Roman" w:cs="Times New Roman"/>
          <w:sz w:val="24"/>
          <w:szCs w:val="24"/>
        </w:rPr>
      </w:pPr>
      <w:r w:rsidRPr="00555A84">
        <w:rPr>
          <w:rFonts w:ascii="Times New Roman" w:hAnsi="Times New Roman" w:cs="Times New Roman"/>
          <w:sz w:val="24"/>
          <w:szCs w:val="24"/>
        </w:rPr>
        <w:t>Table S</w:t>
      </w:r>
      <w:r w:rsidR="008E2A56" w:rsidRPr="00555A84">
        <w:rPr>
          <w:rFonts w:ascii="Times New Roman" w:hAnsi="Times New Roman" w:cs="Times New Roman"/>
          <w:sz w:val="24"/>
          <w:szCs w:val="24"/>
        </w:rPr>
        <w:t>9</w:t>
      </w:r>
      <w:r w:rsidRPr="00555A84">
        <w:rPr>
          <w:rFonts w:ascii="Times New Roman" w:hAnsi="Times New Roman" w:cs="Times New Roman"/>
          <w:sz w:val="24"/>
          <w:szCs w:val="24"/>
        </w:rPr>
        <w:t xml:space="preserve"> displays these results, where column 1 displays the baseline results</w:t>
      </w:r>
      <w:r w:rsidR="00686178" w:rsidRPr="00555A84">
        <w:rPr>
          <w:rFonts w:ascii="Times New Roman" w:hAnsi="Times New Roman" w:cs="Times New Roman"/>
          <w:sz w:val="24"/>
          <w:szCs w:val="24"/>
        </w:rPr>
        <w:t>, and</w:t>
      </w:r>
      <w:r w:rsidRPr="00555A84">
        <w:rPr>
          <w:rFonts w:ascii="Times New Roman" w:hAnsi="Times New Roman" w:cs="Times New Roman"/>
          <w:sz w:val="24"/>
          <w:szCs w:val="24"/>
        </w:rPr>
        <w:t xml:space="preserve"> columns 2-</w:t>
      </w:r>
      <w:r w:rsidR="00F65A3B" w:rsidRPr="00555A84">
        <w:rPr>
          <w:rFonts w:ascii="Times New Roman" w:hAnsi="Times New Roman" w:cs="Times New Roman"/>
          <w:sz w:val="24"/>
          <w:szCs w:val="24"/>
        </w:rPr>
        <w:t>4</w:t>
      </w:r>
      <w:r w:rsidRPr="00555A84">
        <w:rPr>
          <w:rFonts w:ascii="Times New Roman" w:hAnsi="Times New Roman" w:cs="Times New Roman"/>
          <w:sz w:val="24"/>
          <w:szCs w:val="24"/>
        </w:rPr>
        <w:t xml:space="preserve"> reflect the </w:t>
      </w:r>
      <w:r w:rsidR="00686178" w:rsidRPr="00555A84">
        <w:rPr>
          <w:rFonts w:ascii="Times New Roman" w:hAnsi="Times New Roman" w:cs="Times New Roman"/>
          <w:sz w:val="24"/>
          <w:szCs w:val="24"/>
        </w:rPr>
        <w:t>three</w:t>
      </w:r>
      <w:r w:rsidRPr="00555A84">
        <w:rPr>
          <w:rFonts w:ascii="Times New Roman" w:hAnsi="Times New Roman" w:cs="Times New Roman"/>
          <w:sz w:val="24"/>
          <w:szCs w:val="24"/>
        </w:rPr>
        <w:t xml:space="preserve"> robustness checks</w:t>
      </w:r>
      <w:r w:rsidR="00EC5FAE" w:rsidRPr="00555A84">
        <w:rPr>
          <w:rFonts w:ascii="Times New Roman" w:hAnsi="Times New Roman" w:cs="Times New Roman"/>
          <w:sz w:val="24"/>
          <w:szCs w:val="24"/>
        </w:rPr>
        <w:t>.</w:t>
      </w:r>
      <w:r w:rsidR="009A2DB2" w:rsidRPr="00555A84">
        <w:rPr>
          <w:rFonts w:ascii="Times New Roman" w:hAnsi="Times New Roman" w:cs="Times New Roman"/>
          <w:sz w:val="24"/>
          <w:szCs w:val="24"/>
        </w:rPr>
        <w:t xml:space="preserve"> </w:t>
      </w:r>
      <w:r w:rsidR="009D2281" w:rsidRPr="00555A84">
        <w:rPr>
          <w:rFonts w:ascii="Times New Roman" w:hAnsi="Times New Roman" w:cs="Times New Roman"/>
          <w:sz w:val="24"/>
          <w:szCs w:val="24"/>
        </w:rPr>
        <w:t>In each</w:t>
      </w:r>
      <w:r w:rsidR="00141E60" w:rsidRPr="00555A84">
        <w:rPr>
          <w:rFonts w:ascii="Times New Roman" w:hAnsi="Times New Roman" w:cs="Times New Roman"/>
          <w:sz w:val="24"/>
          <w:szCs w:val="24"/>
        </w:rPr>
        <w:t xml:space="preserve"> of these robustness tests, </w:t>
      </w:r>
      <w:bookmarkStart w:id="30" w:name="_Hlk101927180"/>
      <w:r w:rsidR="00F37688" w:rsidRPr="00555A84">
        <w:rPr>
          <w:rFonts w:ascii="Times New Roman" w:hAnsi="Times New Roman" w:cs="Times New Roman"/>
          <w:sz w:val="24"/>
          <w:szCs w:val="24"/>
        </w:rPr>
        <w:t>t</w:t>
      </w:r>
      <w:r w:rsidRPr="00555A84">
        <w:rPr>
          <w:rFonts w:ascii="Times New Roman" w:hAnsi="Times New Roman" w:cs="Times New Roman"/>
          <w:sz w:val="24"/>
          <w:szCs w:val="24"/>
        </w:rPr>
        <w:t xml:space="preserve">he results </w:t>
      </w:r>
      <w:r w:rsidR="00141E60" w:rsidRPr="00555A84">
        <w:rPr>
          <w:rFonts w:ascii="Times New Roman" w:hAnsi="Times New Roman" w:cs="Times New Roman"/>
          <w:sz w:val="24"/>
          <w:szCs w:val="24"/>
        </w:rPr>
        <w:t>are smaller in absolute terms but comparable in relative terms and statistically precise</w:t>
      </w:r>
      <w:r w:rsidRPr="00555A84">
        <w:rPr>
          <w:rFonts w:ascii="Times New Roman" w:hAnsi="Times New Roman" w:cs="Times New Roman"/>
          <w:sz w:val="24"/>
          <w:szCs w:val="24"/>
        </w:rPr>
        <w:t xml:space="preserve">. </w:t>
      </w:r>
      <w:r w:rsidR="00184277" w:rsidRPr="00555A84">
        <w:rPr>
          <w:rFonts w:ascii="Times New Roman" w:hAnsi="Times New Roman" w:cs="Times New Roman"/>
          <w:sz w:val="24"/>
          <w:szCs w:val="24"/>
        </w:rPr>
        <w:t>Thus, the main result of the paper remains qualitatively unchanged in these more restrictive subsamples.</w:t>
      </w:r>
      <w:bookmarkEnd w:id="30"/>
    </w:p>
    <w:p w14:paraId="5D1AF319" w14:textId="77777777" w:rsidR="00731FB9" w:rsidRPr="00555A84" w:rsidRDefault="00731FB9" w:rsidP="00CF6FA3">
      <w:pPr>
        <w:rPr>
          <w:rFonts w:ascii="Times New Roman" w:hAnsi="Times New Roman" w:cs="Times New Roman"/>
        </w:rPr>
      </w:pPr>
      <w:bookmarkStart w:id="31" w:name="_Toc104227678"/>
      <w:r w:rsidRPr="00555A84">
        <w:rPr>
          <w:rFonts w:ascii="Times New Roman" w:hAnsi="Times New Roman" w:cs="Times New Roman"/>
        </w:rPr>
        <w:t>Table S9. Gender differences in attribution with different analytical samples</w:t>
      </w:r>
      <w:bookmarkEnd w:id="31"/>
    </w:p>
    <w:tbl>
      <w:tblPr>
        <w:tblW w:w="5000" w:type="pct"/>
        <w:tblLayout w:type="fixed"/>
        <w:tblLook w:val="0000" w:firstRow="0" w:lastRow="0" w:firstColumn="0" w:lastColumn="0" w:noHBand="0" w:noVBand="0"/>
      </w:tblPr>
      <w:tblGrid>
        <w:gridCol w:w="1925"/>
        <w:gridCol w:w="1488"/>
        <w:gridCol w:w="1488"/>
        <w:gridCol w:w="1488"/>
        <w:gridCol w:w="1488"/>
        <w:gridCol w:w="1483"/>
      </w:tblGrid>
      <w:tr w:rsidR="00555A84" w:rsidRPr="00555A84" w14:paraId="5AB7389B" w14:textId="77777777" w:rsidTr="00BA7E6A">
        <w:tc>
          <w:tcPr>
            <w:tcW w:w="1028" w:type="pct"/>
            <w:tcBorders>
              <w:top w:val="double" w:sz="4" w:space="0" w:color="auto"/>
              <w:left w:val="nil"/>
              <w:bottom w:val="nil"/>
              <w:right w:val="nil"/>
            </w:tcBorders>
          </w:tcPr>
          <w:p w14:paraId="6DECE1B8"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bookmarkStart w:id="32" w:name="_Hlk100936073"/>
          </w:p>
        </w:tc>
        <w:tc>
          <w:tcPr>
            <w:tcW w:w="795" w:type="pct"/>
            <w:tcBorders>
              <w:top w:val="double" w:sz="4" w:space="0" w:color="auto"/>
              <w:left w:val="nil"/>
              <w:bottom w:val="nil"/>
              <w:right w:val="nil"/>
            </w:tcBorders>
          </w:tcPr>
          <w:p w14:paraId="339C2F4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795" w:type="pct"/>
            <w:tcBorders>
              <w:top w:val="double" w:sz="4" w:space="0" w:color="auto"/>
              <w:left w:val="nil"/>
              <w:bottom w:val="nil"/>
              <w:right w:val="nil"/>
            </w:tcBorders>
          </w:tcPr>
          <w:p w14:paraId="09CF86B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795" w:type="pct"/>
            <w:tcBorders>
              <w:top w:val="double" w:sz="4" w:space="0" w:color="auto"/>
              <w:left w:val="nil"/>
              <w:bottom w:val="nil"/>
              <w:right w:val="nil"/>
            </w:tcBorders>
          </w:tcPr>
          <w:p w14:paraId="796F3FD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795" w:type="pct"/>
            <w:tcBorders>
              <w:top w:val="double" w:sz="4" w:space="0" w:color="auto"/>
              <w:left w:val="nil"/>
              <w:bottom w:val="nil"/>
              <w:right w:val="nil"/>
            </w:tcBorders>
          </w:tcPr>
          <w:p w14:paraId="3BF0170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c>
          <w:tcPr>
            <w:tcW w:w="792" w:type="pct"/>
            <w:tcBorders>
              <w:top w:val="double" w:sz="4" w:space="0" w:color="auto"/>
              <w:left w:val="nil"/>
              <w:bottom w:val="nil"/>
              <w:right w:val="nil"/>
            </w:tcBorders>
          </w:tcPr>
          <w:p w14:paraId="04AF78BA"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w:t>
            </w:r>
          </w:p>
        </w:tc>
      </w:tr>
      <w:tr w:rsidR="00555A84" w:rsidRPr="00555A84" w14:paraId="5554AC79" w14:textId="77777777" w:rsidTr="00BA7E6A">
        <w:tc>
          <w:tcPr>
            <w:tcW w:w="1028" w:type="pct"/>
            <w:tcBorders>
              <w:top w:val="nil"/>
              <w:left w:val="nil"/>
              <w:bottom w:val="nil"/>
              <w:right w:val="nil"/>
            </w:tcBorders>
          </w:tcPr>
          <w:p w14:paraId="420385A0"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nil"/>
              <w:left w:val="nil"/>
              <w:bottom w:val="nil"/>
              <w:right w:val="nil"/>
            </w:tcBorders>
          </w:tcPr>
          <w:p w14:paraId="1C2A138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795" w:type="pct"/>
            <w:tcBorders>
              <w:top w:val="nil"/>
              <w:left w:val="nil"/>
              <w:bottom w:val="nil"/>
              <w:right w:val="nil"/>
            </w:tcBorders>
          </w:tcPr>
          <w:p w14:paraId="153B278A"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PI or Grant Acknowledged</w:t>
            </w:r>
          </w:p>
        </w:tc>
        <w:tc>
          <w:tcPr>
            <w:tcW w:w="795" w:type="pct"/>
            <w:tcBorders>
              <w:top w:val="nil"/>
              <w:left w:val="nil"/>
              <w:bottom w:val="nil"/>
              <w:right w:val="nil"/>
            </w:tcBorders>
          </w:tcPr>
          <w:p w14:paraId="19688D4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2-Year Eligibility</w:t>
            </w:r>
          </w:p>
        </w:tc>
        <w:tc>
          <w:tcPr>
            <w:tcW w:w="795" w:type="pct"/>
            <w:tcBorders>
              <w:top w:val="nil"/>
              <w:left w:val="nil"/>
              <w:bottom w:val="nil"/>
              <w:right w:val="nil"/>
            </w:tcBorders>
          </w:tcPr>
          <w:p w14:paraId="5B00ED2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Affiliated with One Team</w:t>
            </w:r>
          </w:p>
        </w:tc>
        <w:tc>
          <w:tcPr>
            <w:tcW w:w="792" w:type="pct"/>
            <w:tcBorders>
              <w:top w:val="nil"/>
              <w:left w:val="nil"/>
              <w:bottom w:val="nil"/>
              <w:right w:val="nil"/>
            </w:tcBorders>
          </w:tcPr>
          <w:p w14:paraId="4D97D86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Employed on Acknowledged Grant</w:t>
            </w:r>
          </w:p>
        </w:tc>
      </w:tr>
      <w:tr w:rsidR="00555A84" w:rsidRPr="00555A84" w14:paraId="676B2BE0" w14:textId="77777777" w:rsidTr="00BA7E6A">
        <w:tc>
          <w:tcPr>
            <w:tcW w:w="1028" w:type="pct"/>
            <w:tcBorders>
              <w:top w:val="single" w:sz="4" w:space="0" w:color="auto"/>
              <w:left w:val="nil"/>
              <w:bottom w:val="nil"/>
              <w:right w:val="nil"/>
            </w:tcBorders>
          </w:tcPr>
          <w:p w14:paraId="2C697061"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single" w:sz="4" w:space="0" w:color="auto"/>
              <w:left w:val="nil"/>
              <w:bottom w:val="nil"/>
              <w:right w:val="nil"/>
            </w:tcBorders>
          </w:tcPr>
          <w:p w14:paraId="64090B9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single" w:sz="4" w:space="0" w:color="auto"/>
              <w:left w:val="nil"/>
              <w:bottom w:val="nil"/>
              <w:right w:val="nil"/>
            </w:tcBorders>
          </w:tcPr>
          <w:p w14:paraId="4A0E44DF"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w:t>
            </w:r>
          </w:p>
        </w:tc>
        <w:tc>
          <w:tcPr>
            <w:tcW w:w="795" w:type="pct"/>
            <w:tcBorders>
              <w:top w:val="single" w:sz="4" w:space="0" w:color="auto"/>
              <w:left w:val="nil"/>
              <w:bottom w:val="nil"/>
              <w:right w:val="nil"/>
            </w:tcBorders>
          </w:tcPr>
          <w:p w14:paraId="2074EE8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single" w:sz="4" w:space="0" w:color="auto"/>
              <w:left w:val="nil"/>
              <w:bottom w:val="nil"/>
              <w:right w:val="nil"/>
            </w:tcBorders>
          </w:tcPr>
          <w:p w14:paraId="40EEE6B7"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2" w:type="pct"/>
            <w:tcBorders>
              <w:top w:val="single" w:sz="4" w:space="0" w:color="auto"/>
              <w:left w:val="nil"/>
              <w:bottom w:val="nil"/>
              <w:right w:val="nil"/>
            </w:tcBorders>
          </w:tcPr>
          <w:p w14:paraId="2815CD2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2A992F46" w14:textId="77777777" w:rsidTr="00BA7E6A">
        <w:tc>
          <w:tcPr>
            <w:tcW w:w="1028" w:type="pct"/>
            <w:tcBorders>
              <w:top w:val="single" w:sz="4" w:space="0" w:color="auto"/>
              <w:left w:val="nil"/>
              <w:right w:val="nil"/>
            </w:tcBorders>
          </w:tcPr>
          <w:p w14:paraId="157F15C2" w14:textId="77F65A20" w:rsidR="00731FB9" w:rsidRPr="00555A84" w:rsidRDefault="00C77333"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95" w:type="pct"/>
            <w:tcBorders>
              <w:top w:val="single" w:sz="4" w:space="0" w:color="auto"/>
              <w:left w:val="nil"/>
              <w:right w:val="nil"/>
            </w:tcBorders>
          </w:tcPr>
          <w:p w14:paraId="47725DBC"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r w:rsidRPr="00555A84">
              <w:rPr>
                <w:rFonts w:ascii="Times New Roman" w:hAnsi="Times New Roman" w:cs="Times New Roman"/>
                <w:sz w:val="16"/>
                <w:szCs w:val="16"/>
                <w:vertAlign w:val="superscript"/>
              </w:rPr>
              <w:t>***</w:t>
            </w:r>
          </w:p>
        </w:tc>
        <w:tc>
          <w:tcPr>
            <w:tcW w:w="795" w:type="pct"/>
            <w:tcBorders>
              <w:top w:val="single" w:sz="4" w:space="0" w:color="auto"/>
              <w:left w:val="nil"/>
              <w:right w:val="nil"/>
            </w:tcBorders>
          </w:tcPr>
          <w:p w14:paraId="0982E03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-0.00340</w:t>
            </w:r>
            <w:r w:rsidRPr="00555A84">
              <w:rPr>
                <w:rFonts w:ascii="Times New Roman" w:hAnsi="Times New Roman" w:cs="Times New Roman"/>
                <w:sz w:val="16"/>
                <w:szCs w:val="16"/>
                <w:vertAlign w:val="superscript"/>
              </w:rPr>
              <w:t>***</w:t>
            </w:r>
          </w:p>
        </w:tc>
        <w:tc>
          <w:tcPr>
            <w:tcW w:w="795" w:type="pct"/>
            <w:tcBorders>
              <w:top w:val="single" w:sz="4" w:space="0" w:color="auto"/>
              <w:left w:val="nil"/>
              <w:right w:val="nil"/>
            </w:tcBorders>
          </w:tcPr>
          <w:p w14:paraId="7CE0A5E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-0.00331</w:t>
            </w:r>
            <w:r w:rsidRPr="00555A84">
              <w:rPr>
                <w:rFonts w:ascii="Times New Roman" w:hAnsi="Times New Roman" w:cs="Times New Roman"/>
                <w:sz w:val="16"/>
                <w:szCs w:val="16"/>
                <w:vertAlign w:val="superscript"/>
              </w:rPr>
              <w:t>***</w:t>
            </w:r>
          </w:p>
        </w:tc>
        <w:tc>
          <w:tcPr>
            <w:tcW w:w="795" w:type="pct"/>
            <w:tcBorders>
              <w:top w:val="single" w:sz="4" w:space="0" w:color="auto"/>
              <w:left w:val="nil"/>
              <w:right w:val="nil"/>
            </w:tcBorders>
          </w:tcPr>
          <w:p w14:paraId="5149556D"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-0.00307</w:t>
            </w:r>
            <w:r w:rsidRPr="00555A84">
              <w:rPr>
                <w:rFonts w:ascii="Times New Roman" w:hAnsi="Times New Roman" w:cs="Times New Roman"/>
                <w:sz w:val="16"/>
                <w:szCs w:val="16"/>
                <w:vertAlign w:val="superscript"/>
              </w:rPr>
              <w:t>**</w:t>
            </w:r>
          </w:p>
        </w:tc>
        <w:tc>
          <w:tcPr>
            <w:tcW w:w="792" w:type="pct"/>
            <w:tcBorders>
              <w:top w:val="single" w:sz="4" w:space="0" w:color="auto"/>
              <w:left w:val="nil"/>
              <w:right w:val="nil"/>
            </w:tcBorders>
          </w:tcPr>
          <w:p w14:paraId="055F0D98"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-0.01267</w:t>
            </w:r>
            <w:r w:rsidRPr="00555A84">
              <w:rPr>
                <w:rFonts w:ascii="Times New Roman" w:hAnsi="Times New Roman" w:cs="Times New Roman"/>
                <w:sz w:val="16"/>
                <w:szCs w:val="16"/>
                <w:vertAlign w:val="superscript"/>
              </w:rPr>
              <w:t>***</w:t>
            </w:r>
          </w:p>
        </w:tc>
      </w:tr>
      <w:tr w:rsidR="00555A84" w:rsidRPr="00555A84" w14:paraId="2DD87EB2" w14:textId="77777777" w:rsidTr="00BA7E6A">
        <w:tc>
          <w:tcPr>
            <w:tcW w:w="1028" w:type="pct"/>
            <w:tcBorders>
              <w:top w:val="nil"/>
              <w:left w:val="nil"/>
              <w:right w:val="nil"/>
            </w:tcBorders>
          </w:tcPr>
          <w:p w14:paraId="51B76CF7"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nil"/>
              <w:left w:val="nil"/>
              <w:right w:val="nil"/>
            </w:tcBorders>
          </w:tcPr>
          <w:p w14:paraId="04DC261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795" w:type="pct"/>
            <w:tcBorders>
              <w:top w:val="nil"/>
              <w:left w:val="nil"/>
              <w:right w:val="nil"/>
            </w:tcBorders>
          </w:tcPr>
          <w:p w14:paraId="0CADD21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795" w:type="pct"/>
            <w:tcBorders>
              <w:top w:val="nil"/>
              <w:left w:val="nil"/>
              <w:right w:val="nil"/>
            </w:tcBorders>
          </w:tcPr>
          <w:p w14:paraId="03627E4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795" w:type="pct"/>
            <w:tcBorders>
              <w:top w:val="nil"/>
              <w:left w:val="nil"/>
              <w:right w:val="nil"/>
            </w:tcBorders>
          </w:tcPr>
          <w:p w14:paraId="74921D5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(0.00151)</w:t>
            </w:r>
          </w:p>
        </w:tc>
        <w:tc>
          <w:tcPr>
            <w:tcW w:w="792" w:type="pct"/>
            <w:tcBorders>
              <w:top w:val="nil"/>
              <w:left w:val="nil"/>
              <w:right w:val="nil"/>
            </w:tcBorders>
          </w:tcPr>
          <w:p w14:paraId="247B6B84"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(0.00313)</w:t>
            </w:r>
          </w:p>
        </w:tc>
      </w:tr>
      <w:tr w:rsidR="00555A84" w:rsidRPr="00555A84" w14:paraId="1F403908" w14:textId="77777777" w:rsidTr="00BA7E6A">
        <w:tc>
          <w:tcPr>
            <w:tcW w:w="1028" w:type="pct"/>
            <w:tcBorders>
              <w:left w:val="nil"/>
              <w:bottom w:val="nil"/>
              <w:right w:val="nil"/>
            </w:tcBorders>
          </w:tcPr>
          <w:p w14:paraId="65814109"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95" w:type="pct"/>
            <w:tcBorders>
              <w:left w:val="nil"/>
              <w:bottom w:val="nil"/>
              <w:right w:val="nil"/>
            </w:tcBorders>
          </w:tcPr>
          <w:p w14:paraId="2AA8F65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795" w:type="pct"/>
            <w:tcBorders>
              <w:left w:val="nil"/>
              <w:bottom w:val="nil"/>
              <w:right w:val="nil"/>
            </w:tcBorders>
          </w:tcPr>
          <w:p w14:paraId="2EFE91E4"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12688230</w:t>
            </w:r>
          </w:p>
        </w:tc>
        <w:tc>
          <w:tcPr>
            <w:tcW w:w="795" w:type="pct"/>
            <w:tcBorders>
              <w:left w:val="nil"/>
              <w:bottom w:val="nil"/>
              <w:right w:val="nil"/>
            </w:tcBorders>
          </w:tcPr>
          <w:p w14:paraId="772F9318"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13866427</w:t>
            </w:r>
          </w:p>
        </w:tc>
        <w:tc>
          <w:tcPr>
            <w:tcW w:w="795" w:type="pct"/>
            <w:tcBorders>
              <w:left w:val="nil"/>
              <w:bottom w:val="nil"/>
              <w:right w:val="nil"/>
            </w:tcBorders>
          </w:tcPr>
          <w:p w14:paraId="772AF38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719464</w:t>
            </w:r>
          </w:p>
        </w:tc>
        <w:tc>
          <w:tcPr>
            <w:tcW w:w="792" w:type="pct"/>
            <w:tcBorders>
              <w:left w:val="nil"/>
              <w:bottom w:val="nil"/>
              <w:right w:val="nil"/>
            </w:tcBorders>
          </w:tcPr>
          <w:p w14:paraId="45CE87E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413642</w:t>
            </w:r>
          </w:p>
        </w:tc>
      </w:tr>
      <w:tr w:rsidR="00555A84" w:rsidRPr="00555A84" w14:paraId="4B4140A2" w14:textId="77777777" w:rsidTr="00BA7E6A">
        <w:tc>
          <w:tcPr>
            <w:tcW w:w="1028" w:type="pct"/>
            <w:tcBorders>
              <w:top w:val="nil"/>
              <w:left w:val="nil"/>
              <w:bottom w:val="single" w:sz="4" w:space="0" w:color="auto"/>
              <w:right w:val="nil"/>
            </w:tcBorders>
          </w:tcPr>
          <w:p w14:paraId="7DD89D67"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95" w:type="pct"/>
            <w:tcBorders>
              <w:top w:val="nil"/>
              <w:left w:val="nil"/>
              <w:bottom w:val="single" w:sz="4" w:space="0" w:color="auto"/>
              <w:right w:val="nil"/>
            </w:tcBorders>
          </w:tcPr>
          <w:p w14:paraId="7A1B6CC7"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795" w:type="pct"/>
            <w:tcBorders>
              <w:top w:val="nil"/>
              <w:left w:val="nil"/>
              <w:bottom w:val="single" w:sz="4" w:space="0" w:color="auto"/>
              <w:right w:val="nil"/>
            </w:tcBorders>
          </w:tcPr>
          <w:p w14:paraId="092911F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0.030</w:t>
            </w:r>
          </w:p>
        </w:tc>
        <w:tc>
          <w:tcPr>
            <w:tcW w:w="795" w:type="pct"/>
            <w:tcBorders>
              <w:top w:val="nil"/>
              <w:left w:val="nil"/>
              <w:bottom w:val="single" w:sz="4" w:space="0" w:color="auto"/>
              <w:right w:val="nil"/>
            </w:tcBorders>
          </w:tcPr>
          <w:p w14:paraId="07A229F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0.030</w:t>
            </w:r>
          </w:p>
        </w:tc>
        <w:tc>
          <w:tcPr>
            <w:tcW w:w="795" w:type="pct"/>
            <w:tcBorders>
              <w:top w:val="nil"/>
              <w:left w:val="nil"/>
              <w:bottom w:val="single" w:sz="4" w:space="0" w:color="auto"/>
              <w:right w:val="nil"/>
            </w:tcBorders>
          </w:tcPr>
          <w:p w14:paraId="732F986D"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0.041</w:t>
            </w:r>
          </w:p>
        </w:tc>
        <w:tc>
          <w:tcPr>
            <w:tcW w:w="792" w:type="pct"/>
            <w:tcBorders>
              <w:top w:val="nil"/>
              <w:left w:val="nil"/>
              <w:bottom w:val="single" w:sz="4" w:space="0" w:color="auto"/>
              <w:right w:val="nil"/>
            </w:tcBorders>
          </w:tcPr>
          <w:p w14:paraId="03F78F4D"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0.124</w:t>
            </w:r>
          </w:p>
        </w:tc>
      </w:tr>
      <w:tr w:rsidR="00555A84" w:rsidRPr="00555A84" w14:paraId="1DFC4AF9" w14:textId="77777777" w:rsidTr="00BA7E6A">
        <w:tc>
          <w:tcPr>
            <w:tcW w:w="1028" w:type="pct"/>
            <w:tcBorders>
              <w:top w:val="single" w:sz="4" w:space="0" w:color="auto"/>
              <w:left w:val="nil"/>
              <w:bottom w:val="single" w:sz="4" w:space="0" w:color="auto"/>
              <w:right w:val="nil"/>
            </w:tcBorders>
          </w:tcPr>
          <w:p w14:paraId="21596184"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single" w:sz="4" w:space="0" w:color="auto"/>
              <w:left w:val="nil"/>
              <w:bottom w:val="single" w:sz="4" w:space="0" w:color="auto"/>
              <w:right w:val="nil"/>
            </w:tcBorders>
          </w:tcPr>
          <w:p w14:paraId="7CFED68C"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single" w:sz="4" w:space="0" w:color="auto"/>
              <w:left w:val="nil"/>
              <w:bottom w:val="single" w:sz="4" w:space="0" w:color="auto"/>
              <w:right w:val="nil"/>
            </w:tcBorders>
          </w:tcPr>
          <w:p w14:paraId="5779B1A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Patents</w:t>
            </w:r>
          </w:p>
        </w:tc>
        <w:tc>
          <w:tcPr>
            <w:tcW w:w="795" w:type="pct"/>
            <w:tcBorders>
              <w:top w:val="single" w:sz="4" w:space="0" w:color="auto"/>
              <w:left w:val="nil"/>
              <w:bottom w:val="single" w:sz="4" w:space="0" w:color="auto"/>
              <w:right w:val="nil"/>
            </w:tcBorders>
          </w:tcPr>
          <w:p w14:paraId="72A0D94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single" w:sz="4" w:space="0" w:color="auto"/>
              <w:left w:val="nil"/>
              <w:bottom w:val="single" w:sz="4" w:space="0" w:color="auto"/>
              <w:right w:val="nil"/>
            </w:tcBorders>
          </w:tcPr>
          <w:p w14:paraId="1FBCB74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c>
          <w:tcPr>
            <w:tcW w:w="792" w:type="pct"/>
            <w:tcBorders>
              <w:top w:val="single" w:sz="4" w:space="0" w:color="auto"/>
              <w:left w:val="nil"/>
              <w:bottom w:val="single" w:sz="4" w:space="0" w:color="auto"/>
              <w:right w:val="nil"/>
            </w:tcBorders>
          </w:tcPr>
          <w:p w14:paraId="25CF54F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68B4AC0D" w14:textId="77777777" w:rsidTr="00BA7E6A">
        <w:tc>
          <w:tcPr>
            <w:tcW w:w="1028" w:type="pct"/>
            <w:tcBorders>
              <w:top w:val="single" w:sz="4" w:space="0" w:color="auto"/>
              <w:left w:val="nil"/>
              <w:bottom w:val="nil"/>
              <w:right w:val="nil"/>
            </w:tcBorders>
          </w:tcPr>
          <w:p w14:paraId="72D4FCDC" w14:textId="70C8A8F5" w:rsidR="00731FB9" w:rsidRPr="00555A84" w:rsidRDefault="00C77333" w:rsidP="00BA7E6A">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95" w:type="pct"/>
            <w:tcBorders>
              <w:top w:val="single" w:sz="4" w:space="0" w:color="auto"/>
              <w:left w:val="nil"/>
              <w:bottom w:val="nil"/>
              <w:right w:val="nil"/>
            </w:tcBorders>
          </w:tcPr>
          <w:p w14:paraId="6FF56BE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-0.00765</w:t>
            </w:r>
            <w:r w:rsidRPr="00555A84">
              <w:rPr>
                <w:rFonts w:ascii="Times New Roman" w:hAnsi="Times New Roman" w:cs="Times New Roman"/>
                <w:sz w:val="16"/>
                <w:szCs w:val="16"/>
                <w:vertAlign w:val="superscript"/>
              </w:rPr>
              <w:t>***</w:t>
            </w:r>
          </w:p>
        </w:tc>
        <w:tc>
          <w:tcPr>
            <w:tcW w:w="795" w:type="pct"/>
            <w:tcBorders>
              <w:top w:val="single" w:sz="4" w:space="0" w:color="auto"/>
              <w:left w:val="nil"/>
              <w:bottom w:val="nil"/>
              <w:right w:val="nil"/>
            </w:tcBorders>
          </w:tcPr>
          <w:p w14:paraId="353A1B1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-0.00564</w:t>
            </w:r>
            <w:r w:rsidRPr="00555A84">
              <w:rPr>
                <w:rFonts w:ascii="Times New Roman" w:hAnsi="Times New Roman" w:cs="Times New Roman"/>
                <w:sz w:val="16"/>
                <w:szCs w:val="16"/>
                <w:vertAlign w:val="superscript"/>
              </w:rPr>
              <w:t>***</w:t>
            </w:r>
          </w:p>
        </w:tc>
        <w:tc>
          <w:tcPr>
            <w:tcW w:w="795" w:type="pct"/>
            <w:tcBorders>
              <w:top w:val="single" w:sz="4" w:space="0" w:color="auto"/>
              <w:left w:val="nil"/>
              <w:bottom w:val="nil"/>
              <w:right w:val="nil"/>
            </w:tcBorders>
          </w:tcPr>
          <w:p w14:paraId="112D4F6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-0.00675</w:t>
            </w:r>
            <w:r w:rsidRPr="00555A84">
              <w:rPr>
                <w:rFonts w:ascii="Times New Roman" w:hAnsi="Times New Roman" w:cs="Times New Roman"/>
                <w:sz w:val="16"/>
                <w:szCs w:val="16"/>
                <w:vertAlign w:val="superscript"/>
              </w:rPr>
              <w:t>***</w:t>
            </w:r>
          </w:p>
        </w:tc>
        <w:tc>
          <w:tcPr>
            <w:tcW w:w="795" w:type="pct"/>
            <w:tcBorders>
              <w:top w:val="single" w:sz="4" w:space="0" w:color="auto"/>
              <w:left w:val="nil"/>
              <w:bottom w:val="nil"/>
              <w:right w:val="nil"/>
            </w:tcBorders>
          </w:tcPr>
          <w:p w14:paraId="124B7E9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-0.00389</w:t>
            </w:r>
            <w:r w:rsidRPr="00555A84">
              <w:rPr>
                <w:rFonts w:ascii="Times New Roman" w:hAnsi="Times New Roman" w:cs="Times New Roman"/>
                <w:sz w:val="16"/>
                <w:szCs w:val="16"/>
                <w:vertAlign w:val="superscript"/>
              </w:rPr>
              <w:t>***</w:t>
            </w:r>
          </w:p>
        </w:tc>
        <w:tc>
          <w:tcPr>
            <w:tcW w:w="792" w:type="pct"/>
            <w:tcBorders>
              <w:top w:val="single" w:sz="4" w:space="0" w:color="auto"/>
              <w:left w:val="nil"/>
              <w:bottom w:val="nil"/>
              <w:right w:val="nil"/>
            </w:tcBorders>
          </w:tcPr>
          <w:p w14:paraId="7544BA8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-0.03793</w:t>
            </w:r>
            <w:r w:rsidRPr="00555A84">
              <w:rPr>
                <w:rFonts w:ascii="Times New Roman" w:hAnsi="Times New Roman" w:cs="Times New Roman"/>
                <w:sz w:val="16"/>
                <w:szCs w:val="16"/>
                <w:vertAlign w:val="superscript"/>
              </w:rPr>
              <w:t>***</w:t>
            </w:r>
          </w:p>
        </w:tc>
      </w:tr>
      <w:tr w:rsidR="00555A84" w:rsidRPr="00555A84" w14:paraId="1BBCE661" w14:textId="77777777" w:rsidTr="00BA7E6A">
        <w:tc>
          <w:tcPr>
            <w:tcW w:w="1028" w:type="pct"/>
            <w:tcBorders>
              <w:top w:val="nil"/>
              <w:left w:val="nil"/>
              <w:bottom w:val="nil"/>
              <w:right w:val="nil"/>
            </w:tcBorders>
          </w:tcPr>
          <w:p w14:paraId="763954D9"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nil"/>
              <w:left w:val="nil"/>
              <w:bottom w:val="nil"/>
              <w:right w:val="nil"/>
            </w:tcBorders>
          </w:tcPr>
          <w:p w14:paraId="1078F8C7"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(0.00071)</w:t>
            </w:r>
          </w:p>
        </w:tc>
        <w:tc>
          <w:tcPr>
            <w:tcW w:w="795" w:type="pct"/>
            <w:tcBorders>
              <w:top w:val="nil"/>
              <w:left w:val="nil"/>
              <w:bottom w:val="nil"/>
              <w:right w:val="nil"/>
            </w:tcBorders>
          </w:tcPr>
          <w:p w14:paraId="0BECAC2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(0.00069)</w:t>
            </w:r>
          </w:p>
        </w:tc>
        <w:tc>
          <w:tcPr>
            <w:tcW w:w="795" w:type="pct"/>
            <w:tcBorders>
              <w:top w:val="nil"/>
              <w:left w:val="nil"/>
              <w:bottom w:val="nil"/>
              <w:right w:val="nil"/>
            </w:tcBorders>
          </w:tcPr>
          <w:p w14:paraId="1195476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(0.00068)</w:t>
            </w:r>
          </w:p>
        </w:tc>
        <w:tc>
          <w:tcPr>
            <w:tcW w:w="795" w:type="pct"/>
            <w:tcBorders>
              <w:top w:val="nil"/>
              <w:left w:val="nil"/>
              <w:bottom w:val="nil"/>
              <w:right w:val="nil"/>
            </w:tcBorders>
          </w:tcPr>
          <w:p w14:paraId="26E1488F"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(0.00102)</w:t>
            </w:r>
          </w:p>
        </w:tc>
        <w:tc>
          <w:tcPr>
            <w:tcW w:w="792" w:type="pct"/>
            <w:tcBorders>
              <w:top w:val="nil"/>
              <w:left w:val="nil"/>
              <w:bottom w:val="nil"/>
              <w:right w:val="nil"/>
            </w:tcBorders>
          </w:tcPr>
          <w:p w14:paraId="2BA95F6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(0.00976)</w:t>
            </w:r>
          </w:p>
        </w:tc>
      </w:tr>
      <w:tr w:rsidR="00555A84" w:rsidRPr="00555A84" w14:paraId="55ADECBD" w14:textId="77777777" w:rsidTr="00BA7E6A">
        <w:tc>
          <w:tcPr>
            <w:tcW w:w="1028" w:type="pct"/>
            <w:tcBorders>
              <w:top w:val="nil"/>
              <w:left w:val="nil"/>
              <w:right w:val="nil"/>
            </w:tcBorders>
          </w:tcPr>
          <w:p w14:paraId="38DEDE6C"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795" w:type="pct"/>
            <w:tcBorders>
              <w:top w:val="nil"/>
              <w:left w:val="nil"/>
              <w:right w:val="nil"/>
            </w:tcBorders>
          </w:tcPr>
          <w:p w14:paraId="59079E2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795" w:type="pct"/>
            <w:tcBorders>
              <w:top w:val="nil"/>
              <w:left w:val="nil"/>
              <w:right w:val="nil"/>
            </w:tcBorders>
          </w:tcPr>
          <w:p w14:paraId="144A9ACE"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2050180</w:t>
            </w:r>
          </w:p>
        </w:tc>
        <w:tc>
          <w:tcPr>
            <w:tcW w:w="795" w:type="pct"/>
            <w:tcBorders>
              <w:top w:val="nil"/>
              <w:left w:val="nil"/>
              <w:right w:val="nil"/>
            </w:tcBorders>
          </w:tcPr>
          <w:p w14:paraId="0D218E8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2549747</w:t>
            </w:r>
          </w:p>
        </w:tc>
        <w:tc>
          <w:tcPr>
            <w:tcW w:w="795" w:type="pct"/>
            <w:tcBorders>
              <w:top w:val="nil"/>
              <w:left w:val="nil"/>
              <w:right w:val="nil"/>
            </w:tcBorders>
          </w:tcPr>
          <w:p w14:paraId="5B64B12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228152</w:t>
            </w:r>
          </w:p>
        </w:tc>
        <w:tc>
          <w:tcPr>
            <w:tcW w:w="792" w:type="pct"/>
            <w:tcBorders>
              <w:top w:val="nil"/>
              <w:left w:val="nil"/>
              <w:right w:val="nil"/>
            </w:tcBorders>
          </w:tcPr>
          <w:p w14:paraId="40ECC0D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18843</w:t>
            </w:r>
          </w:p>
        </w:tc>
      </w:tr>
      <w:tr w:rsidR="00555A84" w:rsidRPr="00555A84" w14:paraId="22C1C87D" w14:textId="77777777" w:rsidTr="00BA7E6A">
        <w:tc>
          <w:tcPr>
            <w:tcW w:w="1028" w:type="pct"/>
            <w:tcBorders>
              <w:top w:val="nil"/>
              <w:left w:val="nil"/>
              <w:bottom w:val="single" w:sz="4" w:space="0" w:color="auto"/>
              <w:right w:val="nil"/>
            </w:tcBorders>
          </w:tcPr>
          <w:p w14:paraId="0C5FEE32"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795" w:type="pct"/>
            <w:tcBorders>
              <w:top w:val="nil"/>
              <w:left w:val="nil"/>
              <w:bottom w:val="single" w:sz="4" w:space="0" w:color="auto"/>
              <w:right w:val="nil"/>
            </w:tcBorders>
          </w:tcPr>
          <w:p w14:paraId="5741BE58"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795" w:type="pct"/>
            <w:tcBorders>
              <w:top w:val="nil"/>
              <w:left w:val="nil"/>
              <w:bottom w:val="single" w:sz="4" w:space="0" w:color="auto"/>
              <w:right w:val="nil"/>
            </w:tcBorders>
          </w:tcPr>
          <w:p w14:paraId="1030091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0.012</w:t>
            </w:r>
          </w:p>
        </w:tc>
        <w:tc>
          <w:tcPr>
            <w:tcW w:w="795" w:type="pct"/>
            <w:tcBorders>
              <w:top w:val="nil"/>
              <w:left w:val="nil"/>
              <w:bottom w:val="single" w:sz="4" w:space="0" w:color="auto"/>
              <w:right w:val="nil"/>
            </w:tcBorders>
          </w:tcPr>
          <w:p w14:paraId="1DD8958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0.012</w:t>
            </w:r>
          </w:p>
        </w:tc>
        <w:tc>
          <w:tcPr>
            <w:tcW w:w="795" w:type="pct"/>
            <w:tcBorders>
              <w:top w:val="nil"/>
              <w:left w:val="nil"/>
              <w:bottom w:val="single" w:sz="4" w:space="0" w:color="auto"/>
              <w:right w:val="nil"/>
            </w:tcBorders>
          </w:tcPr>
          <w:p w14:paraId="18EC8F3F"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0.009</w:t>
            </w:r>
          </w:p>
        </w:tc>
        <w:tc>
          <w:tcPr>
            <w:tcW w:w="792" w:type="pct"/>
            <w:tcBorders>
              <w:top w:val="nil"/>
              <w:left w:val="nil"/>
              <w:bottom w:val="single" w:sz="4" w:space="0" w:color="auto"/>
              <w:right w:val="nil"/>
            </w:tcBorders>
          </w:tcPr>
          <w:p w14:paraId="4640106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0.090</w:t>
            </w:r>
          </w:p>
        </w:tc>
      </w:tr>
      <w:tr w:rsidR="00555A84" w:rsidRPr="00555A84" w14:paraId="3F464A15" w14:textId="77777777" w:rsidTr="00BA7E6A">
        <w:tc>
          <w:tcPr>
            <w:tcW w:w="1028" w:type="pct"/>
            <w:tcBorders>
              <w:top w:val="single" w:sz="4" w:space="0" w:color="auto"/>
              <w:left w:val="nil"/>
              <w:bottom w:val="nil"/>
              <w:right w:val="nil"/>
            </w:tcBorders>
          </w:tcPr>
          <w:p w14:paraId="7F35160F"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795" w:type="pct"/>
            <w:tcBorders>
              <w:top w:val="single" w:sz="4" w:space="0" w:color="auto"/>
              <w:left w:val="nil"/>
              <w:bottom w:val="nil"/>
              <w:right w:val="nil"/>
            </w:tcBorders>
          </w:tcPr>
          <w:p w14:paraId="329C358F"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single" w:sz="4" w:space="0" w:color="auto"/>
              <w:left w:val="nil"/>
              <w:bottom w:val="nil"/>
              <w:right w:val="nil"/>
            </w:tcBorders>
          </w:tcPr>
          <w:p w14:paraId="2DBF8F6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single" w:sz="4" w:space="0" w:color="auto"/>
              <w:left w:val="nil"/>
              <w:bottom w:val="nil"/>
              <w:right w:val="nil"/>
            </w:tcBorders>
          </w:tcPr>
          <w:p w14:paraId="28EC73AD"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single" w:sz="4" w:space="0" w:color="auto"/>
              <w:left w:val="nil"/>
              <w:bottom w:val="nil"/>
              <w:right w:val="nil"/>
            </w:tcBorders>
          </w:tcPr>
          <w:p w14:paraId="121E7BD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single" w:sz="4" w:space="0" w:color="auto"/>
              <w:left w:val="nil"/>
              <w:bottom w:val="nil"/>
              <w:right w:val="nil"/>
            </w:tcBorders>
          </w:tcPr>
          <w:p w14:paraId="36824964"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F61EA77" w14:textId="77777777" w:rsidTr="00BA7E6A">
        <w:tc>
          <w:tcPr>
            <w:tcW w:w="1028" w:type="pct"/>
            <w:tcBorders>
              <w:top w:val="nil"/>
              <w:left w:val="nil"/>
              <w:bottom w:val="nil"/>
              <w:right w:val="nil"/>
            </w:tcBorders>
          </w:tcPr>
          <w:p w14:paraId="0694EFC8"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795" w:type="pct"/>
            <w:tcBorders>
              <w:top w:val="nil"/>
              <w:left w:val="nil"/>
              <w:bottom w:val="nil"/>
              <w:right w:val="nil"/>
            </w:tcBorders>
          </w:tcPr>
          <w:p w14:paraId="1ABF919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42402D3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331339AC"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0398592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nil"/>
              <w:left w:val="nil"/>
              <w:bottom w:val="nil"/>
              <w:right w:val="nil"/>
            </w:tcBorders>
          </w:tcPr>
          <w:p w14:paraId="06A0BC3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AC40273" w14:textId="77777777" w:rsidTr="00BA7E6A">
        <w:tc>
          <w:tcPr>
            <w:tcW w:w="1028" w:type="pct"/>
            <w:tcBorders>
              <w:top w:val="nil"/>
              <w:left w:val="nil"/>
              <w:bottom w:val="nil"/>
              <w:right w:val="nil"/>
            </w:tcBorders>
          </w:tcPr>
          <w:p w14:paraId="4A6CB890"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795" w:type="pct"/>
            <w:tcBorders>
              <w:top w:val="nil"/>
              <w:left w:val="nil"/>
              <w:bottom w:val="nil"/>
              <w:right w:val="nil"/>
            </w:tcBorders>
          </w:tcPr>
          <w:p w14:paraId="47F14447"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0DD53B14"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4848153A"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10633D4C"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nil"/>
              <w:left w:val="nil"/>
              <w:bottom w:val="nil"/>
              <w:right w:val="nil"/>
            </w:tcBorders>
          </w:tcPr>
          <w:p w14:paraId="4A333D5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30D7D5A2" w14:textId="77777777" w:rsidTr="00BA7E6A">
        <w:tc>
          <w:tcPr>
            <w:tcW w:w="1028" w:type="pct"/>
            <w:tcBorders>
              <w:top w:val="nil"/>
              <w:left w:val="nil"/>
              <w:bottom w:val="nil"/>
              <w:right w:val="nil"/>
            </w:tcBorders>
          </w:tcPr>
          <w:p w14:paraId="3C9ECE31"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795" w:type="pct"/>
            <w:tcBorders>
              <w:top w:val="nil"/>
              <w:left w:val="nil"/>
              <w:bottom w:val="nil"/>
              <w:right w:val="nil"/>
            </w:tcBorders>
          </w:tcPr>
          <w:p w14:paraId="33591487"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7B755A01"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600AC5D5"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185464C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nil"/>
              <w:left w:val="nil"/>
              <w:bottom w:val="nil"/>
              <w:right w:val="nil"/>
            </w:tcBorders>
          </w:tcPr>
          <w:p w14:paraId="78AA1AEC"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08B6268" w14:textId="77777777" w:rsidTr="00BA7E6A">
        <w:tc>
          <w:tcPr>
            <w:tcW w:w="1028" w:type="pct"/>
            <w:tcBorders>
              <w:top w:val="nil"/>
              <w:left w:val="nil"/>
              <w:bottom w:val="nil"/>
              <w:right w:val="nil"/>
            </w:tcBorders>
          </w:tcPr>
          <w:p w14:paraId="632B721B"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795" w:type="pct"/>
            <w:tcBorders>
              <w:top w:val="nil"/>
              <w:left w:val="nil"/>
              <w:bottom w:val="nil"/>
              <w:right w:val="nil"/>
            </w:tcBorders>
          </w:tcPr>
          <w:p w14:paraId="14C54FE0"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70960496"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463AE1E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nil"/>
              <w:right w:val="nil"/>
            </w:tcBorders>
          </w:tcPr>
          <w:p w14:paraId="5BF86A73"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nil"/>
              <w:left w:val="nil"/>
              <w:bottom w:val="nil"/>
              <w:right w:val="nil"/>
            </w:tcBorders>
          </w:tcPr>
          <w:p w14:paraId="6418A554"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63C5B3CB" w14:textId="77777777" w:rsidTr="00BA7E6A">
        <w:tc>
          <w:tcPr>
            <w:tcW w:w="1028" w:type="pct"/>
            <w:tcBorders>
              <w:top w:val="nil"/>
              <w:left w:val="nil"/>
              <w:bottom w:val="double" w:sz="4" w:space="0" w:color="auto"/>
              <w:right w:val="nil"/>
            </w:tcBorders>
          </w:tcPr>
          <w:p w14:paraId="1E4AEFEC" w14:textId="77777777" w:rsidR="00731FB9" w:rsidRPr="00555A84" w:rsidRDefault="00731FB9" w:rsidP="00BA7E6A">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795" w:type="pct"/>
            <w:tcBorders>
              <w:top w:val="nil"/>
              <w:left w:val="nil"/>
              <w:bottom w:val="double" w:sz="4" w:space="0" w:color="auto"/>
              <w:right w:val="nil"/>
            </w:tcBorders>
          </w:tcPr>
          <w:p w14:paraId="3BE2F6C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double" w:sz="4" w:space="0" w:color="auto"/>
              <w:right w:val="nil"/>
            </w:tcBorders>
          </w:tcPr>
          <w:p w14:paraId="0D229D38"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double" w:sz="4" w:space="0" w:color="auto"/>
              <w:right w:val="nil"/>
            </w:tcBorders>
          </w:tcPr>
          <w:p w14:paraId="03F62E29"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5" w:type="pct"/>
            <w:tcBorders>
              <w:top w:val="nil"/>
              <w:left w:val="nil"/>
              <w:bottom w:val="double" w:sz="4" w:space="0" w:color="auto"/>
              <w:right w:val="nil"/>
            </w:tcBorders>
          </w:tcPr>
          <w:p w14:paraId="165592F2"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792" w:type="pct"/>
            <w:tcBorders>
              <w:top w:val="nil"/>
              <w:left w:val="nil"/>
              <w:bottom w:val="double" w:sz="4" w:space="0" w:color="auto"/>
              <w:right w:val="nil"/>
            </w:tcBorders>
          </w:tcPr>
          <w:p w14:paraId="6BF2FC4B" w14:textId="77777777" w:rsidR="00731FB9" w:rsidRPr="00555A84" w:rsidRDefault="00731FB9" w:rsidP="00BA7E6A">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bookmarkEnd w:id="32"/>
    <w:p w14:paraId="51A432E8" w14:textId="77777777" w:rsidR="00731FB9" w:rsidRPr="00555A84" w:rsidRDefault="00731FB9" w:rsidP="00731FB9">
      <w:pPr>
        <w:jc w:val="both"/>
        <w:rPr>
          <w:rFonts w:ascii="Times New Roman" w:hAnsi="Times New Roman" w:cs="Times New Roman"/>
          <w:sz w:val="16"/>
          <w:szCs w:val="16"/>
        </w:rPr>
      </w:pPr>
      <w:r w:rsidRPr="00555A84">
        <w:rPr>
          <w:rFonts w:ascii="Times New Roman" w:hAnsi="Times New Roman" w:cs="Times New Roman"/>
          <w:sz w:val="16"/>
          <w:szCs w:val="16"/>
        </w:rPr>
        <w:t>Note: The observations are weighted by the inverse number of teams per employee times the inverse number of potential articles per employee. Controls for article calendar year x month, days worked in the team, a PI flag, job title, and an indicator for each team are included. Each coefficient is tested against the null hypothesis of being equal to 0 using a two-sided t-test. We do not adjust for multiple hypothesis testing. Standard errors are clustered by team and employee and are in parentheses. The statistical significance of each test is indicated by * p &lt; 0.10, ** p &lt; 0.05, *** p &lt; 0.01.</w:t>
      </w:r>
    </w:p>
    <w:p w14:paraId="7AC47073" w14:textId="77777777" w:rsidR="00731FB9" w:rsidRPr="00555A84" w:rsidRDefault="00731FB9" w:rsidP="00B12259">
      <w:pPr>
        <w:jc w:val="both"/>
        <w:rPr>
          <w:rFonts w:ascii="Times New Roman" w:hAnsi="Times New Roman" w:cs="Times New Roman"/>
          <w:sz w:val="24"/>
          <w:szCs w:val="24"/>
        </w:rPr>
      </w:pPr>
    </w:p>
    <w:p w14:paraId="5D188B8C" w14:textId="7D075704" w:rsidR="00D0325D" w:rsidRPr="00555A84" w:rsidRDefault="00B12259" w:rsidP="00B12259">
      <w:pPr>
        <w:pStyle w:val="Heading2"/>
        <w:rPr>
          <w:rFonts w:cs="Times New Roman"/>
          <w:bCs/>
          <w:color w:val="auto"/>
        </w:rPr>
      </w:pPr>
      <w:bookmarkStart w:id="33" w:name="_Toc105762645"/>
      <w:r w:rsidRPr="00555A84">
        <w:rPr>
          <w:rFonts w:cs="Times New Roman"/>
          <w:color w:val="auto"/>
        </w:rPr>
        <w:t>(vii)</w:t>
      </w:r>
      <w:r w:rsidR="00324CB9" w:rsidRPr="00555A84">
        <w:rPr>
          <w:rFonts w:cs="Times New Roman"/>
          <w:color w:val="auto"/>
        </w:rPr>
        <w:t>.</w:t>
      </w:r>
      <w:r w:rsidR="00184277" w:rsidRPr="00555A84">
        <w:rPr>
          <w:rFonts w:cs="Times New Roman"/>
          <w:color w:val="auto"/>
        </w:rPr>
        <w:t xml:space="preserve"> Research experience</w:t>
      </w:r>
      <w:r w:rsidR="00A82FA1" w:rsidRPr="00555A84">
        <w:rPr>
          <w:rFonts w:cs="Times New Roman"/>
          <w:color w:val="auto"/>
        </w:rPr>
        <w:t xml:space="preserve"> controls</w:t>
      </w:r>
      <w:bookmarkEnd w:id="33"/>
    </w:p>
    <w:p w14:paraId="74B12908" w14:textId="04B2F64E" w:rsidR="00F72D44" w:rsidRPr="00555A84" w:rsidRDefault="00324CB9" w:rsidP="00ED75D4">
      <w:pPr>
        <w:jc w:val="both"/>
        <w:rPr>
          <w:rFonts w:ascii="Times New Roman" w:hAnsi="Times New Roman" w:cs="Times New Roman"/>
          <w:sz w:val="24"/>
          <w:szCs w:val="24"/>
        </w:rPr>
      </w:pPr>
      <w:r w:rsidRPr="00555A84">
        <w:rPr>
          <w:rFonts w:ascii="Times New Roman" w:hAnsi="Times New Roman" w:cs="Times New Roman"/>
          <w:sz w:val="24"/>
          <w:szCs w:val="24"/>
        </w:rPr>
        <w:t>All of the</w:t>
      </w:r>
      <w:r w:rsidR="008E2A56" w:rsidRPr="00555A84">
        <w:rPr>
          <w:rFonts w:ascii="Times New Roman" w:hAnsi="Times New Roman" w:cs="Times New Roman"/>
          <w:sz w:val="24"/>
          <w:szCs w:val="24"/>
        </w:rPr>
        <w:t xml:space="preserve"> main specifications include a control</w:t>
      </w:r>
      <w:r w:rsidR="00F02479" w:rsidRPr="00555A84">
        <w:rPr>
          <w:rFonts w:ascii="Times New Roman" w:hAnsi="Times New Roman" w:cs="Times New Roman"/>
          <w:sz w:val="24"/>
          <w:szCs w:val="24"/>
        </w:rPr>
        <w:t xml:space="preserve"> for the number of days </w:t>
      </w:r>
      <w:r w:rsidR="004A486B" w:rsidRPr="00555A84">
        <w:rPr>
          <w:rFonts w:ascii="Times New Roman" w:hAnsi="Times New Roman" w:cs="Times New Roman"/>
          <w:sz w:val="24"/>
          <w:szCs w:val="24"/>
        </w:rPr>
        <w:t xml:space="preserve">that </w:t>
      </w:r>
      <w:r w:rsidR="008E2A56" w:rsidRPr="00555A84">
        <w:rPr>
          <w:rFonts w:ascii="Times New Roman" w:hAnsi="Times New Roman" w:cs="Times New Roman"/>
          <w:sz w:val="24"/>
          <w:szCs w:val="24"/>
        </w:rPr>
        <w:t xml:space="preserve">the focal individual </w:t>
      </w:r>
      <w:r w:rsidR="00F02479" w:rsidRPr="00555A84">
        <w:rPr>
          <w:rFonts w:ascii="Times New Roman" w:hAnsi="Times New Roman" w:cs="Times New Roman"/>
          <w:sz w:val="24"/>
          <w:szCs w:val="24"/>
        </w:rPr>
        <w:t xml:space="preserve">worked </w:t>
      </w:r>
      <w:r w:rsidR="00184277" w:rsidRPr="00555A84">
        <w:rPr>
          <w:rFonts w:ascii="Times New Roman" w:hAnsi="Times New Roman" w:cs="Times New Roman"/>
          <w:sz w:val="24"/>
          <w:szCs w:val="24"/>
        </w:rPr>
        <w:t>on a</w:t>
      </w:r>
      <w:r w:rsidR="00F02479" w:rsidRPr="00555A84">
        <w:rPr>
          <w:rFonts w:ascii="Times New Roman" w:hAnsi="Times New Roman" w:cs="Times New Roman"/>
          <w:sz w:val="24"/>
          <w:szCs w:val="24"/>
        </w:rPr>
        <w:t xml:space="preserve"> </w:t>
      </w:r>
      <w:r w:rsidR="00184277" w:rsidRPr="00555A84">
        <w:rPr>
          <w:rFonts w:ascii="Times New Roman" w:hAnsi="Times New Roman" w:cs="Times New Roman"/>
          <w:sz w:val="24"/>
          <w:szCs w:val="24"/>
        </w:rPr>
        <w:t>particular team</w:t>
      </w:r>
      <w:r w:rsidR="00F02479" w:rsidRPr="00555A84">
        <w:rPr>
          <w:rFonts w:ascii="Times New Roman" w:hAnsi="Times New Roman" w:cs="Times New Roman"/>
          <w:sz w:val="24"/>
          <w:szCs w:val="24"/>
        </w:rPr>
        <w:t xml:space="preserve">. However, that variable is restricted to the 2013-2016 period and is truncated. </w:t>
      </w:r>
      <w:r w:rsidR="00DD3E5A" w:rsidRPr="00555A84">
        <w:rPr>
          <w:rFonts w:ascii="Times New Roman" w:hAnsi="Times New Roman" w:cs="Times New Roman"/>
          <w:sz w:val="24"/>
          <w:szCs w:val="24"/>
        </w:rPr>
        <w:t>The</w:t>
      </w:r>
      <w:r w:rsidR="004A486B" w:rsidRPr="00555A84">
        <w:rPr>
          <w:rFonts w:ascii="Times New Roman" w:hAnsi="Times New Roman" w:cs="Times New Roman"/>
          <w:sz w:val="24"/>
          <w:szCs w:val="24"/>
        </w:rPr>
        <w:t xml:space="preserve"> robust</w:t>
      </w:r>
      <w:r w:rsidR="00DD3E5A" w:rsidRPr="00555A84">
        <w:rPr>
          <w:rFonts w:ascii="Times New Roman" w:hAnsi="Times New Roman" w:cs="Times New Roman"/>
          <w:sz w:val="24"/>
          <w:szCs w:val="24"/>
        </w:rPr>
        <w:t>ness of the estimates</w:t>
      </w:r>
      <w:r w:rsidR="004A486B" w:rsidRPr="00555A84">
        <w:rPr>
          <w:rFonts w:ascii="Times New Roman" w:hAnsi="Times New Roman" w:cs="Times New Roman"/>
          <w:sz w:val="24"/>
          <w:szCs w:val="24"/>
        </w:rPr>
        <w:t xml:space="preserve"> to a longer </w:t>
      </w:r>
      <w:r w:rsidR="00226B83" w:rsidRPr="00555A84">
        <w:rPr>
          <w:rFonts w:ascii="Times New Roman" w:hAnsi="Times New Roman" w:cs="Times New Roman"/>
          <w:sz w:val="24"/>
          <w:szCs w:val="24"/>
        </w:rPr>
        <w:t xml:space="preserve">measure of </w:t>
      </w:r>
      <w:r w:rsidR="00B137E8" w:rsidRPr="00555A84">
        <w:rPr>
          <w:rFonts w:ascii="Times New Roman" w:hAnsi="Times New Roman" w:cs="Times New Roman"/>
          <w:sz w:val="24"/>
          <w:szCs w:val="24"/>
        </w:rPr>
        <w:t>research experience</w:t>
      </w:r>
      <w:r w:rsidR="00DD3E5A" w:rsidRPr="00555A84">
        <w:rPr>
          <w:rFonts w:ascii="Times New Roman" w:hAnsi="Times New Roman" w:cs="Times New Roman"/>
          <w:sz w:val="24"/>
          <w:szCs w:val="24"/>
        </w:rPr>
        <w:t xml:space="preserve"> was checked by creating</w:t>
      </w:r>
      <w:r w:rsidR="00F02479" w:rsidRPr="00555A84">
        <w:rPr>
          <w:rFonts w:ascii="Times New Roman" w:hAnsi="Times New Roman" w:cs="Times New Roman"/>
          <w:sz w:val="24"/>
          <w:szCs w:val="24"/>
        </w:rPr>
        <w:t xml:space="preserve"> a variable </w:t>
      </w:r>
      <w:r w:rsidR="00DD3E5A" w:rsidRPr="00555A84">
        <w:rPr>
          <w:rFonts w:ascii="Times New Roman" w:hAnsi="Times New Roman" w:cs="Times New Roman"/>
          <w:sz w:val="24"/>
          <w:szCs w:val="24"/>
        </w:rPr>
        <w:t>that measure</w:t>
      </w:r>
      <w:r w:rsidR="009827F3" w:rsidRPr="00555A84">
        <w:rPr>
          <w:rFonts w:ascii="Times New Roman" w:hAnsi="Times New Roman" w:cs="Times New Roman"/>
          <w:sz w:val="24"/>
          <w:szCs w:val="24"/>
        </w:rPr>
        <w:t>s</w:t>
      </w:r>
      <w:r w:rsidR="00F02479" w:rsidRPr="00555A84">
        <w:rPr>
          <w:rFonts w:ascii="Times New Roman" w:hAnsi="Times New Roman" w:cs="Times New Roman"/>
          <w:sz w:val="24"/>
          <w:szCs w:val="24"/>
        </w:rPr>
        <w:t xml:space="preserve"> how long someone appears working in the </w:t>
      </w:r>
      <w:r w:rsidR="00B137E8" w:rsidRPr="00555A84">
        <w:rPr>
          <w:rFonts w:ascii="Times New Roman" w:hAnsi="Times New Roman" w:cs="Times New Roman"/>
          <w:sz w:val="24"/>
          <w:szCs w:val="24"/>
        </w:rPr>
        <w:t xml:space="preserve">overall UMETRICS </w:t>
      </w:r>
      <w:r w:rsidR="00F02479" w:rsidRPr="00555A84">
        <w:rPr>
          <w:rFonts w:ascii="Times New Roman" w:hAnsi="Times New Roman" w:cs="Times New Roman"/>
          <w:sz w:val="24"/>
          <w:szCs w:val="24"/>
        </w:rPr>
        <w:t>data</w:t>
      </w:r>
      <w:r w:rsidR="009827F3" w:rsidRPr="00555A84">
        <w:rPr>
          <w:rFonts w:ascii="Times New Roman" w:hAnsi="Times New Roman" w:cs="Times New Roman"/>
          <w:sz w:val="24"/>
          <w:szCs w:val="24"/>
        </w:rPr>
        <w:t>,</w:t>
      </w:r>
      <w:r w:rsidR="00F02479" w:rsidRPr="00555A84">
        <w:rPr>
          <w:rFonts w:ascii="Times New Roman" w:hAnsi="Times New Roman" w:cs="Times New Roman"/>
          <w:sz w:val="24"/>
          <w:szCs w:val="24"/>
        </w:rPr>
        <w:t xml:space="preserve"> beyond </w:t>
      </w:r>
      <w:r w:rsidR="00B137E8" w:rsidRPr="00555A84">
        <w:rPr>
          <w:rFonts w:ascii="Times New Roman" w:hAnsi="Times New Roman" w:cs="Times New Roman"/>
          <w:sz w:val="24"/>
          <w:szCs w:val="24"/>
        </w:rPr>
        <w:t>our sample period of</w:t>
      </w:r>
      <w:r w:rsidR="00F02479" w:rsidRPr="00555A84">
        <w:rPr>
          <w:rFonts w:ascii="Times New Roman" w:hAnsi="Times New Roman" w:cs="Times New Roman"/>
          <w:sz w:val="24"/>
          <w:szCs w:val="24"/>
        </w:rPr>
        <w:t xml:space="preserve"> 2013-16</w:t>
      </w:r>
      <w:r w:rsidR="009827F3" w:rsidRPr="00555A84">
        <w:rPr>
          <w:rFonts w:ascii="Times New Roman" w:hAnsi="Times New Roman" w:cs="Times New Roman"/>
          <w:sz w:val="24"/>
          <w:szCs w:val="24"/>
        </w:rPr>
        <w:t>,</w:t>
      </w:r>
      <w:r w:rsidR="00DD3E5A" w:rsidRPr="00555A84">
        <w:rPr>
          <w:rFonts w:ascii="Times New Roman" w:hAnsi="Times New Roman" w:cs="Times New Roman"/>
          <w:sz w:val="24"/>
          <w:szCs w:val="24"/>
        </w:rPr>
        <w:t xml:space="preserve"> for the maximum length of time available for each university</w:t>
      </w:r>
      <w:r w:rsidR="00184277" w:rsidRPr="00555A84">
        <w:rPr>
          <w:rFonts w:ascii="Times New Roman" w:hAnsi="Times New Roman" w:cs="Times New Roman"/>
          <w:sz w:val="24"/>
          <w:szCs w:val="24"/>
        </w:rPr>
        <w:t xml:space="preserve"> in the data</w:t>
      </w:r>
      <w:r w:rsidR="00B137E8" w:rsidRPr="00555A84">
        <w:rPr>
          <w:rFonts w:ascii="Times New Roman" w:hAnsi="Times New Roman" w:cs="Times New Roman"/>
          <w:sz w:val="24"/>
          <w:szCs w:val="24"/>
        </w:rPr>
        <w:t>.</w:t>
      </w:r>
      <w:r w:rsidR="005C78A1" w:rsidRPr="00555A84">
        <w:rPr>
          <w:rFonts w:ascii="Times New Roman" w:hAnsi="Times New Roman" w:cs="Times New Roman"/>
          <w:sz w:val="24"/>
          <w:szCs w:val="24"/>
        </w:rPr>
        <w:t xml:space="preserve"> </w:t>
      </w:r>
      <w:r w:rsidR="00DD3E5A" w:rsidRPr="00555A84">
        <w:rPr>
          <w:rFonts w:ascii="Times New Roman" w:hAnsi="Times New Roman" w:cs="Times New Roman"/>
          <w:sz w:val="24"/>
          <w:szCs w:val="24"/>
        </w:rPr>
        <w:t>The</w:t>
      </w:r>
      <w:r w:rsidR="00CB354D" w:rsidRPr="00555A84">
        <w:rPr>
          <w:rFonts w:ascii="Times New Roman" w:hAnsi="Times New Roman" w:cs="Times New Roman"/>
          <w:sz w:val="24"/>
          <w:szCs w:val="24"/>
        </w:rPr>
        <w:t xml:space="preserve"> </w:t>
      </w:r>
      <w:r w:rsidR="00B137E8" w:rsidRPr="00555A84">
        <w:rPr>
          <w:rFonts w:ascii="Times New Roman" w:hAnsi="Times New Roman" w:cs="Times New Roman"/>
          <w:sz w:val="24"/>
          <w:szCs w:val="24"/>
        </w:rPr>
        <w:t xml:space="preserve">preferred set of </w:t>
      </w:r>
      <w:r w:rsidR="00CB354D" w:rsidRPr="00555A84">
        <w:rPr>
          <w:rFonts w:ascii="Times New Roman" w:hAnsi="Times New Roman" w:cs="Times New Roman"/>
          <w:sz w:val="24"/>
          <w:szCs w:val="24"/>
        </w:rPr>
        <w:t xml:space="preserve">models </w:t>
      </w:r>
      <w:r w:rsidR="00DD3E5A" w:rsidRPr="00555A84">
        <w:rPr>
          <w:rFonts w:ascii="Times New Roman" w:hAnsi="Times New Roman" w:cs="Times New Roman"/>
          <w:sz w:val="24"/>
          <w:szCs w:val="24"/>
        </w:rPr>
        <w:t>is estimated</w:t>
      </w:r>
      <w:r w:rsidR="00B137E8" w:rsidRPr="00555A84">
        <w:rPr>
          <w:rFonts w:ascii="Times New Roman" w:hAnsi="Times New Roman" w:cs="Times New Roman"/>
          <w:sz w:val="24"/>
          <w:szCs w:val="24"/>
        </w:rPr>
        <w:t xml:space="preserve"> </w:t>
      </w:r>
      <w:r w:rsidR="00CB354D" w:rsidRPr="00555A84">
        <w:rPr>
          <w:rFonts w:ascii="Times New Roman" w:hAnsi="Times New Roman" w:cs="Times New Roman"/>
          <w:sz w:val="24"/>
          <w:szCs w:val="24"/>
        </w:rPr>
        <w:t>includ</w:t>
      </w:r>
      <w:r w:rsidR="00DD3E5A" w:rsidRPr="00555A84">
        <w:rPr>
          <w:rFonts w:ascii="Times New Roman" w:hAnsi="Times New Roman" w:cs="Times New Roman"/>
          <w:sz w:val="24"/>
          <w:szCs w:val="24"/>
        </w:rPr>
        <w:t>ing</w:t>
      </w:r>
      <w:r w:rsidR="00CB354D" w:rsidRPr="00555A84">
        <w:rPr>
          <w:rFonts w:ascii="Times New Roman" w:hAnsi="Times New Roman" w:cs="Times New Roman"/>
          <w:sz w:val="24"/>
          <w:szCs w:val="24"/>
        </w:rPr>
        <w:t xml:space="preserve"> th</w:t>
      </w:r>
      <w:r w:rsidR="00B137E8" w:rsidRPr="00555A84">
        <w:rPr>
          <w:rFonts w:ascii="Times New Roman" w:hAnsi="Times New Roman" w:cs="Times New Roman"/>
          <w:sz w:val="24"/>
          <w:szCs w:val="24"/>
        </w:rPr>
        <w:t>is additional control</w:t>
      </w:r>
      <w:r w:rsidR="00CB354D" w:rsidRPr="00555A84">
        <w:rPr>
          <w:rFonts w:ascii="Times New Roman" w:hAnsi="Times New Roman" w:cs="Times New Roman"/>
          <w:sz w:val="24"/>
          <w:szCs w:val="24"/>
        </w:rPr>
        <w:t xml:space="preserve"> variable</w:t>
      </w:r>
      <w:r w:rsidR="00DD3E5A" w:rsidRPr="00555A84">
        <w:rPr>
          <w:rFonts w:ascii="Times New Roman" w:hAnsi="Times New Roman" w:cs="Times New Roman"/>
          <w:sz w:val="24"/>
          <w:szCs w:val="24"/>
        </w:rPr>
        <w:t xml:space="preserve"> as well as its square</w:t>
      </w:r>
      <w:r w:rsidR="00CB354D" w:rsidRPr="00555A84">
        <w:rPr>
          <w:rFonts w:ascii="Times New Roman" w:hAnsi="Times New Roman" w:cs="Times New Roman"/>
          <w:sz w:val="24"/>
          <w:szCs w:val="24"/>
        </w:rPr>
        <w:t xml:space="preserve"> to provide </w:t>
      </w:r>
      <w:r w:rsidR="00B137E8" w:rsidRPr="00555A84">
        <w:rPr>
          <w:rFonts w:ascii="Times New Roman" w:hAnsi="Times New Roman" w:cs="Times New Roman"/>
          <w:sz w:val="24"/>
          <w:szCs w:val="24"/>
        </w:rPr>
        <w:t xml:space="preserve">additional </w:t>
      </w:r>
      <w:r w:rsidR="00CB354D" w:rsidRPr="00555A84">
        <w:rPr>
          <w:rFonts w:ascii="Times New Roman" w:hAnsi="Times New Roman" w:cs="Times New Roman"/>
          <w:sz w:val="24"/>
          <w:szCs w:val="24"/>
        </w:rPr>
        <w:t xml:space="preserve">flexibility given the greater variation </w:t>
      </w:r>
      <w:r w:rsidR="00184277" w:rsidRPr="00555A84">
        <w:rPr>
          <w:rFonts w:ascii="Times New Roman" w:hAnsi="Times New Roman" w:cs="Times New Roman"/>
          <w:sz w:val="24"/>
          <w:szCs w:val="24"/>
        </w:rPr>
        <w:t xml:space="preserve">of </w:t>
      </w:r>
      <w:r w:rsidR="00CB354D" w:rsidRPr="00555A84">
        <w:rPr>
          <w:rFonts w:ascii="Times New Roman" w:hAnsi="Times New Roman" w:cs="Times New Roman"/>
          <w:sz w:val="24"/>
          <w:szCs w:val="24"/>
        </w:rPr>
        <w:t xml:space="preserve">time employed. </w:t>
      </w:r>
      <w:r w:rsidR="00DD3E5A" w:rsidRPr="00555A84">
        <w:rPr>
          <w:rFonts w:ascii="Times New Roman" w:hAnsi="Times New Roman" w:cs="Times New Roman"/>
          <w:sz w:val="24"/>
          <w:szCs w:val="24"/>
        </w:rPr>
        <w:t>The</w:t>
      </w:r>
      <w:r w:rsidR="00F72D44" w:rsidRPr="00555A84">
        <w:rPr>
          <w:rFonts w:ascii="Times New Roman" w:hAnsi="Times New Roman" w:cs="Times New Roman"/>
          <w:sz w:val="24"/>
          <w:szCs w:val="24"/>
        </w:rPr>
        <w:t xml:space="preserve"> </w:t>
      </w:r>
      <w:r w:rsidR="00B137E8" w:rsidRPr="00555A84">
        <w:rPr>
          <w:rFonts w:ascii="Times New Roman" w:hAnsi="Times New Roman" w:cs="Times New Roman"/>
          <w:sz w:val="24"/>
          <w:szCs w:val="24"/>
        </w:rPr>
        <w:t xml:space="preserve">results </w:t>
      </w:r>
      <w:r w:rsidR="00E41A20" w:rsidRPr="00555A84">
        <w:rPr>
          <w:rFonts w:ascii="Times New Roman" w:hAnsi="Times New Roman" w:cs="Times New Roman"/>
          <w:sz w:val="24"/>
          <w:szCs w:val="24"/>
        </w:rPr>
        <w:t xml:space="preserve">reported in Table S10 </w:t>
      </w:r>
      <w:r w:rsidR="00F72D44" w:rsidRPr="00555A84">
        <w:rPr>
          <w:rFonts w:ascii="Times New Roman" w:hAnsi="Times New Roman" w:cs="Times New Roman"/>
          <w:sz w:val="24"/>
          <w:szCs w:val="24"/>
        </w:rPr>
        <w:t xml:space="preserve">are </w:t>
      </w:r>
      <w:r w:rsidR="00BF3ECD" w:rsidRPr="00555A84">
        <w:rPr>
          <w:rFonts w:ascii="Times New Roman" w:hAnsi="Times New Roman" w:cs="Times New Roman"/>
          <w:sz w:val="24"/>
          <w:szCs w:val="24"/>
        </w:rPr>
        <w:t xml:space="preserve">very </w:t>
      </w:r>
      <w:r w:rsidR="00F72D44" w:rsidRPr="00555A84">
        <w:rPr>
          <w:rFonts w:ascii="Times New Roman" w:hAnsi="Times New Roman" w:cs="Times New Roman"/>
          <w:sz w:val="24"/>
          <w:szCs w:val="24"/>
        </w:rPr>
        <w:t xml:space="preserve">similar to </w:t>
      </w:r>
      <w:r w:rsidR="00DD3E5A" w:rsidRPr="00555A84">
        <w:rPr>
          <w:rFonts w:ascii="Times New Roman" w:hAnsi="Times New Roman" w:cs="Times New Roman"/>
          <w:sz w:val="24"/>
          <w:szCs w:val="24"/>
        </w:rPr>
        <w:t>the</w:t>
      </w:r>
      <w:r w:rsidR="009827F3" w:rsidRPr="00555A84">
        <w:rPr>
          <w:rFonts w:ascii="Times New Roman" w:hAnsi="Times New Roman" w:cs="Times New Roman"/>
          <w:sz w:val="24"/>
          <w:szCs w:val="24"/>
        </w:rPr>
        <w:t xml:space="preserve"> </w:t>
      </w:r>
      <w:r w:rsidR="00F72D44" w:rsidRPr="00555A84">
        <w:rPr>
          <w:rFonts w:ascii="Times New Roman" w:hAnsi="Times New Roman" w:cs="Times New Roman"/>
          <w:sz w:val="24"/>
          <w:szCs w:val="24"/>
        </w:rPr>
        <w:t xml:space="preserve">baseline </w:t>
      </w:r>
      <w:r w:rsidR="00602E8F" w:rsidRPr="00555A84">
        <w:rPr>
          <w:rFonts w:ascii="Times New Roman" w:hAnsi="Times New Roman" w:cs="Times New Roman"/>
          <w:sz w:val="24"/>
          <w:szCs w:val="24"/>
        </w:rPr>
        <w:t>estimates</w:t>
      </w:r>
      <w:r w:rsidR="00F72D44" w:rsidRPr="00555A84">
        <w:rPr>
          <w:rFonts w:ascii="Times New Roman" w:hAnsi="Times New Roman" w:cs="Times New Roman"/>
          <w:sz w:val="24"/>
          <w:szCs w:val="24"/>
        </w:rPr>
        <w:t>.</w:t>
      </w:r>
    </w:p>
    <w:p w14:paraId="433EE1AD" w14:textId="77777777" w:rsidR="00731FB9" w:rsidRPr="00555A84" w:rsidRDefault="00731FB9" w:rsidP="00731FB9">
      <w:pPr>
        <w:rPr>
          <w:rFonts w:ascii="Times New Roman" w:hAnsi="Times New Roman" w:cs="Times New Roman"/>
        </w:rPr>
      </w:pPr>
      <w:bookmarkStart w:id="34" w:name="_Toc104227679"/>
      <w:r w:rsidRPr="00555A84">
        <w:rPr>
          <w:rFonts w:ascii="Times New Roman" w:hAnsi="Times New Roman" w:cs="Times New Roman"/>
        </w:rPr>
        <w:t>Table S10. Controlling for the total amount of time that people work beyond the sample period.</w:t>
      </w:r>
      <w:bookmarkEnd w:id="34"/>
    </w:p>
    <w:tbl>
      <w:tblPr>
        <w:tblW w:w="5000" w:type="pct"/>
        <w:tblLayout w:type="fixed"/>
        <w:tblLook w:val="0000" w:firstRow="0" w:lastRow="0" w:firstColumn="0" w:lastColumn="0" w:noHBand="0" w:noVBand="0"/>
      </w:tblPr>
      <w:tblGrid>
        <w:gridCol w:w="1285"/>
        <w:gridCol w:w="376"/>
        <w:gridCol w:w="1284"/>
        <w:gridCol w:w="1284"/>
        <w:gridCol w:w="1284"/>
        <w:gridCol w:w="1284"/>
        <w:gridCol w:w="1284"/>
        <w:gridCol w:w="1279"/>
      </w:tblGrid>
      <w:tr w:rsidR="00555A84" w:rsidRPr="00555A84" w14:paraId="15047676" w14:textId="77777777" w:rsidTr="00731FB9">
        <w:tc>
          <w:tcPr>
            <w:tcW w:w="887" w:type="pct"/>
            <w:gridSpan w:val="2"/>
            <w:tcBorders>
              <w:top w:val="single" w:sz="4" w:space="0" w:color="auto"/>
              <w:left w:val="nil"/>
              <w:bottom w:val="nil"/>
              <w:right w:val="nil"/>
            </w:tcBorders>
          </w:tcPr>
          <w:p w14:paraId="5E647094"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single" w:sz="4" w:space="0" w:color="auto"/>
              <w:left w:val="nil"/>
              <w:bottom w:val="nil"/>
              <w:right w:val="nil"/>
            </w:tcBorders>
          </w:tcPr>
          <w:p w14:paraId="4E3FC99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Baseline</w:t>
            </w:r>
          </w:p>
        </w:tc>
        <w:tc>
          <w:tcPr>
            <w:tcW w:w="686" w:type="pct"/>
            <w:tcBorders>
              <w:top w:val="single" w:sz="4" w:space="0" w:color="auto"/>
              <w:left w:val="nil"/>
              <w:bottom w:val="nil"/>
              <w:right w:val="nil"/>
            </w:tcBorders>
          </w:tcPr>
          <w:p w14:paraId="002567F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686" w:type="pct"/>
            <w:tcBorders>
              <w:top w:val="single" w:sz="4" w:space="0" w:color="auto"/>
              <w:left w:val="nil"/>
              <w:bottom w:val="nil"/>
              <w:right w:val="nil"/>
            </w:tcBorders>
          </w:tcPr>
          <w:p w14:paraId="36116A5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686" w:type="pct"/>
            <w:tcBorders>
              <w:top w:val="single" w:sz="4" w:space="0" w:color="auto"/>
              <w:left w:val="nil"/>
              <w:bottom w:val="nil"/>
              <w:right w:val="nil"/>
            </w:tcBorders>
          </w:tcPr>
          <w:p w14:paraId="55291A4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686" w:type="pct"/>
            <w:tcBorders>
              <w:top w:val="single" w:sz="4" w:space="0" w:color="auto"/>
              <w:left w:val="nil"/>
              <w:bottom w:val="nil"/>
              <w:right w:val="nil"/>
            </w:tcBorders>
          </w:tcPr>
          <w:p w14:paraId="24E2883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c>
          <w:tcPr>
            <w:tcW w:w="684" w:type="pct"/>
            <w:tcBorders>
              <w:top w:val="single" w:sz="4" w:space="0" w:color="auto"/>
              <w:left w:val="nil"/>
              <w:bottom w:val="nil"/>
              <w:right w:val="nil"/>
            </w:tcBorders>
          </w:tcPr>
          <w:p w14:paraId="218F643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w:t>
            </w:r>
          </w:p>
        </w:tc>
      </w:tr>
      <w:tr w:rsidR="00555A84" w:rsidRPr="00555A84" w14:paraId="3DE9E37F" w14:textId="77777777" w:rsidTr="00BA7E6A">
        <w:tc>
          <w:tcPr>
            <w:tcW w:w="686" w:type="pct"/>
            <w:tcBorders>
              <w:top w:val="single" w:sz="4" w:space="0" w:color="auto"/>
              <w:left w:val="nil"/>
              <w:bottom w:val="nil"/>
              <w:right w:val="nil"/>
            </w:tcBorders>
          </w:tcPr>
          <w:p w14:paraId="6741569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4314" w:type="pct"/>
            <w:gridSpan w:val="7"/>
            <w:tcBorders>
              <w:top w:val="single" w:sz="4" w:space="0" w:color="auto"/>
              <w:left w:val="nil"/>
              <w:bottom w:val="nil"/>
              <w:right w:val="nil"/>
            </w:tcBorders>
          </w:tcPr>
          <w:p w14:paraId="50A3FB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w:t>
            </w:r>
          </w:p>
        </w:tc>
      </w:tr>
      <w:tr w:rsidR="00555A84" w:rsidRPr="00555A84" w14:paraId="43E51A29" w14:textId="77777777" w:rsidTr="00731FB9">
        <w:tc>
          <w:tcPr>
            <w:tcW w:w="887" w:type="pct"/>
            <w:gridSpan w:val="2"/>
            <w:tcBorders>
              <w:top w:val="single" w:sz="4" w:space="0" w:color="auto"/>
              <w:left w:val="nil"/>
              <w:bottom w:val="nil"/>
              <w:right w:val="nil"/>
            </w:tcBorders>
          </w:tcPr>
          <w:p w14:paraId="50C9498A" w14:textId="6445C617"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686" w:type="pct"/>
            <w:tcBorders>
              <w:top w:val="single" w:sz="4" w:space="0" w:color="auto"/>
              <w:left w:val="nil"/>
              <w:bottom w:val="nil"/>
              <w:right w:val="nil"/>
            </w:tcBorders>
          </w:tcPr>
          <w:p w14:paraId="55171B2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-0.00421</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7278C5A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-0.01832</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1E44BEB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-0.01345</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4E553AF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-0.00780</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36C2D57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-0.00576</w:t>
            </w:r>
            <w:r w:rsidRPr="00555A84">
              <w:rPr>
                <w:rFonts w:ascii="Times New Roman" w:hAnsi="Times New Roman" w:cs="Times New Roman"/>
                <w:sz w:val="16"/>
                <w:szCs w:val="16"/>
                <w:vertAlign w:val="superscript"/>
              </w:rPr>
              <w:t>***</w:t>
            </w:r>
          </w:p>
        </w:tc>
        <w:tc>
          <w:tcPr>
            <w:tcW w:w="684" w:type="pct"/>
            <w:tcBorders>
              <w:top w:val="single" w:sz="4" w:space="0" w:color="auto"/>
              <w:left w:val="nil"/>
              <w:bottom w:val="nil"/>
              <w:right w:val="nil"/>
            </w:tcBorders>
          </w:tcPr>
          <w:p w14:paraId="6B840C9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-0.00422</w:t>
            </w:r>
            <w:r w:rsidRPr="00555A84">
              <w:rPr>
                <w:rFonts w:ascii="Times New Roman" w:hAnsi="Times New Roman" w:cs="Times New Roman"/>
                <w:sz w:val="16"/>
                <w:szCs w:val="16"/>
                <w:vertAlign w:val="superscript"/>
              </w:rPr>
              <w:t>***</w:t>
            </w:r>
          </w:p>
        </w:tc>
      </w:tr>
      <w:tr w:rsidR="00555A84" w:rsidRPr="00555A84" w14:paraId="65EC1F98" w14:textId="77777777" w:rsidTr="00731FB9">
        <w:tc>
          <w:tcPr>
            <w:tcW w:w="887" w:type="pct"/>
            <w:gridSpan w:val="2"/>
            <w:tcBorders>
              <w:top w:val="nil"/>
              <w:left w:val="nil"/>
              <w:bottom w:val="nil"/>
              <w:right w:val="nil"/>
            </w:tcBorders>
          </w:tcPr>
          <w:p w14:paraId="47296E09"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1B6F32A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p>
        </w:tc>
        <w:tc>
          <w:tcPr>
            <w:tcW w:w="686" w:type="pct"/>
            <w:tcBorders>
              <w:top w:val="nil"/>
              <w:left w:val="nil"/>
              <w:bottom w:val="nil"/>
              <w:right w:val="nil"/>
            </w:tcBorders>
          </w:tcPr>
          <w:p w14:paraId="13F5F86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(0.00082)</w:t>
            </w:r>
          </w:p>
        </w:tc>
        <w:tc>
          <w:tcPr>
            <w:tcW w:w="686" w:type="pct"/>
            <w:tcBorders>
              <w:top w:val="nil"/>
              <w:left w:val="nil"/>
              <w:bottom w:val="nil"/>
              <w:right w:val="nil"/>
            </w:tcBorders>
          </w:tcPr>
          <w:p w14:paraId="5E4807F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686" w:type="pct"/>
            <w:tcBorders>
              <w:top w:val="nil"/>
              <w:left w:val="nil"/>
              <w:bottom w:val="nil"/>
              <w:right w:val="nil"/>
            </w:tcBorders>
          </w:tcPr>
          <w:p w14:paraId="0C66B2E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(0.00069)</w:t>
            </w:r>
          </w:p>
        </w:tc>
        <w:tc>
          <w:tcPr>
            <w:tcW w:w="686" w:type="pct"/>
            <w:tcBorders>
              <w:top w:val="nil"/>
              <w:left w:val="nil"/>
              <w:bottom w:val="nil"/>
              <w:right w:val="nil"/>
            </w:tcBorders>
          </w:tcPr>
          <w:p w14:paraId="5AE9FA6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(0.00069)</w:t>
            </w:r>
          </w:p>
        </w:tc>
        <w:tc>
          <w:tcPr>
            <w:tcW w:w="684" w:type="pct"/>
            <w:tcBorders>
              <w:top w:val="nil"/>
              <w:left w:val="nil"/>
              <w:bottom w:val="nil"/>
              <w:right w:val="nil"/>
            </w:tcBorders>
          </w:tcPr>
          <w:p w14:paraId="5D38C5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(0.00065)</w:t>
            </w:r>
          </w:p>
        </w:tc>
      </w:tr>
      <w:tr w:rsidR="00555A84" w:rsidRPr="00555A84" w14:paraId="3BBFF067" w14:textId="77777777" w:rsidTr="00731FB9">
        <w:tc>
          <w:tcPr>
            <w:tcW w:w="887" w:type="pct"/>
            <w:gridSpan w:val="2"/>
            <w:tcBorders>
              <w:top w:val="nil"/>
              <w:left w:val="nil"/>
              <w:bottom w:val="nil"/>
              <w:right w:val="nil"/>
            </w:tcBorders>
          </w:tcPr>
          <w:p w14:paraId="2E84F9F0"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3E753F5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330C77B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0059E31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136A2FB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6BB46B9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4" w:type="pct"/>
            <w:tcBorders>
              <w:top w:val="nil"/>
              <w:left w:val="nil"/>
              <w:bottom w:val="nil"/>
              <w:right w:val="nil"/>
            </w:tcBorders>
          </w:tcPr>
          <w:p w14:paraId="038FB92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37093498" w14:textId="77777777" w:rsidTr="00731FB9">
        <w:tc>
          <w:tcPr>
            <w:tcW w:w="887" w:type="pct"/>
            <w:gridSpan w:val="2"/>
            <w:tcBorders>
              <w:top w:val="nil"/>
              <w:left w:val="nil"/>
              <w:bottom w:val="nil"/>
              <w:right w:val="nil"/>
            </w:tcBorders>
          </w:tcPr>
          <w:p w14:paraId="4D767F5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Total Days (beyond 2013-16)</w:t>
            </w:r>
          </w:p>
        </w:tc>
        <w:tc>
          <w:tcPr>
            <w:tcW w:w="686" w:type="pct"/>
            <w:tcBorders>
              <w:top w:val="nil"/>
              <w:left w:val="nil"/>
              <w:bottom w:val="nil"/>
              <w:right w:val="nil"/>
            </w:tcBorders>
          </w:tcPr>
          <w:p w14:paraId="55FF802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45E4FCD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0.00096</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7CC48A4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0.00066</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1AFB007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0.00044</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2A4DDA8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0.00043</w:t>
            </w:r>
            <w:r w:rsidRPr="00555A84">
              <w:rPr>
                <w:rFonts w:ascii="Times New Roman" w:hAnsi="Times New Roman" w:cs="Times New Roman"/>
                <w:sz w:val="16"/>
                <w:szCs w:val="16"/>
                <w:vertAlign w:val="superscript"/>
              </w:rPr>
              <w:t>***</w:t>
            </w:r>
          </w:p>
        </w:tc>
        <w:tc>
          <w:tcPr>
            <w:tcW w:w="684" w:type="pct"/>
            <w:tcBorders>
              <w:top w:val="nil"/>
              <w:left w:val="nil"/>
              <w:bottom w:val="nil"/>
              <w:right w:val="nil"/>
            </w:tcBorders>
          </w:tcPr>
          <w:p w14:paraId="07C54C3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0.00057</w:t>
            </w:r>
            <w:r w:rsidRPr="00555A84">
              <w:rPr>
                <w:rFonts w:ascii="Times New Roman" w:hAnsi="Times New Roman" w:cs="Times New Roman"/>
                <w:sz w:val="16"/>
                <w:szCs w:val="16"/>
                <w:vertAlign w:val="superscript"/>
              </w:rPr>
              <w:t>***</w:t>
            </w:r>
          </w:p>
        </w:tc>
      </w:tr>
      <w:tr w:rsidR="00555A84" w:rsidRPr="00555A84" w14:paraId="5D1A19B0" w14:textId="77777777" w:rsidTr="00731FB9">
        <w:tc>
          <w:tcPr>
            <w:tcW w:w="887" w:type="pct"/>
            <w:gridSpan w:val="2"/>
            <w:tcBorders>
              <w:top w:val="nil"/>
              <w:left w:val="nil"/>
              <w:bottom w:val="nil"/>
              <w:right w:val="nil"/>
            </w:tcBorders>
          </w:tcPr>
          <w:p w14:paraId="77336C8E"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0AD86C6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2BC3D67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6" w:type="pct"/>
            <w:tcBorders>
              <w:top w:val="nil"/>
              <w:left w:val="nil"/>
              <w:bottom w:val="nil"/>
              <w:right w:val="nil"/>
            </w:tcBorders>
          </w:tcPr>
          <w:p w14:paraId="1307FA7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(0.00002)</w:t>
            </w:r>
          </w:p>
        </w:tc>
        <w:tc>
          <w:tcPr>
            <w:tcW w:w="686" w:type="pct"/>
            <w:tcBorders>
              <w:top w:val="nil"/>
              <w:left w:val="nil"/>
              <w:bottom w:val="nil"/>
              <w:right w:val="nil"/>
            </w:tcBorders>
          </w:tcPr>
          <w:p w14:paraId="3420492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(0.00002)</w:t>
            </w:r>
          </w:p>
        </w:tc>
        <w:tc>
          <w:tcPr>
            <w:tcW w:w="686" w:type="pct"/>
            <w:tcBorders>
              <w:top w:val="nil"/>
              <w:left w:val="nil"/>
              <w:bottom w:val="nil"/>
              <w:right w:val="nil"/>
            </w:tcBorders>
          </w:tcPr>
          <w:p w14:paraId="55A401B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4" w:type="pct"/>
            <w:tcBorders>
              <w:top w:val="nil"/>
              <w:left w:val="nil"/>
              <w:bottom w:val="nil"/>
              <w:right w:val="nil"/>
            </w:tcBorders>
          </w:tcPr>
          <w:p w14:paraId="0FE19B9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(0.00002)</w:t>
            </w:r>
          </w:p>
        </w:tc>
      </w:tr>
      <w:tr w:rsidR="00555A84" w:rsidRPr="00555A84" w14:paraId="368B3A45" w14:textId="77777777" w:rsidTr="00731FB9">
        <w:tc>
          <w:tcPr>
            <w:tcW w:w="887" w:type="pct"/>
            <w:gridSpan w:val="2"/>
            <w:tcBorders>
              <w:top w:val="nil"/>
              <w:left w:val="nil"/>
              <w:right w:val="nil"/>
            </w:tcBorders>
          </w:tcPr>
          <w:p w14:paraId="4D58531F"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right w:val="nil"/>
            </w:tcBorders>
          </w:tcPr>
          <w:p w14:paraId="5079B27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67C04FC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57C1693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31EF7B9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4B642FC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4" w:type="pct"/>
            <w:tcBorders>
              <w:top w:val="nil"/>
              <w:left w:val="nil"/>
              <w:right w:val="nil"/>
            </w:tcBorders>
          </w:tcPr>
          <w:p w14:paraId="5D8AF2A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2178D75D" w14:textId="77777777" w:rsidTr="00731FB9">
        <w:trPr>
          <w:trHeight w:val="171"/>
        </w:trPr>
        <w:tc>
          <w:tcPr>
            <w:tcW w:w="887" w:type="pct"/>
            <w:gridSpan w:val="2"/>
            <w:tcBorders>
              <w:top w:val="nil"/>
              <w:left w:val="nil"/>
              <w:bottom w:val="nil"/>
              <w:right w:val="nil"/>
            </w:tcBorders>
          </w:tcPr>
          <w:p w14:paraId="164747DB"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Total Days ^2</w:t>
            </w:r>
          </w:p>
        </w:tc>
        <w:tc>
          <w:tcPr>
            <w:tcW w:w="686" w:type="pct"/>
            <w:tcBorders>
              <w:top w:val="nil"/>
              <w:left w:val="nil"/>
              <w:bottom w:val="nil"/>
              <w:right w:val="nil"/>
            </w:tcBorders>
          </w:tcPr>
          <w:p w14:paraId="479C476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516CA9D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50BB778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42E4CC7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5E84859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c>
          <w:tcPr>
            <w:tcW w:w="684" w:type="pct"/>
            <w:tcBorders>
              <w:top w:val="nil"/>
              <w:left w:val="nil"/>
              <w:bottom w:val="nil"/>
              <w:right w:val="nil"/>
            </w:tcBorders>
          </w:tcPr>
          <w:p w14:paraId="1D069B1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r>
      <w:tr w:rsidR="00555A84" w:rsidRPr="00555A84" w14:paraId="19E3C86B" w14:textId="77777777" w:rsidTr="00731FB9">
        <w:tc>
          <w:tcPr>
            <w:tcW w:w="887" w:type="pct"/>
            <w:gridSpan w:val="2"/>
            <w:tcBorders>
              <w:top w:val="nil"/>
              <w:left w:val="nil"/>
              <w:right w:val="nil"/>
            </w:tcBorders>
          </w:tcPr>
          <w:p w14:paraId="33EAD6FD"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right w:val="nil"/>
            </w:tcBorders>
          </w:tcPr>
          <w:p w14:paraId="5346775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515CE66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73FFADD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32BC382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79C38C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4" w:type="pct"/>
            <w:tcBorders>
              <w:top w:val="nil"/>
              <w:left w:val="nil"/>
              <w:right w:val="nil"/>
            </w:tcBorders>
          </w:tcPr>
          <w:p w14:paraId="5DE79FA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r>
      <w:tr w:rsidR="00555A84" w:rsidRPr="00555A84" w14:paraId="4E7C43FC" w14:textId="77777777" w:rsidTr="00731FB9">
        <w:tc>
          <w:tcPr>
            <w:tcW w:w="887" w:type="pct"/>
            <w:gridSpan w:val="2"/>
            <w:tcBorders>
              <w:left w:val="nil"/>
              <w:bottom w:val="nil"/>
              <w:right w:val="nil"/>
            </w:tcBorders>
          </w:tcPr>
          <w:p w14:paraId="528C7E0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686" w:type="pct"/>
            <w:tcBorders>
              <w:left w:val="nil"/>
              <w:bottom w:val="nil"/>
              <w:right w:val="nil"/>
            </w:tcBorders>
          </w:tcPr>
          <w:p w14:paraId="72CC6FA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86" w:type="pct"/>
            <w:tcBorders>
              <w:left w:val="nil"/>
              <w:bottom w:val="nil"/>
              <w:right w:val="nil"/>
            </w:tcBorders>
          </w:tcPr>
          <w:p w14:paraId="27E3EC4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86" w:type="pct"/>
            <w:tcBorders>
              <w:left w:val="nil"/>
              <w:bottom w:val="nil"/>
              <w:right w:val="nil"/>
            </w:tcBorders>
          </w:tcPr>
          <w:p w14:paraId="6DEB2EE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86" w:type="pct"/>
            <w:tcBorders>
              <w:left w:val="nil"/>
              <w:bottom w:val="nil"/>
              <w:right w:val="nil"/>
            </w:tcBorders>
          </w:tcPr>
          <w:p w14:paraId="727299E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86" w:type="pct"/>
            <w:tcBorders>
              <w:left w:val="nil"/>
              <w:bottom w:val="nil"/>
              <w:right w:val="nil"/>
            </w:tcBorders>
          </w:tcPr>
          <w:p w14:paraId="3187DC7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684" w:type="pct"/>
            <w:tcBorders>
              <w:left w:val="nil"/>
              <w:bottom w:val="nil"/>
              <w:right w:val="nil"/>
            </w:tcBorders>
          </w:tcPr>
          <w:p w14:paraId="442159B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r>
      <w:tr w:rsidR="00555A84" w:rsidRPr="00555A84" w14:paraId="2975A7CD" w14:textId="77777777" w:rsidTr="00731FB9">
        <w:tc>
          <w:tcPr>
            <w:tcW w:w="887" w:type="pct"/>
            <w:gridSpan w:val="2"/>
            <w:tcBorders>
              <w:top w:val="nil"/>
              <w:left w:val="nil"/>
              <w:bottom w:val="single" w:sz="4" w:space="0" w:color="auto"/>
              <w:right w:val="nil"/>
            </w:tcBorders>
          </w:tcPr>
          <w:p w14:paraId="1048E75A"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686" w:type="pct"/>
            <w:tcBorders>
              <w:top w:val="nil"/>
              <w:left w:val="nil"/>
              <w:bottom w:val="single" w:sz="4" w:space="0" w:color="auto"/>
              <w:right w:val="nil"/>
            </w:tcBorders>
          </w:tcPr>
          <w:p w14:paraId="57E0222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86" w:type="pct"/>
            <w:tcBorders>
              <w:top w:val="nil"/>
              <w:left w:val="nil"/>
              <w:bottom w:val="single" w:sz="4" w:space="0" w:color="auto"/>
              <w:right w:val="nil"/>
            </w:tcBorders>
          </w:tcPr>
          <w:p w14:paraId="4C8A8CA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86" w:type="pct"/>
            <w:tcBorders>
              <w:top w:val="nil"/>
              <w:left w:val="nil"/>
              <w:bottom w:val="single" w:sz="4" w:space="0" w:color="auto"/>
              <w:right w:val="nil"/>
            </w:tcBorders>
          </w:tcPr>
          <w:p w14:paraId="7A41D64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86" w:type="pct"/>
            <w:tcBorders>
              <w:top w:val="nil"/>
              <w:left w:val="nil"/>
              <w:bottom w:val="single" w:sz="4" w:space="0" w:color="auto"/>
              <w:right w:val="nil"/>
            </w:tcBorders>
          </w:tcPr>
          <w:p w14:paraId="4AC5465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86" w:type="pct"/>
            <w:tcBorders>
              <w:top w:val="nil"/>
              <w:left w:val="nil"/>
              <w:bottom w:val="single" w:sz="4" w:space="0" w:color="auto"/>
              <w:right w:val="nil"/>
            </w:tcBorders>
          </w:tcPr>
          <w:p w14:paraId="0D276F0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684" w:type="pct"/>
            <w:tcBorders>
              <w:top w:val="nil"/>
              <w:left w:val="nil"/>
              <w:bottom w:val="single" w:sz="4" w:space="0" w:color="auto"/>
              <w:right w:val="nil"/>
            </w:tcBorders>
          </w:tcPr>
          <w:p w14:paraId="3CDA9AE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r>
      <w:tr w:rsidR="00555A84" w:rsidRPr="00555A84" w14:paraId="4DD14447" w14:textId="77777777" w:rsidTr="00BA7E6A">
        <w:tc>
          <w:tcPr>
            <w:tcW w:w="686" w:type="pct"/>
            <w:tcBorders>
              <w:top w:val="single" w:sz="4" w:space="0" w:color="auto"/>
              <w:left w:val="nil"/>
              <w:bottom w:val="single" w:sz="4" w:space="0" w:color="auto"/>
              <w:right w:val="nil"/>
            </w:tcBorders>
          </w:tcPr>
          <w:p w14:paraId="21B31E12"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4314" w:type="pct"/>
            <w:gridSpan w:val="7"/>
            <w:tcBorders>
              <w:top w:val="single" w:sz="4" w:space="0" w:color="auto"/>
              <w:left w:val="nil"/>
              <w:bottom w:val="single" w:sz="4" w:space="0" w:color="auto"/>
              <w:right w:val="nil"/>
            </w:tcBorders>
          </w:tcPr>
          <w:p w14:paraId="6F954DA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Patents</w:t>
            </w:r>
          </w:p>
        </w:tc>
      </w:tr>
      <w:tr w:rsidR="00555A84" w:rsidRPr="00555A84" w14:paraId="2002EAE7" w14:textId="77777777" w:rsidTr="00731FB9">
        <w:tc>
          <w:tcPr>
            <w:tcW w:w="887" w:type="pct"/>
            <w:gridSpan w:val="2"/>
            <w:tcBorders>
              <w:top w:val="single" w:sz="4" w:space="0" w:color="auto"/>
              <w:left w:val="nil"/>
              <w:bottom w:val="nil"/>
              <w:right w:val="nil"/>
            </w:tcBorders>
          </w:tcPr>
          <w:p w14:paraId="7035499B" w14:textId="5A0C1AB8"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686" w:type="pct"/>
            <w:tcBorders>
              <w:top w:val="single" w:sz="4" w:space="0" w:color="auto"/>
              <w:left w:val="nil"/>
              <w:bottom w:val="nil"/>
              <w:right w:val="nil"/>
            </w:tcBorders>
          </w:tcPr>
          <w:p w14:paraId="4755BC2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-0.00765</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3F1F7C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-0.01466</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35EDC46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-0.01252</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7D940BD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-0.01001</w:t>
            </w:r>
            <w:r w:rsidRPr="00555A84">
              <w:rPr>
                <w:rFonts w:ascii="Times New Roman" w:hAnsi="Times New Roman" w:cs="Times New Roman"/>
                <w:sz w:val="16"/>
                <w:szCs w:val="16"/>
                <w:vertAlign w:val="superscript"/>
              </w:rPr>
              <w:t>***</w:t>
            </w:r>
          </w:p>
        </w:tc>
        <w:tc>
          <w:tcPr>
            <w:tcW w:w="686" w:type="pct"/>
            <w:tcBorders>
              <w:top w:val="single" w:sz="4" w:space="0" w:color="auto"/>
              <w:left w:val="nil"/>
              <w:bottom w:val="nil"/>
              <w:right w:val="nil"/>
            </w:tcBorders>
          </w:tcPr>
          <w:p w14:paraId="3396227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-0.00889</w:t>
            </w:r>
            <w:r w:rsidRPr="00555A84">
              <w:rPr>
                <w:rFonts w:ascii="Times New Roman" w:hAnsi="Times New Roman" w:cs="Times New Roman"/>
                <w:sz w:val="16"/>
                <w:szCs w:val="16"/>
                <w:vertAlign w:val="superscript"/>
              </w:rPr>
              <w:t>***</w:t>
            </w:r>
          </w:p>
        </w:tc>
        <w:tc>
          <w:tcPr>
            <w:tcW w:w="684" w:type="pct"/>
            <w:tcBorders>
              <w:top w:val="single" w:sz="4" w:space="0" w:color="auto"/>
              <w:left w:val="nil"/>
              <w:bottom w:val="nil"/>
              <w:right w:val="nil"/>
            </w:tcBorders>
          </w:tcPr>
          <w:p w14:paraId="21B461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-0.00762</w:t>
            </w:r>
            <w:r w:rsidRPr="00555A84">
              <w:rPr>
                <w:rFonts w:ascii="Times New Roman" w:hAnsi="Times New Roman" w:cs="Times New Roman"/>
                <w:sz w:val="16"/>
                <w:szCs w:val="16"/>
                <w:vertAlign w:val="superscript"/>
              </w:rPr>
              <w:t>***</w:t>
            </w:r>
          </w:p>
        </w:tc>
      </w:tr>
      <w:tr w:rsidR="00555A84" w:rsidRPr="00555A84" w14:paraId="10EF498C" w14:textId="77777777" w:rsidTr="00731FB9">
        <w:tc>
          <w:tcPr>
            <w:tcW w:w="887" w:type="pct"/>
            <w:gridSpan w:val="2"/>
            <w:tcBorders>
              <w:top w:val="nil"/>
              <w:left w:val="nil"/>
              <w:bottom w:val="nil"/>
              <w:right w:val="nil"/>
            </w:tcBorders>
          </w:tcPr>
          <w:p w14:paraId="2AFA6AE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63E4B2C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(0.00071)</w:t>
            </w:r>
          </w:p>
        </w:tc>
        <w:tc>
          <w:tcPr>
            <w:tcW w:w="686" w:type="pct"/>
            <w:tcBorders>
              <w:top w:val="nil"/>
              <w:left w:val="nil"/>
              <w:bottom w:val="nil"/>
              <w:right w:val="nil"/>
            </w:tcBorders>
          </w:tcPr>
          <w:p w14:paraId="57AA79D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(0.00077)</w:t>
            </w:r>
          </w:p>
        </w:tc>
        <w:tc>
          <w:tcPr>
            <w:tcW w:w="686" w:type="pct"/>
            <w:tcBorders>
              <w:top w:val="nil"/>
              <w:left w:val="nil"/>
              <w:bottom w:val="nil"/>
              <w:right w:val="nil"/>
            </w:tcBorders>
          </w:tcPr>
          <w:p w14:paraId="4211243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(0.00071)</w:t>
            </w:r>
          </w:p>
        </w:tc>
        <w:tc>
          <w:tcPr>
            <w:tcW w:w="686" w:type="pct"/>
            <w:tcBorders>
              <w:top w:val="nil"/>
              <w:left w:val="nil"/>
              <w:bottom w:val="nil"/>
              <w:right w:val="nil"/>
            </w:tcBorders>
          </w:tcPr>
          <w:p w14:paraId="26A8310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686" w:type="pct"/>
            <w:tcBorders>
              <w:top w:val="nil"/>
              <w:left w:val="nil"/>
              <w:bottom w:val="nil"/>
              <w:right w:val="nil"/>
            </w:tcBorders>
          </w:tcPr>
          <w:p w14:paraId="1D6D662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c>
          <w:tcPr>
            <w:tcW w:w="684" w:type="pct"/>
            <w:tcBorders>
              <w:top w:val="nil"/>
              <w:left w:val="nil"/>
              <w:bottom w:val="nil"/>
              <w:right w:val="nil"/>
            </w:tcBorders>
          </w:tcPr>
          <w:p w14:paraId="08F3ED9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(0.00070)</w:t>
            </w:r>
          </w:p>
        </w:tc>
      </w:tr>
      <w:tr w:rsidR="00555A84" w:rsidRPr="00555A84" w14:paraId="404C6EB3" w14:textId="77777777" w:rsidTr="00731FB9">
        <w:tc>
          <w:tcPr>
            <w:tcW w:w="887" w:type="pct"/>
            <w:gridSpan w:val="2"/>
            <w:tcBorders>
              <w:top w:val="nil"/>
              <w:left w:val="nil"/>
              <w:bottom w:val="nil"/>
              <w:right w:val="nil"/>
            </w:tcBorders>
          </w:tcPr>
          <w:p w14:paraId="46E54B76"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658CD24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666B8A3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46A14D9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3529B6B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1C53CB8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4" w:type="pct"/>
            <w:tcBorders>
              <w:top w:val="nil"/>
              <w:left w:val="nil"/>
              <w:bottom w:val="nil"/>
              <w:right w:val="nil"/>
            </w:tcBorders>
          </w:tcPr>
          <w:p w14:paraId="55B29D6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2CF30801" w14:textId="77777777" w:rsidTr="00731FB9">
        <w:tc>
          <w:tcPr>
            <w:tcW w:w="887" w:type="pct"/>
            <w:gridSpan w:val="2"/>
            <w:tcBorders>
              <w:top w:val="nil"/>
              <w:left w:val="nil"/>
              <w:bottom w:val="nil"/>
              <w:right w:val="nil"/>
            </w:tcBorders>
          </w:tcPr>
          <w:p w14:paraId="4F3FA869"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Total Days</w:t>
            </w:r>
          </w:p>
        </w:tc>
        <w:tc>
          <w:tcPr>
            <w:tcW w:w="686" w:type="pct"/>
            <w:tcBorders>
              <w:top w:val="nil"/>
              <w:left w:val="nil"/>
              <w:bottom w:val="nil"/>
              <w:right w:val="nil"/>
            </w:tcBorders>
          </w:tcPr>
          <w:p w14:paraId="582CA6C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4405EF1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0.00033</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32B208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0.00023</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730DD93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0.00010</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75541B9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0.00012</w:t>
            </w:r>
            <w:r w:rsidRPr="00555A84">
              <w:rPr>
                <w:rFonts w:ascii="Times New Roman" w:hAnsi="Times New Roman" w:cs="Times New Roman"/>
                <w:sz w:val="16"/>
                <w:szCs w:val="16"/>
                <w:vertAlign w:val="superscript"/>
              </w:rPr>
              <w:t>***</w:t>
            </w:r>
          </w:p>
        </w:tc>
        <w:tc>
          <w:tcPr>
            <w:tcW w:w="684" w:type="pct"/>
            <w:tcBorders>
              <w:top w:val="nil"/>
              <w:left w:val="nil"/>
              <w:bottom w:val="nil"/>
              <w:right w:val="nil"/>
            </w:tcBorders>
          </w:tcPr>
          <w:p w14:paraId="36B3DB5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0.00014</w:t>
            </w:r>
            <w:r w:rsidRPr="00555A84">
              <w:rPr>
                <w:rFonts w:ascii="Times New Roman" w:hAnsi="Times New Roman" w:cs="Times New Roman"/>
                <w:sz w:val="16"/>
                <w:szCs w:val="16"/>
                <w:vertAlign w:val="superscript"/>
              </w:rPr>
              <w:t>***</w:t>
            </w:r>
          </w:p>
        </w:tc>
      </w:tr>
      <w:tr w:rsidR="00555A84" w:rsidRPr="00555A84" w14:paraId="2D4E979E" w14:textId="77777777" w:rsidTr="00731FB9">
        <w:tc>
          <w:tcPr>
            <w:tcW w:w="887" w:type="pct"/>
            <w:gridSpan w:val="2"/>
            <w:tcBorders>
              <w:top w:val="nil"/>
              <w:left w:val="nil"/>
              <w:bottom w:val="nil"/>
              <w:right w:val="nil"/>
            </w:tcBorders>
          </w:tcPr>
          <w:p w14:paraId="0286CEF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(beyond 2013-16)</w:t>
            </w:r>
          </w:p>
        </w:tc>
        <w:tc>
          <w:tcPr>
            <w:tcW w:w="686" w:type="pct"/>
            <w:tcBorders>
              <w:top w:val="nil"/>
              <w:left w:val="nil"/>
              <w:bottom w:val="nil"/>
              <w:right w:val="nil"/>
            </w:tcBorders>
          </w:tcPr>
          <w:p w14:paraId="08BE302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0349DC8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6" w:type="pct"/>
            <w:tcBorders>
              <w:top w:val="nil"/>
              <w:left w:val="nil"/>
              <w:bottom w:val="nil"/>
              <w:right w:val="nil"/>
            </w:tcBorders>
          </w:tcPr>
          <w:p w14:paraId="439EE74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6" w:type="pct"/>
            <w:tcBorders>
              <w:top w:val="nil"/>
              <w:left w:val="nil"/>
              <w:bottom w:val="nil"/>
              <w:right w:val="nil"/>
            </w:tcBorders>
          </w:tcPr>
          <w:p w14:paraId="421B661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6" w:type="pct"/>
            <w:tcBorders>
              <w:top w:val="nil"/>
              <w:left w:val="nil"/>
              <w:bottom w:val="nil"/>
              <w:right w:val="nil"/>
            </w:tcBorders>
          </w:tcPr>
          <w:p w14:paraId="30294FE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c>
          <w:tcPr>
            <w:tcW w:w="684" w:type="pct"/>
            <w:tcBorders>
              <w:top w:val="nil"/>
              <w:left w:val="nil"/>
              <w:bottom w:val="nil"/>
              <w:right w:val="nil"/>
            </w:tcBorders>
          </w:tcPr>
          <w:p w14:paraId="3BEA79C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(0.00003)</w:t>
            </w:r>
          </w:p>
        </w:tc>
      </w:tr>
      <w:tr w:rsidR="00555A84" w:rsidRPr="00555A84" w14:paraId="512ECA7B" w14:textId="77777777" w:rsidTr="00731FB9">
        <w:tc>
          <w:tcPr>
            <w:tcW w:w="887" w:type="pct"/>
            <w:gridSpan w:val="2"/>
            <w:tcBorders>
              <w:top w:val="nil"/>
              <w:left w:val="nil"/>
              <w:bottom w:val="nil"/>
              <w:right w:val="nil"/>
            </w:tcBorders>
          </w:tcPr>
          <w:p w14:paraId="3B1B577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bottom w:val="nil"/>
              <w:right w:val="nil"/>
            </w:tcBorders>
          </w:tcPr>
          <w:p w14:paraId="22F6A27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6AC3278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5BCFB19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49DCE85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3ACB10F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4" w:type="pct"/>
            <w:tcBorders>
              <w:top w:val="nil"/>
              <w:left w:val="nil"/>
              <w:bottom w:val="nil"/>
              <w:right w:val="nil"/>
            </w:tcBorders>
          </w:tcPr>
          <w:p w14:paraId="1B5619F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31DA4468" w14:textId="77777777" w:rsidTr="00731FB9">
        <w:tc>
          <w:tcPr>
            <w:tcW w:w="887" w:type="pct"/>
            <w:gridSpan w:val="2"/>
            <w:tcBorders>
              <w:top w:val="nil"/>
              <w:left w:val="nil"/>
              <w:bottom w:val="nil"/>
              <w:right w:val="nil"/>
            </w:tcBorders>
          </w:tcPr>
          <w:p w14:paraId="0B1AC1E7"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Total Days ^2</w:t>
            </w:r>
          </w:p>
        </w:tc>
        <w:tc>
          <w:tcPr>
            <w:tcW w:w="686" w:type="pct"/>
            <w:tcBorders>
              <w:top w:val="nil"/>
              <w:left w:val="nil"/>
              <w:bottom w:val="nil"/>
              <w:right w:val="nil"/>
            </w:tcBorders>
          </w:tcPr>
          <w:p w14:paraId="1C8D800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bottom w:val="nil"/>
              <w:right w:val="nil"/>
            </w:tcBorders>
          </w:tcPr>
          <w:p w14:paraId="7B746BF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r w:rsidRPr="00555A84">
              <w:rPr>
                <w:rFonts w:ascii="Times New Roman" w:hAnsi="Times New Roman" w:cs="Times New Roman"/>
                <w:sz w:val="16"/>
                <w:szCs w:val="16"/>
                <w:vertAlign w:val="superscript"/>
              </w:rPr>
              <w:t>*</w:t>
            </w:r>
          </w:p>
        </w:tc>
        <w:tc>
          <w:tcPr>
            <w:tcW w:w="686" w:type="pct"/>
            <w:tcBorders>
              <w:top w:val="nil"/>
              <w:left w:val="nil"/>
              <w:bottom w:val="nil"/>
              <w:right w:val="nil"/>
            </w:tcBorders>
          </w:tcPr>
          <w:p w14:paraId="3C5EFF7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bottom w:val="nil"/>
              <w:right w:val="nil"/>
            </w:tcBorders>
          </w:tcPr>
          <w:p w14:paraId="237BEB3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bottom w:val="nil"/>
              <w:right w:val="nil"/>
            </w:tcBorders>
          </w:tcPr>
          <w:p w14:paraId="63FBC5D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4" w:type="pct"/>
            <w:tcBorders>
              <w:top w:val="nil"/>
              <w:left w:val="nil"/>
              <w:bottom w:val="nil"/>
              <w:right w:val="nil"/>
            </w:tcBorders>
          </w:tcPr>
          <w:p w14:paraId="4CE2BF8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r>
      <w:tr w:rsidR="00555A84" w:rsidRPr="00555A84" w14:paraId="47DC2A73" w14:textId="77777777" w:rsidTr="00731FB9">
        <w:tc>
          <w:tcPr>
            <w:tcW w:w="887" w:type="pct"/>
            <w:gridSpan w:val="2"/>
            <w:tcBorders>
              <w:top w:val="nil"/>
              <w:left w:val="nil"/>
              <w:right w:val="nil"/>
            </w:tcBorders>
          </w:tcPr>
          <w:p w14:paraId="1D7F239F"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686" w:type="pct"/>
            <w:tcBorders>
              <w:top w:val="nil"/>
              <w:left w:val="nil"/>
              <w:right w:val="nil"/>
            </w:tcBorders>
          </w:tcPr>
          <w:p w14:paraId="31865C6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686" w:type="pct"/>
            <w:tcBorders>
              <w:top w:val="nil"/>
              <w:left w:val="nil"/>
              <w:right w:val="nil"/>
            </w:tcBorders>
          </w:tcPr>
          <w:p w14:paraId="0A94E7B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0D8A25B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07D55C8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6" w:type="pct"/>
            <w:tcBorders>
              <w:top w:val="nil"/>
              <w:left w:val="nil"/>
              <w:right w:val="nil"/>
            </w:tcBorders>
          </w:tcPr>
          <w:p w14:paraId="1F4AB33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c>
          <w:tcPr>
            <w:tcW w:w="684" w:type="pct"/>
            <w:tcBorders>
              <w:top w:val="nil"/>
              <w:left w:val="nil"/>
              <w:right w:val="nil"/>
            </w:tcBorders>
          </w:tcPr>
          <w:p w14:paraId="0FC9B2C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(0.00000)</w:t>
            </w:r>
          </w:p>
        </w:tc>
      </w:tr>
      <w:tr w:rsidR="00555A84" w:rsidRPr="00555A84" w14:paraId="1C920B6B" w14:textId="77777777" w:rsidTr="00731FB9">
        <w:tc>
          <w:tcPr>
            <w:tcW w:w="887" w:type="pct"/>
            <w:gridSpan w:val="2"/>
            <w:tcBorders>
              <w:top w:val="nil"/>
              <w:left w:val="nil"/>
              <w:bottom w:val="nil"/>
              <w:right w:val="nil"/>
            </w:tcBorders>
          </w:tcPr>
          <w:p w14:paraId="6455536B"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686" w:type="pct"/>
            <w:tcBorders>
              <w:top w:val="nil"/>
              <w:left w:val="nil"/>
              <w:bottom w:val="nil"/>
              <w:right w:val="nil"/>
            </w:tcBorders>
          </w:tcPr>
          <w:p w14:paraId="386E215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686" w:type="pct"/>
            <w:tcBorders>
              <w:top w:val="nil"/>
              <w:left w:val="nil"/>
              <w:bottom w:val="nil"/>
              <w:right w:val="nil"/>
            </w:tcBorders>
          </w:tcPr>
          <w:p w14:paraId="7400D40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686" w:type="pct"/>
            <w:tcBorders>
              <w:top w:val="nil"/>
              <w:left w:val="nil"/>
              <w:bottom w:val="nil"/>
              <w:right w:val="nil"/>
            </w:tcBorders>
          </w:tcPr>
          <w:p w14:paraId="5ED3D65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686" w:type="pct"/>
            <w:tcBorders>
              <w:top w:val="nil"/>
              <w:left w:val="nil"/>
              <w:bottom w:val="nil"/>
              <w:right w:val="nil"/>
            </w:tcBorders>
          </w:tcPr>
          <w:p w14:paraId="7FD24C0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686" w:type="pct"/>
            <w:tcBorders>
              <w:top w:val="nil"/>
              <w:left w:val="nil"/>
              <w:bottom w:val="nil"/>
              <w:right w:val="nil"/>
            </w:tcBorders>
          </w:tcPr>
          <w:p w14:paraId="41BB778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684" w:type="pct"/>
            <w:tcBorders>
              <w:top w:val="nil"/>
              <w:left w:val="nil"/>
              <w:bottom w:val="nil"/>
              <w:right w:val="nil"/>
            </w:tcBorders>
          </w:tcPr>
          <w:p w14:paraId="4FE4EE2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r>
      <w:tr w:rsidR="00555A84" w:rsidRPr="00555A84" w14:paraId="61BF5A50" w14:textId="77777777" w:rsidTr="00731FB9">
        <w:tc>
          <w:tcPr>
            <w:tcW w:w="887" w:type="pct"/>
            <w:gridSpan w:val="2"/>
            <w:tcBorders>
              <w:top w:val="nil"/>
              <w:left w:val="nil"/>
              <w:bottom w:val="single" w:sz="4" w:space="0" w:color="auto"/>
              <w:right w:val="nil"/>
            </w:tcBorders>
          </w:tcPr>
          <w:p w14:paraId="29CCBDE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686" w:type="pct"/>
            <w:tcBorders>
              <w:top w:val="nil"/>
              <w:left w:val="nil"/>
              <w:bottom w:val="single" w:sz="4" w:space="0" w:color="auto"/>
              <w:right w:val="nil"/>
            </w:tcBorders>
          </w:tcPr>
          <w:p w14:paraId="2E9DD29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86" w:type="pct"/>
            <w:tcBorders>
              <w:top w:val="nil"/>
              <w:left w:val="nil"/>
              <w:bottom w:val="single" w:sz="4" w:space="0" w:color="auto"/>
              <w:right w:val="nil"/>
            </w:tcBorders>
          </w:tcPr>
          <w:p w14:paraId="77A56B0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86" w:type="pct"/>
            <w:tcBorders>
              <w:top w:val="nil"/>
              <w:left w:val="nil"/>
              <w:bottom w:val="single" w:sz="4" w:space="0" w:color="auto"/>
              <w:right w:val="nil"/>
            </w:tcBorders>
          </w:tcPr>
          <w:p w14:paraId="2008133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86" w:type="pct"/>
            <w:tcBorders>
              <w:top w:val="nil"/>
              <w:left w:val="nil"/>
              <w:bottom w:val="single" w:sz="4" w:space="0" w:color="auto"/>
              <w:right w:val="nil"/>
            </w:tcBorders>
          </w:tcPr>
          <w:p w14:paraId="70D6AC0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86" w:type="pct"/>
            <w:tcBorders>
              <w:top w:val="nil"/>
              <w:left w:val="nil"/>
              <w:bottom w:val="single" w:sz="4" w:space="0" w:color="auto"/>
              <w:right w:val="nil"/>
            </w:tcBorders>
          </w:tcPr>
          <w:p w14:paraId="769364F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684" w:type="pct"/>
            <w:tcBorders>
              <w:top w:val="nil"/>
              <w:left w:val="nil"/>
              <w:bottom w:val="single" w:sz="4" w:space="0" w:color="auto"/>
              <w:right w:val="nil"/>
            </w:tcBorders>
          </w:tcPr>
          <w:p w14:paraId="0F94FD1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r>
      <w:tr w:rsidR="00555A84" w:rsidRPr="00555A84" w14:paraId="3ED2522E" w14:textId="77777777" w:rsidTr="00731FB9">
        <w:tc>
          <w:tcPr>
            <w:tcW w:w="887" w:type="pct"/>
            <w:gridSpan w:val="2"/>
            <w:tcBorders>
              <w:top w:val="single" w:sz="4" w:space="0" w:color="auto"/>
              <w:left w:val="nil"/>
              <w:bottom w:val="nil"/>
              <w:right w:val="nil"/>
            </w:tcBorders>
          </w:tcPr>
          <w:p w14:paraId="04F896EB"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686" w:type="pct"/>
            <w:tcBorders>
              <w:top w:val="single" w:sz="4" w:space="0" w:color="auto"/>
              <w:left w:val="nil"/>
              <w:bottom w:val="nil"/>
              <w:right w:val="nil"/>
            </w:tcBorders>
          </w:tcPr>
          <w:p w14:paraId="4FC25F6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single" w:sz="4" w:space="0" w:color="auto"/>
              <w:left w:val="nil"/>
              <w:bottom w:val="nil"/>
              <w:right w:val="nil"/>
            </w:tcBorders>
          </w:tcPr>
          <w:p w14:paraId="6ED2EEC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single" w:sz="4" w:space="0" w:color="auto"/>
              <w:left w:val="nil"/>
              <w:bottom w:val="nil"/>
              <w:right w:val="nil"/>
            </w:tcBorders>
          </w:tcPr>
          <w:p w14:paraId="2D1FF60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single" w:sz="4" w:space="0" w:color="auto"/>
              <w:left w:val="nil"/>
              <w:bottom w:val="nil"/>
              <w:right w:val="nil"/>
            </w:tcBorders>
          </w:tcPr>
          <w:p w14:paraId="3E2E565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single" w:sz="4" w:space="0" w:color="auto"/>
              <w:left w:val="nil"/>
              <w:bottom w:val="nil"/>
              <w:right w:val="nil"/>
            </w:tcBorders>
          </w:tcPr>
          <w:p w14:paraId="12B4163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4" w:type="pct"/>
            <w:tcBorders>
              <w:top w:val="single" w:sz="4" w:space="0" w:color="auto"/>
              <w:left w:val="nil"/>
              <w:bottom w:val="nil"/>
              <w:right w:val="nil"/>
            </w:tcBorders>
          </w:tcPr>
          <w:p w14:paraId="21C5DD9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1D1A818D" w14:textId="77777777" w:rsidTr="00731FB9">
        <w:tc>
          <w:tcPr>
            <w:tcW w:w="887" w:type="pct"/>
            <w:gridSpan w:val="2"/>
            <w:tcBorders>
              <w:top w:val="nil"/>
              <w:left w:val="nil"/>
              <w:bottom w:val="nil"/>
              <w:right w:val="nil"/>
            </w:tcBorders>
          </w:tcPr>
          <w:p w14:paraId="25A77944"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686" w:type="pct"/>
            <w:tcBorders>
              <w:top w:val="nil"/>
              <w:left w:val="nil"/>
              <w:bottom w:val="nil"/>
              <w:right w:val="nil"/>
            </w:tcBorders>
          </w:tcPr>
          <w:p w14:paraId="24E3F54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58457AE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7C8824F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0DFFE58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2D159AB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4" w:type="pct"/>
            <w:tcBorders>
              <w:top w:val="nil"/>
              <w:left w:val="nil"/>
              <w:bottom w:val="nil"/>
              <w:right w:val="nil"/>
            </w:tcBorders>
          </w:tcPr>
          <w:p w14:paraId="30DCAE6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726285C7" w14:textId="77777777" w:rsidTr="00731FB9">
        <w:tc>
          <w:tcPr>
            <w:tcW w:w="887" w:type="pct"/>
            <w:gridSpan w:val="2"/>
            <w:tcBorders>
              <w:top w:val="nil"/>
              <w:left w:val="nil"/>
              <w:bottom w:val="nil"/>
              <w:right w:val="nil"/>
            </w:tcBorders>
          </w:tcPr>
          <w:p w14:paraId="1CE8CE8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686" w:type="pct"/>
            <w:tcBorders>
              <w:top w:val="nil"/>
              <w:left w:val="nil"/>
              <w:bottom w:val="nil"/>
              <w:right w:val="nil"/>
            </w:tcBorders>
          </w:tcPr>
          <w:p w14:paraId="2A489FE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3F2B795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01DA2A2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29904BE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1FBC8AB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4" w:type="pct"/>
            <w:tcBorders>
              <w:top w:val="nil"/>
              <w:left w:val="nil"/>
              <w:bottom w:val="nil"/>
              <w:right w:val="nil"/>
            </w:tcBorders>
          </w:tcPr>
          <w:p w14:paraId="1F21E53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28BB3D1B" w14:textId="77777777" w:rsidTr="00731FB9">
        <w:tc>
          <w:tcPr>
            <w:tcW w:w="887" w:type="pct"/>
            <w:gridSpan w:val="2"/>
            <w:tcBorders>
              <w:top w:val="nil"/>
              <w:left w:val="nil"/>
              <w:bottom w:val="nil"/>
              <w:right w:val="nil"/>
            </w:tcBorders>
          </w:tcPr>
          <w:p w14:paraId="48B32299"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686" w:type="pct"/>
            <w:tcBorders>
              <w:top w:val="nil"/>
              <w:left w:val="nil"/>
              <w:bottom w:val="nil"/>
              <w:right w:val="nil"/>
            </w:tcBorders>
          </w:tcPr>
          <w:p w14:paraId="1B43127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nil"/>
              <w:right w:val="nil"/>
            </w:tcBorders>
          </w:tcPr>
          <w:p w14:paraId="772717C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31C7CC8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58FE9A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nil"/>
              <w:right w:val="nil"/>
            </w:tcBorders>
          </w:tcPr>
          <w:p w14:paraId="3A6FA9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4" w:type="pct"/>
            <w:tcBorders>
              <w:top w:val="nil"/>
              <w:left w:val="nil"/>
              <w:bottom w:val="nil"/>
              <w:right w:val="nil"/>
            </w:tcBorders>
          </w:tcPr>
          <w:p w14:paraId="68D75A9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57190FFC" w14:textId="77777777" w:rsidTr="00731FB9">
        <w:tc>
          <w:tcPr>
            <w:tcW w:w="887" w:type="pct"/>
            <w:gridSpan w:val="2"/>
            <w:tcBorders>
              <w:top w:val="nil"/>
              <w:left w:val="nil"/>
              <w:bottom w:val="single" w:sz="4" w:space="0" w:color="auto"/>
              <w:right w:val="nil"/>
            </w:tcBorders>
          </w:tcPr>
          <w:p w14:paraId="3223FE04"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686" w:type="pct"/>
            <w:tcBorders>
              <w:top w:val="nil"/>
              <w:left w:val="nil"/>
              <w:bottom w:val="single" w:sz="4" w:space="0" w:color="auto"/>
              <w:right w:val="nil"/>
            </w:tcBorders>
          </w:tcPr>
          <w:p w14:paraId="29D4A4B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686" w:type="pct"/>
            <w:tcBorders>
              <w:top w:val="nil"/>
              <w:left w:val="nil"/>
              <w:bottom w:val="single" w:sz="4" w:space="0" w:color="auto"/>
              <w:right w:val="nil"/>
            </w:tcBorders>
          </w:tcPr>
          <w:p w14:paraId="5DBEC77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single" w:sz="4" w:space="0" w:color="auto"/>
              <w:right w:val="nil"/>
            </w:tcBorders>
          </w:tcPr>
          <w:p w14:paraId="7AF7A7D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single" w:sz="4" w:space="0" w:color="auto"/>
              <w:right w:val="nil"/>
            </w:tcBorders>
          </w:tcPr>
          <w:p w14:paraId="09EE4A4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6" w:type="pct"/>
            <w:tcBorders>
              <w:top w:val="nil"/>
              <w:left w:val="nil"/>
              <w:bottom w:val="single" w:sz="4" w:space="0" w:color="auto"/>
              <w:right w:val="nil"/>
            </w:tcBorders>
          </w:tcPr>
          <w:p w14:paraId="15A5678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684" w:type="pct"/>
            <w:tcBorders>
              <w:top w:val="nil"/>
              <w:left w:val="nil"/>
              <w:bottom w:val="single" w:sz="4" w:space="0" w:color="auto"/>
              <w:right w:val="nil"/>
            </w:tcBorders>
          </w:tcPr>
          <w:p w14:paraId="058194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bl>
    <w:p w14:paraId="6757C3BD" w14:textId="3CE72015" w:rsidR="00731FB9" w:rsidRPr="00555A84" w:rsidRDefault="00731FB9" w:rsidP="00731FB9">
      <w:pPr>
        <w:spacing w:after="0" w:line="240" w:lineRule="auto"/>
        <w:jc w:val="both"/>
        <w:rPr>
          <w:rFonts w:ascii="Times New Roman" w:eastAsia="Times New Roman" w:hAnsi="Times New Roman" w:cs="Times New Roman"/>
          <w:sz w:val="20"/>
          <w:szCs w:val="20"/>
          <w:lang w:eastAsia="en-US" w:bidi="he-IL"/>
        </w:rPr>
      </w:pPr>
      <w:r w:rsidRPr="00555A84">
        <w:rPr>
          <w:rFonts w:ascii="Times New Roman" w:eastAsiaTheme="minorHAnsi" w:hAnsi="Times New Roman" w:cs="Times New Roman"/>
          <w:sz w:val="20"/>
          <w:szCs w:val="20"/>
          <w:lang w:eastAsia="en-US" w:bidi="he-IL"/>
        </w:rPr>
        <w:t xml:space="preserve">Note: The observations are weighted by the inverse number of teams per employee times the inverse number of potential articles or patents per employee. Controls for article/patent calendar year x month, days worked in the team, a PI flag, job title, and an indicator for each team are included. </w:t>
      </w:r>
      <w:r w:rsidRPr="00555A84">
        <w:rPr>
          <w:rFonts w:ascii="Times New Roman" w:eastAsia="Times New Roman" w:hAnsi="Times New Roman" w:cs="Times New Roman"/>
          <w:sz w:val="20"/>
          <w:szCs w:val="20"/>
          <w:lang w:eastAsia="en-US" w:bidi="he-IL"/>
        </w:rPr>
        <w:t xml:space="preserve">Each coefficient is tested against the null hypothesis of being equal to 0 using a two-sided t-test. We do not adjust for multiple hypothesis testing. </w:t>
      </w:r>
      <w:r w:rsidRPr="00555A84">
        <w:rPr>
          <w:rFonts w:ascii="Times New Roman" w:eastAsiaTheme="minorHAnsi" w:hAnsi="Times New Roman" w:cs="Times New Roman"/>
          <w:sz w:val="20"/>
          <w:szCs w:val="20"/>
          <w:lang w:eastAsia="en-US" w:bidi="he-IL"/>
        </w:rPr>
        <w:t xml:space="preserve">Standard errors are clustered by team and employee and are in parentheses. </w:t>
      </w:r>
      <w:r w:rsidRPr="00555A84">
        <w:rPr>
          <w:rFonts w:ascii="Times New Roman" w:eastAsia="Times New Roman" w:hAnsi="Times New Roman" w:cs="Times New Roman"/>
          <w:sz w:val="20"/>
          <w:szCs w:val="20"/>
          <w:lang w:eastAsia="en-US" w:bidi="he-IL"/>
        </w:rPr>
        <w:t>The statistical significance of each test is indicated by * p &lt; 0.10, ** p &lt; 0.05, *** p &lt; 0.01.</w:t>
      </w:r>
    </w:p>
    <w:p w14:paraId="09C68D30" w14:textId="77777777" w:rsidR="00731FB9" w:rsidRPr="00555A84" w:rsidRDefault="00731FB9" w:rsidP="00731FB9">
      <w:pPr>
        <w:spacing w:after="0" w:line="240" w:lineRule="auto"/>
        <w:jc w:val="both"/>
        <w:rPr>
          <w:rFonts w:ascii="Times New Roman" w:eastAsia="Times New Roman" w:hAnsi="Times New Roman" w:cs="Times New Roman"/>
          <w:sz w:val="20"/>
          <w:szCs w:val="20"/>
          <w:lang w:eastAsia="en-US" w:bidi="he-IL"/>
        </w:rPr>
      </w:pPr>
    </w:p>
    <w:p w14:paraId="78C9D2DE" w14:textId="57401FA4" w:rsidR="0035361F" w:rsidRPr="00555A84" w:rsidRDefault="00B12259" w:rsidP="00B12259">
      <w:pPr>
        <w:pStyle w:val="Heading2"/>
        <w:rPr>
          <w:rFonts w:cs="Times New Roman"/>
          <w:color w:val="auto"/>
        </w:rPr>
      </w:pPr>
      <w:bookmarkStart w:id="35" w:name="_Toc105762646"/>
      <w:r w:rsidRPr="00555A84">
        <w:rPr>
          <w:rFonts w:cs="Times New Roman"/>
          <w:color w:val="auto"/>
        </w:rPr>
        <w:t>(vii)</w:t>
      </w:r>
      <w:r w:rsidR="00DD3E5A" w:rsidRPr="00555A84">
        <w:rPr>
          <w:rFonts w:cs="Times New Roman"/>
          <w:color w:val="auto"/>
        </w:rPr>
        <w:t xml:space="preserve">. </w:t>
      </w:r>
      <w:r w:rsidR="00A82FA1" w:rsidRPr="00555A84">
        <w:rPr>
          <w:rFonts w:cs="Times New Roman"/>
          <w:color w:val="auto"/>
        </w:rPr>
        <w:t>Logistic model</w:t>
      </w:r>
      <w:bookmarkEnd w:id="35"/>
    </w:p>
    <w:p w14:paraId="71AB89FA" w14:textId="6EFD7F90" w:rsidR="0035361F" w:rsidRPr="00555A84" w:rsidRDefault="00DD3E5A" w:rsidP="00ED75D4">
      <w:pPr>
        <w:jc w:val="both"/>
        <w:rPr>
          <w:rFonts w:ascii="Times New Roman" w:hAnsi="Times New Roman" w:cs="Times New Roman"/>
          <w:sz w:val="24"/>
          <w:szCs w:val="24"/>
        </w:rPr>
      </w:pPr>
      <w:r w:rsidRPr="00555A84">
        <w:rPr>
          <w:rFonts w:ascii="Times New Roman" w:hAnsi="Times New Roman" w:cs="Times New Roman"/>
          <w:sz w:val="24"/>
          <w:szCs w:val="24"/>
        </w:rPr>
        <w:t>The</w:t>
      </w:r>
      <w:r w:rsidR="0035361F" w:rsidRPr="00555A84">
        <w:rPr>
          <w:rFonts w:ascii="Times New Roman" w:hAnsi="Times New Roman" w:cs="Times New Roman"/>
          <w:sz w:val="24"/>
          <w:szCs w:val="24"/>
        </w:rPr>
        <w:t xml:space="preserve"> estimates</w:t>
      </w:r>
      <w:r w:rsidRPr="00555A84">
        <w:rPr>
          <w:rFonts w:ascii="Times New Roman" w:hAnsi="Times New Roman" w:cs="Times New Roman"/>
          <w:sz w:val="24"/>
          <w:szCs w:val="24"/>
        </w:rPr>
        <w:t xml:space="preserve"> reported in the main text are based on </w:t>
      </w:r>
      <w:r w:rsidR="0035361F" w:rsidRPr="00555A84">
        <w:rPr>
          <w:rFonts w:ascii="Times New Roman" w:hAnsi="Times New Roman" w:cs="Times New Roman"/>
          <w:sz w:val="24"/>
          <w:szCs w:val="24"/>
        </w:rPr>
        <w:t xml:space="preserve">linear probability models. </w:t>
      </w:r>
      <w:r w:rsidRPr="00555A84">
        <w:rPr>
          <w:rFonts w:ascii="Times New Roman" w:hAnsi="Times New Roman" w:cs="Times New Roman"/>
          <w:sz w:val="24"/>
          <w:szCs w:val="24"/>
        </w:rPr>
        <w:t>This set of robustness checks</w:t>
      </w:r>
      <w:r w:rsidR="00A82FA1" w:rsidRPr="00555A84">
        <w:rPr>
          <w:rFonts w:ascii="Times New Roman" w:hAnsi="Times New Roman" w:cs="Times New Roman"/>
          <w:sz w:val="24"/>
          <w:szCs w:val="24"/>
        </w:rPr>
        <w:t xml:space="preserve"> re</w:t>
      </w:r>
      <w:r w:rsidR="00184277" w:rsidRPr="00555A84">
        <w:rPr>
          <w:rFonts w:ascii="Times New Roman" w:hAnsi="Times New Roman" w:cs="Times New Roman"/>
          <w:sz w:val="24"/>
          <w:szCs w:val="24"/>
        </w:rPr>
        <w:t>-</w:t>
      </w:r>
      <w:r w:rsidR="00A82FA1" w:rsidRPr="00555A84">
        <w:rPr>
          <w:rFonts w:ascii="Times New Roman" w:hAnsi="Times New Roman" w:cs="Times New Roman"/>
          <w:sz w:val="24"/>
          <w:szCs w:val="24"/>
        </w:rPr>
        <w:t>estimates the model using</w:t>
      </w:r>
      <w:r w:rsidRPr="00555A84">
        <w:rPr>
          <w:rFonts w:ascii="Times New Roman" w:hAnsi="Times New Roman" w:cs="Times New Roman"/>
          <w:sz w:val="24"/>
          <w:szCs w:val="24"/>
        </w:rPr>
        <w:t xml:space="preserve"> logisti</w:t>
      </w:r>
      <w:r w:rsidR="0035361F" w:rsidRPr="00555A84">
        <w:rPr>
          <w:rFonts w:ascii="Times New Roman" w:hAnsi="Times New Roman" w:cs="Times New Roman"/>
          <w:sz w:val="24"/>
          <w:szCs w:val="24"/>
        </w:rPr>
        <w:t>c regression</w:t>
      </w:r>
      <w:r w:rsidR="009827F3" w:rsidRPr="00555A84">
        <w:rPr>
          <w:rFonts w:ascii="Times New Roman" w:hAnsi="Times New Roman" w:cs="Times New Roman"/>
          <w:sz w:val="24"/>
          <w:szCs w:val="24"/>
        </w:rPr>
        <w:t>s</w:t>
      </w:r>
      <w:r w:rsidR="0035361F" w:rsidRPr="00555A84">
        <w:rPr>
          <w:rFonts w:ascii="Times New Roman" w:hAnsi="Times New Roman" w:cs="Times New Roman"/>
          <w:sz w:val="24"/>
          <w:szCs w:val="24"/>
        </w:rPr>
        <w:t>.</w:t>
      </w:r>
      <w:r w:rsidR="00184277" w:rsidRPr="00555A84">
        <w:rPr>
          <w:rFonts w:ascii="Times New Roman" w:hAnsi="Times New Roman" w:cs="Times New Roman"/>
          <w:sz w:val="24"/>
          <w:szCs w:val="24"/>
        </w:rPr>
        <w:t xml:space="preserve"> We omit the specifications that control for team (i.e</w:t>
      </w:r>
      <w:r w:rsidR="00731FB9" w:rsidRPr="00555A84">
        <w:rPr>
          <w:rFonts w:ascii="Times New Roman" w:hAnsi="Times New Roman" w:cs="Times New Roman"/>
          <w:sz w:val="24"/>
          <w:szCs w:val="24"/>
        </w:rPr>
        <w:t xml:space="preserve">. column 5 of Extended Data Table </w:t>
      </w:r>
      <w:r w:rsidR="00E425F4">
        <w:rPr>
          <w:rFonts w:ascii="Times New Roman" w:hAnsi="Times New Roman" w:cs="Times New Roman"/>
          <w:sz w:val="24"/>
          <w:szCs w:val="24"/>
        </w:rPr>
        <w:t>4</w:t>
      </w:r>
      <w:r w:rsidR="00184277" w:rsidRPr="00555A84">
        <w:rPr>
          <w:rFonts w:ascii="Times New Roman" w:hAnsi="Times New Roman" w:cs="Times New Roman"/>
          <w:sz w:val="24"/>
          <w:szCs w:val="24"/>
        </w:rPr>
        <w:t xml:space="preserve">) because these models include a large number of fixed effects and are likely to create an incidental parameters problem as well as posed challenges in terms of convergence of maximum likelihood estimation. The coefficient estimates in Table S11 are presented as log odds ratios. </w:t>
      </w:r>
      <w:r w:rsidR="0035361F" w:rsidRPr="00555A84">
        <w:rPr>
          <w:rFonts w:ascii="Times New Roman" w:hAnsi="Times New Roman" w:cs="Times New Roman"/>
          <w:sz w:val="24"/>
          <w:szCs w:val="24"/>
        </w:rPr>
        <w:t xml:space="preserve">The estimates are </w:t>
      </w:r>
      <w:r w:rsidR="00184277" w:rsidRPr="00555A84">
        <w:rPr>
          <w:rFonts w:ascii="Times New Roman" w:hAnsi="Times New Roman" w:cs="Times New Roman"/>
          <w:sz w:val="24"/>
          <w:szCs w:val="24"/>
        </w:rPr>
        <w:t xml:space="preserve">qualitatively </w:t>
      </w:r>
      <w:r w:rsidR="0035361F" w:rsidRPr="00555A84">
        <w:rPr>
          <w:rFonts w:ascii="Times New Roman" w:hAnsi="Times New Roman" w:cs="Times New Roman"/>
          <w:sz w:val="24"/>
          <w:szCs w:val="24"/>
        </w:rPr>
        <w:t>similar</w:t>
      </w:r>
      <w:r w:rsidR="00184277" w:rsidRPr="00555A84">
        <w:rPr>
          <w:rFonts w:ascii="Times New Roman" w:hAnsi="Times New Roman" w:cs="Times New Roman"/>
          <w:sz w:val="24"/>
          <w:szCs w:val="24"/>
        </w:rPr>
        <w:t>, in terms of sign and statistical precision, to</w:t>
      </w:r>
      <w:r w:rsidR="0035361F" w:rsidRPr="00555A84">
        <w:rPr>
          <w:rFonts w:ascii="Times New Roman" w:hAnsi="Times New Roman" w:cs="Times New Roman"/>
          <w:sz w:val="24"/>
          <w:szCs w:val="24"/>
        </w:rPr>
        <w:t xml:space="preserve"> those reported in the</w:t>
      </w:r>
      <w:r w:rsidR="00184277" w:rsidRPr="00555A84">
        <w:rPr>
          <w:rFonts w:ascii="Times New Roman" w:hAnsi="Times New Roman" w:cs="Times New Roman"/>
          <w:sz w:val="24"/>
          <w:szCs w:val="24"/>
        </w:rPr>
        <w:t xml:space="preserve"> main</w:t>
      </w:r>
      <w:r w:rsidR="0035361F" w:rsidRPr="00555A84">
        <w:rPr>
          <w:rFonts w:ascii="Times New Roman" w:hAnsi="Times New Roman" w:cs="Times New Roman"/>
          <w:sz w:val="24"/>
          <w:szCs w:val="24"/>
        </w:rPr>
        <w:t xml:space="preserve"> text. </w:t>
      </w:r>
    </w:p>
    <w:p w14:paraId="3404C209" w14:textId="77777777" w:rsidR="00731FB9" w:rsidRPr="00555A84" w:rsidRDefault="00731FB9" w:rsidP="00731FB9">
      <w:pPr>
        <w:rPr>
          <w:rFonts w:ascii="Times New Roman" w:hAnsi="Times New Roman" w:cs="Times New Roman"/>
        </w:rPr>
      </w:pPr>
      <w:bookmarkStart w:id="36" w:name="_Toc104227680"/>
      <w:r w:rsidRPr="00555A84">
        <w:rPr>
          <w:rFonts w:ascii="Times New Roman" w:hAnsi="Times New Roman" w:cs="Times New Roman"/>
        </w:rPr>
        <w:t>Table S11. Gender Differences Estimated with a Logistic Regression</w:t>
      </w:r>
      <w:bookmarkEnd w:id="36"/>
    </w:p>
    <w:tbl>
      <w:tblPr>
        <w:tblW w:w="5000" w:type="pct"/>
        <w:tblLayout w:type="fixed"/>
        <w:tblLook w:val="0000" w:firstRow="0" w:lastRow="0" w:firstColumn="0" w:lastColumn="0" w:noHBand="0" w:noVBand="0"/>
      </w:tblPr>
      <w:tblGrid>
        <w:gridCol w:w="2282"/>
        <w:gridCol w:w="1769"/>
        <w:gridCol w:w="1769"/>
        <w:gridCol w:w="1769"/>
        <w:gridCol w:w="1771"/>
      </w:tblGrid>
      <w:tr w:rsidR="00555A84" w:rsidRPr="00555A84" w14:paraId="7DDD8E43" w14:textId="77777777" w:rsidTr="00BA7E6A">
        <w:tc>
          <w:tcPr>
            <w:tcW w:w="1219" w:type="pct"/>
            <w:tcBorders>
              <w:top w:val="double" w:sz="4" w:space="0" w:color="auto"/>
              <w:left w:val="nil"/>
              <w:bottom w:val="single" w:sz="4" w:space="0" w:color="auto"/>
              <w:right w:val="nil"/>
            </w:tcBorders>
          </w:tcPr>
          <w:p w14:paraId="35949E6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945" w:type="pct"/>
            <w:tcBorders>
              <w:top w:val="double" w:sz="4" w:space="0" w:color="auto"/>
              <w:left w:val="nil"/>
              <w:bottom w:val="single" w:sz="4" w:space="0" w:color="auto"/>
              <w:right w:val="nil"/>
            </w:tcBorders>
          </w:tcPr>
          <w:p w14:paraId="218E763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945" w:type="pct"/>
            <w:tcBorders>
              <w:top w:val="double" w:sz="4" w:space="0" w:color="auto"/>
              <w:left w:val="nil"/>
              <w:bottom w:val="single" w:sz="4" w:space="0" w:color="auto"/>
              <w:right w:val="nil"/>
            </w:tcBorders>
          </w:tcPr>
          <w:p w14:paraId="7159114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945" w:type="pct"/>
            <w:tcBorders>
              <w:top w:val="double" w:sz="4" w:space="0" w:color="auto"/>
              <w:left w:val="nil"/>
              <w:bottom w:val="single" w:sz="4" w:space="0" w:color="auto"/>
              <w:right w:val="nil"/>
            </w:tcBorders>
          </w:tcPr>
          <w:p w14:paraId="00F9156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946" w:type="pct"/>
            <w:tcBorders>
              <w:top w:val="double" w:sz="4" w:space="0" w:color="auto"/>
              <w:left w:val="nil"/>
              <w:bottom w:val="single" w:sz="4" w:space="0" w:color="auto"/>
              <w:right w:val="nil"/>
            </w:tcBorders>
          </w:tcPr>
          <w:p w14:paraId="6EB7023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r>
      <w:tr w:rsidR="00555A84" w:rsidRPr="00555A84" w14:paraId="34484BEF" w14:textId="77777777" w:rsidTr="00BA7E6A">
        <w:tc>
          <w:tcPr>
            <w:tcW w:w="5000" w:type="pct"/>
            <w:gridSpan w:val="5"/>
            <w:tcBorders>
              <w:top w:val="single" w:sz="4" w:space="0" w:color="auto"/>
              <w:left w:val="nil"/>
              <w:bottom w:val="nil"/>
              <w:right w:val="nil"/>
            </w:tcBorders>
          </w:tcPr>
          <w:p w14:paraId="37A79D3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Articles</w:t>
            </w:r>
          </w:p>
        </w:tc>
      </w:tr>
      <w:tr w:rsidR="00555A84" w:rsidRPr="00555A84" w14:paraId="421E457F" w14:textId="77777777" w:rsidTr="00BA7E6A">
        <w:tc>
          <w:tcPr>
            <w:tcW w:w="1219" w:type="pct"/>
            <w:tcBorders>
              <w:top w:val="single" w:sz="4" w:space="0" w:color="auto"/>
              <w:left w:val="nil"/>
              <w:bottom w:val="nil"/>
              <w:right w:val="nil"/>
            </w:tcBorders>
          </w:tcPr>
          <w:p w14:paraId="5495E5B1" w14:textId="2A69BBFF"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945" w:type="pct"/>
            <w:tcBorders>
              <w:top w:val="single" w:sz="4" w:space="0" w:color="auto"/>
              <w:left w:val="nil"/>
              <w:bottom w:val="nil"/>
              <w:right w:val="nil"/>
            </w:tcBorders>
          </w:tcPr>
          <w:p w14:paraId="1599974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-0.66181</w:t>
            </w:r>
            <w:r w:rsidRPr="00555A84">
              <w:rPr>
                <w:rFonts w:ascii="Times New Roman" w:hAnsi="Times New Roman" w:cs="Times New Roman"/>
                <w:sz w:val="16"/>
                <w:szCs w:val="16"/>
                <w:vertAlign w:val="superscript"/>
              </w:rPr>
              <w:t>***</w:t>
            </w:r>
          </w:p>
        </w:tc>
        <w:tc>
          <w:tcPr>
            <w:tcW w:w="945" w:type="pct"/>
            <w:tcBorders>
              <w:top w:val="single" w:sz="4" w:space="0" w:color="auto"/>
              <w:left w:val="nil"/>
              <w:bottom w:val="nil"/>
              <w:right w:val="nil"/>
            </w:tcBorders>
          </w:tcPr>
          <w:p w14:paraId="404D992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-0.51495</w:t>
            </w:r>
            <w:r w:rsidRPr="00555A84">
              <w:rPr>
                <w:rFonts w:ascii="Times New Roman" w:hAnsi="Times New Roman" w:cs="Times New Roman"/>
                <w:sz w:val="16"/>
                <w:szCs w:val="16"/>
                <w:vertAlign w:val="superscript"/>
              </w:rPr>
              <w:t>***</w:t>
            </w:r>
          </w:p>
        </w:tc>
        <w:tc>
          <w:tcPr>
            <w:tcW w:w="945" w:type="pct"/>
            <w:tcBorders>
              <w:top w:val="single" w:sz="4" w:space="0" w:color="auto"/>
              <w:left w:val="nil"/>
              <w:bottom w:val="nil"/>
              <w:right w:val="nil"/>
            </w:tcBorders>
          </w:tcPr>
          <w:p w14:paraId="7BF9012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-0.30360</w:t>
            </w:r>
            <w:r w:rsidRPr="00555A84">
              <w:rPr>
                <w:rFonts w:ascii="Times New Roman" w:hAnsi="Times New Roman" w:cs="Times New Roman"/>
                <w:sz w:val="16"/>
                <w:szCs w:val="16"/>
                <w:vertAlign w:val="superscript"/>
              </w:rPr>
              <w:t>***</w:t>
            </w:r>
          </w:p>
        </w:tc>
        <w:tc>
          <w:tcPr>
            <w:tcW w:w="946" w:type="pct"/>
            <w:tcBorders>
              <w:top w:val="single" w:sz="4" w:space="0" w:color="auto"/>
              <w:left w:val="nil"/>
              <w:bottom w:val="nil"/>
              <w:right w:val="nil"/>
            </w:tcBorders>
          </w:tcPr>
          <w:p w14:paraId="1AAEE1E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-0.22816</w:t>
            </w:r>
            <w:r w:rsidRPr="00555A84">
              <w:rPr>
                <w:rFonts w:ascii="Times New Roman" w:hAnsi="Times New Roman" w:cs="Times New Roman"/>
                <w:sz w:val="16"/>
                <w:szCs w:val="16"/>
                <w:vertAlign w:val="superscript"/>
              </w:rPr>
              <w:t>***</w:t>
            </w:r>
          </w:p>
        </w:tc>
      </w:tr>
      <w:tr w:rsidR="00555A84" w:rsidRPr="00555A84" w14:paraId="6B63E148" w14:textId="77777777" w:rsidTr="00BA7E6A">
        <w:tc>
          <w:tcPr>
            <w:tcW w:w="1219" w:type="pct"/>
            <w:tcBorders>
              <w:top w:val="nil"/>
              <w:left w:val="nil"/>
              <w:right w:val="nil"/>
            </w:tcBorders>
          </w:tcPr>
          <w:p w14:paraId="1E5CF16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945" w:type="pct"/>
            <w:tcBorders>
              <w:top w:val="nil"/>
              <w:left w:val="nil"/>
              <w:right w:val="nil"/>
            </w:tcBorders>
          </w:tcPr>
          <w:p w14:paraId="6EA5D53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(0.01780)</w:t>
            </w:r>
          </w:p>
        </w:tc>
        <w:tc>
          <w:tcPr>
            <w:tcW w:w="945" w:type="pct"/>
            <w:tcBorders>
              <w:top w:val="nil"/>
              <w:left w:val="nil"/>
              <w:right w:val="nil"/>
            </w:tcBorders>
          </w:tcPr>
          <w:p w14:paraId="6AF1357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(0.01778)</w:t>
            </w:r>
          </w:p>
        </w:tc>
        <w:tc>
          <w:tcPr>
            <w:tcW w:w="945" w:type="pct"/>
            <w:tcBorders>
              <w:top w:val="nil"/>
              <w:left w:val="nil"/>
              <w:right w:val="nil"/>
            </w:tcBorders>
          </w:tcPr>
          <w:p w14:paraId="429CB63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(0.01844)</w:t>
            </w:r>
          </w:p>
        </w:tc>
        <w:tc>
          <w:tcPr>
            <w:tcW w:w="946" w:type="pct"/>
            <w:tcBorders>
              <w:top w:val="nil"/>
              <w:left w:val="nil"/>
              <w:right w:val="nil"/>
            </w:tcBorders>
          </w:tcPr>
          <w:p w14:paraId="1107982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(0.01882)</w:t>
            </w:r>
          </w:p>
        </w:tc>
      </w:tr>
      <w:tr w:rsidR="00555A84" w:rsidRPr="00555A84" w14:paraId="3E66C851" w14:textId="77777777" w:rsidTr="00BA7E6A">
        <w:tc>
          <w:tcPr>
            <w:tcW w:w="1219" w:type="pct"/>
            <w:tcBorders>
              <w:left w:val="nil"/>
              <w:bottom w:val="nil"/>
              <w:right w:val="nil"/>
            </w:tcBorders>
          </w:tcPr>
          <w:p w14:paraId="71C6894E"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945" w:type="pct"/>
            <w:tcBorders>
              <w:left w:val="nil"/>
              <w:bottom w:val="nil"/>
              <w:right w:val="nil"/>
            </w:tcBorders>
          </w:tcPr>
          <w:p w14:paraId="688E62C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945" w:type="pct"/>
            <w:tcBorders>
              <w:left w:val="nil"/>
              <w:bottom w:val="nil"/>
              <w:right w:val="nil"/>
            </w:tcBorders>
          </w:tcPr>
          <w:p w14:paraId="3971613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945" w:type="pct"/>
            <w:tcBorders>
              <w:left w:val="nil"/>
              <w:bottom w:val="nil"/>
              <w:right w:val="nil"/>
            </w:tcBorders>
          </w:tcPr>
          <w:p w14:paraId="4DAB2F6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c>
          <w:tcPr>
            <w:tcW w:w="946" w:type="pct"/>
            <w:tcBorders>
              <w:left w:val="nil"/>
              <w:bottom w:val="nil"/>
              <w:right w:val="nil"/>
            </w:tcBorders>
          </w:tcPr>
          <w:p w14:paraId="3B476E7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17929271</w:t>
            </w:r>
          </w:p>
        </w:tc>
      </w:tr>
      <w:tr w:rsidR="00555A84" w:rsidRPr="00555A84" w14:paraId="44501F32" w14:textId="77777777" w:rsidTr="00BA7E6A">
        <w:tc>
          <w:tcPr>
            <w:tcW w:w="1219" w:type="pct"/>
            <w:tcBorders>
              <w:top w:val="nil"/>
              <w:left w:val="nil"/>
              <w:bottom w:val="single" w:sz="4" w:space="0" w:color="auto"/>
              <w:right w:val="nil"/>
            </w:tcBorders>
          </w:tcPr>
          <w:p w14:paraId="081F9E86"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945" w:type="pct"/>
            <w:tcBorders>
              <w:top w:val="nil"/>
              <w:left w:val="nil"/>
              <w:bottom w:val="single" w:sz="4" w:space="0" w:color="auto"/>
              <w:right w:val="nil"/>
            </w:tcBorders>
          </w:tcPr>
          <w:p w14:paraId="40113F0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945" w:type="pct"/>
            <w:tcBorders>
              <w:top w:val="nil"/>
              <w:left w:val="nil"/>
              <w:bottom w:val="single" w:sz="4" w:space="0" w:color="auto"/>
              <w:right w:val="nil"/>
            </w:tcBorders>
          </w:tcPr>
          <w:p w14:paraId="70AB491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945" w:type="pct"/>
            <w:tcBorders>
              <w:top w:val="nil"/>
              <w:left w:val="nil"/>
              <w:bottom w:val="single" w:sz="4" w:space="0" w:color="auto"/>
              <w:right w:val="nil"/>
            </w:tcBorders>
          </w:tcPr>
          <w:p w14:paraId="762063A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c>
          <w:tcPr>
            <w:tcW w:w="946" w:type="pct"/>
            <w:tcBorders>
              <w:top w:val="nil"/>
              <w:left w:val="nil"/>
              <w:bottom w:val="single" w:sz="4" w:space="0" w:color="auto"/>
              <w:right w:val="nil"/>
            </w:tcBorders>
          </w:tcPr>
          <w:p w14:paraId="539CE02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0.032</w:t>
            </w:r>
          </w:p>
        </w:tc>
      </w:tr>
      <w:tr w:rsidR="00555A84" w:rsidRPr="00555A84" w14:paraId="5FE4F733" w14:textId="77777777" w:rsidTr="00BA7E6A">
        <w:tc>
          <w:tcPr>
            <w:tcW w:w="5000" w:type="pct"/>
            <w:gridSpan w:val="5"/>
            <w:tcBorders>
              <w:top w:val="single" w:sz="4" w:space="0" w:color="auto"/>
              <w:left w:val="nil"/>
              <w:bottom w:val="nil"/>
              <w:right w:val="nil"/>
            </w:tcBorders>
          </w:tcPr>
          <w:p w14:paraId="50C991A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Patents</w:t>
            </w:r>
          </w:p>
        </w:tc>
      </w:tr>
      <w:tr w:rsidR="00555A84" w:rsidRPr="00555A84" w14:paraId="3779D41F" w14:textId="77777777" w:rsidTr="00BA7E6A">
        <w:tc>
          <w:tcPr>
            <w:tcW w:w="1219" w:type="pct"/>
            <w:tcBorders>
              <w:top w:val="single" w:sz="4" w:space="0" w:color="auto"/>
              <w:left w:val="nil"/>
              <w:bottom w:val="nil"/>
              <w:right w:val="nil"/>
            </w:tcBorders>
          </w:tcPr>
          <w:p w14:paraId="6DEC4953" w14:textId="3BE3954F"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945" w:type="pct"/>
            <w:tcBorders>
              <w:top w:val="single" w:sz="4" w:space="0" w:color="auto"/>
              <w:left w:val="nil"/>
              <w:bottom w:val="nil"/>
              <w:right w:val="nil"/>
            </w:tcBorders>
          </w:tcPr>
          <w:p w14:paraId="1CC5E14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-1.45005</w:t>
            </w:r>
            <w:r w:rsidRPr="00555A84">
              <w:rPr>
                <w:rFonts w:ascii="Times New Roman" w:hAnsi="Times New Roman" w:cs="Times New Roman"/>
                <w:sz w:val="16"/>
                <w:szCs w:val="16"/>
                <w:vertAlign w:val="superscript"/>
              </w:rPr>
              <w:t>***</w:t>
            </w:r>
          </w:p>
        </w:tc>
        <w:tc>
          <w:tcPr>
            <w:tcW w:w="945" w:type="pct"/>
            <w:tcBorders>
              <w:top w:val="single" w:sz="4" w:space="0" w:color="auto"/>
              <w:left w:val="nil"/>
              <w:bottom w:val="nil"/>
              <w:right w:val="nil"/>
            </w:tcBorders>
          </w:tcPr>
          <w:p w14:paraId="6E60187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-1.32035</w:t>
            </w:r>
            <w:r w:rsidRPr="00555A84">
              <w:rPr>
                <w:rFonts w:ascii="Times New Roman" w:hAnsi="Times New Roman" w:cs="Times New Roman"/>
                <w:sz w:val="16"/>
                <w:szCs w:val="16"/>
                <w:vertAlign w:val="superscript"/>
              </w:rPr>
              <w:t>***</w:t>
            </w:r>
          </w:p>
        </w:tc>
        <w:tc>
          <w:tcPr>
            <w:tcW w:w="945" w:type="pct"/>
            <w:tcBorders>
              <w:top w:val="single" w:sz="4" w:space="0" w:color="auto"/>
              <w:left w:val="nil"/>
              <w:bottom w:val="nil"/>
              <w:right w:val="nil"/>
            </w:tcBorders>
          </w:tcPr>
          <w:p w14:paraId="7797657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-1.10600</w:t>
            </w:r>
            <w:r w:rsidRPr="00555A84">
              <w:rPr>
                <w:rFonts w:ascii="Times New Roman" w:hAnsi="Times New Roman" w:cs="Times New Roman"/>
                <w:sz w:val="16"/>
                <w:szCs w:val="16"/>
                <w:vertAlign w:val="superscript"/>
              </w:rPr>
              <w:t>***</w:t>
            </w:r>
          </w:p>
        </w:tc>
        <w:tc>
          <w:tcPr>
            <w:tcW w:w="946" w:type="pct"/>
            <w:tcBorders>
              <w:top w:val="single" w:sz="4" w:space="0" w:color="auto"/>
              <w:left w:val="nil"/>
              <w:bottom w:val="nil"/>
              <w:right w:val="nil"/>
            </w:tcBorders>
          </w:tcPr>
          <w:p w14:paraId="061D921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-1.02999</w:t>
            </w:r>
            <w:r w:rsidRPr="00555A84">
              <w:rPr>
                <w:rFonts w:ascii="Times New Roman" w:hAnsi="Times New Roman" w:cs="Times New Roman"/>
                <w:sz w:val="16"/>
                <w:szCs w:val="16"/>
                <w:vertAlign w:val="superscript"/>
              </w:rPr>
              <w:t>***</w:t>
            </w:r>
          </w:p>
        </w:tc>
      </w:tr>
      <w:tr w:rsidR="00555A84" w:rsidRPr="00555A84" w14:paraId="781106FD" w14:textId="77777777" w:rsidTr="00BA7E6A">
        <w:tc>
          <w:tcPr>
            <w:tcW w:w="1219" w:type="pct"/>
            <w:tcBorders>
              <w:top w:val="nil"/>
              <w:left w:val="nil"/>
              <w:bottom w:val="nil"/>
              <w:right w:val="nil"/>
            </w:tcBorders>
          </w:tcPr>
          <w:p w14:paraId="57CB6E5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945" w:type="pct"/>
            <w:tcBorders>
              <w:top w:val="nil"/>
              <w:left w:val="nil"/>
              <w:bottom w:val="nil"/>
              <w:right w:val="nil"/>
            </w:tcBorders>
          </w:tcPr>
          <w:p w14:paraId="325511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(0.04992)</w:t>
            </w:r>
          </w:p>
        </w:tc>
        <w:tc>
          <w:tcPr>
            <w:tcW w:w="945" w:type="pct"/>
            <w:tcBorders>
              <w:top w:val="nil"/>
              <w:left w:val="nil"/>
              <w:bottom w:val="nil"/>
              <w:right w:val="nil"/>
            </w:tcBorders>
          </w:tcPr>
          <w:p w14:paraId="049E1A9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(0.04950)</w:t>
            </w:r>
          </w:p>
        </w:tc>
        <w:tc>
          <w:tcPr>
            <w:tcW w:w="945" w:type="pct"/>
            <w:tcBorders>
              <w:top w:val="nil"/>
              <w:left w:val="nil"/>
              <w:bottom w:val="nil"/>
              <w:right w:val="nil"/>
            </w:tcBorders>
          </w:tcPr>
          <w:p w14:paraId="406E52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(0.05053)</w:t>
            </w:r>
          </w:p>
        </w:tc>
        <w:tc>
          <w:tcPr>
            <w:tcW w:w="946" w:type="pct"/>
            <w:tcBorders>
              <w:top w:val="nil"/>
              <w:left w:val="nil"/>
              <w:bottom w:val="nil"/>
              <w:right w:val="nil"/>
            </w:tcBorders>
          </w:tcPr>
          <w:p w14:paraId="6370C3B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(0.05054)</w:t>
            </w:r>
          </w:p>
        </w:tc>
      </w:tr>
      <w:tr w:rsidR="00555A84" w:rsidRPr="00555A84" w14:paraId="1AC3D73A" w14:textId="77777777" w:rsidTr="00BA7E6A">
        <w:tc>
          <w:tcPr>
            <w:tcW w:w="1219" w:type="pct"/>
            <w:tcBorders>
              <w:top w:val="nil"/>
              <w:left w:val="nil"/>
              <w:bottom w:val="nil"/>
              <w:right w:val="nil"/>
            </w:tcBorders>
          </w:tcPr>
          <w:p w14:paraId="40460B00"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N=</w:t>
            </w:r>
          </w:p>
        </w:tc>
        <w:tc>
          <w:tcPr>
            <w:tcW w:w="945" w:type="pct"/>
            <w:tcBorders>
              <w:top w:val="nil"/>
              <w:left w:val="nil"/>
              <w:bottom w:val="nil"/>
              <w:right w:val="nil"/>
            </w:tcBorders>
          </w:tcPr>
          <w:p w14:paraId="5A20D8D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945" w:type="pct"/>
            <w:tcBorders>
              <w:top w:val="nil"/>
              <w:left w:val="nil"/>
              <w:bottom w:val="nil"/>
              <w:right w:val="nil"/>
            </w:tcBorders>
          </w:tcPr>
          <w:p w14:paraId="392B81C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945" w:type="pct"/>
            <w:tcBorders>
              <w:top w:val="nil"/>
              <w:left w:val="nil"/>
              <w:bottom w:val="nil"/>
              <w:right w:val="nil"/>
            </w:tcBorders>
          </w:tcPr>
          <w:p w14:paraId="551E88A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c>
          <w:tcPr>
            <w:tcW w:w="946" w:type="pct"/>
            <w:tcBorders>
              <w:top w:val="nil"/>
              <w:left w:val="nil"/>
              <w:bottom w:val="nil"/>
              <w:right w:val="nil"/>
            </w:tcBorders>
          </w:tcPr>
          <w:p w14:paraId="0F6E6FC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3203831</w:t>
            </w:r>
          </w:p>
        </w:tc>
      </w:tr>
      <w:tr w:rsidR="00555A84" w:rsidRPr="00555A84" w14:paraId="72985004" w14:textId="77777777" w:rsidTr="00BA7E6A">
        <w:tc>
          <w:tcPr>
            <w:tcW w:w="1219" w:type="pct"/>
            <w:tcBorders>
              <w:top w:val="nil"/>
              <w:left w:val="nil"/>
              <w:bottom w:val="single" w:sz="4" w:space="0" w:color="auto"/>
              <w:right w:val="nil"/>
            </w:tcBorders>
          </w:tcPr>
          <w:p w14:paraId="6624980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Dep. Mean</w:t>
            </w:r>
          </w:p>
        </w:tc>
        <w:tc>
          <w:tcPr>
            <w:tcW w:w="945" w:type="pct"/>
            <w:tcBorders>
              <w:top w:val="nil"/>
              <w:left w:val="nil"/>
              <w:bottom w:val="single" w:sz="4" w:space="0" w:color="auto"/>
              <w:right w:val="nil"/>
            </w:tcBorders>
          </w:tcPr>
          <w:p w14:paraId="24E9E53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945" w:type="pct"/>
            <w:tcBorders>
              <w:top w:val="nil"/>
              <w:left w:val="nil"/>
              <w:bottom w:val="single" w:sz="4" w:space="0" w:color="auto"/>
              <w:right w:val="nil"/>
            </w:tcBorders>
          </w:tcPr>
          <w:p w14:paraId="3C0C50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945" w:type="pct"/>
            <w:tcBorders>
              <w:top w:val="nil"/>
              <w:left w:val="nil"/>
              <w:bottom w:val="single" w:sz="4" w:space="0" w:color="auto"/>
              <w:right w:val="nil"/>
            </w:tcBorders>
          </w:tcPr>
          <w:p w14:paraId="3F678BA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c>
          <w:tcPr>
            <w:tcW w:w="946" w:type="pct"/>
            <w:tcBorders>
              <w:top w:val="nil"/>
              <w:left w:val="nil"/>
              <w:bottom w:val="single" w:sz="4" w:space="0" w:color="auto"/>
              <w:right w:val="nil"/>
            </w:tcBorders>
          </w:tcPr>
          <w:p w14:paraId="0264DDA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w:t>
            </w:r>
          </w:p>
        </w:tc>
      </w:tr>
      <w:tr w:rsidR="00555A84" w:rsidRPr="00555A84" w14:paraId="401FA2FC" w14:textId="77777777" w:rsidTr="00BA7E6A">
        <w:tc>
          <w:tcPr>
            <w:tcW w:w="1219" w:type="pct"/>
            <w:tcBorders>
              <w:top w:val="single" w:sz="4" w:space="0" w:color="auto"/>
              <w:left w:val="nil"/>
              <w:bottom w:val="nil"/>
              <w:right w:val="nil"/>
            </w:tcBorders>
          </w:tcPr>
          <w:p w14:paraId="5842AF6D"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Calendar year x month</w:t>
            </w:r>
          </w:p>
        </w:tc>
        <w:tc>
          <w:tcPr>
            <w:tcW w:w="945" w:type="pct"/>
            <w:tcBorders>
              <w:top w:val="single" w:sz="4" w:space="0" w:color="auto"/>
              <w:left w:val="nil"/>
              <w:bottom w:val="nil"/>
              <w:right w:val="nil"/>
            </w:tcBorders>
          </w:tcPr>
          <w:p w14:paraId="1150D0D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single" w:sz="4" w:space="0" w:color="auto"/>
              <w:left w:val="nil"/>
              <w:bottom w:val="nil"/>
              <w:right w:val="nil"/>
            </w:tcBorders>
          </w:tcPr>
          <w:p w14:paraId="6467FB8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single" w:sz="4" w:space="0" w:color="auto"/>
              <w:left w:val="nil"/>
              <w:bottom w:val="nil"/>
              <w:right w:val="nil"/>
            </w:tcBorders>
          </w:tcPr>
          <w:p w14:paraId="042951D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6" w:type="pct"/>
            <w:tcBorders>
              <w:top w:val="single" w:sz="4" w:space="0" w:color="auto"/>
              <w:left w:val="nil"/>
              <w:bottom w:val="nil"/>
              <w:right w:val="nil"/>
            </w:tcBorders>
          </w:tcPr>
          <w:p w14:paraId="4034AEB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08561BF5" w14:textId="77777777" w:rsidTr="00BA7E6A">
        <w:tc>
          <w:tcPr>
            <w:tcW w:w="1219" w:type="pct"/>
            <w:tcBorders>
              <w:top w:val="nil"/>
              <w:left w:val="nil"/>
              <w:bottom w:val="nil"/>
              <w:right w:val="nil"/>
            </w:tcBorders>
          </w:tcPr>
          <w:p w14:paraId="18BC64BB"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PI Flag</w:t>
            </w:r>
          </w:p>
        </w:tc>
        <w:tc>
          <w:tcPr>
            <w:tcW w:w="945" w:type="pct"/>
            <w:tcBorders>
              <w:top w:val="nil"/>
              <w:left w:val="nil"/>
              <w:bottom w:val="nil"/>
              <w:right w:val="nil"/>
            </w:tcBorders>
          </w:tcPr>
          <w:p w14:paraId="0E7122D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255261D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647FE6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6" w:type="pct"/>
            <w:tcBorders>
              <w:top w:val="nil"/>
              <w:left w:val="nil"/>
              <w:bottom w:val="nil"/>
              <w:right w:val="nil"/>
            </w:tcBorders>
          </w:tcPr>
          <w:p w14:paraId="19A920A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6971E5A8" w14:textId="77777777" w:rsidTr="00BA7E6A">
        <w:tc>
          <w:tcPr>
            <w:tcW w:w="1219" w:type="pct"/>
            <w:tcBorders>
              <w:top w:val="nil"/>
              <w:left w:val="nil"/>
              <w:bottom w:val="nil"/>
              <w:right w:val="nil"/>
            </w:tcBorders>
          </w:tcPr>
          <w:p w14:paraId="6A7B3A74"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945" w:type="pct"/>
            <w:tcBorders>
              <w:top w:val="nil"/>
              <w:left w:val="nil"/>
              <w:bottom w:val="nil"/>
              <w:right w:val="nil"/>
            </w:tcBorders>
          </w:tcPr>
          <w:p w14:paraId="147E53A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4D5CDE0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5" w:type="pct"/>
            <w:tcBorders>
              <w:top w:val="nil"/>
              <w:left w:val="nil"/>
              <w:bottom w:val="nil"/>
              <w:right w:val="nil"/>
            </w:tcBorders>
          </w:tcPr>
          <w:p w14:paraId="7EBE85A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6" w:type="pct"/>
            <w:tcBorders>
              <w:top w:val="nil"/>
              <w:left w:val="nil"/>
              <w:bottom w:val="nil"/>
              <w:right w:val="nil"/>
            </w:tcBorders>
          </w:tcPr>
          <w:p w14:paraId="6E19A8E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4E233729" w14:textId="77777777" w:rsidTr="00BA7E6A">
        <w:tc>
          <w:tcPr>
            <w:tcW w:w="1219" w:type="pct"/>
            <w:tcBorders>
              <w:top w:val="nil"/>
              <w:left w:val="nil"/>
              <w:bottom w:val="nil"/>
              <w:right w:val="nil"/>
            </w:tcBorders>
          </w:tcPr>
          <w:p w14:paraId="51845757"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Job Title</w:t>
            </w:r>
          </w:p>
        </w:tc>
        <w:tc>
          <w:tcPr>
            <w:tcW w:w="945" w:type="pct"/>
            <w:tcBorders>
              <w:top w:val="nil"/>
              <w:left w:val="nil"/>
              <w:bottom w:val="nil"/>
              <w:right w:val="nil"/>
            </w:tcBorders>
          </w:tcPr>
          <w:p w14:paraId="5D17815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69CAC80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2369201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c>
          <w:tcPr>
            <w:tcW w:w="946" w:type="pct"/>
            <w:tcBorders>
              <w:top w:val="nil"/>
              <w:left w:val="nil"/>
              <w:bottom w:val="nil"/>
              <w:right w:val="nil"/>
            </w:tcBorders>
          </w:tcPr>
          <w:p w14:paraId="1301FBB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62CEECD5" w14:textId="77777777" w:rsidTr="00BA7E6A">
        <w:tc>
          <w:tcPr>
            <w:tcW w:w="1219" w:type="pct"/>
            <w:tcBorders>
              <w:top w:val="nil"/>
              <w:left w:val="nil"/>
              <w:bottom w:val="nil"/>
              <w:right w:val="nil"/>
            </w:tcBorders>
          </w:tcPr>
          <w:p w14:paraId="3807EDE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Field</w:t>
            </w:r>
          </w:p>
        </w:tc>
        <w:tc>
          <w:tcPr>
            <w:tcW w:w="945" w:type="pct"/>
            <w:tcBorders>
              <w:top w:val="nil"/>
              <w:left w:val="nil"/>
              <w:bottom w:val="nil"/>
              <w:right w:val="nil"/>
            </w:tcBorders>
          </w:tcPr>
          <w:p w14:paraId="233E476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274612C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nil"/>
              <w:right w:val="nil"/>
            </w:tcBorders>
          </w:tcPr>
          <w:p w14:paraId="464A7C3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6" w:type="pct"/>
            <w:tcBorders>
              <w:top w:val="nil"/>
              <w:left w:val="nil"/>
              <w:bottom w:val="nil"/>
              <w:right w:val="nil"/>
            </w:tcBorders>
          </w:tcPr>
          <w:p w14:paraId="328CE8E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X</w:t>
            </w:r>
          </w:p>
        </w:tc>
      </w:tr>
      <w:tr w:rsidR="00555A84" w:rsidRPr="00555A84" w14:paraId="6C876F64" w14:textId="77777777" w:rsidTr="00BA7E6A">
        <w:tc>
          <w:tcPr>
            <w:tcW w:w="1219" w:type="pct"/>
            <w:tcBorders>
              <w:top w:val="nil"/>
              <w:left w:val="nil"/>
              <w:bottom w:val="double" w:sz="4" w:space="0" w:color="auto"/>
              <w:right w:val="nil"/>
            </w:tcBorders>
          </w:tcPr>
          <w:p w14:paraId="37609334"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Team</w:t>
            </w:r>
          </w:p>
        </w:tc>
        <w:tc>
          <w:tcPr>
            <w:tcW w:w="945" w:type="pct"/>
            <w:tcBorders>
              <w:top w:val="nil"/>
              <w:left w:val="nil"/>
              <w:bottom w:val="double" w:sz="4" w:space="0" w:color="auto"/>
              <w:right w:val="nil"/>
            </w:tcBorders>
          </w:tcPr>
          <w:p w14:paraId="0EFBF3F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double" w:sz="4" w:space="0" w:color="auto"/>
              <w:right w:val="nil"/>
            </w:tcBorders>
          </w:tcPr>
          <w:p w14:paraId="72CB9F9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5" w:type="pct"/>
            <w:tcBorders>
              <w:top w:val="nil"/>
              <w:left w:val="nil"/>
              <w:bottom w:val="double" w:sz="4" w:space="0" w:color="auto"/>
              <w:right w:val="nil"/>
            </w:tcBorders>
          </w:tcPr>
          <w:p w14:paraId="08B6B25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c>
          <w:tcPr>
            <w:tcW w:w="946" w:type="pct"/>
            <w:tcBorders>
              <w:top w:val="nil"/>
              <w:left w:val="nil"/>
              <w:bottom w:val="double" w:sz="4" w:space="0" w:color="auto"/>
              <w:right w:val="nil"/>
            </w:tcBorders>
          </w:tcPr>
          <w:p w14:paraId="63E53DF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w:t>
            </w:r>
          </w:p>
        </w:tc>
      </w:tr>
    </w:tbl>
    <w:p w14:paraId="22C94BC9" w14:textId="77777777" w:rsidR="00731FB9" w:rsidRPr="00555A84" w:rsidRDefault="00731FB9" w:rsidP="00731FB9">
      <w:pPr>
        <w:jc w:val="both"/>
        <w:rPr>
          <w:rFonts w:ascii="Times New Roman" w:hAnsi="Times New Roman" w:cs="Times New Roman"/>
          <w:sz w:val="16"/>
          <w:szCs w:val="16"/>
        </w:rPr>
      </w:pPr>
      <w:r w:rsidRPr="00555A84">
        <w:rPr>
          <w:rFonts w:ascii="Times New Roman" w:hAnsi="Times New Roman" w:cs="Times New Roman"/>
          <w:sz w:val="16"/>
          <w:szCs w:val="16"/>
        </w:rPr>
        <w:t xml:space="preserve">Note: The observations are weighted by the inverse number of teams per employee times the inverse number of potential articles or patents per employee. Controls for article/patent calendar year x month, days worked in the team, a PI flag, job title, and an indicator for each team are included. Robust standard errors were calculated because it was not feasible to </w:t>
      </w:r>
      <w:proofErr w:type="spellStart"/>
      <w:r w:rsidRPr="00555A84">
        <w:rPr>
          <w:rFonts w:ascii="Times New Roman" w:hAnsi="Times New Roman" w:cs="Times New Roman"/>
          <w:sz w:val="16"/>
          <w:szCs w:val="16"/>
        </w:rPr>
        <w:t>twoway</w:t>
      </w:r>
      <w:proofErr w:type="spellEnd"/>
      <w:r w:rsidRPr="00555A84">
        <w:rPr>
          <w:rFonts w:ascii="Times New Roman" w:hAnsi="Times New Roman" w:cs="Times New Roman"/>
          <w:sz w:val="16"/>
          <w:szCs w:val="16"/>
        </w:rPr>
        <w:t xml:space="preserve"> cluster standard errors with a logistic regression. Statistical significance indicated by * p &lt; 0.10, ** p &lt; 0.05, *** p &lt; 0.01.</w:t>
      </w:r>
    </w:p>
    <w:p w14:paraId="731E12A2" w14:textId="77777777" w:rsidR="00731FB9" w:rsidRPr="00555A84" w:rsidRDefault="00731FB9" w:rsidP="00ED75D4">
      <w:pPr>
        <w:jc w:val="both"/>
        <w:rPr>
          <w:rFonts w:ascii="Times New Roman" w:hAnsi="Times New Roman" w:cs="Times New Roman"/>
          <w:sz w:val="24"/>
          <w:szCs w:val="24"/>
        </w:rPr>
      </w:pPr>
    </w:p>
    <w:p w14:paraId="7A1C11F1" w14:textId="77777777" w:rsidR="003F2513" w:rsidRPr="00555A84" w:rsidRDefault="003F2513" w:rsidP="00ED75D4">
      <w:pPr>
        <w:jc w:val="both"/>
        <w:rPr>
          <w:rFonts w:ascii="Times New Roman" w:hAnsi="Times New Roman" w:cs="Times New Roman"/>
          <w:b/>
          <w:bCs/>
          <w:i/>
          <w:iCs/>
          <w:sz w:val="24"/>
          <w:szCs w:val="24"/>
        </w:rPr>
      </w:pPr>
    </w:p>
    <w:p w14:paraId="32588F2F" w14:textId="3E5C685A" w:rsidR="0035361F" w:rsidRPr="00555A84" w:rsidRDefault="00A67B69" w:rsidP="00ED75D4">
      <w:pPr>
        <w:jc w:val="both"/>
        <w:rPr>
          <w:rFonts w:ascii="Times New Roman" w:hAnsi="Times New Roman" w:cs="Times New Roman"/>
          <w:b/>
          <w:bCs/>
          <w:i/>
          <w:iCs/>
          <w:sz w:val="24"/>
          <w:szCs w:val="24"/>
        </w:rPr>
      </w:pPr>
      <w:r w:rsidRPr="00555A84">
        <w:rPr>
          <w:rFonts w:ascii="Times New Roman" w:hAnsi="Times New Roman" w:cs="Times New Roman"/>
          <w:b/>
          <w:bCs/>
          <w:i/>
          <w:iCs/>
          <w:sz w:val="24"/>
          <w:szCs w:val="24"/>
        </w:rPr>
        <w:t>9</w:t>
      </w:r>
      <w:r w:rsidR="00A82FA1" w:rsidRPr="00555A84">
        <w:rPr>
          <w:rFonts w:ascii="Times New Roman" w:hAnsi="Times New Roman" w:cs="Times New Roman"/>
          <w:b/>
          <w:bCs/>
          <w:i/>
          <w:iCs/>
          <w:sz w:val="24"/>
          <w:szCs w:val="24"/>
        </w:rPr>
        <w:t xml:space="preserve">. </w:t>
      </w:r>
      <w:r w:rsidR="0035361F" w:rsidRPr="00555A84">
        <w:rPr>
          <w:rFonts w:ascii="Times New Roman" w:hAnsi="Times New Roman" w:cs="Times New Roman"/>
          <w:b/>
          <w:bCs/>
          <w:i/>
          <w:iCs/>
          <w:sz w:val="24"/>
          <w:szCs w:val="24"/>
        </w:rPr>
        <w:t>Combinations of robustness checks</w:t>
      </w:r>
    </w:p>
    <w:p w14:paraId="2A075438" w14:textId="17868AF3" w:rsidR="003F2513" w:rsidRPr="00555A84" w:rsidRDefault="00A82FA1" w:rsidP="00E41A20">
      <w:pPr>
        <w:jc w:val="both"/>
        <w:rPr>
          <w:rFonts w:ascii="Times New Roman" w:hAnsi="Times New Roman" w:cs="Times New Roman"/>
          <w:sz w:val="24"/>
          <w:szCs w:val="24"/>
        </w:rPr>
      </w:pPr>
      <w:r w:rsidRPr="00555A84">
        <w:rPr>
          <w:rFonts w:ascii="Times New Roman" w:hAnsi="Times New Roman" w:cs="Times New Roman"/>
          <w:sz w:val="24"/>
          <w:szCs w:val="24"/>
        </w:rPr>
        <w:t>The above robu</w:t>
      </w:r>
      <w:r w:rsidR="0035361F" w:rsidRPr="00555A84">
        <w:rPr>
          <w:rFonts w:ascii="Times New Roman" w:hAnsi="Times New Roman" w:cs="Times New Roman"/>
          <w:sz w:val="24"/>
          <w:szCs w:val="24"/>
        </w:rPr>
        <w:t>stness checks</w:t>
      </w:r>
      <w:r w:rsidRPr="00555A84">
        <w:rPr>
          <w:rFonts w:ascii="Times New Roman" w:hAnsi="Times New Roman" w:cs="Times New Roman"/>
          <w:sz w:val="24"/>
          <w:szCs w:val="24"/>
        </w:rPr>
        <w:t xml:space="preserve"> are implemented</w:t>
      </w:r>
      <w:r w:rsidR="0035361F" w:rsidRPr="00555A84">
        <w:rPr>
          <w:rFonts w:ascii="Times New Roman" w:hAnsi="Times New Roman" w:cs="Times New Roman"/>
          <w:sz w:val="24"/>
          <w:szCs w:val="24"/>
        </w:rPr>
        <w:t xml:space="preserve"> one at a time, but combinations of robustness checks may yield different results. </w:t>
      </w:r>
      <w:r w:rsidRPr="00555A84">
        <w:rPr>
          <w:rFonts w:ascii="Times New Roman" w:hAnsi="Times New Roman" w:cs="Times New Roman"/>
          <w:sz w:val="24"/>
          <w:szCs w:val="24"/>
        </w:rPr>
        <w:t>This section</w:t>
      </w:r>
      <w:r w:rsidR="0035361F" w:rsidRPr="00555A84">
        <w:rPr>
          <w:rFonts w:ascii="Times New Roman" w:hAnsi="Times New Roman" w:cs="Times New Roman"/>
          <w:sz w:val="24"/>
          <w:szCs w:val="24"/>
        </w:rPr>
        <w:t xml:space="preserve"> consider</w:t>
      </w:r>
      <w:r w:rsidRPr="00555A84">
        <w:rPr>
          <w:rFonts w:ascii="Times New Roman" w:hAnsi="Times New Roman" w:cs="Times New Roman"/>
          <w:sz w:val="24"/>
          <w:szCs w:val="24"/>
        </w:rPr>
        <w:t>s</w:t>
      </w:r>
      <w:r w:rsidR="0035361F" w:rsidRPr="00555A84">
        <w:rPr>
          <w:rFonts w:ascii="Times New Roman" w:hAnsi="Times New Roman" w:cs="Times New Roman"/>
          <w:sz w:val="24"/>
          <w:szCs w:val="24"/>
        </w:rPr>
        <w:t xml:space="preserve"> 7 robustness tests</w:t>
      </w:r>
      <w:r w:rsidR="00184277" w:rsidRPr="00555A84">
        <w:rPr>
          <w:rFonts w:ascii="Times New Roman" w:hAnsi="Times New Roman" w:cs="Times New Roman"/>
          <w:sz w:val="24"/>
          <w:szCs w:val="24"/>
        </w:rPr>
        <w:t xml:space="preserve"> (examined </w:t>
      </w:r>
      <w:r w:rsidR="009827F3" w:rsidRPr="00555A84">
        <w:rPr>
          <w:rFonts w:ascii="Times New Roman" w:hAnsi="Times New Roman" w:cs="Times New Roman"/>
          <w:sz w:val="24"/>
          <w:szCs w:val="24"/>
        </w:rPr>
        <w:t xml:space="preserve">individually </w:t>
      </w:r>
      <w:r w:rsidR="00184277" w:rsidRPr="00555A84">
        <w:rPr>
          <w:rFonts w:ascii="Times New Roman" w:hAnsi="Times New Roman" w:cs="Times New Roman"/>
          <w:sz w:val="24"/>
          <w:szCs w:val="24"/>
        </w:rPr>
        <w:t xml:space="preserve">in the </w:t>
      </w:r>
      <w:r w:rsidR="009827F3" w:rsidRPr="00555A84">
        <w:rPr>
          <w:rFonts w:ascii="Times New Roman" w:hAnsi="Times New Roman" w:cs="Times New Roman"/>
          <w:sz w:val="24"/>
          <w:szCs w:val="24"/>
        </w:rPr>
        <w:t>previous sections)</w:t>
      </w:r>
      <w:r w:rsidR="00852D56" w:rsidRPr="00555A84">
        <w:rPr>
          <w:rFonts w:ascii="Times New Roman" w:hAnsi="Times New Roman" w:cs="Times New Roman"/>
          <w:sz w:val="24"/>
          <w:szCs w:val="24"/>
        </w:rPr>
        <w:t xml:space="preserve"> separately</w:t>
      </w:r>
      <w:r w:rsidR="009F1A0E" w:rsidRPr="00555A84">
        <w:rPr>
          <w:rFonts w:ascii="Times New Roman" w:hAnsi="Times New Roman" w:cs="Times New Roman"/>
          <w:sz w:val="24"/>
          <w:szCs w:val="24"/>
        </w:rPr>
        <w:t xml:space="preserve"> and in combinations of two and three</w:t>
      </w:r>
      <w:r w:rsidR="00184277" w:rsidRPr="00555A84">
        <w:rPr>
          <w:rFonts w:ascii="Times New Roman" w:hAnsi="Times New Roman" w:cs="Times New Roman"/>
          <w:sz w:val="24"/>
          <w:szCs w:val="24"/>
        </w:rPr>
        <w:t>. These include</w:t>
      </w:r>
      <w:r w:rsidR="0035361F" w:rsidRPr="00555A84">
        <w:rPr>
          <w:rFonts w:ascii="Times New Roman" w:hAnsi="Times New Roman" w:cs="Times New Roman"/>
          <w:sz w:val="24"/>
          <w:szCs w:val="24"/>
        </w:rPr>
        <w:t xml:space="preserve">: (1) restricting the sample to people who were working on grants that were acknowledge on the article or patent (Table </w:t>
      </w:r>
      <w:r w:rsidR="00C14402" w:rsidRPr="00555A84">
        <w:rPr>
          <w:rFonts w:ascii="Times New Roman" w:hAnsi="Times New Roman" w:cs="Times New Roman"/>
          <w:sz w:val="24"/>
          <w:szCs w:val="24"/>
        </w:rPr>
        <w:t>S9)</w:t>
      </w:r>
      <w:r w:rsidR="0035361F" w:rsidRPr="00555A84">
        <w:rPr>
          <w:rFonts w:ascii="Times New Roman" w:hAnsi="Times New Roman" w:cs="Times New Roman"/>
          <w:sz w:val="24"/>
          <w:szCs w:val="24"/>
        </w:rPr>
        <w:t xml:space="preserve">; (2) dropping people with Asian names (Table S1); (3) keeping only people with English names (Table S1); (4) restricting the sample to people who </w:t>
      </w:r>
      <w:r w:rsidR="00C14402" w:rsidRPr="00555A84">
        <w:rPr>
          <w:rFonts w:ascii="Times New Roman" w:hAnsi="Times New Roman" w:cs="Times New Roman"/>
          <w:sz w:val="24"/>
          <w:szCs w:val="24"/>
        </w:rPr>
        <w:t xml:space="preserve">were linked to an ORCID, </w:t>
      </w:r>
      <w:proofErr w:type="spellStart"/>
      <w:r w:rsidR="00C14402" w:rsidRPr="00555A84">
        <w:rPr>
          <w:rFonts w:ascii="Times New Roman" w:hAnsi="Times New Roman" w:cs="Times New Roman"/>
          <w:sz w:val="24"/>
          <w:szCs w:val="24"/>
        </w:rPr>
        <w:t>WoS</w:t>
      </w:r>
      <w:proofErr w:type="spellEnd"/>
      <w:r w:rsidR="00C14402" w:rsidRPr="00555A84">
        <w:rPr>
          <w:rFonts w:ascii="Times New Roman" w:hAnsi="Times New Roman" w:cs="Times New Roman"/>
          <w:sz w:val="24"/>
          <w:szCs w:val="24"/>
        </w:rPr>
        <w:t xml:space="preserve"> Researcher ID for the article sample </w:t>
      </w:r>
      <w:r w:rsidR="0035361F" w:rsidRPr="00555A84">
        <w:rPr>
          <w:rFonts w:ascii="Times New Roman" w:hAnsi="Times New Roman" w:cs="Times New Roman"/>
          <w:sz w:val="24"/>
          <w:szCs w:val="24"/>
        </w:rPr>
        <w:t xml:space="preserve">or </w:t>
      </w:r>
      <w:r w:rsidR="00C14402" w:rsidRPr="00555A84">
        <w:rPr>
          <w:rFonts w:ascii="Times New Roman" w:hAnsi="Times New Roman" w:cs="Times New Roman"/>
          <w:sz w:val="24"/>
          <w:szCs w:val="24"/>
        </w:rPr>
        <w:t xml:space="preserve">a </w:t>
      </w:r>
      <w:r w:rsidR="0035361F" w:rsidRPr="00555A84">
        <w:rPr>
          <w:rFonts w:ascii="Times New Roman" w:hAnsi="Times New Roman" w:cs="Times New Roman"/>
          <w:sz w:val="24"/>
          <w:szCs w:val="24"/>
        </w:rPr>
        <w:t>Patents View</w:t>
      </w:r>
      <w:r w:rsidR="00C14402" w:rsidRPr="00555A84">
        <w:rPr>
          <w:rFonts w:ascii="Times New Roman" w:hAnsi="Times New Roman" w:cs="Times New Roman"/>
          <w:sz w:val="24"/>
          <w:szCs w:val="24"/>
        </w:rPr>
        <w:t xml:space="preserve"> Inventor ID for the patent sample</w:t>
      </w:r>
      <w:r w:rsidR="0035361F" w:rsidRPr="00555A84">
        <w:rPr>
          <w:rFonts w:ascii="Times New Roman" w:hAnsi="Times New Roman" w:cs="Times New Roman"/>
          <w:sz w:val="24"/>
          <w:szCs w:val="24"/>
        </w:rPr>
        <w:t xml:space="preserve"> (Table S</w:t>
      </w:r>
      <w:r w:rsidR="00C14402" w:rsidRPr="00555A84">
        <w:rPr>
          <w:rFonts w:ascii="Times New Roman" w:hAnsi="Times New Roman" w:cs="Times New Roman"/>
          <w:sz w:val="24"/>
          <w:szCs w:val="24"/>
        </w:rPr>
        <w:t>5</w:t>
      </w:r>
      <w:r w:rsidR="0035361F" w:rsidRPr="00555A84">
        <w:rPr>
          <w:rFonts w:ascii="Times New Roman" w:hAnsi="Times New Roman" w:cs="Times New Roman"/>
          <w:sz w:val="24"/>
          <w:szCs w:val="24"/>
        </w:rPr>
        <w:t>); (5) restricting the sample to people who only appear in a single</w:t>
      </w:r>
      <w:r w:rsidR="00184277" w:rsidRPr="00555A84">
        <w:rPr>
          <w:rFonts w:ascii="Times New Roman" w:hAnsi="Times New Roman" w:cs="Times New Roman"/>
          <w:sz w:val="24"/>
          <w:szCs w:val="24"/>
        </w:rPr>
        <w:t xml:space="preserve"> team </w:t>
      </w:r>
      <w:r w:rsidR="0035361F" w:rsidRPr="00555A84">
        <w:rPr>
          <w:rFonts w:ascii="Times New Roman" w:hAnsi="Times New Roman" w:cs="Times New Roman"/>
          <w:sz w:val="24"/>
          <w:szCs w:val="24"/>
        </w:rPr>
        <w:t>(Table S</w:t>
      </w:r>
      <w:r w:rsidR="00C14402" w:rsidRPr="00555A84">
        <w:rPr>
          <w:rFonts w:ascii="Times New Roman" w:hAnsi="Times New Roman" w:cs="Times New Roman"/>
          <w:sz w:val="24"/>
          <w:szCs w:val="24"/>
        </w:rPr>
        <w:t>9</w:t>
      </w:r>
      <w:r w:rsidR="0035361F" w:rsidRPr="00555A84">
        <w:rPr>
          <w:rFonts w:ascii="Times New Roman" w:hAnsi="Times New Roman" w:cs="Times New Roman"/>
          <w:sz w:val="24"/>
          <w:szCs w:val="24"/>
        </w:rPr>
        <w:t>); (6) restricting the sample to articles / patents that include an employee’s PI as an author on the article (or inventor on the patent) or acknowledge one of her/his grants (Table S</w:t>
      </w:r>
      <w:r w:rsidR="00C14402" w:rsidRPr="00555A84">
        <w:rPr>
          <w:rFonts w:ascii="Times New Roman" w:hAnsi="Times New Roman" w:cs="Times New Roman"/>
          <w:sz w:val="24"/>
          <w:szCs w:val="24"/>
        </w:rPr>
        <w:t>9</w:t>
      </w:r>
      <w:r w:rsidR="0035361F" w:rsidRPr="00555A84">
        <w:rPr>
          <w:rFonts w:ascii="Times New Roman" w:hAnsi="Times New Roman" w:cs="Times New Roman"/>
          <w:sz w:val="24"/>
          <w:szCs w:val="24"/>
        </w:rPr>
        <w:t>); (7) dropping undergraduates and research staff (Table S</w:t>
      </w:r>
      <w:r w:rsidR="00C14402" w:rsidRPr="00555A84">
        <w:rPr>
          <w:rFonts w:ascii="Times New Roman" w:hAnsi="Times New Roman" w:cs="Times New Roman"/>
          <w:sz w:val="24"/>
          <w:szCs w:val="24"/>
        </w:rPr>
        <w:t>5</w:t>
      </w:r>
      <w:r w:rsidR="0035361F" w:rsidRPr="00555A84">
        <w:rPr>
          <w:rFonts w:ascii="Times New Roman" w:hAnsi="Times New Roman" w:cs="Times New Roman"/>
          <w:sz w:val="24"/>
          <w:szCs w:val="24"/>
        </w:rPr>
        <w:t>). Figure S</w:t>
      </w:r>
      <w:r w:rsidR="00C14402" w:rsidRPr="00555A84">
        <w:rPr>
          <w:rFonts w:ascii="Times New Roman" w:hAnsi="Times New Roman" w:cs="Times New Roman"/>
          <w:sz w:val="24"/>
          <w:szCs w:val="24"/>
        </w:rPr>
        <w:t>3</w:t>
      </w:r>
      <w:r w:rsidR="0035361F" w:rsidRPr="00555A84">
        <w:rPr>
          <w:rFonts w:ascii="Times New Roman" w:hAnsi="Times New Roman" w:cs="Times New Roman"/>
          <w:sz w:val="24"/>
          <w:szCs w:val="24"/>
        </w:rPr>
        <w:t xml:space="preserve"> shows the point estimates and </w:t>
      </w:r>
      <w:r w:rsidR="00184277" w:rsidRPr="00555A84">
        <w:rPr>
          <w:rFonts w:ascii="Times New Roman" w:hAnsi="Times New Roman" w:cs="Times New Roman"/>
          <w:sz w:val="24"/>
          <w:szCs w:val="24"/>
        </w:rPr>
        <w:t>confidence intervals</w:t>
      </w:r>
      <w:r w:rsidR="0035361F" w:rsidRPr="00555A84">
        <w:rPr>
          <w:rFonts w:ascii="Times New Roman" w:hAnsi="Times New Roman" w:cs="Times New Roman"/>
          <w:sz w:val="24"/>
          <w:szCs w:val="24"/>
        </w:rPr>
        <w:t xml:space="preserve"> from these robustness checks being run alone as well as in </w:t>
      </w:r>
      <w:r w:rsidR="00184277" w:rsidRPr="00555A84">
        <w:rPr>
          <w:rFonts w:ascii="Times New Roman" w:hAnsi="Times New Roman" w:cs="Times New Roman"/>
          <w:sz w:val="24"/>
          <w:szCs w:val="24"/>
        </w:rPr>
        <w:t xml:space="preserve">various </w:t>
      </w:r>
      <w:r w:rsidR="0035361F" w:rsidRPr="00555A84">
        <w:rPr>
          <w:rFonts w:ascii="Times New Roman" w:hAnsi="Times New Roman" w:cs="Times New Roman"/>
          <w:sz w:val="24"/>
          <w:szCs w:val="24"/>
        </w:rPr>
        <w:t xml:space="preserve">two and three-way combinations. </w:t>
      </w:r>
      <w:r w:rsidR="00184277" w:rsidRPr="00555A84">
        <w:rPr>
          <w:rFonts w:ascii="Times New Roman" w:hAnsi="Times New Roman" w:cs="Times New Roman"/>
          <w:sz w:val="24"/>
          <w:szCs w:val="24"/>
        </w:rPr>
        <w:t>T</w:t>
      </w:r>
      <w:r w:rsidR="0035361F" w:rsidRPr="00555A84">
        <w:rPr>
          <w:rFonts w:ascii="Times New Roman" w:hAnsi="Times New Roman" w:cs="Times New Roman"/>
          <w:sz w:val="24"/>
          <w:szCs w:val="24"/>
        </w:rPr>
        <w:t xml:space="preserve">wo sample restrictions </w:t>
      </w:r>
      <w:r w:rsidR="00184277" w:rsidRPr="00555A84">
        <w:rPr>
          <w:rFonts w:ascii="Times New Roman" w:hAnsi="Times New Roman" w:cs="Times New Roman"/>
          <w:sz w:val="24"/>
          <w:szCs w:val="24"/>
        </w:rPr>
        <w:t xml:space="preserve">are </w:t>
      </w:r>
      <w:r w:rsidR="0035361F" w:rsidRPr="00555A84">
        <w:rPr>
          <w:rFonts w:ascii="Times New Roman" w:hAnsi="Times New Roman" w:cs="Times New Roman"/>
          <w:sz w:val="24"/>
          <w:szCs w:val="24"/>
        </w:rPr>
        <w:t>excluded whenever they are in combination together</w:t>
      </w:r>
      <w:r w:rsidR="009827F3" w:rsidRPr="00555A84">
        <w:rPr>
          <w:rFonts w:ascii="Times New Roman" w:hAnsi="Times New Roman" w:cs="Times New Roman"/>
          <w:sz w:val="24"/>
          <w:szCs w:val="24"/>
        </w:rPr>
        <w:t>:</w:t>
      </w:r>
      <w:r w:rsidR="00184277" w:rsidRPr="00555A84">
        <w:rPr>
          <w:rFonts w:ascii="Times New Roman" w:hAnsi="Times New Roman" w:cs="Times New Roman"/>
          <w:sz w:val="24"/>
          <w:szCs w:val="24"/>
        </w:rPr>
        <w:t xml:space="preserve"> </w:t>
      </w:r>
      <w:r w:rsidR="009F1A0E" w:rsidRPr="00555A84">
        <w:rPr>
          <w:rFonts w:ascii="Times New Roman" w:hAnsi="Times New Roman" w:cs="Times New Roman"/>
          <w:sz w:val="24"/>
          <w:szCs w:val="24"/>
        </w:rPr>
        <w:t>excluding</w:t>
      </w:r>
      <w:r w:rsidR="0035361F" w:rsidRPr="00555A84">
        <w:rPr>
          <w:rFonts w:ascii="Times New Roman" w:hAnsi="Times New Roman" w:cs="Times New Roman"/>
          <w:sz w:val="24"/>
          <w:szCs w:val="24"/>
        </w:rPr>
        <w:t xml:space="preserve"> Asian names and keeping only English names</w:t>
      </w:r>
      <w:r w:rsidR="00184277" w:rsidRPr="00555A84">
        <w:rPr>
          <w:rFonts w:ascii="Times New Roman" w:hAnsi="Times New Roman" w:cs="Times New Roman"/>
          <w:sz w:val="24"/>
          <w:szCs w:val="24"/>
        </w:rPr>
        <w:t>,</w:t>
      </w:r>
      <w:r w:rsidR="0035361F" w:rsidRPr="00555A84">
        <w:rPr>
          <w:rFonts w:ascii="Times New Roman" w:hAnsi="Times New Roman" w:cs="Times New Roman"/>
          <w:sz w:val="24"/>
          <w:szCs w:val="24"/>
        </w:rPr>
        <w:t xml:space="preserve"> because they overlap substantially. The baseline estimates </w:t>
      </w:r>
      <w:r w:rsidR="00184277" w:rsidRPr="00555A84">
        <w:rPr>
          <w:rFonts w:ascii="Times New Roman" w:hAnsi="Times New Roman" w:cs="Times New Roman"/>
          <w:sz w:val="24"/>
          <w:szCs w:val="24"/>
        </w:rPr>
        <w:t xml:space="preserve">from the main text </w:t>
      </w:r>
      <w:r w:rsidR="0035361F" w:rsidRPr="00555A84">
        <w:rPr>
          <w:rFonts w:ascii="Times New Roman" w:hAnsi="Times New Roman" w:cs="Times New Roman"/>
          <w:sz w:val="24"/>
          <w:szCs w:val="24"/>
        </w:rPr>
        <w:t>are above the median (in magnitude) and hence conservative.</w:t>
      </w:r>
      <w:r w:rsidR="009F1A0E" w:rsidRPr="00555A84">
        <w:rPr>
          <w:rFonts w:ascii="Times New Roman" w:hAnsi="Times New Roman" w:cs="Times New Roman"/>
          <w:sz w:val="24"/>
          <w:szCs w:val="24"/>
        </w:rPr>
        <w:t xml:space="preserve"> </w:t>
      </w:r>
      <w:r w:rsidR="00AE66B4" w:rsidRPr="00555A84">
        <w:rPr>
          <w:rFonts w:ascii="Times New Roman" w:hAnsi="Times New Roman" w:cs="Times New Roman"/>
          <w:sz w:val="24"/>
          <w:szCs w:val="24"/>
        </w:rPr>
        <w:t xml:space="preserve">Of the total 112 robustness tests examined across the two samples, </w:t>
      </w:r>
      <w:r w:rsidR="009F1A0E" w:rsidRPr="00555A84">
        <w:rPr>
          <w:rFonts w:ascii="Times New Roman" w:hAnsi="Times New Roman" w:cs="Times New Roman"/>
          <w:sz w:val="24"/>
          <w:szCs w:val="24"/>
        </w:rPr>
        <w:t xml:space="preserve">only </w:t>
      </w:r>
      <w:r w:rsidR="00AE66B4" w:rsidRPr="00555A84">
        <w:rPr>
          <w:rFonts w:ascii="Times New Roman" w:hAnsi="Times New Roman" w:cs="Times New Roman"/>
          <w:sz w:val="24"/>
          <w:szCs w:val="24"/>
        </w:rPr>
        <w:t>one two-</w:t>
      </w:r>
      <w:r w:rsidR="00A601F5" w:rsidRPr="00555A84">
        <w:rPr>
          <w:rFonts w:ascii="Times New Roman" w:hAnsi="Times New Roman" w:cs="Times New Roman"/>
          <w:sz w:val="24"/>
          <w:szCs w:val="24"/>
        </w:rPr>
        <w:t xml:space="preserve">way </w:t>
      </w:r>
      <w:r w:rsidR="00AE66B4" w:rsidRPr="00555A84">
        <w:rPr>
          <w:rFonts w:ascii="Times New Roman" w:hAnsi="Times New Roman" w:cs="Times New Roman"/>
          <w:sz w:val="24"/>
          <w:szCs w:val="24"/>
        </w:rPr>
        <w:t xml:space="preserve">combination for </w:t>
      </w:r>
      <w:r w:rsidR="00A601F5" w:rsidRPr="00555A84">
        <w:rPr>
          <w:rFonts w:ascii="Times New Roman" w:hAnsi="Times New Roman" w:cs="Times New Roman"/>
          <w:sz w:val="24"/>
          <w:szCs w:val="24"/>
        </w:rPr>
        <w:t xml:space="preserve">the </w:t>
      </w:r>
      <w:r w:rsidR="00AE66B4" w:rsidRPr="00555A84">
        <w:rPr>
          <w:rFonts w:ascii="Times New Roman" w:hAnsi="Times New Roman" w:cs="Times New Roman"/>
          <w:sz w:val="24"/>
          <w:szCs w:val="24"/>
        </w:rPr>
        <w:t>article</w:t>
      </w:r>
      <w:r w:rsidR="00A601F5" w:rsidRPr="00555A84">
        <w:rPr>
          <w:rFonts w:ascii="Times New Roman" w:hAnsi="Times New Roman" w:cs="Times New Roman"/>
          <w:sz w:val="24"/>
          <w:szCs w:val="24"/>
        </w:rPr>
        <w:t xml:space="preserve"> sample</w:t>
      </w:r>
      <w:r w:rsidR="00AE66B4" w:rsidRPr="00555A84">
        <w:rPr>
          <w:rFonts w:ascii="Times New Roman" w:hAnsi="Times New Roman" w:cs="Times New Roman"/>
          <w:sz w:val="24"/>
          <w:szCs w:val="24"/>
        </w:rPr>
        <w:t xml:space="preserve"> (5 and 7 above) and one three-way combination for </w:t>
      </w:r>
      <w:r w:rsidR="00A601F5" w:rsidRPr="00555A84">
        <w:rPr>
          <w:rFonts w:ascii="Times New Roman" w:hAnsi="Times New Roman" w:cs="Times New Roman"/>
          <w:sz w:val="24"/>
          <w:szCs w:val="24"/>
        </w:rPr>
        <w:t xml:space="preserve">the </w:t>
      </w:r>
      <w:r w:rsidR="00AE66B4" w:rsidRPr="00555A84">
        <w:rPr>
          <w:rFonts w:ascii="Times New Roman" w:hAnsi="Times New Roman" w:cs="Times New Roman"/>
          <w:sz w:val="24"/>
          <w:szCs w:val="24"/>
        </w:rPr>
        <w:t>patent</w:t>
      </w:r>
      <w:r w:rsidR="00A601F5" w:rsidRPr="00555A84">
        <w:rPr>
          <w:rFonts w:ascii="Times New Roman" w:hAnsi="Times New Roman" w:cs="Times New Roman"/>
          <w:sz w:val="24"/>
          <w:szCs w:val="24"/>
        </w:rPr>
        <w:t xml:space="preserve"> sample</w:t>
      </w:r>
      <w:r w:rsidR="00AE66B4" w:rsidRPr="00555A84">
        <w:rPr>
          <w:rFonts w:ascii="Times New Roman" w:hAnsi="Times New Roman" w:cs="Times New Roman"/>
          <w:sz w:val="24"/>
          <w:szCs w:val="24"/>
        </w:rPr>
        <w:t xml:space="preserve"> (3, 4, and 5 above) had a coefficient estimate that was at or above zero. Even in these two extreme cases, the </w:t>
      </w:r>
      <w:r w:rsidR="004B7887" w:rsidRPr="00555A84">
        <w:rPr>
          <w:rFonts w:ascii="Times New Roman" w:hAnsi="Times New Roman" w:cs="Times New Roman"/>
          <w:sz w:val="24"/>
          <w:szCs w:val="24"/>
        </w:rPr>
        <w:t xml:space="preserve">point estimates were not statistically significant, and the </w:t>
      </w:r>
      <w:r w:rsidR="00AE66B4" w:rsidRPr="00555A84">
        <w:rPr>
          <w:rFonts w:ascii="Times New Roman" w:hAnsi="Times New Roman" w:cs="Times New Roman"/>
          <w:sz w:val="24"/>
          <w:szCs w:val="24"/>
        </w:rPr>
        <w:t xml:space="preserve">confidence interval extended into the negative range of possible values. </w:t>
      </w:r>
    </w:p>
    <w:p w14:paraId="0C125B6A" w14:textId="77777777"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sz w:val="24"/>
          <w:szCs w:val="24"/>
        </w:rPr>
        <w:t>Figure S3. Combinations of Robustness Checks</w:t>
      </w:r>
    </w:p>
    <w:p w14:paraId="3749A2D0" w14:textId="073DF98B" w:rsidR="0090131A" w:rsidRPr="00555A84" w:rsidRDefault="00BA7E6A" w:rsidP="0090131A">
      <w:pPr>
        <w:spacing w:after="0" w:line="240" w:lineRule="auto"/>
        <w:jc w:val="both"/>
        <w:rPr>
          <w:rFonts w:ascii="Times New Roman" w:hAnsi="Times New Roman" w:cs="Times New Roman"/>
          <w:sz w:val="24"/>
          <w:szCs w:val="24"/>
        </w:rPr>
      </w:pPr>
      <w:r w:rsidRPr="00555A84">
        <w:rPr>
          <w:rFonts w:ascii="Times New Roman" w:hAnsi="Times New Roman" w:cs="Times New Roman"/>
          <w:noProof/>
          <w:sz w:val="24"/>
          <w:szCs w:val="24"/>
        </w:rPr>
        <w:drawing>
          <wp:inline distT="0" distB="0" distL="0" distR="0" wp14:anchorId="525977D1" wp14:editId="6C8329A9">
            <wp:extent cx="2801858" cy="20377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l Figure S4-a.jpg"/>
                    <pic:cNvPicPr/>
                  </pic:nvPicPr>
                  <pic:blipFill>
                    <a:blip r:embed="rId12">
                      <a:extLst>
                        <a:ext uri="{28A0092B-C50C-407E-A947-70E740481C1C}">
                          <a14:useLocalDpi xmlns:a14="http://schemas.microsoft.com/office/drawing/2010/main" val="0"/>
                        </a:ext>
                      </a:extLst>
                    </a:blip>
                    <a:stretch>
                      <a:fillRect/>
                    </a:stretch>
                  </pic:blipFill>
                  <pic:spPr>
                    <a:xfrm>
                      <a:off x="0" y="0"/>
                      <a:ext cx="2834946" cy="2061779"/>
                    </a:xfrm>
                    <a:prstGeom prst="rect">
                      <a:avLst/>
                    </a:prstGeom>
                  </pic:spPr>
                </pic:pic>
              </a:graphicData>
            </a:graphic>
          </wp:inline>
        </w:drawing>
      </w:r>
      <w:r w:rsidRPr="00555A84">
        <w:rPr>
          <w:rFonts w:ascii="Times New Roman" w:hAnsi="Times New Roman" w:cs="Times New Roman"/>
          <w:noProof/>
          <w:sz w:val="24"/>
          <w:szCs w:val="24"/>
        </w:rPr>
        <w:drawing>
          <wp:inline distT="0" distB="0" distL="0" distR="0" wp14:anchorId="6F9AF2DB" wp14:editId="55DA449C">
            <wp:extent cx="3038475" cy="2209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l Figure S4-b.jpg"/>
                    <pic:cNvPicPr/>
                  </pic:nvPicPr>
                  <pic:blipFill>
                    <a:blip r:embed="rId13">
                      <a:extLst>
                        <a:ext uri="{28A0092B-C50C-407E-A947-70E740481C1C}">
                          <a14:useLocalDpi xmlns:a14="http://schemas.microsoft.com/office/drawing/2010/main" val="0"/>
                        </a:ext>
                      </a:extLst>
                    </a:blip>
                    <a:stretch>
                      <a:fillRect/>
                    </a:stretch>
                  </pic:blipFill>
                  <pic:spPr>
                    <a:xfrm>
                      <a:off x="0" y="0"/>
                      <a:ext cx="3062543" cy="2227304"/>
                    </a:xfrm>
                    <a:prstGeom prst="rect">
                      <a:avLst/>
                    </a:prstGeom>
                  </pic:spPr>
                </pic:pic>
              </a:graphicData>
            </a:graphic>
          </wp:inline>
        </w:drawing>
      </w:r>
    </w:p>
    <w:p w14:paraId="1EF7CCF9" w14:textId="77777777" w:rsidR="0090131A" w:rsidRPr="00555A84" w:rsidRDefault="0090131A" w:rsidP="0090131A">
      <w:pPr>
        <w:spacing w:after="0" w:line="240" w:lineRule="auto"/>
        <w:ind w:left="1440" w:firstLine="720"/>
        <w:jc w:val="both"/>
        <w:rPr>
          <w:rFonts w:ascii="Times New Roman" w:hAnsi="Times New Roman" w:cs="Times New Roman"/>
          <w:sz w:val="24"/>
          <w:szCs w:val="24"/>
        </w:rPr>
      </w:pPr>
      <w:r w:rsidRPr="00555A84">
        <w:rPr>
          <w:rFonts w:ascii="Times New Roman" w:hAnsi="Times New Roman" w:cs="Times New Roman"/>
          <w:sz w:val="24"/>
          <w:szCs w:val="24"/>
        </w:rPr>
        <w:t>(a)</w:t>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r>
      <w:r w:rsidRPr="00555A84">
        <w:rPr>
          <w:rFonts w:ascii="Times New Roman" w:hAnsi="Times New Roman" w:cs="Times New Roman"/>
          <w:sz w:val="24"/>
          <w:szCs w:val="24"/>
        </w:rPr>
        <w:tab/>
        <w:t>(b)</w:t>
      </w:r>
    </w:p>
    <w:p w14:paraId="237F23E8" w14:textId="77777777" w:rsidR="0090131A" w:rsidRPr="00555A84" w:rsidRDefault="0090131A" w:rsidP="0090131A">
      <w:pPr>
        <w:jc w:val="both"/>
        <w:rPr>
          <w:rFonts w:ascii="Times New Roman" w:hAnsi="Times New Roman" w:cs="Times New Roman"/>
          <w:sz w:val="16"/>
          <w:szCs w:val="16"/>
        </w:rPr>
      </w:pPr>
      <w:r w:rsidRPr="00555A84">
        <w:rPr>
          <w:rFonts w:ascii="Times New Roman" w:hAnsi="Times New Roman" w:cs="Times New Roman"/>
          <w:sz w:val="16"/>
          <w:szCs w:val="16"/>
        </w:rPr>
        <w:t xml:space="preserve">Notes: For both the article sample (panel a) and patent sample (panel b), there were a total of 56 robustness tests conducted where 7 consisted of a single sample restriction, 20 consisted of combinations or two, and 29 consisted of combinations of three. We omit combinations of two and three sample restrictions which exclude Asian names and keep only English names since those restrictions are effectively the same. </w:t>
      </w:r>
    </w:p>
    <w:p w14:paraId="1F8D5569" w14:textId="77777777" w:rsidR="0090131A" w:rsidRPr="00555A84" w:rsidRDefault="0090131A" w:rsidP="00E41A20">
      <w:pPr>
        <w:jc w:val="both"/>
        <w:rPr>
          <w:rFonts w:ascii="Times New Roman" w:hAnsi="Times New Roman" w:cs="Times New Roman"/>
          <w:b/>
          <w:sz w:val="24"/>
          <w:szCs w:val="24"/>
        </w:rPr>
      </w:pPr>
    </w:p>
    <w:p w14:paraId="16A1B9A8" w14:textId="245DB34B" w:rsidR="00852D56" w:rsidRPr="00555A84" w:rsidRDefault="00E41A20" w:rsidP="00E41A20">
      <w:pPr>
        <w:pStyle w:val="Heading1"/>
        <w:rPr>
          <w:rFonts w:ascii="Times New Roman" w:hAnsi="Times New Roman" w:cs="Times New Roman"/>
          <w:color w:val="auto"/>
        </w:rPr>
      </w:pPr>
      <w:bookmarkStart w:id="37" w:name="_Toc105762647"/>
      <w:r w:rsidRPr="00555A84">
        <w:rPr>
          <w:rFonts w:ascii="Times New Roman" w:hAnsi="Times New Roman" w:cs="Times New Roman"/>
          <w:color w:val="auto"/>
        </w:rPr>
        <w:lastRenderedPageBreak/>
        <w:t>Part 2:</w:t>
      </w:r>
      <w:r w:rsidR="00852D56" w:rsidRPr="00555A84">
        <w:rPr>
          <w:rFonts w:ascii="Times New Roman" w:hAnsi="Times New Roman" w:cs="Times New Roman"/>
          <w:color w:val="auto"/>
        </w:rPr>
        <w:t xml:space="preserve"> Descriptive Statistics</w:t>
      </w:r>
      <w:bookmarkEnd w:id="37"/>
    </w:p>
    <w:p w14:paraId="643155F3" w14:textId="7CA9962A" w:rsidR="00985C3B" w:rsidRPr="00555A84" w:rsidRDefault="00985C3B" w:rsidP="00E41A20">
      <w:pPr>
        <w:pStyle w:val="Heading2"/>
        <w:numPr>
          <w:ilvl w:val="0"/>
          <w:numId w:val="26"/>
        </w:numPr>
        <w:rPr>
          <w:rFonts w:cs="Times New Roman"/>
          <w:color w:val="auto"/>
        </w:rPr>
      </w:pPr>
      <w:bookmarkStart w:id="38" w:name="_Toc105762648"/>
      <w:r w:rsidRPr="00555A84">
        <w:rPr>
          <w:rFonts w:cs="Times New Roman"/>
          <w:color w:val="auto"/>
        </w:rPr>
        <w:t>Information about the university sample</w:t>
      </w:r>
      <w:bookmarkEnd w:id="38"/>
    </w:p>
    <w:p w14:paraId="1E0A1251" w14:textId="77777777" w:rsidR="0051462A" w:rsidRDefault="00C8010D" w:rsidP="003F58B2">
      <w:pPr>
        <w:rPr>
          <w:rFonts w:ascii="Times New Roman" w:hAnsi="Times New Roman" w:cs="Times New Roman"/>
          <w:sz w:val="24"/>
          <w:szCs w:val="24"/>
        </w:rPr>
      </w:pPr>
      <w:r w:rsidRPr="00313717">
        <w:rPr>
          <w:rFonts w:ascii="Times New Roman" w:hAnsi="Times New Roman" w:cs="Times New Roman"/>
          <w:sz w:val="24"/>
          <w:szCs w:val="24"/>
        </w:rPr>
        <w:t xml:space="preserve">The </w:t>
      </w:r>
      <w:r w:rsidR="003F58B2" w:rsidRPr="00313717">
        <w:rPr>
          <w:rFonts w:ascii="Times New Roman" w:hAnsi="Times New Roman" w:cs="Times New Roman"/>
          <w:sz w:val="24"/>
          <w:szCs w:val="24"/>
        </w:rPr>
        <w:t xml:space="preserve">final </w:t>
      </w:r>
      <w:r w:rsidRPr="00313717">
        <w:rPr>
          <w:rFonts w:ascii="Times New Roman" w:hAnsi="Times New Roman" w:cs="Times New Roman"/>
          <w:sz w:val="24"/>
          <w:szCs w:val="24"/>
        </w:rPr>
        <w:t xml:space="preserve">university sample consists </w:t>
      </w:r>
      <w:r w:rsidR="003F58B2" w:rsidRPr="00313717">
        <w:rPr>
          <w:rFonts w:ascii="Times New Roman" w:hAnsi="Times New Roman" w:cs="Times New Roman"/>
          <w:sz w:val="24"/>
          <w:szCs w:val="24"/>
        </w:rPr>
        <w:t>57</w:t>
      </w:r>
      <w:r w:rsidRPr="00313717">
        <w:rPr>
          <w:rFonts w:ascii="Times New Roman" w:hAnsi="Times New Roman" w:cs="Times New Roman"/>
          <w:sz w:val="24"/>
          <w:szCs w:val="24"/>
        </w:rPr>
        <w:t xml:space="preserve"> college campuses from </w:t>
      </w:r>
      <w:r w:rsidR="003F58B2" w:rsidRPr="00313717">
        <w:rPr>
          <w:rFonts w:ascii="Times New Roman" w:hAnsi="Times New Roman" w:cs="Times New Roman"/>
          <w:sz w:val="24"/>
          <w:szCs w:val="24"/>
        </w:rPr>
        <w:t>20</w:t>
      </w:r>
      <w:r w:rsidRPr="00313717">
        <w:rPr>
          <w:rFonts w:ascii="Times New Roman" w:hAnsi="Times New Roman" w:cs="Times New Roman"/>
          <w:sz w:val="24"/>
          <w:szCs w:val="24"/>
        </w:rPr>
        <w:t xml:space="preserve"> universities</w:t>
      </w:r>
      <w:r w:rsidR="003F58B2" w:rsidRPr="00313717">
        <w:rPr>
          <w:rFonts w:ascii="Times New Roman" w:hAnsi="Times New Roman" w:cs="Times New Roman"/>
          <w:sz w:val="24"/>
          <w:szCs w:val="24"/>
        </w:rPr>
        <w:t xml:space="preserve">: Emory University, Indiana </w:t>
      </w:r>
      <w:r w:rsidR="003F58B2" w:rsidRPr="003F58B2">
        <w:rPr>
          <w:rFonts w:ascii="Times New Roman" w:hAnsi="Times New Roman" w:cs="Times New Roman"/>
          <w:sz w:val="24"/>
          <w:szCs w:val="24"/>
        </w:rPr>
        <w:t>University, New York University, Northwestern University, Ohio State University, Oregon State University, Pennsylvania State University, Purdue University, Rutgers University, University of Arizona, University of California - San Diego, University of Illinois at Urbana-Champaign, University of Iowa, University of Kansas, University of Michigan, University of Missouri, University of Oregon, University of Texas – Austin, University of Wisconsin, Washington University in St. Louis.</w:t>
      </w:r>
      <w:r w:rsidRPr="003F58B2">
        <w:rPr>
          <w:rFonts w:ascii="Times New Roman" w:hAnsi="Times New Roman" w:cs="Times New Roman"/>
          <w:sz w:val="24"/>
          <w:szCs w:val="24"/>
        </w:rPr>
        <w:t xml:space="preserve">  </w:t>
      </w:r>
    </w:p>
    <w:p w14:paraId="5396AFA7" w14:textId="19E1BE3C" w:rsidR="00985C3B" w:rsidRPr="00555A84" w:rsidRDefault="00C8010D" w:rsidP="003F58B2">
      <w:pPr>
        <w:rPr>
          <w:lang w:eastAsia="en-US"/>
        </w:rPr>
      </w:pPr>
      <w:r w:rsidRPr="003F58B2">
        <w:rPr>
          <w:rFonts w:ascii="Times New Roman" w:hAnsi="Times New Roman" w:cs="Times New Roman"/>
          <w:sz w:val="24"/>
          <w:szCs w:val="24"/>
        </w:rPr>
        <w:t xml:space="preserve">In 2019, according to IPEDS, those campuses produced a total of 16339 doctorate recipients and employed 20,988 postdocs.   30 of the 36 universities had medical schools.  14 were land grant universities. </w:t>
      </w:r>
      <w:r w:rsidR="0051462A">
        <w:rPr>
          <w:rFonts w:ascii="Times New Roman" w:hAnsi="Times New Roman" w:cs="Times New Roman"/>
          <w:sz w:val="24"/>
          <w:szCs w:val="24"/>
        </w:rPr>
        <w:t xml:space="preserve">The universities account for </w:t>
      </w:r>
      <w:r w:rsidR="0072746E">
        <w:rPr>
          <w:rFonts w:ascii="Times New Roman" w:hAnsi="Times New Roman" w:cs="Times New Roman"/>
          <w:sz w:val="24"/>
          <w:szCs w:val="24"/>
        </w:rPr>
        <w:t>over 30% of university federal R&amp;D expenditures; t</w:t>
      </w:r>
      <w:r w:rsidRPr="003F58B2">
        <w:rPr>
          <w:rFonts w:ascii="Times New Roman" w:hAnsi="Times New Roman" w:cs="Times New Roman"/>
          <w:sz w:val="24"/>
          <w:szCs w:val="24"/>
        </w:rPr>
        <w:t>hey were all classified with a Carnegie classification as: Doctoral Universities: Very High Research Activity.</w:t>
      </w:r>
      <w:r w:rsidR="00575657" w:rsidRPr="00555A84">
        <w:rPr>
          <w:lang w:eastAsia="en-US"/>
        </w:rPr>
        <w:t xml:space="preserve"> </w:t>
      </w:r>
    </w:p>
    <w:p w14:paraId="751D706D" w14:textId="08F449C2" w:rsidR="003F3840" w:rsidRPr="00555A84" w:rsidRDefault="003F3840" w:rsidP="00E41A20">
      <w:pPr>
        <w:pStyle w:val="Heading2"/>
        <w:numPr>
          <w:ilvl w:val="0"/>
          <w:numId w:val="26"/>
        </w:numPr>
        <w:rPr>
          <w:rFonts w:cs="Times New Roman"/>
          <w:color w:val="auto"/>
        </w:rPr>
      </w:pPr>
      <w:bookmarkStart w:id="39" w:name="_Toc105762649"/>
      <w:r w:rsidRPr="00555A84">
        <w:rPr>
          <w:rFonts w:cs="Times New Roman"/>
          <w:color w:val="auto"/>
        </w:rPr>
        <w:t>Characteristics of Matched Authors/Inventors</w:t>
      </w:r>
      <w:bookmarkEnd w:id="39"/>
    </w:p>
    <w:p w14:paraId="056F049B" w14:textId="79241F16" w:rsidR="003F3840" w:rsidRPr="00555A84" w:rsidRDefault="003F3840"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Most researchers in </w:t>
      </w:r>
      <w:r w:rsidR="00852D56" w:rsidRPr="00555A84">
        <w:rPr>
          <w:rFonts w:ascii="Times New Roman" w:hAnsi="Times New Roman" w:cs="Times New Roman"/>
          <w:sz w:val="24"/>
          <w:szCs w:val="24"/>
        </w:rPr>
        <w:t>the</w:t>
      </w:r>
      <w:r w:rsidRPr="00555A84">
        <w:rPr>
          <w:rFonts w:ascii="Times New Roman" w:hAnsi="Times New Roman" w:cs="Times New Roman"/>
          <w:sz w:val="24"/>
          <w:szCs w:val="24"/>
        </w:rPr>
        <w:t xml:space="preserve"> sample are never named on a</w:t>
      </w:r>
      <w:r w:rsidR="000B483D" w:rsidRPr="00555A84">
        <w:rPr>
          <w:rFonts w:ascii="Times New Roman" w:hAnsi="Times New Roman" w:cs="Times New Roman"/>
          <w:sz w:val="24"/>
          <w:szCs w:val="24"/>
        </w:rPr>
        <w:t>n</w:t>
      </w:r>
      <w:r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article</w:t>
      </w:r>
      <w:r w:rsidRPr="00555A84">
        <w:rPr>
          <w:rFonts w:ascii="Times New Roman" w:hAnsi="Times New Roman" w:cs="Times New Roman"/>
          <w:sz w:val="24"/>
          <w:szCs w:val="24"/>
        </w:rPr>
        <w:t xml:space="preserve"> o</w:t>
      </w:r>
      <w:r w:rsidR="009C7B8B" w:rsidRPr="00555A84">
        <w:rPr>
          <w:rFonts w:ascii="Times New Roman" w:hAnsi="Times New Roman" w:cs="Times New Roman"/>
          <w:sz w:val="24"/>
          <w:szCs w:val="24"/>
        </w:rPr>
        <w:t>r</w:t>
      </w:r>
      <w:r w:rsidRPr="00555A84">
        <w:rPr>
          <w:rFonts w:ascii="Times New Roman" w:hAnsi="Times New Roman" w:cs="Times New Roman"/>
          <w:sz w:val="24"/>
          <w:szCs w:val="24"/>
        </w:rPr>
        <w:t xml:space="preserve"> patent. </w:t>
      </w:r>
      <w:r w:rsidR="00731FB9" w:rsidRPr="00555A84">
        <w:rPr>
          <w:rFonts w:ascii="Times New Roman" w:hAnsi="Times New Roman" w:cs="Times New Roman"/>
          <w:sz w:val="24"/>
          <w:szCs w:val="24"/>
        </w:rPr>
        <w:t>Table S12</w:t>
      </w:r>
      <w:r w:rsidR="00852D56" w:rsidRPr="00555A84">
        <w:rPr>
          <w:rFonts w:ascii="Times New Roman" w:hAnsi="Times New Roman" w:cs="Times New Roman"/>
          <w:sz w:val="24"/>
          <w:szCs w:val="24"/>
        </w:rPr>
        <w:t xml:space="preserve"> compares</w:t>
      </w:r>
      <w:r w:rsidRPr="00555A84">
        <w:rPr>
          <w:rFonts w:ascii="Times New Roman" w:hAnsi="Times New Roman" w:cs="Times New Roman"/>
          <w:sz w:val="24"/>
          <w:szCs w:val="24"/>
        </w:rPr>
        <w:t xml:space="preserve"> the full sample to those individuals who are ever matched to </w:t>
      </w:r>
      <w:proofErr w:type="spellStart"/>
      <w:r w:rsidRPr="00555A84">
        <w:rPr>
          <w:rFonts w:ascii="Times New Roman" w:hAnsi="Times New Roman" w:cs="Times New Roman"/>
          <w:sz w:val="24"/>
          <w:szCs w:val="24"/>
        </w:rPr>
        <w:t>WoS</w:t>
      </w:r>
      <w:proofErr w:type="spellEnd"/>
      <w:r w:rsidRPr="00555A84">
        <w:rPr>
          <w:rFonts w:ascii="Times New Roman" w:hAnsi="Times New Roman" w:cs="Times New Roman"/>
          <w:sz w:val="24"/>
          <w:szCs w:val="24"/>
        </w:rPr>
        <w:t xml:space="preserve"> or </w:t>
      </w:r>
      <w:proofErr w:type="spellStart"/>
      <w:r w:rsidRPr="00555A84">
        <w:rPr>
          <w:rFonts w:ascii="Times New Roman" w:hAnsi="Times New Roman" w:cs="Times New Roman"/>
          <w:sz w:val="24"/>
          <w:szCs w:val="24"/>
        </w:rPr>
        <w:t>PatentsView</w:t>
      </w:r>
      <w:proofErr w:type="spellEnd"/>
      <w:r w:rsidRPr="00555A84">
        <w:rPr>
          <w:rFonts w:ascii="Times New Roman" w:hAnsi="Times New Roman" w:cs="Times New Roman"/>
          <w:sz w:val="24"/>
          <w:szCs w:val="24"/>
        </w:rPr>
        <w:t xml:space="preserve"> in any year. Unsurprisingly, individuals who are matched work more days and are more likely to be faculty members. They are less likely to be women and more likely to have an Asian name. </w:t>
      </w:r>
    </w:p>
    <w:p w14:paraId="19B77729" w14:textId="77777777" w:rsidR="00731FB9" w:rsidRPr="00555A84" w:rsidRDefault="00731FB9" w:rsidP="00731FB9">
      <w:pPr>
        <w:rPr>
          <w:rFonts w:ascii="Times New Roman" w:hAnsi="Times New Roman" w:cs="Times New Roman"/>
        </w:rPr>
      </w:pPr>
      <w:bookmarkStart w:id="40" w:name="_Toc104227681"/>
      <w:r w:rsidRPr="00555A84">
        <w:rPr>
          <w:rFonts w:ascii="Times New Roman" w:hAnsi="Times New Roman" w:cs="Times New Roman"/>
        </w:rPr>
        <w:t>Table S12. Characteristics of Matched Authors/Inventors</w:t>
      </w:r>
      <w:bookmarkEnd w:id="40"/>
    </w:p>
    <w:tbl>
      <w:tblPr>
        <w:tblW w:w="5000" w:type="pct"/>
        <w:tblLayout w:type="fixed"/>
        <w:tblLook w:val="04A0" w:firstRow="1" w:lastRow="0" w:firstColumn="1" w:lastColumn="0" w:noHBand="0" w:noVBand="1"/>
      </w:tblPr>
      <w:tblGrid>
        <w:gridCol w:w="1920"/>
        <w:gridCol w:w="1488"/>
        <w:gridCol w:w="1488"/>
        <w:gridCol w:w="1488"/>
        <w:gridCol w:w="1488"/>
        <w:gridCol w:w="1488"/>
      </w:tblGrid>
      <w:tr w:rsidR="00555A84" w:rsidRPr="00555A84" w14:paraId="78743CA6" w14:textId="77777777" w:rsidTr="00BA7E6A">
        <w:trPr>
          <w:trHeight w:val="20"/>
        </w:trPr>
        <w:tc>
          <w:tcPr>
            <w:tcW w:w="1025" w:type="pct"/>
            <w:tcBorders>
              <w:top w:val="double" w:sz="4" w:space="0" w:color="auto"/>
              <w:left w:val="nil"/>
              <w:bottom w:val="nil"/>
              <w:right w:val="nil"/>
            </w:tcBorders>
          </w:tcPr>
          <w:p w14:paraId="2E6322F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double" w:sz="4" w:space="0" w:color="auto"/>
              <w:left w:val="nil"/>
              <w:bottom w:val="nil"/>
              <w:right w:val="nil"/>
            </w:tcBorders>
            <w:hideMark/>
          </w:tcPr>
          <w:p w14:paraId="2C40DA4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w:t>
            </w:r>
          </w:p>
        </w:tc>
        <w:tc>
          <w:tcPr>
            <w:tcW w:w="795" w:type="pct"/>
            <w:tcBorders>
              <w:top w:val="double" w:sz="4" w:space="0" w:color="auto"/>
              <w:left w:val="nil"/>
              <w:bottom w:val="nil"/>
              <w:right w:val="nil"/>
            </w:tcBorders>
            <w:hideMark/>
          </w:tcPr>
          <w:p w14:paraId="4F02EEB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w:t>
            </w:r>
          </w:p>
        </w:tc>
        <w:tc>
          <w:tcPr>
            <w:tcW w:w="795" w:type="pct"/>
            <w:tcBorders>
              <w:top w:val="double" w:sz="4" w:space="0" w:color="auto"/>
              <w:left w:val="nil"/>
              <w:bottom w:val="nil"/>
              <w:right w:val="nil"/>
            </w:tcBorders>
            <w:hideMark/>
          </w:tcPr>
          <w:p w14:paraId="3E8CFEA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w:t>
            </w:r>
          </w:p>
        </w:tc>
        <w:tc>
          <w:tcPr>
            <w:tcW w:w="795" w:type="pct"/>
            <w:tcBorders>
              <w:top w:val="double" w:sz="4" w:space="0" w:color="auto"/>
              <w:left w:val="nil"/>
              <w:bottom w:val="nil"/>
              <w:right w:val="nil"/>
            </w:tcBorders>
            <w:hideMark/>
          </w:tcPr>
          <w:p w14:paraId="42115502" w14:textId="77777777" w:rsidR="00731FB9" w:rsidRPr="00555A84" w:rsidRDefault="00731FB9" w:rsidP="00731FB9">
            <w:pPr>
              <w:widowControl w:val="0"/>
              <w:tabs>
                <w:tab w:val="left" w:pos="96"/>
                <w:tab w:val="center" w:pos="720"/>
              </w:tabs>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w:t>
            </w:r>
          </w:p>
        </w:tc>
        <w:tc>
          <w:tcPr>
            <w:tcW w:w="795" w:type="pct"/>
            <w:tcBorders>
              <w:top w:val="double" w:sz="4" w:space="0" w:color="auto"/>
              <w:left w:val="nil"/>
              <w:bottom w:val="nil"/>
              <w:right w:val="nil"/>
            </w:tcBorders>
            <w:hideMark/>
          </w:tcPr>
          <w:p w14:paraId="2DF7047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w:t>
            </w:r>
          </w:p>
        </w:tc>
      </w:tr>
      <w:tr w:rsidR="00555A84" w:rsidRPr="00555A84" w14:paraId="57025EFC" w14:textId="77777777" w:rsidTr="00BA7E6A">
        <w:trPr>
          <w:trHeight w:val="20"/>
        </w:trPr>
        <w:tc>
          <w:tcPr>
            <w:tcW w:w="1025" w:type="pct"/>
          </w:tcPr>
          <w:p w14:paraId="1E47953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3B33D11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 (All)</w:t>
            </w:r>
          </w:p>
        </w:tc>
        <w:tc>
          <w:tcPr>
            <w:tcW w:w="795" w:type="pct"/>
            <w:hideMark/>
          </w:tcPr>
          <w:p w14:paraId="4DEA54F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Article</w:t>
            </w:r>
          </w:p>
          <w:p w14:paraId="31C9BB1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(Linked)</w:t>
            </w:r>
          </w:p>
        </w:tc>
        <w:tc>
          <w:tcPr>
            <w:tcW w:w="795" w:type="pct"/>
            <w:hideMark/>
          </w:tcPr>
          <w:p w14:paraId="231ACF1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 xml:space="preserve">Article (Linked- ORCID or </w:t>
            </w:r>
            <w:proofErr w:type="spellStart"/>
            <w:r w:rsidRPr="00555A84">
              <w:rPr>
                <w:rFonts w:ascii="Times New Roman" w:hAnsi="Times New Roman" w:cs="Times New Roman"/>
                <w:sz w:val="16"/>
                <w:szCs w:val="16"/>
              </w:rPr>
              <w:t>WoS</w:t>
            </w:r>
            <w:proofErr w:type="spellEnd"/>
            <w:r w:rsidRPr="00555A84">
              <w:rPr>
                <w:rFonts w:ascii="Times New Roman" w:hAnsi="Times New Roman" w:cs="Times New Roman"/>
                <w:sz w:val="16"/>
                <w:szCs w:val="16"/>
              </w:rPr>
              <w:t xml:space="preserve"> ID)</w:t>
            </w:r>
          </w:p>
        </w:tc>
        <w:tc>
          <w:tcPr>
            <w:tcW w:w="795" w:type="pct"/>
            <w:hideMark/>
          </w:tcPr>
          <w:p w14:paraId="5686D97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 (All)</w:t>
            </w:r>
          </w:p>
        </w:tc>
        <w:tc>
          <w:tcPr>
            <w:tcW w:w="795" w:type="pct"/>
            <w:hideMark/>
          </w:tcPr>
          <w:p w14:paraId="0E5110E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Patent (Linked)</w:t>
            </w:r>
          </w:p>
        </w:tc>
      </w:tr>
      <w:tr w:rsidR="00555A84" w:rsidRPr="00555A84" w14:paraId="0940547C" w14:textId="77777777" w:rsidTr="00BA7E6A">
        <w:trPr>
          <w:trHeight w:val="20"/>
        </w:trPr>
        <w:tc>
          <w:tcPr>
            <w:tcW w:w="1025" w:type="pct"/>
            <w:tcBorders>
              <w:top w:val="single" w:sz="4" w:space="0" w:color="auto"/>
              <w:left w:val="nil"/>
              <w:bottom w:val="nil"/>
              <w:right w:val="nil"/>
            </w:tcBorders>
            <w:hideMark/>
          </w:tcPr>
          <w:p w14:paraId="1102C710" w14:textId="275BA8C5"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Woman</w:t>
            </w:r>
          </w:p>
        </w:tc>
        <w:tc>
          <w:tcPr>
            <w:tcW w:w="795" w:type="pct"/>
            <w:tcBorders>
              <w:top w:val="single" w:sz="4" w:space="0" w:color="auto"/>
              <w:left w:val="nil"/>
              <w:bottom w:val="nil"/>
              <w:right w:val="nil"/>
            </w:tcBorders>
            <w:hideMark/>
          </w:tcPr>
          <w:p w14:paraId="329B584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0.402</w:t>
            </w:r>
          </w:p>
        </w:tc>
        <w:tc>
          <w:tcPr>
            <w:tcW w:w="795" w:type="pct"/>
            <w:tcBorders>
              <w:top w:val="single" w:sz="4" w:space="0" w:color="auto"/>
              <w:left w:val="nil"/>
              <w:bottom w:val="nil"/>
              <w:right w:val="nil"/>
            </w:tcBorders>
            <w:hideMark/>
          </w:tcPr>
          <w:p w14:paraId="0C97514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0.307</w:t>
            </w:r>
          </w:p>
        </w:tc>
        <w:tc>
          <w:tcPr>
            <w:tcW w:w="795" w:type="pct"/>
            <w:tcBorders>
              <w:top w:val="single" w:sz="4" w:space="0" w:color="auto"/>
              <w:left w:val="nil"/>
              <w:bottom w:val="nil"/>
              <w:right w:val="nil"/>
            </w:tcBorders>
            <w:hideMark/>
          </w:tcPr>
          <w:p w14:paraId="2414BE7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0.235</w:t>
            </w:r>
          </w:p>
        </w:tc>
        <w:tc>
          <w:tcPr>
            <w:tcW w:w="795" w:type="pct"/>
            <w:tcBorders>
              <w:top w:val="single" w:sz="4" w:space="0" w:color="auto"/>
              <w:left w:val="nil"/>
              <w:bottom w:val="nil"/>
              <w:right w:val="nil"/>
            </w:tcBorders>
            <w:hideMark/>
          </w:tcPr>
          <w:p w14:paraId="4ADBE09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0.377</w:t>
            </w:r>
          </w:p>
        </w:tc>
        <w:tc>
          <w:tcPr>
            <w:tcW w:w="795" w:type="pct"/>
            <w:tcBorders>
              <w:top w:val="single" w:sz="4" w:space="0" w:color="auto"/>
              <w:left w:val="nil"/>
              <w:bottom w:val="nil"/>
              <w:right w:val="nil"/>
            </w:tcBorders>
            <w:hideMark/>
          </w:tcPr>
          <w:p w14:paraId="70445A1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0.150</w:t>
            </w:r>
          </w:p>
        </w:tc>
      </w:tr>
      <w:tr w:rsidR="00555A84" w:rsidRPr="00555A84" w14:paraId="1E2EFEFD" w14:textId="77777777" w:rsidTr="00BA7E6A">
        <w:trPr>
          <w:trHeight w:val="20"/>
        </w:trPr>
        <w:tc>
          <w:tcPr>
            <w:tcW w:w="1025" w:type="pct"/>
          </w:tcPr>
          <w:p w14:paraId="03F5DAEA"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09DBE98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(0.490)</w:t>
            </w:r>
          </w:p>
        </w:tc>
        <w:tc>
          <w:tcPr>
            <w:tcW w:w="795" w:type="pct"/>
            <w:hideMark/>
          </w:tcPr>
          <w:p w14:paraId="549A7B1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(0.461)</w:t>
            </w:r>
          </w:p>
        </w:tc>
        <w:tc>
          <w:tcPr>
            <w:tcW w:w="795" w:type="pct"/>
            <w:hideMark/>
          </w:tcPr>
          <w:p w14:paraId="4571112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(0.424)</w:t>
            </w:r>
          </w:p>
        </w:tc>
        <w:tc>
          <w:tcPr>
            <w:tcW w:w="795" w:type="pct"/>
            <w:hideMark/>
          </w:tcPr>
          <w:p w14:paraId="1DABB8F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(0.485)</w:t>
            </w:r>
          </w:p>
        </w:tc>
        <w:tc>
          <w:tcPr>
            <w:tcW w:w="795" w:type="pct"/>
            <w:hideMark/>
          </w:tcPr>
          <w:p w14:paraId="5FE2E31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(0.357)</w:t>
            </w:r>
          </w:p>
        </w:tc>
      </w:tr>
      <w:tr w:rsidR="00555A84" w:rsidRPr="00555A84" w14:paraId="4628F0E8" w14:textId="77777777" w:rsidTr="00BA7E6A">
        <w:trPr>
          <w:trHeight w:val="20"/>
        </w:trPr>
        <w:tc>
          <w:tcPr>
            <w:tcW w:w="1025" w:type="pct"/>
          </w:tcPr>
          <w:p w14:paraId="0BF8FFA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6A73CDE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7AE1D6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DAA20F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2BFF1B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08A8935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722043A5" w14:textId="77777777" w:rsidTr="00BA7E6A">
        <w:trPr>
          <w:trHeight w:val="68"/>
        </w:trPr>
        <w:tc>
          <w:tcPr>
            <w:tcW w:w="1025" w:type="pct"/>
            <w:hideMark/>
          </w:tcPr>
          <w:p w14:paraId="2BAEC3A2" w14:textId="2779731F" w:rsidR="00731FB9" w:rsidRPr="00555A84" w:rsidRDefault="00C77333" w:rsidP="00731FB9">
            <w:pPr>
              <w:widowControl w:val="0"/>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16"/>
                <w:szCs w:val="16"/>
              </w:rPr>
              <w:t>Man</w:t>
            </w:r>
          </w:p>
        </w:tc>
        <w:tc>
          <w:tcPr>
            <w:tcW w:w="795" w:type="pct"/>
            <w:hideMark/>
          </w:tcPr>
          <w:p w14:paraId="6A93DF0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0.430</w:t>
            </w:r>
          </w:p>
        </w:tc>
        <w:tc>
          <w:tcPr>
            <w:tcW w:w="795" w:type="pct"/>
            <w:hideMark/>
          </w:tcPr>
          <w:p w14:paraId="45E05D8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0.518</w:t>
            </w:r>
          </w:p>
        </w:tc>
        <w:tc>
          <w:tcPr>
            <w:tcW w:w="795" w:type="pct"/>
            <w:hideMark/>
          </w:tcPr>
          <w:p w14:paraId="4B709DD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0.575</w:t>
            </w:r>
          </w:p>
        </w:tc>
        <w:tc>
          <w:tcPr>
            <w:tcW w:w="795" w:type="pct"/>
            <w:hideMark/>
          </w:tcPr>
          <w:p w14:paraId="3A63475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0.449</w:t>
            </w:r>
          </w:p>
        </w:tc>
        <w:tc>
          <w:tcPr>
            <w:tcW w:w="795" w:type="pct"/>
            <w:hideMark/>
          </w:tcPr>
          <w:p w14:paraId="0DB4F4C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0.659</w:t>
            </w:r>
          </w:p>
        </w:tc>
      </w:tr>
      <w:tr w:rsidR="00555A84" w:rsidRPr="00555A84" w14:paraId="56D62EAF" w14:textId="77777777" w:rsidTr="00BA7E6A">
        <w:trPr>
          <w:trHeight w:val="20"/>
        </w:trPr>
        <w:tc>
          <w:tcPr>
            <w:tcW w:w="1025" w:type="pct"/>
          </w:tcPr>
          <w:p w14:paraId="5AD015B7"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7BDDE23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(0.495)</w:t>
            </w:r>
          </w:p>
        </w:tc>
        <w:tc>
          <w:tcPr>
            <w:tcW w:w="795" w:type="pct"/>
            <w:hideMark/>
          </w:tcPr>
          <w:p w14:paraId="0A3C8F4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(0.500)</w:t>
            </w:r>
          </w:p>
        </w:tc>
        <w:tc>
          <w:tcPr>
            <w:tcW w:w="795" w:type="pct"/>
            <w:hideMark/>
          </w:tcPr>
          <w:p w14:paraId="505095D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(0.494)</w:t>
            </w:r>
          </w:p>
        </w:tc>
        <w:tc>
          <w:tcPr>
            <w:tcW w:w="795" w:type="pct"/>
            <w:hideMark/>
          </w:tcPr>
          <w:p w14:paraId="3E91422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(0.497)</w:t>
            </w:r>
          </w:p>
        </w:tc>
        <w:tc>
          <w:tcPr>
            <w:tcW w:w="795" w:type="pct"/>
            <w:hideMark/>
          </w:tcPr>
          <w:p w14:paraId="65A3C55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(0.474)</w:t>
            </w:r>
          </w:p>
        </w:tc>
      </w:tr>
      <w:tr w:rsidR="00555A84" w:rsidRPr="00555A84" w14:paraId="35B6B816" w14:textId="77777777" w:rsidTr="00BA7E6A">
        <w:trPr>
          <w:trHeight w:val="20"/>
        </w:trPr>
        <w:tc>
          <w:tcPr>
            <w:tcW w:w="1025" w:type="pct"/>
          </w:tcPr>
          <w:p w14:paraId="71C9E37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69290C2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6C4E53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2A99C0F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78CFC6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26BCD7F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051526D7" w14:textId="77777777" w:rsidTr="00BA7E6A">
        <w:trPr>
          <w:trHeight w:val="20"/>
        </w:trPr>
        <w:tc>
          <w:tcPr>
            <w:tcW w:w="1025" w:type="pct"/>
            <w:hideMark/>
          </w:tcPr>
          <w:p w14:paraId="3DC1002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Days</w:t>
            </w:r>
          </w:p>
        </w:tc>
        <w:tc>
          <w:tcPr>
            <w:tcW w:w="795" w:type="pct"/>
            <w:hideMark/>
          </w:tcPr>
          <w:p w14:paraId="302FC2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257.6</w:t>
            </w:r>
          </w:p>
        </w:tc>
        <w:tc>
          <w:tcPr>
            <w:tcW w:w="795" w:type="pct"/>
            <w:hideMark/>
          </w:tcPr>
          <w:p w14:paraId="3333ECB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343.3</w:t>
            </w:r>
          </w:p>
        </w:tc>
        <w:tc>
          <w:tcPr>
            <w:tcW w:w="795" w:type="pct"/>
            <w:hideMark/>
          </w:tcPr>
          <w:p w14:paraId="6A0D4F0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363.7</w:t>
            </w:r>
          </w:p>
        </w:tc>
        <w:tc>
          <w:tcPr>
            <w:tcW w:w="795" w:type="pct"/>
            <w:hideMark/>
          </w:tcPr>
          <w:p w14:paraId="1B9E510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221.7</w:t>
            </w:r>
          </w:p>
        </w:tc>
        <w:tc>
          <w:tcPr>
            <w:tcW w:w="795" w:type="pct"/>
            <w:hideMark/>
          </w:tcPr>
          <w:p w14:paraId="2397794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361.8</w:t>
            </w:r>
          </w:p>
        </w:tc>
      </w:tr>
      <w:tr w:rsidR="00555A84" w:rsidRPr="00555A84" w14:paraId="01411AC3" w14:textId="77777777" w:rsidTr="00BA7E6A">
        <w:trPr>
          <w:trHeight w:val="20"/>
        </w:trPr>
        <w:tc>
          <w:tcPr>
            <w:tcW w:w="1025" w:type="pct"/>
          </w:tcPr>
          <w:p w14:paraId="177FAB7F"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17E2F31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(408.4)</w:t>
            </w:r>
          </w:p>
        </w:tc>
        <w:tc>
          <w:tcPr>
            <w:tcW w:w="795" w:type="pct"/>
            <w:hideMark/>
          </w:tcPr>
          <w:p w14:paraId="7895806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(530.4)</w:t>
            </w:r>
          </w:p>
        </w:tc>
        <w:tc>
          <w:tcPr>
            <w:tcW w:w="795" w:type="pct"/>
            <w:hideMark/>
          </w:tcPr>
          <w:p w14:paraId="1A6C5D6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(553.9)</w:t>
            </w:r>
          </w:p>
        </w:tc>
        <w:tc>
          <w:tcPr>
            <w:tcW w:w="795" w:type="pct"/>
            <w:hideMark/>
          </w:tcPr>
          <w:p w14:paraId="4A479AF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(364.1)</w:t>
            </w:r>
          </w:p>
        </w:tc>
        <w:tc>
          <w:tcPr>
            <w:tcW w:w="795" w:type="pct"/>
            <w:hideMark/>
          </w:tcPr>
          <w:p w14:paraId="38110D8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(627.2)</w:t>
            </w:r>
          </w:p>
        </w:tc>
      </w:tr>
      <w:tr w:rsidR="00555A84" w:rsidRPr="00555A84" w14:paraId="3E4A654A" w14:textId="77777777" w:rsidTr="00BA7E6A">
        <w:trPr>
          <w:trHeight w:val="20"/>
        </w:trPr>
        <w:tc>
          <w:tcPr>
            <w:tcW w:w="1025" w:type="pct"/>
          </w:tcPr>
          <w:p w14:paraId="39AC6416"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2588712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E694C8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28A9470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0115F6A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2A4908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2A078870" w14:textId="77777777" w:rsidTr="00BA7E6A">
        <w:trPr>
          <w:trHeight w:val="20"/>
        </w:trPr>
        <w:tc>
          <w:tcPr>
            <w:tcW w:w="1025" w:type="pct"/>
            <w:hideMark/>
          </w:tcPr>
          <w:p w14:paraId="471C94AF"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Graduate</w:t>
            </w:r>
          </w:p>
        </w:tc>
        <w:tc>
          <w:tcPr>
            <w:tcW w:w="795" w:type="pct"/>
            <w:hideMark/>
          </w:tcPr>
          <w:p w14:paraId="2E80DE6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0.242</w:t>
            </w:r>
          </w:p>
        </w:tc>
        <w:tc>
          <w:tcPr>
            <w:tcW w:w="795" w:type="pct"/>
            <w:hideMark/>
          </w:tcPr>
          <w:p w14:paraId="20E0232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0.294</w:t>
            </w:r>
          </w:p>
        </w:tc>
        <w:tc>
          <w:tcPr>
            <w:tcW w:w="795" w:type="pct"/>
            <w:hideMark/>
          </w:tcPr>
          <w:p w14:paraId="51B168E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0.242</w:t>
            </w:r>
          </w:p>
        </w:tc>
        <w:tc>
          <w:tcPr>
            <w:tcW w:w="795" w:type="pct"/>
            <w:hideMark/>
          </w:tcPr>
          <w:p w14:paraId="1E13638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0.242</w:t>
            </w:r>
          </w:p>
        </w:tc>
        <w:tc>
          <w:tcPr>
            <w:tcW w:w="795" w:type="pct"/>
            <w:hideMark/>
          </w:tcPr>
          <w:p w14:paraId="68DE0F8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0.183</w:t>
            </w:r>
          </w:p>
        </w:tc>
      </w:tr>
      <w:tr w:rsidR="00555A84" w:rsidRPr="00555A84" w14:paraId="6BB1C104" w14:textId="77777777" w:rsidTr="00BA7E6A">
        <w:trPr>
          <w:trHeight w:val="20"/>
        </w:trPr>
        <w:tc>
          <w:tcPr>
            <w:tcW w:w="1025" w:type="pct"/>
          </w:tcPr>
          <w:p w14:paraId="7E09FFF5"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60AD60F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(0.422)</w:t>
            </w:r>
          </w:p>
        </w:tc>
        <w:tc>
          <w:tcPr>
            <w:tcW w:w="795" w:type="pct"/>
            <w:hideMark/>
          </w:tcPr>
          <w:p w14:paraId="766D295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(0.448)</w:t>
            </w:r>
          </w:p>
        </w:tc>
        <w:tc>
          <w:tcPr>
            <w:tcW w:w="795" w:type="pct"/>
            <w:hideMark/>
          </w:tcPr>
          <w:p w14:paraId="54D89B8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(0.422)</w:t>
            </w:r>
          </w:p>
        </w:tc>
        <w:tc>
          <w:tcPr>
            <w:tcW w:w="795" w:type="pct"/>
            <w:hideMark/>
          </w:tcPr>
          <w:p w14:paraId="14D302C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(0.423)</w:t>
            </w:r>
          </w:p>
        </w:tc>
        <w:tc>
          <w:tcPr>
            <w:tcW w:w="795" w:type="pct"/>
            <w:hideMark/>
          </w:tcPr>
          <w:p w14:paraId="7E1E4E6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(0.381)</w:t>
            </w:r>
          </w:p>
        </w:tc>
      </w:tr>
      <w:tr w:rsidR="00555A84" w:rsidRPr="00555A84" w14:paraId="1D9A2509" w14:textId="77777777" w:rsidTr="00BA7E6A">
        <w:trPr>
          <w:trHeight w:val="20"/>
        </w:trPr>
        <w:tc>
          <w:tcPr>
            <w:tcW w:w="1025" w:type="pct"/>
          </w:tcPr>
          <w:p w14:paraId="1D46B84E"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3D1959E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109BF84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A8F5B3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8ABD82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39105D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16AEFF98" w14:textId="77777777" w:rsidTr="00BA7E6A">
        <w:trPr>
          <w:trHeight w:val="20"/>
        </w:trPr>
        <w:tc>
          <w:tcPr>
            <w:tcW w:w="1025" w:type="pct"/>
            <w:hideMark/>
          </w:tcPr>
          <w:p w14:paraId="3D8B7D99"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Post-Doc</w:t>
            </w:r>
          </w:p>
        </w:tc>
        <w:tc>
          <w:tcPr>
            <w:tcW w:w="795" w:type="pct"/>
            <w:hideMark/>
          </w:tcPr>
          <w:p w14:paraId="2B5E1A5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0.0862</w:t>
            </w:r>
          </w:p>
        </w:tc>
        <w:tc>
          <w:tcPr>
            <w:tcW w:w="795" w:type="pct"/>
            <w:hideMark/>
          </w:tcPr>
          <w:p w14:paraId="5424770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0.127</w:t>
            </w:r>
          </w:p>
        </w:tc>
        <w:tc>
          <w:tcPr>
            <w:tcW w:w="795" w:type="pct"/>
            <w:hideMark/>
          </w:tcPr>
          <w:p w14:paraId="15F847E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0.168</w:t>
            </w:r>
          </w:p>
        </w:tc>
        <w:tc>
          <w:tcPr>
            <w:tcW w:w="795" w:type="pct"/>
            <w:hideMark/>
          </w:tcPr>
          <w:p w14:paraId="70EC21E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0.0894</w:t>
            </w:r>
          </w:p>
        </w:tc>
        <w:tc>
          <w:tcPr>
            <w:tcW w:w="795" w:type="pct"/>
            <w:hideMark/>
          </w:tcPr>
          <w:p w14:paraId="2DDD1D0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0.0842</w:t>
            </w:r>
          </w:p>
        </w:tc>
      </w:tr>
      <w:tr w:rsidR="00555A84" w:rsidRPr="00555A84" w14:paraId="4557BD2D" w14:textId="77777777" w:rsidTr="00BA7E6A">
        <w:trPr>
          <w:trHeight w:val="20"/>
        </w:trPr>
        <w:tc>
          <w:tcPr>
            <w:tcW w:w="1025" w:type="pct"/>
          </w:tcPr>
          <w:p w14:paraId="5290153A"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7C8B35F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(0.276)</w:t>
            </w:r>
          </w:p>
        </w:tc>
        <w:tc>
          <w:tcPr>
            <w:tcW w:w="795" w:type="pct"/>
            <w:hideMark/>
          </w:tcPr>
          <w:p w14:paraId="03A189F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(0.325)</w:t>
            </w:r>
          </w:p>
        </w:tc>
        <w:tc>
          <w:tcPr>
            <w:tcW w:w="795" w:type="pct"/>
            <w:hideMark/>
          </w:tcPr>
          <w:p w14:paraId="6737792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(0.364)</w:t>
            </w:r>
          </w:p>
        </w:tc>
        <w:tc>
          <w:tcPr>
            <w:tcW w:w="795" w:type="pct"/>
            <w:hideMark/>
          </w:tcPr>
          <w:p w14:paraId="56301A5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(0.280)</w:t>
            </w:r>
          </w:p>
        </w:tc>
        <w:tc>
          <w:tcPr>
            <w:tcW w:w="795" w:type="pct"/>
            <w:hideMark/>
          </w:tcPr>
          <w:p w14:paraId="0E6EA25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(0.270)</w:t>
            </w:r>
          </w:p>
        </w:tc>
      </w:tr>
      <w:tr w:rsidR="00555A84" w:rsidRPr="00555A84" w14:paraId="01805050" w14:textId="77777777" w:rsidTr="00BA7E6A">
        <w:trPr>
          <w:trHeight w:val="20"/>
        </w:trPr>
        <w:tc>
          <w:tcPr>
            <w:tcW w:w="1025" w:type="pct"/>
          </w:tcPr>
          <w:p w14:paraId="520136B2"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139C323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A3F42D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17F5252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29F0F3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1B17F78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5451BA2F" w14:textId="77777777" w:rsidTr="00BA7E6A">
        <w:trPr>
          <w:trHeight w:val="20"/>
        </w:trPr>
        <w:tc>
          <w:tcPr>
            <w:tcW w:w="1025" w:type="pct"/>
            <w:hideMark/>
          </w:tcPr>
          <w:p w14:paraId="3295C51C"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Faculty</w:t>
            </w:r>
          </w:p>
        </w:tc>
        <w:tc>
          <w:tcPr>
            <w:tcW w:w="795" w:type="pct"/>
            <w:hideMark/>
          </w:tcPr>
          <w:p w14:paraId="36B797E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0.149</w:t>
            </w:r>
          </w:p>
        </w:tc>
        <w:tc>
          <w:tcPr>
            <w:tcW w:w="795" w:type="pct"/>
            <w:hideMark/>
          </w:tcPr>
          <w:p w14:paraId="3C4BE20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0.328</w:t>
            </w:r>
          </w:p>
        </w:tc>
        <w:tc>
          <w:tcPr>
            <w:tcW w:w="795" w:type="pct"/>
            <w:hideMark/>
          </w:tcPr>
          <w:p w14:paraId="462C26C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0.449</w:t>
            </w:r>
          </w:p>
        </w:tc>
        <w:tc>
          <w:tcPr>
            <w:tcW w:w="795" w:type="pct"/>
            <w:hideMark/>
          </w:tcPr>
          <w:p w14:paraId="26D8652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0.169</w:t>
            </w:r>
          </w:p>
        </w:tc>
        <w:tc>
          <w:tcPr>
            <w:tcW w:w="795" w:type="pct"/>
            <w:hideMark/>
          </w:tcPr>
          <w:p w14:paraId="56AD603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0.579</w:t>
            </w:r>
          </w:p>
        </w:tc>
      </w:tr>
      <w:tr w:rsidR="00555A84" w:rsidRPr="00555A84" w14:paraId="60E48229" w14:textId="77777777" w:rsidTr="00BA7E6A">
        <w:trPr>
          <w:trHeight w:val="20"/>
        </w:trPr>
        <w:tc>
          <w:tcPr>
            <w:tcW w:w="1025" w:type="pct"/>
          </w:tcPr>
          <w:p w14:paraId="5E60757D"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3588232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(0.354)</w:t>
            </w:r>
          </w:p>
        </w:tc>
        <w:tc>
          <w:tcPr>
            <w:tcW w:w="795" w:type="pct"/>
            <w:hideMark/>
          </w:tcPr>
          <w:p w14:paraId="42B8D0A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(0.467)</w:t>
            </w:r>
          </w:p>
        </w:tc>
        <w:tc>
          <w:tcPr>
            <w:tcW w:w="795" w:type="pct"/>
            <w:hideMark/>
          </w:tcPr>
          <w:p w14:paraId="472A6A5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(0.494)</w:t>
            </w:r>
          </w:p>
        </w:tc>
        <w:tc>
          <w:tcPr>
            <w:tcW w:w="795" w:type="pct"/>
            <w:hideMark/>
          </w:tcPr>
          <w:p w14:paraId="413D8DB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(0.373)</w:t>
            </w:r>
          </w:p>
        </w:tc>
        <w:tc>
          <w:tcPr>
            <w:tcW w:w="795" w:type="pct"/>
            <w:hideMark/>
          </w:tcPr>
          <w:p w14:paraId="7172EC6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(0.491)</w:t>
            </w:r>
          </w:p>
        </w:tc>
      </w:tr>
      <w:tr w:rsidR="00555A84" w:rsidRPr="00555A84" w14:paraId="1A8080F2" w14:textId="77777777" w:rsidTr="00BA7E6A">
        <w:trPr>
          <w:trHeight w:val="20"/>
        </w:trPr>
        <w:tc>
          <w:tcPr>
            <w:tcW w:w="1025" w:type="pct"/>
          </w:tcPr>
          <w:p w14:paraId="39624F36"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0B85AF2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229DFBA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21CD341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5854A6E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292F2F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0C175E8D" w14:textId="77777777" w:rsidTr="00BA7E6A">
        <w:trPr>
          <w:trHeight w:val="20"/>
        </w:trPr>
        <w:tc>
          <w:tcPr>
            <w:tcW w:w="1025" w:type="pct"/>
            <w:hideMark/>
          </w:tcPr>
          <w:p w14:paraId="4EDF7DC2"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Research Staff</w:t>
            </w:r>
          </w:p>
        </w:tc>
        <w:tc>
          <w:tcPr>
            <w:tcW w:w="795" w:type="pct"/>
            <w:hideMark/>
          </w:tcPr>
          <w:p w14:paraId="6EE85E0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0.355</w:t>
            </w:r>
          </w:p>
        </w:tc>
        <w:tc>
          <w:tcPr>
            <w:tcW w:w="795" w:type="pct"/>
            <w:hideMark/>
          </w:tcPr>
          <w:p w14:paraId="636B471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0.213</w:t>
            </w:r>
          </w:p>
        </w:tc>
        <w:tc>
          <w:tcPr>
            <w:tcW w:w="795" w:type="pct"/>
            <w:hideMark/>
          </w:tcPr>
          <w:p w14:paraId="259351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0.124</w:t>
            </w:r>
          </w:p>
        </w:tc>
        <w:tc>
          <w:tcPr>
            <w:tcW w:w="795" w:type="pct"/>
            <w:hideMark/>
          </w:tcPr>
          <w:p w14:paraId="1FBB457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0.340</w:t>
            </w:r>
          </w:p>
        </w:tc>
        <w:tc>
          <w:tcPr>
            <w:tcW w:w="795" w:type="pct"/>
            <w:hideMark/>
          </w:tcPr>
          <w:p w14:paraId="6E63F76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0.140</w:t>
            </w:r>
          </w:p>
        </w:tc>
      </w:tr>
      <w:tr w:rsidR="00555A84" w:rsidRPr="00555A84" w14:paraId="032E87E7" w14:textId="77777777" w:rsidTr="00BA7E6A">
        <w:trPr>
          <w:trHeight w:val="20"/>
        </w:trPr>
        <w:tc>
          <w:tcPr>
            <w:tcW w:w="1025" w:type="pct"/>
          </w:tcPr>
          <w:p w14:paraId="7792EDCF"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5ABA0CF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(0.473)</w:t>
            </w:r>
          </w:p>
        </w:tc>
        <w:tc>
          <w:tcPr>
            <w:tcW w:w="795" w:type="pct"/>
            <w:hideMark/>
          </w:tcPr>
          <w:p w14:paraId="2E8F656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(0.402)</w:t>
            </w:r>
          </w:p>
        </w:tc>
        <w:tc>
          <w:tcPr>
            <w:tcW w:w="795" w:type="pct"/>
            <w:hideMark/>
          </w:tcPr>
          <w:p w14:paraId="4E30D5F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(0.321)</w:t>
            </w:r>
          </w:p>
        </w:tc>
        <w:tc>
          <w:tcPr>
            <w:tcW w:w="795" w:type="pct"/>
            <w:hideMark/>
          </w:tcPr>
          <w:p w14:paraId="428D202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(0.469)</w:t>
            </w:r>
          </w:p>
        </w:tc>
        <w:tc>
          <w:tcPr>
            <w:tcW w:w="795" w:type="pct"/>
            <w:hideMark/>
          </w:tcPr>
          <w:p w14:paraId="3B172D3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(0.341)</w:t>
            </w:r>
          </w:p>
        </w:tc>
      </w:tr>
      <w:tr w:rsidR="00555A84" w:rsidRPr="00555A84" w14:paraId="1ADB6304" w14:textId="77777777" w:rsidTr="00BA7E6A">
        <w:trPr>
          <w:trHeight w:val="20"/>
        </w:trPr>
        <w:tc>
          <w:tcPr>
            <w:tcW w:w="1025" w:type="pct"/>
          </w:tcPr>
          <w:p w14:paraId="2B205221"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11FB921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B20152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18D87E1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46A1B3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5A1CA5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76059781" w14:textId="77777777" w:rsidTr="00BA7E6A">
        <w:trPr>
          <w:trHeight w:val="20"/>
        </w:trPr>
        <w:tc>
          <w:tcPr>
            <w:tcW w:w="1025" w:type="pct"/>
            <w:hideMark/>
          </w:tcPr>
          <w:p w14:paraId="6D723EE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Undergraduate</w:t>
            </w:r>
          </w:p>
        </w:tc>
        <w:tc>
          <w:tcPr>
            <w:tcW w:w="795" w:type="pct"/>
            <w:hideMark/>
          </w:tcPr>
          <w:p w14:paraId="52E43BC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0.169</w:t>
            </w:r>
          </w:p>
        </w:tc>
        <w:tc>
          <w:tcPr>
            <w:tcW w:w="795" w:type="pct"/>
            <w:hideMark/>
          </w:tcPr>
          <w:p w14:paraId="18D6E22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0.0378</w:t>
            </w:r>
          </w:p>
        </w:tc>
        <w:tc>
          <w:tcPr>
            <w:tcW w:w="795" w:type="pct"/>
            <w:hideMark/>
          </w:tcPr>
          <w:p w14:paraId="06AE618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0.0165</w:t>
            </w:r>
          </w:p>
        </w:tc>
        <w:tc>
          <w:tcPr>
            <w:tcW w:w="795" w:type="pct"/>
            <w:hideMark/>
          </w:tcPr>
          <w:p w14:paraId="6AE0922B"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0.159</w:t>
            </w:r>
          </w:p>
        </w:tc>
        <w:tc>
          <w:tcPr>
            <w:tcW w:w="795" w:type="pct"/>
            <w:hideMark/>
          </w:tcPr>
          <w:p w14:paraId="44546DD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0.0136</w:t>
            </w:r>
          </w:p>
        </w:tc>
      </w:tr>
      <w:tr w:rsidR="00555A84" w:rsidRPr="00555A84" w14:paraId="0DF255BF" w14:textId="77777777" w:rsidTr="00BA7E6A">
        <w:trPr>
          <w:trHeight w:val="20"/>
        </w:trPr>
        <w:tc>
          <w:tcPr>
            <w:tcW w:w="1025" w:type="pct"/>
          </w:tcPr>
          <w:p w14:paraId="4F9232FD"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36BAE8F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(0.370)</w:t>
            </w:r>
          </w:p>
        </w:tc>
        <w:tc>
          <w:tcPr>
            <w:tcW w:w="795" w:type="pct"/>
            <w:hideMark/>
          </w:tcPr>
          <w:p w14:paraId="3B87B8B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(0.185)</w:t>
            </w:r>
          </w:p>
        </w:tc>
        <w:tc>
          <w:tcPr>
            <w:tcW w:w="795" w:type="pct"/>
            <w:hideMark/>
          </w:tcPr>
          <w:p w14:paraId="60C57F9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(0.122)</w:t>
            </w:r>
          </w:p>
        </w:tc>
        <w:tc>
          <w:tcPr>
            <w:tcW w:w="795" w:type="pct"/>
            <w:hideMark/>
          </w:tcPr>
          <w:p w14:paraId="13BDD36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(0.362)</w:t>
            </w:r>
          </w:p>
        </w:tc>
        <w:tc>
          <w:tcPr>
            <w:tcW w:w="795" w:type="pct"/>
            <w:hideMark/>
          </w:tcPr>
          <w:p w14:paraId="7462D0D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(0.112)</w:t>
            </w:r>
          </w:p>
        </w:tc>
      </w:tr>
      <w:tr w:rsidR="00555A84" w:rsidRPr="00555A84" w14:paraId="5EB4ADC5" w14:textId="77777777" w:rsidTr="00BA7E6A">
        <w:trPr>
          <w:trHeight w:val="20"/>
        </w:trPr>
        <w:tc>
          <w:tcPr>
            <w:tcW w:w="1025" w:type="pct"/>
          </w:tcPr>
          <w:p w14:paraId="24D0364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62BE72D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F47AAE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B73ED6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9677CE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230A19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01EED83A" w14:textId="77777777" w:rsidTr="00BA7E6A">
        <w:trPr>
          <w:trHeight w:val="20"/>
        </w:trPr>
        <w:tc>
          <w:tcPr>
            <w:tcW w:w="1025" w:type="pct"/>
            <w:hideMark/>
          </w:tcPr>
          <w:p w14:paraId="547B3F1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English Name</w:t>
            </w:r>
          </w:p>
        </w:tc>
        <w:tc>
          <w:tcPr>
            <w:tcW w:w="795" w:type="pct"/>
            <w:hideMark/>
          </w:tcPr>
          <w:p w14:paraId="172F93F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0.401</w:t>
            </w:r>
          </w:p>
        </w:tc>
        <w:tc>
          <w:tcPr>
            <w:tcW w:w="795" w:type="pct"/>
            <w:hideMark/>
          </w:tcPr>
          <w:p w14:paraId="174B6EC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0.371</w:t>
            </w:r>
          </w:p>
        </w:tc>
        <w:tc>
          <w:tcPr>
            <w:tcW w:w="795" w:type="pct"/>
            <w:hideMark/>
          </w:tcPr>
          <w:p w14:paraId="43E677A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0.354</w:t>
            </w:r>
          </w:p>
        </w:tc>
        <w:tc>
          <w:tcPr>
            <w:tcW w:w="795" w:type="pct"/>
            <w:hideMark/>
          </w:tcPr>
          <w:p w14:paraId="7B8A137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0.387</w:t>
            </w:r>
          </w:p>
        </w:tc>
        <w:tc>
          <w:tcPr>
            <w:tcW w:w="795" w:type="pct"/>
            <w:hideMark/>
          </w:tcPr>
          <w:p w14:paraId="7B18CFF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0.353</w:t>
            </w:r>
          </w:p>
        </w:tc>
      </w:tr>
      <w:tr w:rsidR="00555A84" w:rsidRPr="00555A84" w14:paraId="639A6762" w14:textId="77777777" w:rsidTr="00BA7E6A">
        <w:trPr>
          <w:trHeight w:val="20"/>
        </w:trPr>
        <w:tc>
          <w:tcPr>
            <w:tcW w:w="1025" w:type="pct"/>
          </w:tcPr>
          <w:p w14:paraId="42E9E40A"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21DE2B9A"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(0.490)</w:t>
            </w:r>
          </w:p>
        </w:tc>
        <w:tc>
          <w:tcPr>
            <w:tcW w:w="795" w:type="pct"/>
            <w:hideMark/>
          </w:tcPr>
          <w:p w14:paraId="633B86D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(0.483)</w:t>
            </w:r>
          </w:p>
        </w:tc>
        <w:tc>
          <w:tcPr>
            <w:tcW w:w="795" w:type="pct"/>
            <w:hideMark/>
          </w:tcPr>
          <w:p w14:paraId="7DB1B6E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(0.478)</w:t>
            </w:r>
          </w:p>
        </w:tc>
        <w:tc>
          <w:tcPr>
            <w:tcW w:w="795" w:type="pct"/>
            <w:hideMark/>
          </w:tcPr>
          <w:p w14:paraId="25C2CE5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(0.487)</w:t>
            </w:r>
          </w:p>
        </w:tc>
        <w:tc>
          <w:tcPr>
            <w:tcW w:w="795" w:type="pct"/>
            <w:hideMark/>
          </w:tcPr>
          <w:p w14:paraId="3D7243A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(0.478)</w:t>
            </w:r>
          </w:p>
        </w:tc>
      </w:tr>
      <w:tr w:rsidR="00555A84" w:rsidRPr="00555A84" w14:paraId="0BD87AF0" w14:textId="77777777" w:rsidTr="00BA7E6A">
        <w:trPr>
          <w:trHeight w:val="20"/>
        </w:trPr>
        <w:tc>
          <w:tcPr>
            <w:tcW w:w="1025" w:type="pct"/>
          </w:tcPr>
          <w:p w14:paraId="357D154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1AA56C1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573012B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6A4A829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781D19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5A51B6A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7CC10719" w14:textId="77777777" w:rsidTr="00BA7E6A">
        <w:trPr>
          <w:trHeight w:val="20"/>
        </w:trPr>
        <w:tc>
          <w:tcPr>
            <w:tcW w:w="1025" w:type="pct"/>
            <w:hideMark/>
          </w:tcPr>
          <w:p w14:paraId="0AF0F600"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Asian Name</w:t>
            </w:r>
          </w:p>
        </w:tc>
        <w:tc>
          <w:tcPr>
            <w:tcW w:w="795" w:type="pct"/>
            <w:hideMark/>
          </w:tcPr>
          <w:p w14:paraId="591A02F0"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0.169</w:t>
            </w:r>
          </w:p>
        </w:tc>
        <w:tc>
          <w:tcPr>
            <w:tcW w:w="795" w:type="pct"/>
            <w:hideMark/>
          </w:tcPr>
          <w:p w14:paraId="55EFA01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0.226</w:t>
            </w:r>
          </w:p>
        </w:tc>
        <w:tc>
          <w:tcPr>
            <w:tcW w:w="795" w:type="pct"/>
            <w:hideMark/>
          </w:tcPr>
          <w:p w14:paraId="64DD18DF"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0.261</w:t>
            </w:r>
          </w:p>
        </w:tc>
        <w:tc>
          <w:tcPr>
            <w:tcW w:w="795" w:type="pct"/>
            <w:hideMark/>
          </w:tcPr>
          <w:p w14:paraId="11101BA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0.187</w:t>
            </w:r>
          </w:p>
        </w:tc>
        <w:tc>
          <w:tcPr>
            <w:tcW w:w="795" w:type="pct"/>
            <w:hideMark/>
          </w:tcPr>
          <w:p w14:paraId="320173B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0.259</w:t>
            </w:r>
          </w:p>
        </w:tc>
      </w:tr>
      <w:tr w:rsidR="00555A84" w:rsidRPr="00555A84" w14:paraId="6633C56B" w14:textId="77777777" w:rsidTr="00BA7E6A">
        <w:trPr>
          <w:trHeight w:val="20"/>
        </w:trPr>
        <w:tc>
          <w:tcPr>
            <w:tcW w:w="1025" w:type="pct"/>
          </w:tcPr>
          <w:p w14:paraId="143A3F33"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hideMark/>
          </w:tcPr>
          <w:p w14:paraId="19973769"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(0.375)</w:t>
            </w:r>
          </w:p>
        </w:tc>
        <w:tc>
          <w:tcPr>
            <w:tcW w:w="795" w:type="pct"/>
            <w:hideMark/>
          </w:tcPr>
          <w:p w14:paraId="59356D3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(0.418)</w:t>
            </w:r>
          </w:p>
        </w:tc>
        <w:tc>
          <w:tcPr>
            <w:tcW w:w="795" w:type="pct"/>
            <w:hideMark/>
          </w:tcPr>
          <w:p w14:paraId="71ACC2E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(0.439)</w:t>
            </w:r>
          </w:p>
        </w:tc>
        <w:tc>
          <w:tcPr>
            <w:tcW w:w="795" w:type="pct"/>
            <w:hideMark/>
          </w:tcPr>
          <w:p w14:paraId="0BBE20E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(0.390)</w:t>
            </w:r>
          </w:p>
        </w:tc>
        <w:tc>
          <w:tcPr>
            <w:tcW w:w="795" w:type="pct"/>
            <w:hideMark/>
          </w:tcPr>
          <w:p w14:paraId="18007FC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(0.438)</w:t>
            </w:r>
          </w:p>
        </w:tc>
      </w:tr>
      <w:tr w:rsidR="00555A84" w:rsidRPr="00555A84" w14:paraId="334BF770" w14:textId="77777777" w:rsidTr="00BA7E6A">
        <w:trPr>
          <w:trHeight w:val="20"/>
        </w:trPr>
        <w:tc>
          <w:tcPr>
            <w:tcW w:w="1025" w:type="pct"/>
          </w:tcPr>
          <w:p w14:paraId="6B2993ED"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Pr>
          <w:p w14:paraId="351CE72E"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30DDA1C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193655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4EA3C0F4"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Pr>
          <w:p w14:paraId="7B2E1E43"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r w:rsidR="00555A84" w:rsidRPr="00555A84" w14:paraId="7EE9032A" w14:textId="77777777" w:rsidTr="00BA7E6A">
        <w:trPr>
          <w:trHeight w:val="20"/>
        </w:trPr>
        <w:tc>
          <w:tcPr>
            <w:tcW w:w="1025" w:type="pct"/>
            <w:hideMark/>
          </w:tcPr>
          <w:p w14:paraId="04604A59"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r w:rsidRPr="00555A84">
              <w:rPr>
                <w:rFonts w:ascii="Times New Roman" w:hAnsi="Times New Roman" w:cs="Times New Roman"/>
                <w:sz w:val="16"/>
                <w:szCs w:val="16"/>
              </w:rPr>
              <w:t>Sample Size</w:t>
            </w:r>
          </w:p>
        </w:tc>
        <w:tc>
          <w:tcPr>
            <w:tcW w:w="795" w:type="pct"/>
            <w:hideMark/>
          </w:tcPr>
          <w:p w14:paraId="7D10F6D2"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127241</w:t>
            </w:r>
          </w:p>
        </w:tc>
        <w:tc>
          <w:tcPr>
            <w:tcW w:w="795" w:type="pct"/>
            <w:hideMark/>
          </w:tcPr>
          <w:p w14:paraId="0ED9C2DD"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37585</w:t>
            </w:r>
          </w:p>
        </w:tc>
        <w:tc>
          <w:tcPr>
            <w:tcW w:w="795" w:type="pct"/>
            <w:hideMark/>
          </w:tcPr>
          <w:p w14:paraId="5315536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5623</w:t>
            </w:r>
          </w:p>
        </w:tc>
        <w:tc>
          <w:tcPr>
            <w:tcW w:w="795" w:type="pct"/>
            <w:hideMark/>
          </w:tcPr>
          <w:p w14:paraId="742D7C5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71354</w:t>
            </w:r>
          </w:p>
        </w:tc>
        <w:tc>
          <w:tcPr>
            <w:tcW w:w="795" w:type="pct"/>
            <w:hideMark/>
          </w:tcPr>
          <w:p w14:paraId="100730D5"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r w:rsidRPr="00555A84">
              <w:rPr>
                <w:rFonts w:ascii="Times New Roman" w:hAnsi="Times New Roman" w:cs="Times New Roman"/>
                <w:sz w:val="16"/>
                <w:szCs w:val="16"/>
              </w:rPr>
              <w:t>3439</w:t>
            </w:r>
          </w:p>
        </w:tc>
      </w:tr>
      <w:tr w:rsidR="00731FB9" w:rsidRPr="00555A84" w14:paraId="0263202F" w14:textId="77777777" w:rsidTr="00BA7E6A">
        <w:trPr>
          <w:trHeight w:val="20"/>
        </w:trPr>
        <w:tc>
          <w:tcPr>
            <w:tcW w:w="1025" w:type="pct"/>
            <w:tcBorders>
              <w:top w:val="nil"/>
              <w:left w:val="nil"/>
              <w:bottom w:val="double" w:sz="4" w:space="0" w:color="auto"/>
              <w:right w:val="nil"/>
            </w:tcBorders>
          </w:tcPr>
          <w:p w14:paraId="4C2B4D68" w14:textId="77777777" w:rsidR="00731FB9" w:rsidRPr="00555A84" w:rsidRDefault="00731FB9" w:rsidP="00731FB9">
            <w:pPr>
              <w:widowControl w:val="0"/>
              <w:autoSpaceDE w:val="0"/>
              <w:autoSpaceDN w:val="0"/>
              <w:adjustRightInd w:val="0"/>
              <w:spacing w:after="0" w:line="240" w:lineRule="auto"/>
              <w:jc w:val="both"/>
              <w:rPr>
                <w:rFonts w:ascii="Times New Roman" w:hAnsi="Times New Roman" w:cs="Times New Roman"/>
                <w:sz w:val="16"/>
                <w:szCs w:val="16"/>
              </w:rPr>
            </w:pPr>
          </w:p>
        </w:tc>
        <w:tc>
          <w:tcPr>
            <w:tcW w:w="795" w:type="pct"/>
            <w:tcBorders>
              <w:top w:val="nil"/>
              <w:left w:val="nil"/>
              <w:bottom w:val="double" w:sz="4" w:space="0" w:color="auto"/>
              <w:right w:val="nil"/>
            </w:tcBorders>
          </w:tcPr>
          <w:p w14:paraId="34455F08"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nil"/>
              <w:left w:val="nil"/>
              <w:bottom w:val="double" w:sz="4" w:space="0" w:color="auto"/>
              <w:right w:val="nil"/>
            </w:tcBorders>
          </w:tcPr>
          <w:p w14:paraId="645B7DFC"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nil"/>
              <w:left w:val="nil"/>
              <w:bottom w:val="double" w:sz="4" w:space="0" w:color="auto"/>
              <w:right w:val="nil"/>
            </w:tcBorders>
          </w:tcPr>
          <w:p w14:paraId="24FD22B6"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nil"/>
              <w:left w:val="nil"/>
              <w:bottom w:val="double" w:sz="4" w:space="0" w:color="auto"/>
              <w:right w:val="nil"/>
            </w:tcBorders>
          </w:tcPr>
          <w:p w14:paraId="1E2964C1"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c>
          <w:tcPr>
            <w:tcW w:w="795" w:type="pct"/>
            <w:tcBorders>
              <w:top w:val="nil"/>
              <w:left w:val="nil"/>
              <w:bottom w:val="double" w:sz="4" w:space="0" w:color="auto"/>
              <w:right w:val="nil"/>
            </w:tcBorders>
          </w:tcPr>
          <w:p w14:paraId="350B0247" w14:textId="77777777" w:rsidR="00731FB9" w:rsidRPr="00555A84" w:rsidRDefault="00731FB9" w:rsidP="00731FB9">
            <w:pPr>
              <w:widowControl w:val="0"/>
              <w:autoSpaceDE w:val="0"/>
              <w:autoSpaceDN w:val="0"/>
              <w:adjustRightInd w:val="0"/>
              <w:spacing w:after="0" w:line="240" w:lineRule="auto"/>
              <w:jc w:val="center"/>
              <w:rPr>
                <w:rFonts w:ascii="Times New Roman" w:hAnsi="Times New Roman" w:cs="Times New Roman"/>
                <w:sz w:val="16"/>
                <w:szCs w:val="16"/>
              </w:rPr>
            </w:pPr>
          </w:p>
        </w:tc>
      </w:tr>
    </w:tbl>
    <w:p w14:paraId="47B4C109" w14:textId="77777777" w:rsidR="00731FB9" w:rsidRPr="00555A84" w:rsidRDefault="00731FB9" w:rsidP="00ED75D4">
      <w:pPr>
        <w:jc w:val="both"/>
        <w:rPr>
          <w:rFonts w:ascii="Times New Roman" w:hAnsi="Times New Roman" w:cs="Times New Roman"/>
          <w:sz w:val="24"/>
          <w:szCs w:val="24"/>
        </w:rPr>
      </w:pPr>
    </w:p>
    <w:p w14:paraId="0799BE8C" w14:textId="154E3CC8" w:rsidR="0089501B" w:rsidRPr="00555A84" w:rsidRDefault="003F3840" w:rsidP="00E41A20">
      <w:pPr>
        <w:pStyle w:val="Heading2"/>
        <w:numPr>
          <w:ilvl w:val="0"/>
          <w:numId w:val="26"/>
        </w:numPr>
        <w:rPr>
          <w:rFonts w:cs="Times New Roman"/>
          <w:color w:val="auto"/>
        </w:rPr>
      </w:pPr>
      <w:r w:rsidRPr="00555A84">
        <w:rPr>
          <w:rFonts w:cs="Times New Roman"/>
          <w:color w:val="auto"/>
        </w:rPr>
        <w:t xml:space="preserve"> </w:t>
      </w:r>
      <w:bookmarkStart w:id="41" w:name="_Toc105762650"/>
      <w:r w:rsidR="00F93C33" w:rsidRPr="00555A84">
        <w:rPr>
          <w:rFonts w:cs="Times New Roman"/>
          <w:color w:val="auto"/>
        </w:rPr>
        <w:t>Funding Sources</w:t>
      </w:r>
      <w:bookmarkEnd w:id="41"/>
    </w:p>
    <w:p w14:paraId="5FC37B85" w14:textId="6B1A85C3" w:rsidR="00EE75B9" w:rsidRPr="00555A84" w:rsidRDefault="00406E3D" w:rsidP="00ED75D4">
      <w:pPr>
        <w:jc w:val="both"/>
        <w:rPr>
          <w:rFonts w:ascii="Times New Roman" w:hAnsi="Times New Roman" w:cs="Times New Roman"/>
          <w:sz w:val="24"/>
          <w:szCs w:val="24"/>
        </w:rPr>
      </w:pPr>
      <w:r w:rsidRPr="00555A84">
        <w:rPr>
          <w:rFonts w:ascii="Times New Roman" w:hAnsi="Times New Roman" w:cs="Times New Roman"/>
          <w:sz w:val="24"/>
          <w:szCs w:val="24"/>
        </w:rPr>
        <w:t>The</w:t>
      </w:r>
      <w:r w:rsidR="00B023BE" w:rsidRPr="00555A84">
        <w:rPr>
          <w:rFonts w:ascii="Times New Roman" w:hAnsi="Times New Roman" w:cs="Times New Roman"/>
          <w:sz w:val="24"/>
          <w:szCs w:val="24"/>
        </w:rPr>
        <w:t xml:space="preserve"> grants in the sample come from a variety of sources</w:t>
      </w:r>
      <w:r w:rsidRPr="00555A84">
        <w:rPr>
          <w:rFonts w:ascii="Times New Roman" w:hAnsi="Times New Roman" w:cs="Times New Roman"/>
          <w:sz w:val="24"/>
          <w:szCs w:val="24"/>
        </w:rPr>
        <w:t>, both federal and nonfederal</w:t>
      </w:r>
      <w:r w:rsidR="00B023BE" w:rsidRPr="00555A84">
        <w:rPr>
          <w:rFonts w:ascii="Times New Roman" w:hAnsi="Times New Roman" w:cs="Times New Roman"/>
          <w:sz w:val="24"/>
          <w:szCs w:val="24"/>
        </w:rPr>
        <w:t>.</w:t>
      </w:r>
      <w:r w:rsidR="009A2DB2" w:rsidRPr="00555A84">
        <w:rPr>
          <w:rFonts w:ascii="Times New Roman" w:hAnsi="Times New Roman" w:cs="Times New Roman"/>
          <w:sz w:val="24"/>
          <w:szCs w:val="24"/>
        </w:rPr>
        <w:t xml:space="preserve"> </w:t>
      </w:r>
      <w:r w:rsidR="00BD20E7" w:rsidRPr="00555A84">
        <w:rPr>
          <w:rFonts w:ascii="Times New Roman" w:hAnsi="Times New Roman" w:cs="Times New Roman"/>
          <w:sz w:val="24"/>
          <w:szCs w:val="24"/>
        </w:rPr>
        <w:t xml:space="preserve">Figure </w:t>
      </w:r>
      <w:r w:rsidR="003675ED" w:rsidRPr="00555A84">
        <w:rPr>
          <w:rFonts w:ascii="Times New Roman" w:hAnsi="Times New Roman" w:cs="Times New Roman"/>
          <w:sz w:val="24"/>
          <w:szCs w:val="24"/>
        </w:rPr>
        <w:t>S</w:t>
      </w:r>
      <w:r w:rsidR="00463EFA" w:rsidRPr="00555A84">
        <w:rPr>
          <w:rFonts w:ascii="Times New Roman" w:hAnsi="Times New Roman" w:cs="Times New Roman"/>
          <w:sz w:val="24"/>
          <w:szCs w:val="24"/>
        </w:rPr>
        <w:t>4</w:t>
      </w:r>
      <w:r w:rsidR="00BD20E7" w:rsidRPr="00555A84">
        <w:rPr>
          <w:rFonts w:ascii="Times New Roman" w:hAnsi="Times New Roman" w:cs="Times New Roman"/>
          <w:sz w:val="24"/>
          <w:szCs w:val="24"/>
        </w:rPr>
        <w:t xml:space="preserve"> illustrate</w:t>
      </w:r>
      <w:r w:rsidR="00EE75B9" w:rsidRPr="00555A84">
        <w:rPr>
          <w:rFonts w:ascii="Times New Roman" w:hAnsi="Times New Roman" w:cs="Times New Roman"/>
          <w:sz w:val="24"/>
          <w:szCs w:val="24"/>
        </w:rPr>
        <w:t>s</w:t>
      </w:r>
      <w:r w:rsidR="00BD20E7" w:rsidRPr="00555A84">
        <w:rPr>
          <w:rFonts w:ascii="Times New Roman" w:hAnsi="Times New Roman" w:cs="Times New Roman"/>
          <w:sz w:val="24"/>
          <w:szCs w:val="24"/>
        </w:rPr>
        <w:t xml:space="preserve"> the funding source distribution </w:t>
      </w:r>
      <w:r w:rsidR="00EE75B9" w:rsidRPr="00555A84">
        <w:rPr>
          <w:rFonts w:ascii="Times New Roman" w:hAnsi="Times New Roman" w:cs="Times New Roman"/>
          <w:sz w:val="24"/>
          <w:szCs w:val="24"/>
        </w:rPr>
        <w:t>in the sample, at the grant level</w:t>
      </w:r>
      <w:r w:rsidR="00BD20E7" w:rsidRPr="00555A84">
        <w:rPr>
          <w:rFonts w:ascii="Times New Roman" w:hAnsi="Times New Roman" w:cs="Times New Roman"/>
          <w:sz w:val="24"/>
          <w:szCs w:val="24"/>
        </w:rPr>
        <w:t>.</w:t>
      </w:r>
      <w:r w:rsidR="00EE75B9" w:rsidRPr="00555A84">
        <w:rPr>
          <w:rFonts w:ascii="Times New Roman" w:hAnsi="Times New Roman" w:cs="Times New Roman"/>
          <w:sz w:val="24"/>
          <w:szCs w:val="24"/>
        </w:rPr>
        <w:t xml:space="preserve"> </w:t>
      </w:r>
      <w:r w:rsidR="00456313" w:rsidRPr="00555A84">
        <w:rPr>
          <w:rFonts w:ascii="Times New Roman" w:hAnsi="Times New Roman" w:cs="Times New Roman"/>
          <w:sz w:val="24"/>
          <w:szCs w:val="24"/>
        </w:rPr>
        <w:t xml:space="preserve">The Department of Health and Human Services (HHS) is the </w:t>
      </w:r>
      <w:r w:rsidR="000B483D" w:rsidRPr="00555A84">
        <w:rPr>
          <w:rFonts w:ascii="Times New Roman" w:hAnsi="Times New Roman" w:cs="Times New Roman"/>
          <w:sz w:val="24"/>
          <w:szCs w:val="24"/>
        </w:rPr>
        <w:t>largest</w:t>
      </w:r>
      <w:r w:rsidR="00456313" w:rsidRPr="00555A84">
        <w:rPr>
          <w:rFonts w:ascii="Times New Roman" w:hAnsi="Times New Roman" w:cs="Times New Roman"/>
          <w:sz w:val="24"/>
          <w:szCs w:val="24"/>
        </w:rPr>
        <w:t xml:space="preserve"> funding source, for both men and women</w:t>
      </w:r>
      <w:r w:rsidR="00E83870" w:rsidRPr="00555A84">
        <w:rPr>
          <w:rFonts w:ascii="Times New Roman" w:hAnsi="Times New Roman" w:cs="Times New Roman"/>
          <w:sz w:val="24"/>
          <w:szCs w:val="24"/>
        </w:rPr>
        <w:t>, but a variety of sources are represented</w:t>
      </w:r>
      <w:r w:rsidR="000B483D" w:rsidRPr="00555A84">
        <w:rPr>
          <w:rFonts w:ascii="Times New Roman" w:hAnsi="Times New Roman" w:cs="Times New Roman"/>
          <w:sz w:val="24"/>
          <w:szCs w:val="24"/>
        </w:rPr>
        <w:t xml:space="preserve"> in the data</w:t>
      </w:r>
      <w:r w:rsidR="004A629F" w:rsidRPr="00555A84">
        <w:rPr>
          <w:rFonts w:ascii="Times New Roman" w:hAnsi="Times New Roman" w:cs="Times New Roman"/>
          <w:sz w:val="24"/>
          <w:szCs w:val="24"/>
        </w:rPr>
        <w:t>.</w:t>
      </w:r>
      <w:r w:rsidR="008D5B8F" w:rsidRPr="00555A84">
        <w:rPr>
          <w:rFonts w:ascii="Times New Roman" w:hAnsi="Times New Roman" w:cs="Times New Roman"/>
          <w:sz w:val="24"/>
          <w:szCs w:val="24"/>
        </w:rPr>
        <w:t xml:space="preserve"> </w:t>
      </w:r>
    </w:p>
    <w:p w14:paraId="1FFC31ED" w14:textId="77777777"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sz w:val="24"/>
          <w:szCs w:val="24"/>
        </w:rPr>
        <w:t>Figure S4: Distribution of Funding Sources</w:t>
      </w:r>
    </w:p>
    <w:p w14:paraId="29142026" w14:textId="77777777"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noProof/>
          <w:sz w:val="24"/>
          <w:szCs w:val="24"/>
        </w:rPr>
        <w:drawing>
          <wp:inline distT="0" distB="0" distL="0" distR="0" wp14:anchorId="2BD1E30F" wp14:editId="2E007517">
            <wp:extent cx="5431536" cy="3657600"/>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1536" cy="3657600"/>
                    </a:xfrm>
                    <a:prstGeom prst="rect">
                      <a:avLst/>
                    </a:prstGeom>
                    <a:noFill/>
                    <a:ln>
                      <a:noFill/>
                    </a:ln>
                  </pic:spPr>
                </pic:pic>
              </a:graphicData>
            </a:graphic>
          </wp:inline>
        </w:drawing>
      </w:r>
    </w:p>
    <w:p w14:paraId="70FB1942" w14:textId="4AA13A02" w:rsidR="007A26B7" w:rsidRDefault="0004184D" w:rsidP="007A26B7">
      <w:pPr>
        <w:pStyle w:val="Heading2"/>
        <w:numPr>
          <w:ilvl w:val="0"/>
          <w:numId w:val="26"/>
        </w:numPr>
        <w:rPr>
          <w:rFonts w:cs="Times New Roman"/>
          <w:color w:val="auto"/>
        </w:rPr>
      </w:pPr>
      <w:bookmarkStart w:id="42" w:name="_Toc105762651"/>
      <w:r>
        <w:rPr>
          <w:rFonts w:cs="Times New Roman"/>
          <w:color w:val="auto"/>
        </w:rPr>
        <w:t>Counts of Authors, Workforce, and Authorship</w:t>
      </w:r>
      <w:bookmarkEnd w:id="42"/>
    </w:p>
    <w:p w14:paraId="263B3040" w14:textId="35454FD4" w:rsidR="00E25B83" w:rsidRDefault="00E25B83" w:rsidP="00E25B83">
      <w:pPr>
        <w:rPr>
          <w:lang w:eastAsia="en-US"/>
        </w:rPr>
      </w:pPr>
    </w:p>
    <w:p w14:paraId="3F144425" w14:textId="4E2DC000" w:rsidR="00E86620" w:rsidRDefault="00E86620" w:rsidP="00E86620">
      <w:pPr>
        <w:shd w:val="clear" w:color="auto" w:fill="FFFFFF"/>
        <w:rPr>
          <w:rFonts w:ascii="Times New Roman" w:eastAsia="Times New Roman" w:hAnsi="Times New Roman" w:cs="Times New Roman"/>
          <w:color w:val="212121"/>
          <w:sz w:val="24"/>
          <w:szCs w:val="24"/>
        </w:rPr>
      </w:pPr>
      <w:r w:rsidRPr="00E86620">
        <w:rPr>
          <w:rFonts w:ascii="Times New Roman" w:eastAsia="Times New Roman" w:hAnsi="Times New Roman" w:cs="Times New Roman"/>
          <w:color w:val="212121"/>
          <w:sz w:val="24"/>
          <w:szCs w:val="24"/>
        </w:rPr>
        <w:t>T</w:t>
      </w:r>
      <w:r w:rsidR="00C85B4E">
        <w:rPr>
          <w:rFonts w:ascii="Times New Roman" w:eastAsia="Times New Roman" w:hAnsi="Times New Roman" w:cs="Times New Roman"/>
          <w:color w:val="212121"/>
          <w:sz w:val="24"/>
          <w:szCs w:val="24"/>
        </w:rPr>
        <w:t xml:space="preserve">ables S13 and S14 report the weighted and unweighted count of people in our sample by occupation, field, and authorship. The </w:t>
      </w:r>
      <w:r w:rsidRPr="00E86620">
        <w:rPr>
          <w:rFonts w:ascii="Times New Roman" w:eastAsia="Times New Roman" w:hAnsi="Times New Roman" w:cs="Times New Roman"/>
          <w:color w:val="212121"/>
          <w:sz w:val="24"/>
          <w:szCs w:val="24"/>
        </w:rPr>
        <w:t>left panel</w:t>
      </w:r>
      <w:r w:rsidR="00C85B4E">
        <w:rPr>
          <w:rFonts w:ascii="Times New Roman" w:eastAsia="Times New Roman" w:hAnsi="Times New Roman" w:cs="Times New Roman"/>
          <w:color w:val="212121"/>
          <w:sz w:val="24"/>
          <w:szCs w:val="24"/>
        </w:rPr>
        <w:t xml:space="preserve"> of Table S13</w:t>
      </w:r>
      <w:r w:rsidRPr="00E86620">
        <w:rPr>
          <w:rFonts w:ascii="Times New Roman" w:eastAsia="Times New Roman" w:hAnsi="Times New Roman" w:cs="Times New Roman"/>
          <w:color w:val="212121"/>
          <w:sz w:val="24"/>
          <w:szCs w:val="24"/>
        </w:rPr>
        <w:t xml:space="preserve"> reports the </w:t>
      </w:r>
      <w:r w:rsidR="00C85B4E">
        <w:rPr>
          <w:rFonts w:ascii="Times New Roman" w:eastAsia="Times New Roman" w:hAnsi="Times New Roman" w:cs="Times New Roman"/>
          <w:color w:val="212121"/>
          <w:sz w:val="24"/>
          <w:szCs w:val="24"/>
        </w:rPr>
        <w:t xml:space="preserve">(weighted) </w:t>
      </w:r>
      <w:r w:rsidRPr="00E86620">
        <w:rPr>
          <w:rFonts w:ascii="Times New Roman" w:eastAsia="Times New Roman" w:hAnsi="Times New Roman" w:cs="Times New Roman"/>
          <w:color w:val="212121"/>
          <w:sz w:val="24"/>
          <w:szCs w:val="24"/>
        </w:rPr>
        <w:t xml:space="preserve">number of </w:t>
      </w:r>
      <w:r w:rsidR="00C85B4E">
        <w:rPr>
          <w:rFonts w:ascii="Times New Roman" w:eastAsia="Times New Roman" w:hAnsi="Times New Roman" w:cs="Times New Roman"/>
          <w:color w:val="212121"/>
          <w:sz w:val="24"/>
          <w:szCs w:val="24"/>
        </w:rPr>
        <w:t>ever</w:t>
      </w:r>
      <w:r w:rsidRPr="00E86620">
        <w:rPr>
          <w:rFonts w:ascii="Times New Roman" w:eastAsia="Times New Roman" w:hAnsi="Times New Roman" w:cs="Times New Roman"/>
          <w:color w:val="212121"/>
          <w:sz w:val="24"/>
          <w:szCs w:val="24"/>
        </w:rPr>
        <w:t xml:space="preserve"> authors overall and by gender pooling articles and patents</w:t>
      </w:r>
      <w:r w:rsidR="00C85B4E">
        <w:rPr>
          <w:rFonts w:ascii="Times New Roman" w:eastAsia="Times New Roman" w:hAnsi="Times New Roman" w:cs="Times New Roman"/>
          <w:color w:val="212121"/>
          <w:sz w:val="24"/>
          <w:szCs w:val="24"/>
        </w:rPr>
        <w:t xml:space="preserve"> across occupations and fields</w:t>
      </w:r>
      <w:r w:rsidRPr="00E86620">
        <w:rPr>
          <w:rFonts w:ascii="Times New Roman" w:eastAsia="Times New Roman" w:hAnsi="Times New Roman" w:cs="Times New Roman"/>
          <w:color w:val="212121"/>
          <w:sz w:val="24"/>
          <w:szCs w:val="24"/>
        </w:rPr>
        <w:t>. The right panel reports the (weighted) number of actual authorships overall and by gender pooling articles and patents</w:t>
      </w:r>
      <w:r w:rsidR="00C85B4E">
        <w:rPr>
          <w:rFonts w:ascii="Times New Roman" w:eastAsia="Times New Roman" w:hAnsi="Times New Roman" w:cs="Times New Roman"/>
          <w:color w:val="212121"/>
          <w:sz w:val="24"/>
          <w:szCs w:val="24"/>
        </w:rPr>
        <w:t xml:space="preserve"> across occupations and fields</w:t>
      </w:r>
      <w:r w:rsidRPr="00E86620">
        <w:rPr>
          <w:rFonts w:ascii="Times New Roman" w:eastAsia="Times New Roman" w:hAnsi="Times New Roman" w:cs="Times New Roman"/>
          <w:color w:val="212121"/>
          <w:sz w:val="24"/>
          <w:szCs w:val="24"/>
        </w:rPr>
        <w:t xml:space="preserve">. </w:t>
      </w:r>
      <w:r w:rsidR="004C0ADD" w:rsidRPr="004C0ADD">
        <w:rPr>
          <w:rFonts w:ascii="Times New Roman" w:eastAsia="Times New Roman" w:hAnsi="Times New Roman" w:cs="Times New Roman"/>
          <w:color w:val="212121"/>
          <w:sz w:val="24"/>
          <w:szCs w:val="24"/>
        </w:rPr>
        <w:t>The ratio of these to the numbers in the left panel of Table S14 gives the rate of ever authors and the rate of authorship on a given document in ED Table 2</w:t>
      </w:r>
      <w:r w:rsidR="004C0ADD">
        <w:rPr>
          <w:rFonts w:ascii="Times New Roman" w:eastAsia="Times New Roman" w:hAnsi="Times New Roman" w:cs="Times New Roman"/>
          <w:color w:val="212121"/>
          <w:sz w:val="24"/>
          <w:szCs w:val="24"/>
        </w:rPr>
        <w:t xml:space="preserve"> for </w:t>
      </w:r>
      <w:r w:rsidR="00C77333">
        <w:rPr>
          <w:rFonts w:ascii="Times New Roman" w:eastAsia="Times New Roman" w:hAnsi="Times New Roman" w:cs="Times New Roman"/>
          <w:color w:val="212121"/>
          <w:sz w:val="24"/>
          <w:szCs w:val="24"/>
        </w:rPr>
        <w:t>men</w:t>
      </w:r>
      <w:r w:rsidR="004C0ADD">
        <w:rPr>
          <w:rFonts w:ascii="Times New Roman" w:eastAsia="Times New Roman" w:hAnsi="Times New Roman" w:cs="Times New Roman"/>
          <w:color w:val="212121"/>
          <w:sz w:val="24"/>
          <w:szCs w:val="24"/>
        </w:rPr>
        <w:t xml:space="preserve"> and </w:t>
      </w:r>
      <w:r w:rsidR="00C77333">
        <w:rPr>
          <w:rFonts w:ascii="Times New Roman" w:eastAsia="Times New Roman" w:hAnsi="Times New Roman" w:cs="Times New Roman"/>
          <w:color w:val="212121"/>
          <w:sz w:val="24"/>
          <w:szCs w:val="24"/>
        </w:rPr>
        <w:t>women</w:t>
      </w:r>
      <w:r w:rsidR="004C0ADD" w:rsidRPr="004C0ADD">
        <w:rPr>
          <w:rFonts w:ascii="Times New Roman" w:eastAsia="Times New Roman" w:hAnsi="Times New Roman" w:cs="Times New Roman"/>
          <w:color w:val="212121"/>
          <w:sz w:val="24"/>
          <w:szCs w:val="24"/>
        </w:rPr>
        <w:t>.</w:t>
      </w:r>
      <w:r w:rsidR="004C0ADD">
        <w:rPr>
          <w:rFonts w:ascii="Times New Roman" w:eastAsia="Times New Roman" w:hAnsi="Times New Roman" w:cs="Times New Roman"/>
          <w:color w:val="212121"/>
          <w:sz w:val="24"/>
          <w:szCs w:val="24"/>
        </w:rPr>
        <w:t xml:space="preserve"> The Total columns in ED Table 2 consider the full sample, including individuals to whom we were not able to assign a gender algorithmically.</w:t>
      </w:r>
    </w:p>
    <w:p w14:paraId="56404754" w14:textId="58B8001F" w:rsidR="00C85B4E" w:rsidRPr="00E86620" w:rsidRDefault="00C85B4E" w:rsidP="004C0ADD">
      <w:pPr>
        <w:shd w:val="clear" w:color="auto" w:fill="FFFFFF"/>
        <w:rPr>
          <w:rFonts w:ascii="Times New Roman" w:eastAsia="Times New Roman" w:hAnsi="Times New Roman" w:cs="Times New Roman"/>
          <w:color w:val="212121"/>
          <w:sz w:val="24"/>
          <w:szCs w:val="24"/>
        </w:rPr>
      </w:pPr>
      <w:r w:rsidRPr="00E86620">
        <w:rPr>
          <w:rFonts w:ascii="Times New Roman" w:eastAsia="Times New Roman" w:hAnsi="Times New Roman" w:cs="Times New Roman"/>
          <w:color w:val="212121"/>
          <w:sz w:val="24"/>
          <w:szCs w:val="24"/>
        </w:rPr>
        <w:t xml:space="preserve">The left panel </w:t>
      </w:r>
      <w:r>
        <w:rPr>
          <w:rFonts w:ascii="Times New Roman" w:eastAsia="Times New Roman" w:hAnsi="Times New Roman" w:cs="Times New Roman"/>
          <w:color w:val="212121"/>
          <w:sz w:val="24"/>
          <w:szCs w:val="24"/>
        </w:rPr>
        <w:t xml:space="preserve">of Table S14 </w:t>
      </w:r>
      <w:r w:rsidRPr="00E86620">
        <w:rPr>
          <w:rFonts w:ascii="Times New Roman" w:eastAsia="Times New Roman" w:hAnsi="Times New Roman" w:cs="Times New Roman"/>
          <w:color w:val="212121"/>
          <w:sz w:val="24"/>
          <w:szCs w:val="24"/>
        </w:rPr>
        <w:t>reports the number of potential authors overall and by gender pooling articles and patents</w:t>
      </w:r>
      <w:r>
        <w:rPr>
          <w:rFonts w:ascii="Times New Roman" w:eastAsia="Times New Roman" w:hAnsi="Times New Roman" w:cs="Times New Roman"/>
          <w:color w:val="212121"/>
          <w:sz w:val="24"/>
          <w:szCs w:val="24"/>
        </w:rPr>
        <w:t xml:space="preserve"> across occupations and fields</w:t>
      </w:r>
      <w:r w:rsidRPr="00E86620">
        <w:rPr>
          <w:rFonts w:ascii="Times New Roman" w:eastAsia="Times New Roman" w:hAnsi="Times New Roman" w:cs="Times New Roman"/>
          <w:color w:val="212121"/>
          <w:sz w:val="24"/>
          <w:szCs w:val="24"/>
        </w:rPr>
        <w:t>.</w:t>
      </w:r>
      <w:r>
        <w:rPr>
          <w:rFonts w:ascii="Times New Roman" w:eastAsia="Times New Roman" w:hAnsi="Times New Roman" w:cs="Times New Roman"/>
          <w:color w:val="212121"/>
          <w:sz w:val="24"/>
          <w:szCs w:val="24"/>
        </w:rPr>
        <w:t xml:space="preserve"> This corresponds to the headcount of </w:t>
      </w:r>
      <w:r>
        <w:rPr>
          <w:rFonts w:ascii="Times New Roman" w:eastAsia="Times New Roman" w:hAnsi="Times New Roman" w:cs="Times New Roman"/>
          <w:color w:val="212121"/>
          <w:sz w:val="24"/>
          <w:szCs w:val="24"/>
        </w:rPr>
        <w:lastRenderedPageBreak/>
        <w:t>people overall and in each occupation and field.</w:t>
      </w:r>
      <w:r w:rsidRPr="00E86620">
        <w:rPr>
          <w:rFonts w:ascii="Times New Roman" w:eastAsia="Times New Roman" w:hAnsi="Times New Roman" w:cs="Times New Roman"/>
          <w:color w:val="212121"/>
          <w:sz w:val="24"/>
          <w:szCs w:val="24"/>
        </w:rPr>
        <w:t xml:space="preserve"> The right panel reports the</w:t>
      </w:r>
      <w:r>
        <w:rPr>
          <w:rFonts w:ascii="Times New Roman" w:eastAsia="Times New Roman" w:hAnsi="Times New Roman" w:cs="Times New Roman"/>
          <w:color w:val="212121"/>
          <w:sz w:val="24"/>
          <w:szCs w:val="24"/>
        </w:rPr>
        <w:t xml:space="preserve"> unweighted</w:t>
      </w:r>
      <w:r w:rsidRPr="00E86620">
        <w:rPr>
          <w:rFonts w:ascii="Times New Roman" w:eastAsia="Times New Roman" w:hAnsi="Times New Roman" w:cs="Times New Roman"/>
          <w:color w:val="212121"/>
          <w:sz w:val="24"/>
          <w:szCs w:val="24"/>
        </w:rPr>
        <w:t xml:space="preserve"> number of potential authorships overall and by gender pooling articles and patents.</w:t>
      </w:r>
    </w:p>
    <w:p w14:paraId="192EBDB0" w14:textId="77777777" w:rsidR="004C0ADD" w:rsidRDefault="004C0ADD" w:rsidP="00E25B83">
      <w:pPr>
        <w:rPr>
          <w:rFonts w:ascii="Times New Roman" w:eastAsia="Times New Roman" w:hAnsi="Times New Roman" w:cs="Times New Roman"/>
          <w:color w:val="212121"/>
          <w:sz w:val="24"/>
          <w:szCs w:val="24"/>
        </w:rPr>
      </w:pPr>
    </w:p>
    <w:p w14:paraId="3D52721E" w14:textId="6DB6CEF7" w:rsidR="00E25B83" w:rsidRPr="00E25B83" w:rsidRDefault="00E25B83" w:rsidP="00E25B83">
      <w:pPr>
        <w:rPr>
          <w:lang w:eastAsia="en-US"/>
        </w:rPr>
      </w:pPr>
      <w:r w:rsidRPr="00555A84">
        <w:rPr>
          <w:rFonts w:ascii="Times New Roman" w:hAnsi="Times New Roman" w:cs="Times New Roman"/>
        </w:rPr>
        <w:t>Table S1</w:t>
      </w:r>
      <w:r>
        <w:rPr>
          <w:rFonts w:ascii="Times New Roman" w:hAnsi="Times New Roman" w:cs="Times New Roman"/>
        </w:rPr>
        <w:t>3: Counts of authors and authorships</w:t>
      </w:r>
    </w:p>
    <w:tbl>
      <w:tblPr>
        <w:tblW w:w="9912" w:type="dxa"/>
        <w:tblLayout w:type="fixed"/>
        <w:tblLook w:val="0000" w:firstRow="0" w:lastRow="0" w:firstColumn="0" w:lastColumn="0" w:noHBand="0" w:noVBand="0"/>
      </w:tblPr>
      <w:tblGrid>
        <w:gridCol w:w="2136"/>
        <w:gridCol w:w="1296"/>
        <w:gridCol w:w="1296"/>
        <w:gridCol w:w="1296"/>
        <w:gridCol w:w="1296"/>
        <w:gridCol w:w="1296"/>
        <w:gridCol w:w="1296"/>
      </w:tblGrid>
      <w:tr w:rsidR="00520488" w:rsidRPr="00E25B83" w14:paraId="4FF20230" w14:textId="77777777" w:rsidTr="00AA1570">
        <w:tc>
          <w:tcPr>
            <w:tcW w:w="2136" w:type="dxa"/>
            <w:tcBorders>
              <w:top w:val="single" w:sz="4" w:space="0" w:color="auto"/>
              <w:left w:val="nil"/>
              <w:bottom w:val="nil"/>
              <w:right w:val="nil"/>
            </w:tcBorders>
          </w:tcPr>
          <w:p w14:paraId="192F939D" w14:textId="77777777" w:rsidR="00520488" w:rsidRPr="00E25B83" w:rsidRDefault="00520488" w:rsidP="00E25B83">
            <w:pPr>
              <w:widowControl w:val="0"/>
              <w:autoSpaceDE w:val="0"/>
              <w:autoSpaceDN w:val="0"/>
              <w:adjustRightInd w:val="0"/>
              <w:spacing w:after="0" w:line="240" w:lineRule="auto"/>
              <w:rPr>
                <w:rFonts w:ascii="Times New Roman" w:hAnsi="Times New Roman" w:cs="Times New Roman"/>
                <w:sz w:val="16"/>
                <w:szCs w:val="16"/>
              </w:rPr>
            </w:pPr>
          </w:p>
        </w:tc>
        <w:tc>
          <w:tcPr>
            <w:tcW w:w="3888" w:type="dxa"/>
            <w:gridSpan w:val="3"/>
            <w:tcBorders>
              <w:top w:val="single" w:sz="4" w:space="0" w:color="auto"/>
              <w:left w:val="nil"/>
              <w:bottom w:val="nil"/>
              <w:right w:val="nil"/>
            </w:tcBorders>
          </w:tcPr>
          <w:p w14:paraId="05F3E2C7" w14:textId="00E7EE78" w:rsidR="00520488" w:rsidRPr="00E25B83" w:rsidRDefault="00520488"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Number of Authors</w:t>
            </w:r>
          </w:p>
        </w:tc>
        <w:tc>
          <w:tcPr>
            <w:tcW w:w="3888" w:type="dxa"/>
            <w:gridSpan w:val="3"/>
            <w:tcBorders>
              <w:top w:val="single" w:sz="4" w:space="0" w:color="auto"/>
              <w:left w:val="nil"/>
              <w:bottom w:val="nil"/>
              <w:right w:val="nil"/>
            </w:tcBorders>
          </w:tcPr>
          <w:p w14:paraId="22486FB4" w14:textId="2398A3C3" w:rsidR="00520488" w:rsidRPr="00E25B83" w:rsidRDefault="00520488"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Actual Authorship</w:t>
            </w:r>
          </w:p>
        </w:tc>
      </w:tr>
      <w:tr w:rsidR="00E25B83" w:rsidRPr="00E25B83" w14:paraId="2E8DD2C7" w14:textId="77777777" w:rsidTr="00DF13C0">
        <w:tc>
          <w:tcPr>
            <w:tcW w:w="2136" w:type="dxa"/>
            <w:tcBorders>
              <w:top w:val="nil"/>
              <w:left w:val="nil"/>
              <w:bottom w:val="nil"/>
              <w:right w:val="nil"/>
            </w:tcBorders>
          </w:tcPr>
          <w:p w14:paraId="124AD550" w14:textId="77777777" w:rsidR="00E25B83" w:rsidRPr="00E25B83" w:rsidRDefault="00E25B83" w:rsidP="002F1DDE">
            <w:pPr>
              <w:widowControl w:val="0"/>
              <w:autoSpaceDE w:val="0"/>
              <w:autoSpaceDN w:val="0"/>
              <w:adjustRightInd w:val="0"/>
              <w:spacing w:after="0" w:line="240" w:lineRule="auto"/>
              <w:rPr>
                <w:rFonts w:ascii="Times New Roman" w:hAnsi="Times New Roman" w:cs="Times New Roman"/>
                <w:sz w:val="16"/>
                <w:szCs w:val="16"/>
              </w:rPr>
            </w:pPr>
          </w:p>
        </w:tc>
        <w:tc>
          <w:tcPr>
            <w:tcW w:w="1296" w:type="dxa"/>
            <w:tcBorders>
              <w:top w:val="nil"/>
              <w:left w:val="nil"/>
              <w:bottom w:val="nil"/>
              <w:right w:val="nil"/>
            </w:tcBorders>
          </w:tcPr>
          <w:p w14:paraId="5BE62ACA"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w:t>
            </w:r>
          </w:p>
        </w:tc>
        <w:tc>
          <w:tcPr>
            <w:tcW w:w="1296" w:type="dxa"/>
            <w:tcBorders>
              <w:top w:val="nil"/>
              <w:left w:val="nil"/>
              <w:bottom w:val="nil"/>
              <w:right w:val="nil"/>
            </w:tcBorders>
          </w:tcPr>
          <w:p w14:paraId="28046139"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w:t>
            </w:r>
          </w:p>
        </w:tc>
        <w:tc>
          <w:tcPr>
            <w:tcW w:w="1296" w:type="dxa"/>
            <w:tcBorders>
              <w:top w:val="nil"/>
              <w:left w:val="nil"/>
              <w:bottom w:val="nil"/>
              <w:right w:val="nil"/>
            </w:tcBorders>
          </w:tcPr>
          <w:p w14:paraId="4B129961"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(3)</w:t>
            </w:r>
          </w:p>
        </w:tc>
        <w:tc>
          <w:tcPr>
            <w:tcW w:w="1296" w:type="dxa"/>
            <w:tcBorders>
              <w:top w:val="nil"/>
              <w:left w:val="nil"/>
              <w:bottom w:val="nil"/>
              <w:right w:val="nil"/>
            </w:tcBorders>
          </w:tcPr>
          <w:p w14:paraId="2392F7A1"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w:t>
            </w:r>
          </w:p>
        </w:tc>
        <w:tc>
          <w:tcPr>
            <w:tcW w:w="1296" w:type="dxa"/>
            <w:tcBorders>
              <w:top w:val="nil"/>
              <w:left w:val="nil"/>
              <w:bottom w:val="nil"/>
              <w:right w:val="nil"/>
            </w:tcBorders>
          </w:tcPr>
          <w:p w14:paraId="5832A9B6"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(5)</w:t>
            </w:r>
          </w:p>
        </w:tc>
        <w:tc>
          <w:tcPr>
            <w:tcW w:w="1296" w:type="dxa"/>
            <w:tcBorders>
              <w:top w:val="nil"/>
              <w:left w:val="nil"/>
              <w:bottom w:val="nil"/>
              <w:right w:val="nil"/>
            </w:tcBorders>
          </w:tcPr>
          <w:p w14:paraId="2AA59D3C"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w:t>
            </w:r>
          </w:p>
        </w:tc>
      </w:tr>
      <w:tr w:rsidR="00E25B83" w:rsidRPr="00E25B83" w14:paraId="2BF022BF" w14:textId="77777777" w:rsidTr="00DF13C0">
        <w:tc>
          <w:tcPr>
            <w:tcW w:w="2136" w:type="dxa"/>
            <w:tcBorders>
              <w:top w:val="nil"/>
              <w:left w:val="nil"/>
              <w:bottom w:val="nil"/>
              <w:right w:val="nil"/>
            </w:tcBorders>
          </w:tcPr>
          <w:p w14:paraId="11DBD6D1" w14:textId="77777777" w:rsidR="00E25B83" w:rsidRPr="00E25B83" w:rsidRDefault="00E25B83" w:rsidP="002F1DDE">
            <w:pPr>
              <w:widowControl w:val="0"/>
              <w:autoSpaceDE w:val="0"/>
              <w:autoSpaceDN w:val="0"/>
              <w:adjustRightInd w:val="0"/>
              <w:spacing w:after="0" w:line="240" w:lineRule="auto"/>
              <w:rPr>
                <w:rFonts w:ascii="Times New Roman" w:hAnsi="Times New Roman" w:cs="Times New Roman"/>
                <w:sz w:val="16"/>
                <w:szCs w:val="16"/>
              </w:rPr>
            </w:pPr>
          </w:p>
        </w:tc>
        <w:tc>
          <w:tcPr>
            <w:tcW w:w="1296" w:type="dxa"/>
            <w:tcBorders>
              <w:top w:val="nil"/>
              <w:left w:val="nil"/>
              <w:bottom w:val="nil"/>
              <w:right w:val="nil"/>
            </w:tcBorders>
          </w:tcPr>
          <w:p w14:paraId="39CCBE15"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Total</w:t>
            </w:r>
          </w:p>
        </w:tc>
        <w:tc>
          <w:tcPr>
            <w:tcW w:w="1296" w:type="dxa"/>
            <w:tcBorders>
              <w:top w:val="nil"/>
              <w:left w:val="nil"/>
              <w:bottom w:val="nil"/>
              <w:right w:val="nil"/>
            </w:tcBorders>
          </w:tcPr>
          <w:p w14:paraId="7EA50145" w14:textId="3C5F8A47" w:rsidR="00E25B83" w:rsidRPr="00E25B83"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Woman</w:t>
            </w:r>
          </w:p>
        </w:tc>
        <w:tc>
          <w:tcPr>
            <w:tcW w:w="1296" w:type="dxa"/>
            <w:tcBorders>
              <w:top w:val="nil"/>
              <w:left w:val="nil"/>
              <w:bottom w:val="nil"/>
              <w:right w:val="nil"/>
            </w:tcBorders>
          </w:tcPr>
          <w:p w14:paraId="1B2EA583" w14:textId="590C02D0" w:rsidR="00E25B83" w:rsidRPr="00E25B83"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Man</w:t>
            </w:r>
          </w:p>
        </w:tc>
        <w:tc>
          <w:tcPr>
            <w:tcW w:w="1296" w:type="dxa"/>
            <w:tcBorders>
              <w:top w:val="nil"/>
              <w:left w:val="nil"/>
              <w:bottom w:val="nil"/>
              <w:right w:val="nil"/>
            </w:tcBorders>
          </w:tcPr>
          <w:p w14:paraId="6790465D" w14:textId="77777777" w:rsidR="00E25B83" w:rsidRPr="00E25B83"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Total</w:t>
            </w:r>
          </w:p>
        </w:tc>
        <w:tc>
          <w:tcPr>
            <w:tcW w:w="1296" w:type="dxa"/>
            <w:tcBorders>
              <w:top w:val="nil"/>
              <w:left w:val="nil"/>
              <w:bottom w:val="nil"/>
              <w:right w:val="nil"/>
            </w:tcBorders>
          </w:tcPr>
          <w:p w14:paraId="24E84B55" w14:textId="7A2501F0" w:rsidR="00E25B83" w:rsidRPr="00E25B83"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Woman</w:t>
            </w:r>
          </w:p>
        </w:tc>
        <w:tc>
          <w:tcPr>
            <w:tcW w:w="1296" w:type="dxa"/>
            <w:tcBorders>
              <w:top w:val="nil"/>
              <w:left w:val="nil"/>
              <w:bottom w:val="nil"/>
              <w:right w:val="nil"/>
            </w:tcBorders>
          </w:tcPr>
          <w:p w14:paraId="7E9EC4C8" w14:textId="69FF0403" w:rsidR="00E25B83" w:rsidRPr="00E25B83"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Man</w:t>
            </w:r>
          </w:p>
        </w:tc>
      </w:tr>
      <w:tr w:rsidR="00805477" w:rsidRPr="00E25B83" w14:paraId="4A285B27" w14:textId="77777777" w:rsidTr="00DF13C0">
        <w:tc>
          <w:tcPr>
            <w:tcW w:w="2136" w:type="dxa"/>
            <w:tcBorders>
              <w:top w:val="single" w:sz="4" w:space="0" w:color="auto"/>
              <w:left w:val="nil"/>
              <w:bottom w:val="nil"/>
              <w:right w:val="nil"/>
            </w:tcBorders>
          </w:tcPr>
          <w:p w14:paraId="629207EA"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Overall</w:t>
            </w:r>
          </w:p>
        </w:tc>
        <w:tc>
          <w:tcPr>
            <w:tcW w:w="1296" w:type="dxa"/>
            <w:tcBorders>
              <w:top w:val="single" w:sz="4" w:space="0" w:color="auto"/>
              <w:left w:val="nil"/>
              <w:bottom w:val="nil"/>
              <w:right w:val="nil"/>
            </w:tcBorders>
          </w:tcPr>
          <w:p w14:paraId="1746953F"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18,034.00</w:t>
            </w:r>
          </w:p>
        </w:tc>
        <w:tc>
          <w:tcPr>
            <w:tcW w:w="1296" w:type="dxa"/>
            <w:tcBorders>
              <w:top w:val="single" w:sz="4" w:space="0" w:color="auto"/>
              <w:left w:val="nil"/>
              <w:bottom w:val="nil"/>
              <w:right w:val="nil"/>
            </w:tcBorders>
          </w:tcPr>
          <w:p w14:paraId="09D84152"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6,284.00</w:t>
            </w:r>
          </w:p>
        </w:tc>
        <w:tc>
          <w:tcPr>
            <w:tcW w:w="1296" w:type="dxa"/>
            <w:tcBorders>
              <w:top w:val="single" w:sz="4" w:space="0" w:color="auto"/>
              <w:left w:val="nil"/>
              <w:bottom w:val="nil"/>
              <w:right w:val="nil"/>
            </w:tcBorders>
          </w:tcPr>
          <w:p w14:paraId="484E9971"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11,750.00</w:t>
            </w:r>
          </w:p>
        </w:tc>
        <w:tc>
          <w:tcPr>
            <w:tcW w:w="1296" w:type="dxa"/>
            <w:tcBorders>
              <w:top w:val="single" w:sz="4" w:space="0" w:color="auto"/>
              <w:left w:val="nil"/>
              <w:bottom w:val="nil"/>
              <w:right w:val="nil"/>
            </w:tcBorders>
          </w:tcPr>
          <w:p w14:paraId="0A6155CD" w14:textId="1C0015E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3,443.77</w:t>
            </w:r>
          </w:p>
        </w:tc>
        <w:tc>
          <w:tcPr>
            <w:tcW w:w="1296" w:type="dxa"/>
            <w:tcBorders>
              <w:top w:val="single" w:sz="4" w:space="0" w:color="auto"/>
              <w:left w:val="nil"/>
              <w:bottom w:val="nil"/>
              <w:right w:val="nil"/>
            </w:tcBorders>
          </w:tcPr>
          <w:p w14:paraId="53255377" w14:textId="3EA9306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1,096.57</w:t>
            </w:r>
          </w:p>
        </w:tc>
        <w:tc>
          <w:tcPr>
            <w:tcW w:w="1296" w:type="dxa"/>
            <w:tcBorders>
              <w:top w:val="single" w:sz="4" w:space="0" w:color="auto"/>
              <w:left w:val="nil"/>
              <w:bottom w:val="nil"/>
              <w:right w:val="nil"/>
            </w:tcBorders>
          </w:tcPr>
          <w:p w14:paraId="59FFECB2" w14:textId="7134C9D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2,347.20</w:t>
            </w:r>
          </w:p>
        </w:tc>
      </w:tr>
      <w:tr w:rsidR="00805477" w:rsidRPr="00E25B83" w14:paraId="16B5C30B" w14:textId="77777777" w:rsidTr="00DF13C0">
        <w:tc>
          <w:tcPr>
            <w:tcW w:w="2136" w:type="dxa"/>
            <w:tcBorders>
              <w:top w:val="nil"/>
              <w:left w:val="nil"/>
              <w:bottom w:val="nil"/>
              <w:right w:val="nil"/>
            </w:tcBorders>
          </w:tcPr>
          <w:p w14:paraId="093DD5FE"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Grad Students</w:t>
            </w:r>
          </w:p>
        </w:tc>
        <w:tc>
          <w:tcPr>
            <w:tcW w:w="1296" w:type="dxa"/>
            <w:tcBorders>
              <w:top w:val="nil"/>
              <w:left w:val="nil"/>
              <w:bottom w:val="nil"/>
              <w:right w:val="nil"/>
            </w:tcBorders>
          </w:tcPr>
          <w:p w14:paraId="24471730"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4,320.50</w:t>
            </w:r>
          </w:p>
        </w:tc>
        <w:tc>
          <w:tcPr>
            <w:tcW w:w="1296" w:type="dxa"/>
            <w:tcBorders>
              <w:top w:val="nil"/>
              <w:left w:val="nil"/>
              <w:bottom w:val="nil"/>
              <w:right w:val="nil"/>
            </w:tcBorders>
          </w:tcPr>
          <w:p w14:paraId="565162D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1,348.69</w:t>
            </w:r>
          </w:p>
        </w:tc>
        <w:tc>
          <w:tcPr>
            <w:tcW w:w="1296" w:type="dxa"/>
            <w:tcBorders>
              <w:top w:val="nil"/>
              <w:left w:val="nil"/>
              <w:bottom w:val="nil"/>
              <w:right w:val="nil"/>
            </w:tcBorders>
          </w:tcPr>
          <w:p w14:paraId="0B49496B"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2,971.82</w:t>
            </w:r>
          </w:p>
        </w:tc>
        <w:tc>
          <w:tcPr>
            <w:tcW w:w="1296" w:type="dxa"/>
            <w:tcBorders>
              <w:top w:val="nil"/>
              <w:left w:val="nil"/>
              <w:bottom w:val="nil"/>
              <w:right w:val="nil"/>
            </w:tcBorders>
          </w:tcPr>
          <w:p w14:paraId="15923EA7" w14:textId="7E8B010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582.41</w:t>
            </w:r>
          </w:p>
        </w:tc>
        <w:tc>
          <w:tcPr>
            <w:tcW w:w="1296" w:type="dxa"/>
            <w:tcBorders>
              <w:top w:val="nil"/>
              <w:left w:val="nil"/>
              <w:bottom w:val="nil"/>
              <w:right w:val="nil"/>
            </w:tcBorders>
          </w:tcPr>
          <w:p w14:paraId="267A49A9" w14:textId="48B4459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196.91</w:t>
            </w:r>
          </w:p>
        </w:tc>
        <w:tc>
          <w:tcPr>
            <w:tcW w:w="1296" w:type="dxa"/>
            <w:tcBorders>
              <w:top w:val="nil"/>
              <w:left w:val="nil"/>
              <w:bottom w:val="nil"/>
              <w:right w:val="nil"/>
            </w:tcBorders>
          </w:tcPr>
          <w:p w14:paraId="3C68ACB0" w14:textId="3EEA38B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385.50</w:t>
            </w:r>
          </w:p>
        </w:tc>
      </w:tr>
      <w:tr w:rsidR="00805477" w:rsidRPr="00E25B83" w14:paraId="2B21A089" w14:textId="77777777" w:rsidTr="00DF13C0">
        <w:tc>
          <w:tcPr>
            <w:tcW w:w="2136" w:type="dxa"/>
            <w:tcBorders>
              <w:top w:val="nil"/>
              <w:left w:val="nil"/>
              <w:bottom w:val="nil"/>
              <w:right w:val="nil"/>
            </w:tcBorders>
          </w:tcPr>
          <w:p w14:paraId="56082E13"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Postdocs</w:t>
            </w:r>
          </w:p>
        </w:tc>
        <w:tc>
          <w:tcPr>
            <w:tcW w:w="1296" w:type="dxa"/>
            <w:tcBorders>
              <w:top w:val="nil"/>
              <w:left w:val="nil"/>
              <w:bottom w:val="nil"/>
              <w:right w:val="nil"/>
            </w:tcBorders>
          </w:tcPr>
          <w:p w14:paraId="12DC67C5"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2,069.33</w:t>
            </w:r>
          </w:p>
        </w:tc>
        <w:tc>
          <w:tcPr>
            <w:tcW w:w="1296" w:type="dxa"/>
            <w:tcBorders>
              <w:top w:val="nil"/>
              <w:left w:val="nil"/>
              <w:bottom w:val="nil"/>
              <w:right w:val="nil"/>
            </w:tcBorders>
          </w:tcPr>
          <w:p w14:paraId="2C85B461"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693.42</w:t>
            </w:r>
          </w:p>
        </w:tc>
        <w:tc>
          <w:tcPr>
            <w:tcW w:w="1296" w:type="dxa"/>
            <w:tcBorders>
              <w:top w:val="nil"/>
              <w:left w:val="nil"/>
              <w:bottom w:val="nil"/>
              <w:right w:val="nil"/>
            </w:tcBorders>
          </w:tcPr>
          <w:p w14:paraId="2065AF7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1,375.92</w:t>
            </w:r>
          </w:p>
        </w:tc>
        <w:tc>
          <w:tcPr>
            <w:tcW w:w="1296" w:type="dxa"/>
            <w:tcBorders>
              <w:top w:val="nil"/>
              <w:left w:val="nil"/>
              <w:bottom w:val="nil"/>
              <w:right w:val="nil"/>
            </w:tcBorders>
          </w:tcPr>
          <w:p w14:paraId="7809A4AC" w14:textId="161E711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322.80</w:t>
            </w:r>
          </w:p>
        </w:tc>
        <w:tc>
          <w:tcPr>
            <w:tcW w:w="1296" w:type="dxa"/>
            <w:tcBorders>
              <w:top w:val="nil"/>
              <w:left w:val="nil"/>
              <w:bottom w:val="nil"/>
              <w:right w:val="nil"/>
            </w:tcBorders>
          </w:tcPr>
          <w:p w14:paraId="24FF5405" w14:textId="6E48A36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105.26</w:t>
            </w:r>
          </w:p>
        </w:tc>
        <w:tc>
          <w:tcPr>
            <w:tcW w:w="1296" w:type="dxa"/>
            <w:tcBorders>
              <w:top w:val="nil"/>
              <w:left w:val="nil"/>
              <w:bottom w:val="nil"/>
              <w:right w:val="nil"/>
            </w:tcBorders>
          </w:tcPr>
          <w:p w14:paraId="72470F44" w14:textId="0085DC9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217.53</w:t>
            </w:r>
          </w:p>
        </w:tc>
      </w:tr>
      <w:tr w:rsidR="00805477" w:rsidRPr="00E25B83" w14:paraId="589265A4" w14:textId="77777777" w:rsidTr="00DF13C0">
        <w:tc>
          <w:tcPr>
            <w:tcW w:w="2136" w:type="dxa"/>
            <w:tcBorders>
              <w:top w:val="nil"/>
              <w:left w:val="nil"/>
              <w:bottom w:val="nil"/>
              <w:right w:val="nil"/>
            </w:tcBorders>
          </w:tcPr>
          <w:p w14:paraId="441872EC"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Faculty</w:t>
            </w:r>
          </w:p>
        </w:tc>
        <w:tc>
          <w:tcPr>
            <w:tcW w:w="1296" w:type="dxa"/>
            <w:tcBorders>
              <w:top w:val="nil"/>
              <w:left w:val="nil"/>
              <w:bottom w:val="nil"/>
              <w:right w:val="nil"/>
            </w:tcBorders>
          </w:tcPr>
          <w:p w14:paraId="78FDA8B0"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7,758.31</w:t>
            </w:r>
          </w:p>
        </w:tc>
        <w:tc>
          <w:tcPr>
            <w:tcW w:w="1296" w:type="dxa"/>
            <w:tcBorders>
              <w:top w:val="nil"/>
              <w:left w:val="nil"/>
              <w:bottom w:val="nil"/>
              <w:right w:val="nil"/>
            </w:tcBorders>
          </w:tcPr>
          <w:p w14:paraId="363D69C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2,411.65</w:t>
            </w:r>
          </w:p>
        </w:tc>
        <w:tc>
          <w:tcPr>
            <w:tcW w:w="1296" w:type="dxa"/>
            <w:tcBorders>
              <w:top w:val="nil"/>
              <w:left w:val="nil"/>
              <w:bottom w:val="nil"/>
              <w:right w:val="nil"/>
            </w:tcBorders>
          </w:tcPr>
          <w:p w14:paraId="6D103BF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5,346.66</w:t>
            </w:r>
          </w:p>
        </w:tc>
        <w:tc>
          <w:tcPr>
            <w:tcW w:w="1296" w:type="dxa"/>
            <w:tcBorders>
              <w:top w:val="nil"/>
              <w:left w:val="nil"/>
              <w:bottom w:val="nil"/>
              <w:right w:val="nil"/>
            </w:tcBorders>
          </w:tcPr>
          <w:p w14:paraId="22D9DE9B" w14:textId="41B7562E"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1,969.06</w:t>
            </w:r>
          </w:p>
        </w:tc>
        <w:tc>
          <w:tcPr>
            <w:tcW w:w="1296" w:type="dxa"/>
            <w:tcBorders>
              <w:top w:val="nil"/>
              <w:left w:val="nil"/>
              <w:bottom w:val="nil"/>
              <w:right w:val="nil"/>
            </w:tcBorders>
          </w:tcPr>
          <w:p w14:paraId="1B3DB2A8" w14:textId="7EEAF83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545.93</w:t>
            </w:r>
          </w:p>
        </w:tc>
        <w:tc>
          <w:tcPr>
            <w:tcW w:w="1296" w:type="dxa"/>
            <w:tcBorders>
              <w:top w:val="nil"/>
              <w:left w:val="nil"/>
              <w:bottom w:val="nil"/>
              <w:right w:val="nil"/>
            </w:tcBorders>
          </w:tcPr>
          <w:p w14:paraId="28FBA269" w14:textId="58E082F5"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1,423.13</w:t>
            </w:r>
          </w:p>
        </w:tc>
      </w:tr>
      <w:tr w:rsidR="00805477" w:rsidRPr="00E25B83" w14:paraId="21FF3ED6" w14:textId="77777777" w:rsidTr="00DF13C0">
        <w:tc>
          <w:tcPr>
            <w:tcW w:w="2136" w:type="dxa"/>
            <w:tcBorders>
              <w:top w:val="nil"/>
              <w:left w:val="nil"/>
              <w:bottom w:val="nil"/>
              <w:right w:val="nil"/>
            </w:tcBorders>
          </w:tcPr>
          <w:p w14:paraId="03523A12"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Research Staff</w:t>
            </w:r>
          </w:p>
        </w:tc>
        <w:tc>
          <w:tcPr>
            <w:tcW w:w="1296" w:type="dxa"/>
            <w:tcBorders>
              <w:top w:val="nil"/>
              <w:left w:val="nil"/>
              <w:bottom w:val="nil"/>
              <w:right w:val="nil"/>
            </w:tcBorders>
          </w:tcPr>
          <w:p w14:paraId="048A70D3"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3,385.91</w:t>
            </w:r>
          </w:p>
        </w:tc>
        <w:tc>
          <w:tcPr>
            <w:tcW w:w="1296" w:type="dxa"/>
            <w:tcBorders>
              <w:top w:val="nil"/>
              <w:left w:val="nil"/>
              <w:bottom w:val="nil"/>
              <w:right w:val="nil"/>
            </w:tcBorders>
          </w:tcPr>
          <w:p w14:paraId="4E170F8B"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1,629.92</w:t>
            </w:r>
          </w:p>
        </w:tc>
        <w:tc>
          <w:tcPr>
            <w:tcW w:w="1296" w:type="dxa"/>
            <w:tcBorders>
              <w:top w:val="nil"/>
              <w:left w:val="nil"/>
              <w:bottom w:val="nil"/>
              <w:right w:val="nil"/>
            </w:tcBorders>
          </w:tcPr>
          <w:p w14:paraId="65BC1D81"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1,755.99</w:t>
            </w:r>
          </w:p>
        </w:tc>
        <w:tc>
          <w:tcPr>
            <w:tcW w:w="1296" w:type="dxa"/>
            <w:tcBorders>
              <w:top w:val="nil"/>
              <w:left w:val="nil"/>
              <w:bottom w:val="nil"/>
              <w:right w:val="nil"/>
            </w:tcBorders>
          </w:tcPr>
          <w:p w14:paraId="7CC4BC7F" w14:textId="61E2033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485.16</w:t>
            </w:r>
          </w:p>
        </w:tc>
        <w:tc>
          <w:tcPr>
            <w:tcW w:w="1296" w:type="dxa"/>
            <w:tcBorders>
              <w:top w:val="nil"/>
              <w:left w:val="nil"/>
              <w:bottom w:val="nil"/>
              <w:right w:val="nil"/>
            </w:tcBorders>
          </w:tcPr>
          <w:p w14:paraId="22803DCA" w14:textId="6A23AB6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218.76</w:t>
            </w:r>
          </w:p>
        </w:tc>
        <w:tc>
          <w:tcPr>
            <w:tcW w:w="1296" w:type="dxa"/>
            <w:tcBorders>
              <w:top w:val="nil"/>
              <w:left w:val="nil"/>
              <w:bottom w:val="nil"/>
              <w:right w:val="nil"/>
            </w:tcBorders>
          </w:tcPr>
          <w:p w14:paraId="2CCF265B" w14:textId="05FB3E0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266.40</w:t>
            </w:r>
          </w:p>
        </w:tc>
      </w:tr>
      <w:tr w:rsidR="00805477" w:rsidRPr="00E25B83" w14:paraId="4854699F" w14:textId="77777777" w:rsidTr="00DF13C0">
        <w:tc>
          <w:tcPr>
            <w:tcW w:w="2136" w:type="dxa"/>
            <w:tcBorders>
              <w:top w:val="nil"/>
              <w:left w:val="nil"/>
              <w:bottom w:val="nil"/>
              <w:right w:val="nil"/>
            </w:tcBorders>
          </w:tcPr>
          <w:p w14:paraId="581A600C"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Undergrad Student</w:t>
            </w:r>
          </w:p>
        </w:tc>
        <w:tc>
          <w:tcPr>
            <w:tcW w:w="1296" w:type="dxa"/>
            <w:tcBorders>
              <w:top w:val="nil"/>
              <w:left w:val="nil"/>
              <w:bottom w:val="nil"/>
              <w:right w:val="nil"/>
            </w:tcBorders>
          </w:tcPr>
          <w:p w14:paraId="06E39111"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499.95</w:t>
            </w:r>
          </w:p>
        </w:tc>
        <w:tc>
          <w:tcPr>
            <w:tcW w:w="1296" w:type="dxa"/>
            <w:tcBorders>
              <w:top w:val="nil"/>
              <w:left w:val="nil"/>
              <w:bottom w:val="nil"/>
              <w:right w:val="nil"/>
            </w:tcBorders>
          </w:tcPr>
          <w:p w14:paraId="6340F172"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200.33</w:t>
            </w:r>
          </w:p>
        </w:tc>
        <w:tc>
          <w:tcPr>
            <w:tcW w:w="1296" w:type="dxa"/>
            <w:tcBorders>
              <w:top w:val="nil"/>
              <w:left w:val="nil"/>
              <w:bottom w:val="nil"/>
              <w:right w:val="nil"/>
            </w:tcBorders>
          </w:tcPr>
          <w:p w14:paraId="4D7B8C10"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299.62</w:t>
            </w:r>
          </w:p>
        </w:tc>
        <w:tc>
          <w:tcPr>
            <w:tcW w:w="1296" w:type="dxa"/>
            <w:tcBorders>
              <w:top w:val="nil"/>
              <w:left w:val="nil"/>
              <w:bottom w:val="nil"/>
              <w:right w:val="nil"/>
            </w:tcBorders>
          </w:tcPr>
          <w:p w14:paraId="17B92000" w14:textId="58D28C15"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84.35</w:t>
            </w:r>
          </w:p>
        </w:tc>
        <w:tc>
          <w:tcPr>
            <w:tcW w:w="1296" w:type="dxa"/>
            <w:tcBorders>
              <w:top w:val="nil"/>
              <w:left w:val="nil"/>
              <w:bottom w:val="nil"/>
              <w:right w:val="nil"/>
            </w:tcBorders>
          </w:tcPr>
          <w:p w14:paraId="340D5FD7" w14:textId="720CE0E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29.71</w:t>
            </w:r>
          </w:p>
        </w:tc>
        <w:tc>
          <w:tcPr>
            <w:tcW w:w="1296" w:type="dxa"/>
            <w:tcBorders>
              <w:top w:val="nil"/>
              <w:left w:val="nil"/>
              <w:bottom w:val="nil"/>
              <w:right w:val="nil"/>
            </w:tcBorders>
          </w:tcPr>
          <w:p w14:paraId="00228BA8" w14:textId="5077FDB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54.64</w:t>
            </w:r>
          </w:p>
        </w:tc>
      </w:tr>
      <w:tr w:rsidR="00805477" w:rsidRPr="00E25B83" w14:paraId="366FD18C" w14:textId="77777777" w:rsidTr="00DF13C0">
        <w:tc>
          <w:tcPr>
            <w:tcW w:w="2136" w:type="dxa"/>
            <w:tcBorders>
              <w:top w:val="nil"/>
              <w:left w:val="nil"/>
              <w:bottom w:val="nil"/>
              <w:right w:val="nil"/>
            </w:tcBorders>
          </w:tcPr>
          <w:p w14:paraId="6964DE70"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Agriculture</w:t>
            </w:r>
          </w:p>
        </w:tc>
        <w:tc>
          <w:tcPr>
            <w:tcW w:w="1296" w:type="dxa"/>
            <w:tcBorders>
              <w:top w:val="nil"/>
              <w:left w:val="nil"/>
              <w:bottom w:val="nil"/>
              <w:right w:val="nil"/>
            </w:tcBorders>
          </w:tcPr>
          <w:p w14:paraId="5DB66992"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815.97</w:t>
            </w:r>
          </w:p>
        </w:tc>
        <w:tc>
          <w:tcPr>
            <w:tcW w:w="1296" w:type="dxa"/>
            <w:tcBorders>
              <w:top w:val="nil"/>
              <w:left w:val="nil"/>
              <w:bottom w:val="nil"/>
              <w:right w:val="nil"/>
            </w:tcBorders>
          </w:tcPr>
          <w:p w14:paraId="39FCDBAF"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282.69</w:t>
            </w:r>
          </w:p>
        </w:tc>
        <w:tc>
          <w:tcPr>
            <w:tcW w:w="1296" w:type="dxa"/>
            <w:tcBorders>
              <w:top w:val="nil"/>
              <w:left w:val="nil"/>
              <w:bottom w:val="nil"/>
              <w:right w:val="nil"/>
            </w:tcBorders>
          </w:tcPr>
          <w:p w14:paraId="348493A7"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533.28</w:t>
            </w:r>
          </w:p>
        </w:tc>
        <w:tc>
          <w:tcPr>
            <w:tcW w:w="1296" w:type="dxa"/>
            <w:tcBorders>
              <w:top w:val="nil"/>
              <w:left w:val="nil"/>
              <w:bottom w:val="nil"/>
              <w:right w:val="nil"/>
            </w:tcBorders>
          </w:tcPr>
          <w:p w14:paraId="5D2147A8" w14:textId="008F243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147.04</w:t>
            </w:r>
          </w:p>
        </w:tc>
        <w:tc>
          <w:tcPr>
            <w:tcW w:w="1296" w:type="dxa"/>
            <w:tcBorders>
              <w:top w:val="nil"/>
              <w:left w:val="nil"/>
              <w:bottom w:val="nil"/>
              <w:right w:val="nil"/>
            </w:tcBorders>
          </w:tcPr>
          <w:p w14:paraId="60C6D7A3" w14:textId="20590C9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46.45</w:t>
            </w:r>
          </w:p>
        </w:tc>
        <w:tc>
          <w:tcPr>
            <w:tcW w:w="1296" w:type="dxa"/>
            <w:tcBorders>
              <w:top w:val="nil"/>
              <w:left w:val="nil"/>
              <w:bottom w:val="nil"/>
              <w:right w:val="nil"/>
            </w:tcBorders>
          </w:tcPr>
          <w:p w14:paraId="474B7FBA" w14:textId="54503C5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100.59</w:t>
            </w:r>
          </w:p>
        </w:tc>
      </w:tr>
      <w:tr w:rsidR="00805477" w:rsidRPr="00E25B83" w14:paraId="55B0CE35" w14:textId="77777777" w:rsidTr="00DF13C0">
        <w:tc>
          <w:tcPr>
            <w:tcW w:w="2136" w:type="dxa"/>
            <w:tcBorders>
              <w:top w:val="nil"/>
              <w:left w:val="nil"/>
              <w:bottom w:val="nil"/>
              <w:right w:val="nil"/>
            </w:tcBorders>
          </w:tcPr>
          <w:p w14:paraId="7AC6AC91"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Biology</w:t>
            </w:r>
          </w:p>
        </w:tc>
        <w:tc>
          <w:tcPr>
            <w:tcW w:w="1296" w:type="dxa"/>
            <w:tcBorders>
              <w:top w:val="nil"/>
              <w:left w:val="nil"/>
              <w:bottom w:val="nil"/>
              <w:right w:val="nil"/>
            </w:tcBorders>
          </w:tcPr>
          <w:p w14:paraId="32D7262C"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3,479.21</w:t>
            </w:r>
          </w:p>
        </w:tc>
        <w:tc>
          <w:tcPr>
            <w:tcW w:w="1296" w:type="dxa"/>
            <w:tcBorders>
              <w:top w:val="nil"/>
              <w:left w:val="nil"/>
              <w:bottom w:val="nil"/>
              <w:right w:val="nil"/>
            </w:tcBorders>
          </w:tcPr>
          <w:p w14:paraId="02E02441"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1,254.30</w:t>
            </w:r>
          </w:p>
        </w:tc>
        <w:tc>
          <w:tcPr>
            <w:tcW w:w="1296" w:type="dxa"/>
            <w:tcBorders>
              <w:top w:val="nil"/>
              <w:left w:val="nil"/>
              <w:bottom w:val="nil"/>
              <w:right w:val="nil"/>
            </w:tcBorders>
          </w:tcPr>
          <w:p w14:paraId="6BDB82E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2,224.91</w:t>
            </w:r>
          </w:p>
        </w:tc>
        <w:tc>
          <w:tcPr>
            <w:tcW w:w="1296" w:type="dxa"/>
            <w:tcBorders>
              <w:top w:val="nil"/>
              <w:left w:val="nil"/>
              <w:bottom w:val="nil"/>
              <w:right w:val="nil"/>
            </w:tcBorders>
          </w:tcPr>
          <w:p w14:paraId="5F3A38C7" w14:textId="22472E2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647.81</w:t>
            </w:r>
          </w:p>
        </w:tc>
        <w:tc>
          <w:tcPr>
            <w:tcW w:w="1296" w:type="dxa"/>
            <w:tcBorders>
              <w:top w:val="nil"/>
              <w:left w:val="nil"/>
              <w:bottom w:val="nil"/>
              <w:right w:val="nil"/>
            </w:tcBorders>
          </w:tcPr>
          <w:p w14:paraId="57A11F1B" w14:textId="0535EBB0"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215.52</w:t>
            </w:r>
          </w:p>
        </w:tc>
        <w:tc>
          <w:tcPr>
            <w:tcW w:w="1296" w:type="dxa"/>
            <w:tcBorders>
              <w:top w:val="nil"/>
              <w:left w:val="nil"/>
              <w:bottom w:val="nil"/>
              <w:right w:val="nil"/>
            </w:tcBorders>
          </w:tcPr>
          <w:p w14:paraId="5B332F77" w14:textId="01370FB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432.29</w:t>
            </w:r>
          </w:p>
        </w:tc>
      </w:tr>
      <w:tr w:rsidR="00805477" w:rsidRPr="00E25B83" w14:paraId="55FE504E" w14:textId="77777777" w:rsidTr="00DF13C0">
        <w:tc>
          <w:tcPr>
            <w:tcW w:w="2136" w:type="dxa"/>
            <w:tcBorders>
              <w:top w:val="nil"/>
              <w:left w:val="nil"/>
              <w:bottom w:val="nil"/>
              <w:right w:val="nil"/>
            </w:tcBorders>
          </w:tcPr>
          <w:p w14:paraId="7AE3A942"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Computer Sciences</w:t>
            </w:r>
          </w:p>
        </w:tc>
        <w:tc>
          <w:tcPr>
            <w:tcW w:w="1296" w:type="dxa"/>
            <w:tcBorders>
              <w:top w:val="nil"/>
              <w:left w:val="nil"/>
              <w:bottom w:val="nil"/>
              <w:right w:val="nil"/>
            </w:tcBorders>
          </w:tcPr>
          <w:p w14:paraId="0AE1394C"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738.08</w:t>
            </w:r>
          </w:p>
        </w:tc>
        <w:tc>
          <w:tcPr>
            <w:tcW w:w="1296" w:type="dxa"/>
            <w:tcBorders>
              <w:top w:val="nil"/>
              <w:left w:val="nil"/>
              <w:bottom w:val="nil"/>
              <w:right w:val="nil"/>
            </w:tcBorders>
          </w:tcPr>
          <w:p w14:paraId="7D5FD6DF"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238.64</w:t>
            </w:r>
          </w:p>
        </w:tc>
        <w:tc>
          <w:tcPr>
            <w:tcW w:w="1296" w:type="dxa"/>
            <w:tcBorders>
              <w:top w:val="nil"/>
              <w:left w:val="nil"/>
              <w:bottom w:val="nil"/>
              <w:right w:val="nil"/>
            </w:tcBorders>
          </w:tcPr>
          <w:p w14:paraId="60C3270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499.44</w:t>
            </w:r>
          </w:p>
        </w:tc>
        <w:tc>
          <w:tcPr>
            <w:tcW w:w="1296" w:type="dxa"/>
            <w:tcBorders>
              <w:top w:val="nil"/>
              <w:left w:val="nil"/>
              <w:bottom w:val="nil"/>
              <w:right w:val="nil"/>
            </w:tcBorders>
          </w:tcPr>
          <w:p w14:paraId="39BD988E" w14:textId="216E69E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138.53</w:t>
            </w:r>
          </w:p>
        </w:tc>
        <w:tc>
          <w:tcPr>
            <w:tcW w:w="1296" w:type="dxa"/>
            <w:tcBorders>
              <w:top w:val="nil"/>
              <w:left w:val="nil"/>
              <w:bottom w:val="nil"/>
              <w:right w:val="nil"/>
            </w:tcBorders>
          </w:tcPr>
          <w:p w14:paraId="399244F8" w14:textId="7F8F748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41.03</w:t>
            </w:r>
          </w:p>
        </w:tc>
        <w:tc>
          <w:tcPr>
            <w:tcW w:w="1296" w:type="dxa"/>
            <w:tcBorders>
              <w:top w:val="nil"/>
              <w:left w:val="nil"/>
              <w:bottom w:val="nil"/>
              <w:right w:val="nil"/>
            </w:tcBorders>
          </w:tcPr>
          <w:p w14:paraId="3B6CBF93" w14:textId="67C20AA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97.50</w:t>
            </w:r>
          </w:p>
        </w:tc>
      </w:tr>
      <w:tr w:rsidR="00805477" w:rsidRPr="00E25B83" w14:paraId="1A8284F2" w14:textId="77777777" w:rsidTr="00DF13C0">
        <w:tc>
          <w:tcPr>
            <w:tcW w:w="2136" w:type="dxa"/>
            <w:tcBorders>
              <w:top w:val="nil"/>
              <w:left w:val="nil"/>
              <w:bottom w:val="nil"/>
              <w:right w:val="nil"/>
            </w:tcBorders>
          </w:tcPr>
          <w:p w14:paraId="185B9B60"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Engineering</w:t>
            </w:r>
          </w:p>
        </w:tc>
        <w:tc>
          <w:tcPr>
            <w:tcW w:w="1296" w:type="dxa"/>
            <w:tcBorders>
              <w:top w:val="nil"/>
              <w:left w:val="nil"/>
              <w:bottom w:val="nil"/>
              <w:right w:val="nil"/>
            </w:tcBorders>
          </w:tcPr>
          <w:p w14:paraId="0D647FF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1,848.97</w:t>
            </w:r>
          </w:p>
        </w:tc>
        <w:tc>
          <w:tcPr>
            <w:tcW w:w="1296" w:type="dxa"/>
            <w:tcBorders>
              <w:top w:val="nil"/>
              <w:left w:val="nil"/>
              <w:bottom w:val="nil"/>
              <w:right w:val="nil"/>
            </w:tcBorders>
          </w:tcPr>
          <w:p w14:paraId="638D717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554.41</w:t>
            </w:r>
          </w:p>
        </w:tc>
        <w:tc>
          <w:tcPr>
            <w:tcW w:w="1296" w:type="dxa"/>
            <w:tcBorders>
              <w:top w:val="nil"/>
              <w:left w:val="nil"/>
              <w:bottom w:val="nil"/>
              <w:right w:val="nil"/>
            </w:tcBorders>
          </w:tcPr>
          <w:p w14:paraId="444669B9"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1,294.56</w:t>
            </w:r>
          </w:p>
        </w:tc>
        <w:tc>
          <w:tcPr>
            <w:tcW w:w="1296" w:type="dxa"/>
            <w:tcBorders>
              <w:top w:val="nil"/>
              <w:left w:val="nil"/>
              <w:bottom w:val="nil"/>
              <w:right w:val="nil"/>
            </w:tcBorders>
          </w:tcPr>
          <w:p w14:paraId="5C52BE57" w14:textId="272E885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322.88</w:t>
            </w:r>
          </w:p>
        </w:tc>
        <w:tc>
          <w:tcPr>
            <w:tcW w:w="1296" w:type="dxa"/>
            <w:tcBorders>
              <w:top w:val="nil"/>
              <w:left w:val="nil"/>
              <w:bottom w:val="nil"/>
              <w:right w:val="nil"/>
            </w:tcBorders>
          </w:tcPr>
          <w:p w14:paraId="6D5CEB2A" w14:textId="6A321DFA"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90.71</w:t>
            </w:r>
          </w:p>
        </w:tc>
        <w:tc>
          <w:tcPr>
            <w:tcW w:w="1296" w:type="dxa"/>
            <w:tcBorders>
              <w:top w:val="nil"/>
              <w:left w:val="nil"/>
              <w:bottom w:val="nil"/>
              <w:right w:val="nil"/>
            </w:tcBorders>
          </w:tcPr>
          <w:p w14:paraId="20B6A91D" w14:textId="7B02F80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232.17</w:t>
            </w:r>
          </w:p>
        </w:tc>
      </w:tr>
      <w:tr w:rsidR="00805477" w:rsidRPr="00E25B83" w14:paraId="244C8420" w14:textId="77777777" w:rsidTr="00DF13C0">
        <w:tc>
          <w:tcPr>
            <w:tcW w:w="2136" w:type="dxa"/>
            <w:tcBorders>
              <w:top w:val="nil"/>
              <w:left w:val="nil"/>
              <w:bottom w:val="nil"/>
              <w:right w:val="nil"/>
            </w:tcBorders>
          </w:tcPr>
          <w:p w14:paraId="1C32EF5D"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Geosciences</w:t>
            </w:r>
          </w:p>
        </w:tc>
        <w:tc>
          <w:tcPr>
            <w:tcW w:w="1296" w:type="dxa"/>
            <w:tcBorders>
              <w:top w:val="nil"/>
              <w:left w:val="nil"/>
              <w:bottom w:val="nil"/>
              <w:right w:val="nil"/>
            </w:tcBorders>
          </w:tcPr>
          <w:p w14:paraId="69158625"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945.47</w:t>
            </w:r>
          </w:p>
        </w:tc>
        <w:tc>
          <w:tcPr>
            <w:tcW w:w="1296" w:type="dxa"/>
            <w:tcBorders>
              <w:top w:val="nil"/>
              <w:left w:val="nil"/>
              <w:bottom w:val="nil"/>
              <w:right w:val="nil"/>
            </w:tcBorders>
          </w:tcPr>
          <w:p w14:paraId="79C81E97"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283.25</w:t>
            </w:r>
          </w:p>
        </w:tc>
        <w:tc>
          <w:tcPr>
            <w:tcW w:w="1296" w:type="dxa"/>
            <w:tcBorders>
              <w:top w:val="nil"/>
              <w:left w:val="nil"/>
              <w:bottom w:val="nil"/>
              <w:right w:val="nil"/>
            </w:tcBorders>
          </w:tcPr>
          <w:p w14:paraId="0D4A8F4E"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662.23</w:t>
            </w:r>
          </w:p>
        </w:tc>
        <w:tc>
          <w:tcPr>
            <w:tcW w:w="1296" w:type="dxa"/>
            <w:tcBorders>
              <w:top w:val="nil"/>
              <w:left w:val="nil"/>
              <w:bottom w:val="nil"/>
              <w:right w:val="nil"/>
            </w:tcBorders>
          </w:tcPr>
          <w:p w14:paraId="00684DF9" w14:textId="7472E93A"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181.22</w:t>
            </w:r>
          </w:p>
        </w:tc>
        <w:tc>
          <w:tcPr>
            <w:tcW w:w="1296" w:type="dxa"/>
            <w:tcBorders>
              <w:top w:val="nil"/>
              <w:left w:val="nil"/>
              <w:bottom w:val="nil"/>
              <w:right w:val="nil"/>
            </w:tcBorders>
          </w:tcPr>
          <w:p w14:paraId="3C840A7F" w14:textId="428E4F0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49.08</w:t>
            </w:r>
          </w:p>
        </w:tc>
        <w:tc>
          <w:tcPr>
            <w:tcW w:w="1296" w:type="dxa"/>
            <w:tcBorders>
              <w:top w:val="nil"/>
              <w:left w:val="nil"/>
              <w:bottom w:val="nil"/>
              <w:right w:val="nil"/>
            </w:tcBorders>
          </w:tcPr>
          <w:p w14:paraId="30937717" w14:textId="221B89B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132.14</w:t>
            </w:r>
          </w:p>
        </w:tc>
      </w:tr>
      <w:tr w:rsidR="00805477" w:rsidRPr="00E25B83" w14:paraId="7BBF2D28" w14:textId="77777777" w:rsidTr="00DF13C0">
        <w:tc>
          <w:tcPr>
            <w:tcW w:w="2136" w:type="dxa"/>
            <w:tcBorders>
              <w:top w:val="nil"/>
              <w:left w:val="nil"/>
              <w:bottom w:val="nil"/>
              <w:right w:val="nil"/>
            </w:tcBorders>
          </w:tcPr>
          <w:p w14:paraId="26758024"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Health</w:t>
            </w:r>
          </w:p>
        </w:tc>
        <w:tc>
          <w:tcPr>
            <w:tcW w:w="1296" w:type="dxa"/>
            <w:tcBorders>
              <w:top w:val="nil"/>
              <w:left w:val="nil"/>
              <w:bottom w:val="nil"/>
              <w:right w:val="nil"/>
            </w:tcBorders>
          </w:tcPr>
          <w:p w14:paraId="04C1A79E"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2,460.16</w:t>
            </w:r>
          </w:p>
        </w:tc>
        <w:tc>
          <w:tcPr>
            <w:tcW w:w="1296" w:type="dxa"/>
            <w:tcBorders>
              <w:top w:val="nil"/>
              <w:left w:val="nil"/>
              <w:bottom w:val="nil"/>
              <w:right w:val="nil"/>
            </w:tcBorders>
          </w:tcPr>
          <w:p w14:paraId="1448174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972.78</w:t>
            </w:r>
          </w:p>
        </w:tc>
        <w:tc>
          <w:tcPr>
            <w:tcW w:w="1296" w:type="dxa"/>
            <w:tcBorders>
              <w:top w:val="nil"/>
              <w:left w:val="nil"/>
              <w:bottom w:val="nil"/>
              <w:right w:val="nil"/>
            </w:tcBorders>
          </w:tcPr>
          <w:p w14:paraId="2CB14E6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1,487.38</w:t>
            </w:r>
          </w:p>
        </w:tc>
        <w:tc>
          <w:tcPr>
            <w:tcW w:w="1296" w:type="dxa"/>
            <w:tcBorders>
              <w:top w:val="nil"/>
              <w:left w:val="nil"/>
              <w:bottom w:val="nil"/>
              <w:right w:val="nil"/>
            </w:tcBorders>
          </w:tcPr>
          <w:p w14:paraId="29191F22" w14:textId="2C09042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435.02</w:t>
            </w:r>
          </w:p>
        </w:tc>
        <w:tc>
          <w:tcPr>
            <w:tcW w:w="1296" w:type="dxa"/>
            <w:tcBorders>
              <w:top w:val="nil"/>
              <w:left w:val="nil"/>
              <w:bottom w:val="nil"/>
              <w:right w:val="nil"/>
            </w:tcBorders>
          </w:tcPr>
          <w:p w14:paraId="43CC15CC" w14:textId="06DD5170"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158.40</w:t>
            </w:r>
          </w:p>
        </w:tc>
        <w:tc>
          <w:tcPr>
            <w:tcW w:w="1296" w:type="dxa"/>
            <w:tcBorders>
              <w:top w:val="nil"/>
              <w:left w:val="nil"/>
              <w:bottom w:val="nil"/>
              <w:right w:val="nil"/>
            </w:tcBorders>
          </w:tcPr>
          <w:p w14:paraId="076D00AA" w14:textId="0C7DC50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276.62</w:t>
            </w:r>
          </w:p>
        </w:tc>
      </w:tr>
      <w:tr w:rsidR="00805477" w:rsidRPr="00E25B83" w14:paraId="3870B43D" w14:textId="77777777" w:rsidTr="00DF13C0">
        <w:tc>
          <w:tcPr>
            <w:tcW w:w="2136" w:type="dxa"/>
            <w:tcBorders>
              <w:top w:val="nil"/>
              <w:left w:val="nil"/>
              <w:bottom w:val="nil"/>
              <w:right w:val="nil"/>
            </w:tcBorders>
          </w:tcPr>
          <w:p w14:paraId="70344898"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Math</w:t>
            </w:r>
          </w:p>
        </w:tc>
        <w:tc>
          <w:tcPr>
            <w:tcW w:w="1296" w:type="dxa"/>
            <w:tcBorders>
              <w:top w:val="nil"/>
              <w:left w:val="nil"/>
              <w:bottom w:val="nil"/>
              <w:right w:val="nil"/>
            </w:tcBorders>
          </w:tcPr>
          <w:p w14:paraId="20D1F32B"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676.53</w:t>
            </w:r>
          </w:p>
        </w:tc>
        <w:tc>
          <w:tcPr>
            <w:tcW w:w="1296" w:type="dxa"/>
            <w:tcBorders>
              <w:top w:val="nil"/>
              <w:left w:val="nil"/>
              <w:bottom w:val="nil"/>
              <w:right w:val="nil"/>
            </w:tcBorders>
          </w:tcPr>
          <w:p w14:paraId="316A8D8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219.07</w:t>
            </w:r>
          </w:p>
        </w:tc>
        <w:tc>
          <w:tcPr>
            <w:tcW w:w="1296" w:type="dxa"/>
            <w:tcBorders>
              <w:top w:val="nil"/>
              <w:left w:val="nil"/>
              <w:bottom w:val="nil"/>
              <w:right w:val="nil"/>
            </w:tcBorders>
          </w:tcPr>
          <w:p w14:paraId="5FC3D313"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457.46</w:t>
            </w:r>
          </w:p>
        </w:tc>
        <w:tc>
          <w:tcPr>
            <w:tcW w:w="1296" w:type="dxa"/>
            <w:tcBorders>
              <w:top w:val="nil"/>
              <w:left w:val="nil"/>
              <w:bottom w:val="nil"/>
              <w:right w:val="nil"/>
            </w:tcBorders>
          </w:tcPr>
          <w:p w14:paraId="76855CBC" w14:textId="2C83D44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141.52</w:t>
            </w:r>
          </w:p>
        </w:tc>
        <w:tc>
          <w:tcPr>
            <w:tcW w:w="1296" w:type="dxa"/>
            <w:tcBorders>
              <w:top w:val="nil"/>
              <w:left w:val="nil"/>
              <w:bottom w:val="nil"/>
              <w:right w:val="nil"/>
            </w:tcBorders>
          </w:tcPr>
          <w:p w14:paraId="75439A85" w14:textId="7CD2038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39.68</w:t>
            </w:r>
          </w:p>
        </w:tc>
        <w:tc>
          <w:tcPr>
            <w:tcW w:w="1296" w:type="dxa"/>
            <w:tcBorders>
              <w:top w:val="nil"/>
              <w:left w:val="nil"/>
              <w:bottom w:val="nil"/>
              <w:right w:val="nil"/>
            </w:tcBorders>
          </w:tcPr>
          <w:p w14:paraId="3D8BD4D5" w14:textId="39889396"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101.83</w:t>
            </w:r>
          </w:p>
        </w:tc>
      </w:tr>
      <w:tr w:rsidR="00805477" w:rsidRPr="00E25B83" w14:paraId="30E98974" w14:textId="77777777" w:rsidTr="00DF13C0">
        <w:tc>
          <w:tcPr>
            <w:tcW w:w="2136" w:type="dxa"/>
            <w:tcBorders>
              <w:top w:val="nil"/>
              <w:left w:val="nil"/>
              <w:bottom w:val="nil"/>
              <w:right w:val="nil"/>
            </w:tcBorders>
          </w:tcPr>
          <w:p w14:paraId="56BF5F3A"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 xml:space="preserve">Multidisciplinary </w:t>
            </w:r>
          </w:p>
        </w:tc>
        <w:tc>
          <w:tcPr>
            <w:tcW w:w="1296" w:type="dxa"/>
            <w:tcBorders>
              <w:top w:val="nil"/>
              <w:left w:val="nil"/>
              <w:bottom w:val="nil"/>
              <w:right w:val="nil"/>
            </w:tcBorders>
          </w:tcPr>
          <w:p w14:paraId="06B51076"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702.99</w:t>
            </w:r>
          </w:p>
        </w:tc>
        <w:tc>
          <w:tcPr>
            <w:tcW w:w="1296" w:type="dxa"/>
            <w:tcBorders>
              <w:top w:val="nil"/>
              <w:left w:val="nil"/>
              <w:bottom w:val="nil"/>
              <w:right w:val="nil"/>
            </w:tcBorders>
          </w:tcPr>
          <w:p w14:paraId="6B4530EB"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256.63</w:t>
            </w:r>
          </w:p>
        </w:tc>
        <w:tc>
          <w:tcPr>
            <w:tcW w:w="1296" w:type="dxa"/>
            <w:tcBorders>
              <w:top w:val="nil"/>
              <w:left w:val="nil"/>
              <w:bottom w:val="nil"/>
              <w:right w:val="nil"/>
            </w:tcBorders>
          </w:tcPr>
          <w:p w14:paraId="58728E19"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446.36</w:t>
            </w:r>
          </w:p>
        </w:tc>
        <w:tc>
          <w:tcPr>
            <w:tcW w:w="1296" w:type="dxa"/>
            <w:tcBorders>
              <w:top w:val="nil"/>
              <w:left w:val="nil"/>
              <w:bottom w:val="nil"/>
              <w:right w:val="nil"/>
            </w:tcBorders>
          </w:tcPr>
          <w:p w14:paraId="3DC2301F" w14:textId="60FEB68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124.39</w:t>
            </w:r>
          </w:p>
        </w:tc>
        <w:tc>
          <w:tcPr>
            <w:tcW w:w="1296" w:type="dxa"/>
            <w:tcBorders>
              <w:top w:val="nil"/>
              <w:left w:val="nil"/>
              <w:bottom w:val="nil"/>
              <w:right w:val="nil"/>
            </w:tcBorders>
          </w:tcPr>
          <w:p w14:paraId="5DBCE356" w14:textId="44EBD520"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42.52</w:t>
            </w:r>
          </w:p>
        </w:tc>
        <w:tc>
          <w:tcPr>
            <w:tcW w:w="1296" w:type="dxa"/>
            <w:tcBorders>
              <w:top w:val="nil"/>
              <w:left w:val="nil"/>
              <w:bottom w:val="nil"/>
              <w:right w:val="nil"/>
            </w:tcBorders>
          </w:tcPr>
          <w:p w14:paraId="326A3E6C" w14:textId="35735DC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81.86</w:t>
            </w:r>
          </w:p>
        </w:tc>
      </w:tr>
      <w:tr w:rsidR="00805477" w:rsidRPr="00E25B83" w14:paraId="2FAA4BE8" w14:textId="77777777" w:rsidTr="00DF13C0">
        <w:tc>
          <w:tcPr>
            <w:tcW w:w="2136" w:type="dxa"/>
            <w:tcBorders>
              <w:top w:val="nil"/>
              <w:left w:val="nil"/>
              <w:bottom w:val="nil"/>
              <w:right w:val="nil"/>
            </w:tcBorders>
          </w:tcPr>
          <w:p w14:paraId="0A4B0747"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Natural Resources</w:t>
            </w:r>
          </w:p>
        </w:tc>
        <w:tc>
          <w:tcPr>
            <w:tcW w:w="1296" w:type="dxa"/>
            <w:tcBorders>
              <w:top w:val="nil"/>
              <w:left w:val="nil"/>
              <w:bottom w:val="nil"/>
              <w:right w:val="nil"/>
            </w:tcBorders>
          </w:tcPr>
          <w:p w14:paraId="7B62E3FD"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767.46</w:t>
            </w:r>
          </w:p>
        </w:tc>
        <w:tc>
          <w:tcPr>
            <w:tcW w:w="1296" w:type="dxa"/>
            <w:tcBorders>
              <w:top w:val="nil"/>
              <w:left w:val="nil"/>
              <w:bottom w:val="nil"/>
              <w:right w:val="nil"/>
            </w:tcBorders>
          </w:tcPr>
          <w:p w14:paraId="1BD15FC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271.24</w:t>
            </w:r>
          </w:p>
        </w:tc>
        <w:tc>
          <w:tcPr>
            <w:tcW w:w="1296" w:type="dxa"/>
            <w:tcBorders>
              <w:top w:val="nil"/>
              <w:left w:val="nil"/>
              <w:bottom w:val="nil"/>
              <w:right w:val="nil"/>
            </w:tcBorders>
          </w:tcPr>
          <w:p w14:paraId="4A53A99C"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496.22</w:t>
            </w:r>
          </w:p>
        </w:tc>
        <w:tc>
          <w:tcPr>
            <w:tcW w:w="1296" w:type="dxa"/>
            <w:tcBorders>
              <w:top w:val="nil"/>
              <w:left w:val="nil"/>
              <w:bottom w:val="nil"/>
              <w:right w:val="nil"/>
            </w:tcBorders>
          </w:tcPr>
          <w:p w14:paraId="069EA37C" w14:textId="3177683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141.68</w:t>
            </w:r>
          </w:p>
        </w:tc>
        <w:tc>
          <w:tcPr>
            <w:tcW w:w="1296" w:type="dxa"/>
            <w:tcBorders>
              <w:top w:val="nil"/>
              <w:left w:val="nil"/>
              <w:bottom w:val="nil"/>
              <w:right w:val="nil"/>
            </w:tcBorders>
          </w:tcPr>
          <w:p w14:paraId="0EF28F69" w14:textId="30B01D6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45.61</w:t>
            </w:r>
          </w:p>
        </w:tc>
        <w:tc>
          <w:tcPr>
            <w:tcW w:w="1296" w:type="dxa"/>
            <w:tcBorders>
              <w:top w:val="nil"/>
              <w:left w:val="nil"/>
              <w:bottom w:val="nil"/>
              <w:right w:val="nil"/>
            </w:tcBorders>
          </w:tcPr>
          <w:p w14:paraId="0A746DF0" w14:textId="2BF1576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96.08</w:t>
            </w:r>
          </w:p>
        </w:tc>
      </w:tr>
      <w:tr w:rsidR="00805477" w:rsidRPr="00E25B83" w14:paraId="2887D04E" w14:textId="77777777" w:rsidTr="00DF13C0">
        <w:tc>
          <w:tcPr>
            <w:tcW w:w="2136" w:type="dxa"/>
            <w:tcBorders>
              <w:top w:val="nil"/>
              <w:left w:val="nil"/>
              <w:bottom w:val="nil"/>
              <w:right w:val="nil"/>
            </w:tcBorders>
          </w:tcPr>
          <w:p w14:paraId="332ED434"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Physical Sciences</w:t>
            </w:r>
          </w:p>
        </w:tc>
        <w:tc>
          <w:tcPr>
            <w:tcW w:w="1296" w:type="dxa"/>
            <w:tcBorders>
              <w:top w:val="nil"/>
              <w:left w:val="nil"/>
              <w:bottom w:val="nil"/>
              <w:right w:val="nil"/>
            </w:tcBorders>
          </w:tcPr>
          <w:p w14:paraId="268FAF53"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1,378.39</w:t>
            </w:r>
          </w:p>
        </w:tc>
        <w:tc>
          <w:tcPr>
            <w:tcW w:w="1296" w:type="dxa"/>
            <w:tcBorders>
              <w:top w:val="nil"/>
              <w:left w:val="nil"/>
              <w:bottom w:val="nil"/>
              <w:right w:val="nil"/>
            </w:tcBorders>
          </w:tcPr>
          <w:p w14:paraId="7145D439"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393.93</w:t>
            </w:r>
          </w:p>
        </w:tc>
        <w:tc>
          <w:tcPr>
            <w:tcW w:w="1296" w:type="dxa"/>
            <w:tcBorders>
              <w:top w:val="nil"/>
              <w:left w:val="nil"/>
              <w:bottom w:val="nil"/>
              <w:right w:val="nil"/>
            </w:tcBorders>
          </w:tcPr>
          <w:p w14:paraId="1EEB7D14"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984.45</w:t>
            </w:r>
          </w:p>
        </w:tc>
        <w:tc>
          <w:tcPr>
            <w:tcW w:w="1296" w:type="dxa"/>
            <w:tcBorders>
              <w:top w:val="nil"/>
              <w:left w:val="nil"/>
              <w:bottom w:val="nil"/>
              <w:right w:val="nil"/>
            </w:tcBorders>
          </w:tcPr>
          <w:p w14:paraId="4B2A312C" w14:textId="3EF3FDC0"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261.63</w:t>
            </w:r>
          </w:p>
        </w:tc>
        <w:tc>
          <w:tcPr>
            <w:tcW w:w="1296" w:type="dxa"/>
            <w:tcBorders>
              <w:top w:val="nil"/>
              <w:left w:val="nil"/>
              <w:bottom w:val="nil"/>
              <w:right w:val="nil"/>
            </w:tcBorders>
          </w:tcPr>
          <w:p w14:paraId="2CAD34B6" w14:textId="79D2138A"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67.90</w:t>
            </w:r>
          </w:p>
        </w:tc>
        <w:tc>
          <w:tcPr>
            <w:tcW w:w="1296" w:type="dxa"/>
            <w:tcBorders>
              <w:top w:val="nil"/>
              <w:left w:val="nil"/>
              <w:bottom w:val="nil"/>
              <w:right w:val="nil"/>
            </w:tcBorders>
          </w:tcPr>
          <w:p w14:paraId="0BCBE7C9" w14:textId="6235C99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193.73</w:t>
            </w:r>
          </w:p>
        </w:tc>
      </w:tr>
      <w:tr w:rsidR="00805477" w:rsidRPr="00E25B83" w14:paraId="1888688E" w14:textId="77777777" w:rsidTr="00DF13C0">
        <w:tc>
          <w:tcPr>
            <w:tcW w:w="2136" w:type="dxa"/>
            <w:tcBorders>
              <w:top w:val="nil"/>
              <w:left w:val="nil"/>
              <w:bottom w:val="nil"/>
              <w:right w:val="nil"/>
            </w:tcBorders>
          </w:tcPr>
          <w:p w14:paraId="7D4F0258"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 xml:space="preserve">Psychology </w:t>
            </w:r>
          </w:p>
        </w:tc>
        <w:tc>
          <w:tcPr>
            <w:tcW w:w="1296" w:type="dxa"/>
            <w:tcBorders>
              <w:top w:val="nil"/>
              <w:left w:val="nil"/>
              <w:bottom w:val="nil"/>
              <w:right w:val="nil"/>
            </w:tcBorders>
          </w:tcPr>
          <w:p w14:paraId="5B19EB25"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1,265.34</w:t>
            </w:r>
          </w:p>
        </w:tc>
        <w:tc>
          <w:tcPr>
            <w:tcW w:w="1296" w:type="dxa"/>
            <w:tcBorders>
              <w:top w:val="nil"/>
              <w:left w:val="nil"/>
              <w:bottom w:val="nil"/>
              <w:right w:val="nil"/>
            </w:tcBorders>
          </w:tcPr>
          <w:p w14:paraId="0C5EC9FA"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484.09</w:t>
            </w:r>
          </w:p>
        </w:tc>
        <w:tc>
          <w:tcPr>
            <w:tcW w:w="1296" w:type="dxa"/>
            <w:tcBorders>
              <w:top w:val="nil"/>
              <w:left w:val="nil"/>
              <w:bottom w:val="nil"/>
              <w:right w:val="nil"/>
            </w:tcBorders>
          </w:tcPr>
          <w:p w14:paraId="2B774600"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781.25</w:t>
            </w:r>
          </w:p>
        </w:tc>
        <w:tc>
          <w:tcPr>
            <w:tcW w:w="1296" w:type="dxa"/>
            <w:tcBorders>
              <w:top w:val="nil"/>
              <w:left w:val="nil"/>
              <w:bottom w:val="nil"/>
              <w:right w:val="nil"/>
            </w:tcBorders>
          </w:tcPr>
          <w:p w14:paraId="19C54119" w14:textId="6BF5D3A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234.14</w:t>
            </w:r>
          </w:p>
        </w:tc>
        <w:tc>
          <w:tcPr>
            <w:tcW w:w="1296" w:type="dxa"/>
            <w:tcBorders>
              <w:top w:val="nil"/>
              <w:left w:val="nil"/>
              <w:bottom w:val="nil"/>
              <w:right w:val="nil"/>
            </w:tcBorders>
          </w:tcPr>
          <w:p w14:paraId="3F5F206B" w14:textId="2CF34C0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82.37</w:t>
            </w:r>
          </w:p>
        </w:tc>
        <w:tc>
          <w:tcPr>
            <w:tcW w:w="1296" w:type="dxa"/>
            <w:tcBorders>
              <w:top w:val="nil"/>
              <w:left w:val="nil"/>
              <w:bottom w:val="nil"/>
              <w:right w:val="nil"/>
            </w:tcBorders>
          </w:tcPr>
          <w:p w14:paraId="3F6B7586" w14:textId="029B903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151.77</w:t>
            </w:r>
          </w:p>
        </w:tc>
      </w:tr>
      <w:tr w:rsidR="00805477" w:rsidRPr="00E25B83" w14:paraId="006EA3E0" w14:textId="77777777" w:rsidTr="00DF13C0">
        <w:tc>
          <w:tcPr>
            <w:tcW w:w="2136" w:type="dxa"/>
            <w:tcBorders>
              <w:top w:val="nil"/>
              <w:left w:val="nil"/>
              <w:bottom w:val="single" w:sz="4" w:space="0" w:color="auto"/>
              <w:right w:val="nil"/>
            </w:tcBorders>
          </w:tcPr>
          <w:p w14:paraId="441FBF04" w14:textId="77777777" w:rsidR="00805477" w:rsidRPr="00E25B83"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E25B83">
              <w:rPr>
                <w:rFonts w:ascii="Times New Roman" w:hAnsi="Times New Roman" w:cs="Times New Roman"/>
                <w:sz w:val="16"/>
                <w:szCs w:val="16"/>
              </w:rPr>
              <w:t>Social Sciences</w:t>
            </w:r>
          </w:p>
        </w:tc>
        <w:tc>
          <w:tcPr>
            <w:tcW w:w="1296" w:type="dxa"/>
            <w:tcBorders>
              <w:top w:val="nil"/>
              <w:left w:val="nil"/>
              <w:bottom w:val="single" w:sz="4" w:space="0" w:color="auto"/>
              <w:right w:val="nil"/>
            </w:tcBorders>
          </w:tcPr>
          <w:p w14:paraId="10EFD579"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1,681.39</w:t>
            </w:r>
          </w:p>
        </w:tc>
        <w:tc>
          <w:tcPr>
            <w:tcW w:w="1296" w:type="dxa"/>
            <w:tcBorders>
              <w:top w:val="nil"/>
              <w:left w:val="nil"/>
              <w:bottom w:val="single" w:sz="4" w:space="0" w:color="auto"/>
              <w:right w:val="nil"/>
            </w:tcBorders>
          </w:tcPr>
          <w:p w14:paraId="5BDD2E57"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618.58</w:t>
            </w:r>
          </w:p>
        </w:tc>
        <w:tc>
          <w:tcPr>
            <w:tcW w:w="1296" w:type="dxa"/>
            <w:tcBorders>
              <w:top w:val="nil"/>
              <w:left w:val="nil"/>
              <w:bottom w:val="single" w:sz="4" w:space="0" w:color="auto"/>
              <w:right w:val="nil"/>
            </w:tcBorders>
          </w:tcPr>
          <w:p w14:paraId="4F479FF6" w14:textId="77777777" w:rsidR="00805477" w:rsidRPr="00E25B83"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E25B83">
              <w:rPr>
                <w:rFonts w:ascii="Times New Roman" w:hAnsi="Times New Roman" w:cs="Times New Roman"/>
                <w:sz w:val="16"/>
                <w:szCs w:val="16"/>
              </w:rPr>
              <w:t>1,062.81</w:t>
            </w:r>
          </w:p>
        </w:tc>
        <w:tc>
          <w:tcPr>
            <w:tcW w:w="1296" w:type="dxa"/>
            <w:tcBorders>
              <w:top w:val="nil"/>
              <w:left w:val="nil"/>
              <w:bottom w:val="single" w:sz="4" w:space="0" w:color="auto"/>
              <w:right w:val="nil"/>
            </w:tcBorders>
          </w:tcPr>
          <w:p w14:paraId="09D090D7" w14:textId="0341E31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304.90</w:t>
            </w:r>
          </w:p>
        </w:tc>
        <w:tc>
          <w:tcPr>
            <w:tcW w:w="1296" w:type="dxa"/>
            <w:tcBorders>
              <w:top w:val="nil"/>
              <w:left w:val="nil"/>
              <w:bottom w:val="single" w:sz="4" w:space="0" w:color="auto"/>
              <w:right w:val="nil"/>
            </w:tcBorders>
          </w:tcPr>
          <w:p w14:paraId="21512DDF" w14:textId="05ACBA8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102.74</w:t>
            </w:r>
          </w:p>
        </w:tc>
        <w:tc>
          <w:tcPr>
            <w:tcW w:w="1296" w:type="dxa"/>
            <w:tcBorders>
              <w:top w:val="nil"/>
              <w:left w:val="nil"/>
              <w:bottom w:val="single" w:sz="4" w:space="0" w:color="auto"/>
              <w:right w:val="nil"/>
            </w:tcBorders>
          </w:tcPr>
          <w:p w14:paraId="42598C78" w14:textId="36FD0AB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202.17</w:t>
            </w:r>
          </w:p>
        </w:tc>
      </w:tr>
    </w:tbl>
    <w:p w14:paraId="6D4DC143" w14:textId="47B6D2B4" w:rsidR="00E25B83" w:rsidRDefault="00E25B83" w:rsidP="00E25B83">
      <w:pPr>
        <w:widowControl w:val="0"/>
        <w:autoSpaceDE w:val="0"/>
        <w:autoSpaceDN w:val="0"/>
        <w:adjustRightInd w:val="0"/>
        <w:spacing w:after="0" w:line="240" w:lineRule="auto"/>
        <w:rPr>
          <w:rFonts w:ascii="Times New Roman" w:hAnsi="Times New Roman" w:cs="Times New Roman"/>
          <w:sz w:val="20"/>
          <w:szCs w:val="20"/>
        </w:rPr>
      </w:pPr>
    </w:p>
    <w:p w14:paraId="38A1A9E1" w14:textId="77777777" w:rsidR="00E86620" w:rsidRDefault="00E86620" w:rsidP="00E25B83">
      <w:pPr>
        <w:widowControl w:val="0"/>
        <w:autoSpaceDE w:val="0"/>
        <w:autoSpaceDN w:val="0"/>
        <w:adjustRightInd w:val="0"/>
        <w:spacing w:after="0" w:line="240" w:lineRule="auto"/>
        <w:rPr>
          <w:rFonts w:ascii="Times New Roman" w:hAnsi="Times New Roman" w:cs="Times New Roman"/>
          <w:sz w:val="24"/>
          <w:szCs w:val="24"/>
        </w:rPr>
      </w:pPr>
    </w:p>
    <w:p w14:paraId="76B7FBFC" w14:textId="41434C3E" w:rsidR="00520488" w:rsidRDefault="00520488" w:rsidP="00E25B83">
      <w:pPr>
        <w:widowControl w:val="0"/>
        <w:autoSpaceDE w:val="0"/>
        <w:autoSpaceDN w:val="0"/>
        <w:adjustRightInd w:val="0"/>
        <w:spacing w:after="0" w:line="240" w:lineRule="auto"/>
        <w:rPr>
          <w:rFonts w:ascii="Times New Roman" w:hAnsi="Times New Roman" w:cs="Times New Roman"/>
          <w:sz w:val="24"/>
          <w:szCs w:val="24"/>
        </w:rPr>
      </w:pPr>
      <w:r w:rsidRPr="00555A84">
        <w:rPr>
          <w:rFonts w:ascii="Times New Roman" w:hAnsi="Times New Roman" w:cs="Times New Roman"/>
        </w:rPr>
        <w:t>Table S1</w:t>
      </w:r>
      <w:r>
        <w:rPr>
          <w:rFonts w:ascii="Times New Roman" w:hAnsi="Times New Roman" w:cs="Times New Roman"/>
        </w:rPr>
        <w:t xml:space="preserve">4: Counts of </w:t>
      </w:r>
      <w:r w:rsidR="00F2320D">
        <w:rPr>
          <w:rFonts w:ascii="Times New Roman" w:hAnsi="Times New Roman" w:cs="Times New Roman"/>
        </w:rPr>
        <w:t>workforce</w:t>
      </w:r>
      <w:r>
        <w:rPr>
          <w:rFonts w:ascii="Times New Roman" w:hAnsi="Times New Roman" w:cs="Times New Roman"/>
        </w:rPr>
        <w:t xml:space="preserve"> and </w:t>
      </w:r>
      <w:r w:rsidR="00F2320D">
        <w:rPr>
          <w:rFonts w:ascii="Times New Roman" w:hAnsi="Times New Roman" w:cs="Times New Roman"/>
        </w:rPr>
        <w:t>authorship</w:t>
      </w:r>
    </w:p>
    <w:tbl>
      <w:tblPr>
        <w:tblW w:w="9912" w:type="dxa"/>
        <w:tblLayout w:type="fixed"/>
        <w:tblLook w:val="0000" w:firstRow="0" w:lastRow="0" w:firstColumn="0" w:lastColumn="0" w:noHBand="0" w:noVBand="0"/>
      </w:tblPr>
      <w:tblGrid>
        <w:gridCol w:w="2136"/>
        <w:gridCol w:w="1296"/>
        <w:gridCol w:w="1296"/>
        <w:gridCol w:w="1296"/>
        <w:gridCol w:w="1296"/>
        <w:gridCol w:w="1296"/>
        <w:gridCol w:w="1296"/>
      </w:tblGrid>
      <w:tr w:rsidR="00F40991" w:rsidRPr="00F40991" w14:paraId="6B4C461F" w14:textId="77777777" w:rsidTr="00550B00">
        <w:tc>
          <w:tcPr>
            <w:tcW w:w="2136" w:type="dxa"/>
            <w:tcBorders>
              <w:top w:val="single" w:sz="4" w:space="0" w:color="auto"/>
              <w:left w:val="nil"/>
              <w:bottom w:val="nil"/>
              <w:right w:val="nil"/>
            </w:tcBorders>
          </w:tcPr>
          <w:p w14:paraId="1377F46C" w14:textId="77777777" w:rsidR="00F40991" w:rsidRPr="00F40991" w:rsidRDefault="00F40991" w:rsidP="002F1DDE">
            <w:pPr>
              <w:widowControl w:val="0"/>
              <w:autoSpaceDE w:val="0"/>
              <w:autoSpaceDN w:val="0"/>
              <w:adjustRightInd w:val="0"/>
              <w:spacing w:after="0" w:line="240" w:lineRule="auto"/>
              <w:rPr>
                <w:rFonts w:ascii="Times New Roman" w:hAnsi="Times New Roman" w:cs="Times New Roman"/>
                <w:sz w:val="16"/>
                <w:szCs w:val="16"/>
              </w:rPr>
            </w:pPr>
          </w:p>
        </w:tc>
        <w:tc>
          <w:tcPr>
            <w:tcW w:w="3888" w:type="dxa"/>
            <w:gridSpan w:val="3"/>
            <w:tcBorders>
              <w:top w:val="single" w:sz="4" w:space="0" w:color="auto"/>
              <w:left w:val="nil"/>
              <w:bottom w:val="nil"/>
              <w:right w:val="nil"/>
            </w:tcBorders>
          </w:tcPr>
          <w:p w14:paraId="13610018" w14:textId="1A5174F9" w:rsidR="00F40991" w:rsidRPr="00F40991" w:rsidRDefault="00F40991"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Number of People (Headcount)</w:t>
            </w:r>
          </w:p>
        </w:tc>
        <w:tc>
          <w:tcPr>
            <w:tcW w:w="3888" w:type="dxa"/>
            <w:gridSpan w:val="3"/>
            <w:tcBorders>
              <w:top w:val="single" w:sz="4" w:space="0" w:color="auto"/>
              <w:left w:val="nil"/>
              <w:bottom w:val="nil"/>
              <w:right w:val="nil"/>
            </w:tcBorders>
          </w:tcPr>
          <w:p w14:paraId="670CA614" w14:textId="22B056DE" w:rsidR="00F40991" w:rsidRPr="00F40991" w:rsidRDefault="00F40991"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Potential Authorship</w:t>
            </w:r>
          </w:p>
        </w:tc>
      </w:tr>
      <w:tr w:rsidR="00E25B83" w:rsidRPr="00F40991" w14:paraId="6D8CC4B4" w14:textId="77777777" w:rsidTr="00F40991">
        <w:tc>
          <w:tcPr>
            <w:tcW w:w="2136" w:type="dxa"/>
            <w:tcBorders>
              <w:top w:val="nil"/>
              <w:left w:val="nil"/>
              <w:bottom w:val="nil"/>
              <w:right w:val="nil"/>
            </w:tcBorders>
          </w:tcPr>
          <w:p w14:paraId="682B12F0" w14:textId="77777777" w:rsidR="00E25B83" w:rsidRPr="00F40991" w:rsidRDefault="00E25B83" w:rsidP="002F1DDE">
            <w:pPr>
              <w:widowControl w:val="0"/>
              <w:autoSpaceDE w:val="0"/>
              <w:autoSpaceDN w:val="0"/>
              <w:adjustRightInd w:val="0"/>
              <w:spacing w:after="0" w:line="240" w:lineRule="auto"/>
              <w:rPr>
                <w:rFonts w:ascii="Times New Roman" w:hAnsi="Times New Roman" w:cs="Times New Roman"/>
                <w:sz w:val="16"/>
                <w:szCs w:val="16"/>
              </w:rPr>
            </w:pPr>
          </w:p>
        </w:tc>
        <w:tc>
          <w:tcPr>
            <w:tcW w:w="1296" w:type="dxa"/>
            <w:tcBorders>
              <w:top w:val="nil"/>
              <w:left w:val="nil"/>
              <w:bottom w:val="nil"/>
              <w:right w:val="nil"/>
            </w:tcBorders>
          </w:tcPr>
          <w:p w14:paraId="57826ECE"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w:t>
            </w:r>
          </w:p>
        </w:tc>
        <w:tc>
          <w:tcPr>
            <w:tcW w:w="1296" w:type="dxa"/>
            <w:tcBorders>
              <w:top w:val="nil"/>
              <w:left w:val="nil"/>
              <w:bottom w:val="nil"/>
              <w:right w:val="nil"/>
            </w:tcBorders>
          </w:tcPr>
          <w:p w14:paraId="41E1CB13"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w:t>
            </w:r>
          </w:p>
        </w:tc>
        <w:tc>
          <w:tcPr>
            <w:tcW w:w="1296" w:type="dxa"/>
            <w:tcBorders>
              <w:top w:val="nil"/>
              <w:left w:val="nil"/>
              <w:bottom w:val="nil"/>
              <w:right w:val="nil"/>
            </w:tcBorders>
          </w:tcPr>
          <w:p w14:paraId="0E386382"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(3)</w:t>
            </w:r>
          </w:p>
        </w:tc>
        <w:tc>
          <w:tcPr>
            <w:tcW w:w="1296" w:type="dxa"/>
            <w:tcBorders>
              <w:top w:val="nil"/>
              <w:left w:val="nil"/>
              <w:bottom w:val="nil"/>
              <w:right w:val="nil"/>
            </w:tcBorders>
          </w:tcPr>
          <w:p w14:paraId="244E3045"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w:t>
            </w:r>
          </w:p>
        </w:tc>
        <w:tc>
          <w:tcPr>
            <w:tcW w:w="1296" w:type="dxa"/>
            <w:tcBorders>
              <w:top w:val="nil"/>
              <w:left w:val="nil"/>
              <w:bottom w:val="nil"/>
              <w:right w:val="nil"/>
            </w:tcBorders>
          </w:tcPr>
          <w:p w14:paraId="669E89D3"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w:t>
            </w:r>
          </w:p>
        </w:tc>
        <w:tc>
          <w:tcPr>
            <w:tcW w:w="1296" w:type="dxa"/>
            <w:tcBorders>
              <w:top w:val="nil"/>
              <w:left w:val="nil"/>
              <w:bottom w:val="nil"/>
              <w:right w:val="nil"/>
            </w:tcBorders>
          </w:tcPr>
          <w:p w14:paraId="6B1A5DC8"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(6)</w:t>
            </w:r>
          </w:p>
        </w:tc>
      </w:tr>
      <w:tr w:rsidR="00E25B83" w:rsidRPr="00F40991" w14:paraId="07D92963" w14:textId="77777777" w:rsidTr="00F40991">
        <w:tc>
          <w:tcPr>
            <w:tcW w:w="2136" w:type="dxa"/>
            <w:tcBorders>
              <w:top w:val="nil"/>
              <w:left w:val="nil"/>
              <w:bottom w:val="nil"/>
              <w:right w:val="nil"/>
            </w:tcBorders>
          </w:tcPr>
          <w:p w14:paraId="4C6321C1" w14:textId="77777777" w:rsidR="00E25B83" w:rsidRPr="00F40991" w:rsidRDefault="00E25B83" w:rsidP="002F1DDE">
            <w:pPr>
              <w:widowControl w:val="0"/>
              <w:autoSpaceDE w:val="0"/>
              <w:autoSpaceDN w:val="0"/>
              <w:adjustRightInd w:val="0"/>
              <w:spacing w:after="0" w:line="240" w:lineRule="auto"/>
              <w:rPr>
                <w:rFonts w:ascii="Times New Roman" w:hAnsi="Times New Roman" w:cs="Times New Roman"/>
                <w:sz w:val="16"/>
                <w:szCs w:val="16"/>
              </w:rPr>
            </w:pPr>
          </w:p>
        </w:tc>
        <w:tc>
          <w:tcPr>
            <w:tcW w:w="1296" w:type="dxa"/>
            <w:tcBorders>
              <w:top w:val="nil"/>
              <w:left w:val="nil"/>
              <w:bottom w:val="nil"/>
              <w:right w:val="nil"/>
            </w:tcBorders>
          </w:tcPr>
          <w:p w14:paraId="1212C667"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Total</w:t>
            </w:r>
          </w:p>
        </w:tc>
        <w:tc>
          <w:tcPr>
            <w:tcW w:w="1296" w:type="dxa"/>
            <w:tcBorders>
              <w:top w:val="nil"/>
              <w:left w:val="nil"/>
              <w:bottom w:val="nil"/>
              <w:right w:val="nil"/>
            </w:tcBorders>
          </w:tcPr>
          <w:p w14:paraId="7552165C" w14:textId="393FE154" w:rsidR="00E25B83" w:rsidRPr="00F40991"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Woman</w:t>
            </w:r>
          </w:p>
        </w:tc>
        <w:tc>
          <w:tcPr>
            <w:tcW w:w="1296" w:type="dxa"/>
            <w:tcBorders>
              <w:top w:val="nil"/>
              <w:left w:val="nil"/>
              <w:bottom w:val="nil"/>
              <w:right w:val="nil"/>
            </w:tcBorders>
          </w:tcPr>
          <w:p w14:paraId="6930C96C" w14:textId="4B71401C" w:rsidR="00E25B83" w:rsidRPr="00F40991"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Man</w:t>
            </w:r>
          </w:p>
        </w:tc>
        <w:tc>
          <w:tcPr>
            <w:tcW w:w="1296" w:type="dxa"/>
            <w:tcBorders>
              <w:top w:val="nil"/>
              <w:left w:val="nil"/>
              <w:bottom w:val="nil"/>
              <w:right w:val="nil"/>
            </w:tcBorders>
          </w:tcPr>
          <w:p w14:paraId="0FAC13C5" w14:textId="77777777" w:rsidR="00E25B83" w:rsidRPr="00F40991" w:rsidRDefault="00E25B83" w:rsidP="002F1DDE">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Total</w:t>
            </w:r>
          </w:p>
        </w:tc>
        <w:tc>
          <w:tcPr>
            <w:tcW w:w="1296" w:type="dxa"/>
            <w:tcBorders>
              <w:top w:val="nil"/>
              <w:left w:val="nil"/>
              <w:bottom w:val="nil"/>
              <w:right w:val="nil"/>
            </w:tcBorders>
          </w:tcPr>
          <w:p w14:paraId="577F36BF" w14:textId="4E65D8EE" w:rsidR="00E25B83" w:rsidRPr="00F40991"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Woman</w:t>
            </w:r>
          </w:p>
        </w:tc>
        <w:tc>
          <w:tcPr>
            <w:tcW w:w="1296" w:type="dxa"/>
            <w:tcBorders>
              <w:top w:val="nil"/>
              <w:left w:val="nil"/>
              <w:bottom w:val="nil"/>
              <w:right w:val="nil"/>
            </w:tcBorders>
          </w:tcPr>
          <w:p w14:paraId="4664107B" w14:textId="66BFE149" w:rsidR="00E25B83" w:rsidRPr="00F40991" w:rsidRDefault="00C77333" w:rsidP="002F1DDE">
            <w:pPr>
              <w:widowControl w:val="0"/>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Man</w:t>
            </w:r>
          </w:p>
        </w:tc>
      </w:tr>
      <w:tr w:rsidR="00805477" w:rsidRPr="00F40991" w14:paraId="06D31137" w14:textId="77777777" w:rsidTr="00F40991">
        <w:tc>
          <w:tcPr>
            <w:tcW w:w="2136" w:type="dxa"/>
            <w:tcBorders>
              <w:top w:val="single" w:sz="4" w:space="0" w:color="auto"/>
              <w:left w:val="nil"/>
              <w:bottom w:val="nil"/>
              <w:right w:val="nil"/>
            </w:tcBorders>
          </w:tcPr>
          <w:p w14:paraId="361F9513"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Overall</w:t>
            </w:r>
          </w:p>
        </w:tc>
        <w:tc>
          <w:tcPr>
            <w:tcW w:w="1296" w:type="dxa"/>
            <w:tcBorders>
              <w:top w:val="single" w:sz="4" w:space="0" w:color="auto"/>
              <w:left w:val="nil"/>
              <w:bottom w:val="nil"/>
              <w:right w:val="nil"/>
            </w:tcBorders>
          </w:tcPr>
          <w:p w14:paraId="74A6C62D"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107,240.00</w:t>
            </w:r>
          </w:p>
        </w:tc>
        <w:tc>
          <w:tcPr>
            <w:tcW w:w="1296" w:type="dxa"/>
            <w:tcBorders>
              <w:top w:val="single" w:sz="4" w:space="0" w:color="auto"/>
              <w:left w:val="nil"/>
              <w:bottom w:val="nil"/>
              <w:right w:val="nil"/>
            </w:tcBorders>
          </w:tcPr>
          <w:p w14:paraId="3D0DA91B"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51,738.00</w:t>
            </w:r>
          </w:p>
        </w:tc>
        <w:tc>
          <w:tcPr>
            <w:tcW w:w="1296" w:type="dxa"/>
            <w:tcBorders>
              <w:top w:val="single" w:sz="4" w:space="0" w:color="auto"/>
              <w:left w:val="nil"/>
              <w:bottom w:val="nil"/>
              <w:right w:val="nil"/>
            </w:tcBorders>
          </w:tcPr>
          <w:p w14:paraId="501D34EB"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55,502.00</w:t>
            </w:r>
          </w:p>
        </w:tc>
        <w:tc>
          <w:tcPr>
            <w:tcW w:w="1296" w:type="dxa"/>
            <w:tcBorders>
              <w:top w:val="single" w:sz="4" w:space="0" w:color="auto"/>
              <w:left w:val="nil"/>
              <w:bottom w:val="nil"/>
              <w:right w:val="nil"/>
            </w:tcBorders>
          </w:tcPr>
          <w:p w14:paraId="0B83F97C" w14:textId="542B0AE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17,687,068.00</w:t>
            </w:r>
          </w:p>
        </w:tc>
        <w:tc>
          <w:tcPr>
            <w:tcW w:w="1296" w:type="dxa"/>
            <w:tcBorders>
              <w:top w:val="single" w:sz="4" w:space="0" w:color="auto"/>
              <w:left w:val="nil"/>
              <w:bottom w:val="nil"/>
              <w:right w:val="nil"/>
            </w:tcBorders>
          </w:tcPr>
          <w:p w14:paraId="6106C2EA" w14:textId="72EA288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7,743,667.00</w:t>
            </w:r>
          </w:p>
        </w:tc>
        <w:tc>
          <w:tcPr>
            <w:tcW w:w="1296" w:type="dxa"/>
            <w:tcBorders>
              <w:top w:val="single" w:sz="4" w:space="0" w:color="auto"/>
              <w:left w:val="nil"/>
              <w:bottom w:val="nil"/>
              <w:right w:val="nil"/>
            </w:tcBorders>
          </w:tcPr>
          <w:p w14:paraId="5B70860A" w14:textId="3A9E787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9,943,401.00</w:t>
            </w:r>
          </w:p>
        </w:tc>
      </w:tr>
      <w:tr w:rsidR="00805477" w:rsidRPr="00F40991" w14:paraId="501CC3E8" w14:textId="77777777" w:rsidTr="00F40991">
        <w:tc>
          <w:tcPr>
            <w:tcW w:w="2136" w:type="dxa"/>
            <w:tcBorders>
              <w:top w:val="nil"/>
              <w:left w:val="nil"/>
              <w:bottom w:val="nil"/>
              <w:right w:val="nil"/>
            </w:tcBorders>
          </w:tcPr>
          <w:p w14:paraId="6A482DD0"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Grad Students</w:t>
            </w:r>
          </w:p>
        </w:tc>
        <w:tc>
          <w:tcPr>
            <w:tcW w:w="1296" w:type="dxa"/>
            <w:tcBorders>
              <w:top w:val="nil"/>
              <w:left w:val="nil"/>
              <w:bottom w:val="nil"/>
              <w:right w:val="nil"/>
            </w:tcBorders>
          </w:tcPr>
          <w:p w14:paraId="6E1285A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22,920.70</w:t>
            </w:r>
          </w:p>
        </w:tc>
        <w:tc>
          <w:tcPr>
            <w:tcW w:w="1296" w:type="dxa"/>
            <w:tcBorders>
              <w:top w:val="nil"/>
              <w:left w:val="nil"/>
              <w:bottom w:val="nil"/>
              <w:right w:val="nil"/>
            </w:tcBorders>
          </w:tcPr>
          <w:p w14:paraId="579EA352"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9,011.37</w:t>
            </w:r>
          </w:p>
        </w:tc>
        <w:tc>
          <w:tcPr>
            <w:tcW w:w="1296" w:type="dxa"/>
            <w:tcBorders>
              <w:top w:val="nil"/>
              <w:left w:val="nil"/>
              <w:bottom w:val="nil"/>
              <w:right w:val="nil"/>
            </w:tcBorders>
          </w:tcPr>
          <w:p w14:paraId="7BEC759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13,909.33</w:t>
            </w:r>
          </w:p>
        </w:tc>
        <w:tc>
          <w:tcPr>
            <w:tcW w:w="1296" w:type="dxa"/>
            <w:tcBorders>
              <w:top w:val="nil"/>
              <w:left w:val="nil"/>
              <w:bottom w:val="nil"/>
              <w:right w:val="nil"/>
            </w:tcBorders>
          </w:tcPr>
          <w:p w14:paraId="3968759B" w14:textId="3F08D3C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3,430,690.25</w:t>
            </w:r>
          </w:p>
        </w:tc>
        <w:tc>
          <w:tcPr>
            <w:tcW w:w="1296" w:type="dxa"/>
            <w:tcBorders>
              <w:top w:val="nil"/>
              <w:left w:val="nil"/>
              <w:bottom w:val="nil"/>
              <w:right w:val="nil"/>
            </w:tcBorders>
          </w:tcPr>
          <w:p w14:paraId="77747B12" w14:textId="546C4C8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1,136,020.38</w:t>
            </w:r>
          </w:p>
        </w:tc>
        <w:tc>
          <w:tcPr>
            <w:tcW w:w="1296" w:type="dxa"/>
            <w:tcBorders>
              <w:top w:val="nil"/>
              <w:left w:val="nil"/>
              <w:bottom w:val="nil"/>
              <w:right w:val="nil"/>
            </w:tcBorders>
          </w:tcPr>
          <w:p w14:paraId="4AA2517B" w14:textId="01FB63A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2,294,670.00</w:t>
            </w:r>
          </w:p>
        </w:tc>
      </w:tr>
      <w:tr w:rsidR="00805477" w:rsidRPr="00F40991" w14:paraId="6CEA99C9" w14:textId="77777777" w:rsidTr="00F40991">
        <w:tc>
          <w:tcPr>
            <w:tcW w:w="2136" w:type="dxa"/>
            <w:tcBorders>
              <w:top w:val="nil"/>
              <w:left w:val="nil"/>
              <w:bottom w:val="nil"/>
              <w:right w:val="nil"/>
            </w:tcBorders>
          </w:tcPr>
          <w:p w14:paraId="7A948E85"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Postdocs</w:t>
            </w:r>
          </w:p>
        </w:tc>
        <w:tc>
          <w:tcPr>
            <w:tcW w:w="1296" w:type="dxa"/>
            <w:tcBorders>
              <w:top w:val="nil"/>
              <w:left w:val="nil"/>
              <w:bottom w:val="nil"/>
              <w:right w:val="nil"/>
            </w:tcBorders>
          </w:tcPr>
          <w:p w14:paraId="302C6C18"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8,140.32</w:t>
            </w:r>
          </w:p>
        </w:tc>
        <w:tc>
          <w:tcPr>
            <w:tcW w:w="1296" w:type="dxa"/>
            <w:tcBorders>
              <w:top w:val="nil"/>
              <w:left w:val="nil"/>
              <w:bottom w:val="nil"/>
              <w:right w:val="nil"/>
            </w:tcBorders>
          </w:tcPr>
          <w:p w14:paraId="333B9E3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3,102.60</w:t>
            </w:r>
          </w:p>
        </w:tc>
        <w:tc>
          <w:tcPr>
            <w:tcW w:w="1296" w:type="dxa"/>
            <w:tcBorders>
              <w:top w:val="nil"/>
              <w:left w:val="nil"/>
              <w:bottom w:val="nil"/>
              <w:right w:val="nil"/>
            </w:tcBorders>
          </w:tcPr>
          <w:p w14:paraId="1131D1D1"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5,037.73</w:t>
            </w:r>
          </w:p>
        </w:tc>
        <w:tc>
          <w:tcPr>
            <w:tcW w:w="1296" w:type="dxa"/>
            <w:tcBorders>
              <w:top w:val="nil"/>
              <w:left w:val="nil"/>
              <w:bottom w:val="nil"/>
              <w:right w:val="nil"/>
            </w:tcBorders>
          </w:tcPr>
          <w:p w14:paraId="3F4B01FD" w14:textId="0231410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1,149,734.25</w:t>
            </w:r>
          </w:p>
        </w:tc>
        <w:tc>
          <w:tcPr>
            <w:tcW w:w="1296" w:type="dxa"/>
            <w:tcBorders>
              <w:top w:val="nil"/>
              <w:left w:val="nil"/>
              <w:bottom w:val="nil"/>
              <w:right w:val="nil"/>
            </w:tcBorders>
          </w:tcPr>
          <w:p w14:paraId="3B981031" w14:textId="3CE860A0"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378,355.19</w:t>
            </w:r>
          </w:p>
        </w:tc>
        <w:tc>
          <w:tcPr>
            <w:tcW w:w="1296" w:type="dxa"/>
            <w:tcBorders>
              <w:top w:val="nil"/>
              <w:left w:val="nil"/>
              <w:bottom w:val="nil"/>
              <w:right w:val="nil"/>
            </w:tcBorders>
          </w:tcPr>
          <w:p w14:paraId="53B1F401" w14:textId="6F2F684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771,379.00</w:t>
            </w:r>
          </w:p>
        </w:tc>
      </w:tr>
      <w:tr w:rsidR="00805477" w:rsidRPr="00F40991" w14:paraId="5346264A" w14:textId="77777777" w:rsidTr="00F40991">
        <w:tc>
          <w:tcPr>
            <w:tcW w:w="2136" w:type="dxa"/>
            <w:tcBorders>
              <w:top w:val="nil"/>
              <w:left w:val="nil"/>
              <w:bottom w:val="nil"/>
              <w:right w:val="nil"/>
            </w:tcBorders>
          </w:tcPr>
          <w:p w14:paraId="7F1AA289"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Faculty</w:t>
            </w:r>
          </w:p>
        </w:tc>
        <w:tc>
          <w:tcPr>
            <w:tcW w:w="1296" w:type="dxa"/>
            <w:tcBorders>
              <w:top w:val="nil"/>
              <w:left w:val="nil"/>
              <w:bottom w:val="nil"/>
              <w:right w:val="nil"/>
            </w:tcBorders>
          </w:tcPr>
          <w:p w14:paraId="3BDA5EFA"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16,790.10</w:t>
            </w:r>
          </w:p>
        </w:tc>
        <w:tc>
          <w:tcPr>
            <w:tcW w:w="1296" w:type="dxa"/>
            <w:tcBorders>
              <w:top w:val="nil"/>
              <w:left w:val="nil"/>
              <w:bottom w:val="nil"/>
              <w:right w:val="nil"/>
            </w:tcBorders>
          </w:tcPr>
          <w:p w14:paraId="437A646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5,846.30</w:t>
            </w:r>
          </w:p>
        </w:tc>
        <w:tc>
          <w:tcPr>
            <w:tcW w:w="1296" w:type="dxa"/>
            <w:tcBorders>
              <w:top w:val="nil"/>
              <w:left w:val="nil"/>
              <w:bottom w:val="nil"/>
              <w:right w:val="nil"/>
            </w:tcBorders>
          </w:tcPr>
          <w:p w14:paraId="4969A29F"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10,943.81</w:t>
            </w:r>
          </w:p>
        </w:tc>
        <w:tc>
          <w:tcPr>
            <w:tcW w:w="1296" w:type="dxa"/>
            <w:tcBorders>
              <w:top w:val="nil"/>
              <w:left w:val="nil"/>
              <w:bottom w:val="nil"/>
              <w:right w:val="nil"/>
            </w:tcBorders>
          </w:tcPr>
          <w:p w14:paraId="74908F3E" w14:textId="74FCE4D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4,944,506.50</w:t>
            </w:r>
          </w:p>
        </w:tc>
        <w:tc>
          <w:tcPr>
            <w:tcW w:w="1296" w:type="dxa"/>
            <w:tcBorders>
              <w:top w:val="nil"/>
              <w:left w:val="nil"/>
              <w:bottom w:val="nil"/>
              <w:right w:val="nil"/>
            </w:tcBorders>
          </w:tcPr>
          <w:p w14:paraId="68D4236C" w14:textId="5D37532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1,532,548.25</w:t>
            </w:r>
          </w:p>
        </w:tc>
        <w:tc>
          <w:tcPr>
            <w:tcW w:w="1296" w:type="dxa"/>
            <w:tcBorders>
              <w:top w:val="nil"/>
              <w:left w:val="nil"/>
              <w:bottom w:val="nil"/>
              <w:right w:val="nil"/>
            </w:tcBorders>
          </w:tcPr>
          <w:p w14:paraId="2D5FE7A3" w14:textId="4801DC1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3,411,958.25</w:t>
            </w:r>
          </w:p>
        </w:tc>
      </w:tr>
      <w:tr w:rsidR="00805477" w:rsidRPr="00F40991" w14:paraId="2F5120F9" w14:textId="77777777" w:rsidTr="00F40991">
        <w:tc>
          <w:tcPr>
            <w:tcW w:w="2136" w:type="dxa"/>
            <w:tcBorders>
              <w:top w:val="nil"/>
              <w:left w:val="nil"/>
              <w:bottom w:val="nil"/>
              <w:right w:val="nil"/>
            </w:tcBorders>
          </w:tcPr>
          <w:p w14:paraId="4537C910"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Research Staff</w:t>
            </w:r>
          </w:p>
        </w:tc>
        <w:tc>
          <w:tcPr>
            <w:tcW w:w="1296" w:type="dxa"/>
            <w:tcBorders>
              <w:top w:val="nil"/>
              <w:left w:val="nil"/>
              <w:bottom w:val="nil"/>
              <w:right w:val="nil"/>
            </w:tcBorders>
          </w:tcPr>
          <w:p w14:paraId="08293F0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40,680.27</w:t>
            </w:r>
          </w:p>
        </w:tc>
        <w:tc>
          <w:tcPr>
            <w:tcW w:w="1296" w:type="dxa"/>
            <w:tcBorders>
              <w:top w:val="nil"/>
              <w:left w:val="nil"/>
              <w:bottom w:val="nil"/>
              <w:right w:val="nil"/>
            </w:tcBorders>
          </w:tcPr>
          <w:p w14:paraId="3163F60A"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24,736.31</w:t>
            </w:r>
          </w:p>
        </w:tc>
        <w:tc>
          <w:tcPr>
            <w:tcW w:w="1296" w:type="dxa"/>
            <w:tcBorders>
              <w:top w:val="nil"/>
              <w:left w:val="nil"/>
              <w:bottom w:val="nil"/>
              <w:right w:val="nil"/>
            </w:tcBorders>
          </w:tcPr>
          <w:p w14:paraId="62E2B932"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15,943.96</w:t>
            </w:r>
          </w:p>
        </w:tc>
        <w:tc>
          <w:tcPr>
            <w:tcW w:w="1296" w:type="dxa"/>
            <w:tcBorders>
              <w:top w:val="nil"/>
              <w:left w:val="nil"/>
              <w:bottom w:val="nil"/>
              <w:right w:val="nil"/>
            </w:tcBorders>
          </w:tcPr>
          <w:p w14:paraId="2EE78BA8" w14:textId="075820B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6,680,389.50</w:t>
            </w:r>
          </w:p>
        </w:tc>
        <w:tc>
          <w:tcPr>
            <w:tcW w:w="1296" w:type="dxa"/>
            <w:tcBorders>
              <w:top w:val="nil"/>
              <w:left w:val="nil"/>
              <w:bottom w:val="nil"/>
              <w:right w:val="nil"/>
            </w:tcBorders>
          </w:tcPr>
          <w:p w14:paraId="03E5735E" w14:textId="0E1667AA"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3,997,501.00</w:t>
            </w:r>
          </w:p>
        </w:tc>
        <w:tc>
          <w:tcPr>
            <w:tcW w:w="1296" w:type="dxa"/>
            <w:tcBorders>
              <w:top w:val="nil"/>
              <w:left w:val="nil"/>
              <w:bottom w:val="nil"/>
              <w:right w:val="nil"/>
            </w:tcBorders>
          </w:tcPr>
          <w:p w14:paraId="14878DA1" w14:textId="139D7A7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2,682,888.25</w:t>
            </w:r>
          </w:p>
        </w:tc>
      </w:tr>
      <w:tr w:rsidR="00805477" w:rsidRPr="00F40991" w14:paraId="66B6FFC8" w14:textId="77777777" w:rsidTr="00F40991">
        <w:tc>
          <w:tcPr>
            <w:tcW w:w="2136" w:type="dxa"/>
            <w:tcBorders>
              <w:top w:val="nil"/>
              <w:left w:val="nil"/>
              <w:bottom w:val="nil"/>
              <w:right w:val="nil"/>
            </w:tcBorders>
          </w:tcPr>
          <w:p w14:paraId="566AAEDF"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Undergrad Student</w:t>
            </w:r>
          </w:p>
        </w:tc>
        <w:tc>
          <w:tcPr>
            <w:tcW w:w="1296" w:type="dxa"/>
            <w:tcBorders>
              <w:top w:val="nil"/>
              <w:left w:val="nil"/>
              <w:bottom w:val="nil"/>
              <w:right w:val="nil"/>
            </w:tcBorders>
          </w:tcPr>
          <w:p w14:paraId="55C3869D"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18,708.61</w:t>
            </w:r>
          </w:p>
        </w:tc>
        <w:tc>
          <w:tcPr>
            <w:tcW w:w="1296" w:type="dxa"/>
            <w:tcBorders>
              <w:top w:val="nil"/>
              <w:left w:val="nil"/>
              <w:bottom w:val="nil"/>
              <w:right w:val="nil"/>
            </w:tcBorders>
          </w:tcPr>
          <w:p w14:paraId="49101A9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9,041.43</w:t>
            </w:r>
          </w:p>
        </w:tc>
        <w:tc>
          <w:tcPr>
            <w:tcW w:w="1296" w:type="dxa"/>
            <w:tcBorders>
              <w:top w:val="nil"/>
              <w:left w:val="nil"/>
              <w:bottom w:val="nil"/>
              <w:right w:val="nil"/>
            </w:tcBorders>
          </w:tcPr>
          <w:p w14:paraId="09D7E4E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9,667.18</w:t>
            </w:r>
          </w:p>
        </w:tc>
        <w:tc>
          <w:tcPr>
            <w:tcW w:w="1296" w:type="dxa"/>
            <w:tcBorders>
              <w:top w:val="nil"/>
              <w:left w:val="nil"/>
              <w:bottom w:val="nil"/>
              <w:right w:val="nil"/>
            </w:tcBorders>
          </w:tcPr>
          <w:p w14:paraId="3A7421B1" w14:textId="48A006F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1,481,747.63</w:t>
            </w:r>
          </w:p>
        </w:tc>
        <w:tc>
          <w:tcPr>
            <w:tcW w:w="1296" w:type="dxa"/>
            <w:tcBorders>
              <w:top w:val="nil"/>
              <w:left w:val="nil"/>
              <w:bottom w:val="nil"/>
              <w:right w:val="nil"/>
            </w:tcBorders>
          </w:tcPr>
          <w:p w14:paraId="143D659C" w14:textId="07DB894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699,242.13</w:t>
            </w:r>
          </w:p>
        </w:tc>
        <w:tc>
          <w:tcPr>
            <w:tcW w:w="1296" w:type="dxa"/>
            <w:tcBorders>
              <w:top w:val="nil"/>
              <w:left w:val="nil"/>
              <w:bottom w:val="nil"/>
              <w:right w:val="nil"/>
            </w:tcBorders>
          </w:tcPr>
          <w:p w14:paraId="126FD124" w14:textId="0E05E2A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782,505.50</w:t>
            </w:r>
          </w:p>
        </w:tc>
      </w:tr>
      <w:tr w:rsidR="00805477" w:rsidRPr="00F40991" w14:paraId="4041F45F" w14:textId="77777777" w:rsidTr="00F40991">
        <w:tc>
          <w:tcPr>
            <w:tcW w:w="2136" w:type="dxa"/>
            <w:tcBorders>
              <w:top w:val="nil"/>
              <w:left w:val="nil"/>
              <w:bottom w:val="nil"/>
              <w:right w:val="nil"/>
            </w:tcBorders>
          </w:tcPr>
          <w:p w14:paraId="157F9438"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Agriculture</w:t>
            </w:r>
          </w:p>
        </w:tc>
        <w:tc>
          <w:tcPr>
            <w:tcW w:w="1296" w:type="dxa"/>
            <w:tcBorders>
              <w:top w:val="nil"/>
              <w:left w:val="nil"/>
              <w:bottom w:val="nil"/>
              <w:right w:val="nil"/>
            </w:tcBorders>
          </w:tcPr>
          <w:p w14:paraId="5A65E5C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4,859.23</w:t>
            </w:r>
          </w:p>
        </w:tc>
        <w:tc>
          <w:tcPr>
            <w:tcW w:w="1296" w:type="dxa"/>
            <w:tcBorders>
              <w:top w:val="nil"/>
              <w:left w:val="nil"/>
              <w:bottom w:val="nil"/>
              <w:right w:val="nil"/>
            </w:tcBorders>
          </w:tcPr>
          <w:p w14:paraId="122D27C4"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2,296.54</w:t>
            </w:r>
          </w:p>
        </w:tc>
        <w:tc>
          <w:tcPr>
            <w:tcW w:w="1296" w:type="dxa"/>
            <w:tcBorders>
              <w:top w:val="nil"/>
              <w:left w:val="nil"/>
              <w:bottom w:val="nil"/>
              <w:right w:val="nil"/>
            </w:tcBorders>
          </w:tcPr>
          <w:p w14:paraId="695B3236"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2,562.69</w:t>
            </w:r>
          </w:p>
        </w:tc>
        <w:tc>
          <w:tcPr>
            <w:tcW w:w="1296" w:type="dxa"/>
            <w:tcBorders>
              <w:top w:val="nil"/>
              <w:left w:val="nil"/>
              <w:bottom w:val="nil"/>
              <w:right w:val="nil"/>
            </w:tcBorders>
          </w:tcPr>
          <w:p w14:paraId="6AA241AB" w14:textId="70F0E016"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857,450.56</w:t>
            </w:r>
          </w:p>
        </w:tc>
        <w:tc>
          <w:tcPr>
            <w:tcW w:w="1296" w:type="dxa"/>
            <w:tcBorders>
              <w:top w:val="nil"/>
              <w:left w:val="nil"/>
              <w:bottom w:val="nil"/>
              <w:right w:val="nil"/>
            </w:tcBorders>
          </w:tcPr>
          <w:p w14:paraId="6DBE2738" w14:textId="7A16168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366,166.06</w:t>
            </w:r>
          </w:p>
        </w:tc>
        <w:tc>
          <w:tcPr>
            <w:tcW w:w="1296" w:type="dxa"/>
            <w:tcBorders>
              <w:top w:val="nil"/>
              <w:left w:val="nil"/>
              <w:bottom w:val="nil"/>
              <w:right w:val="nil"/>
            </w:tcBorders>
          </w:tcPr>
          <w:p w14:paraId="32F370FA" w14:textId="7C7C69C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491,284.50</w:t>
            </w:r>
          </w:p>
        </w:tc>
      </w:tr>
      <w:tr w:rsidR="00805477" w:rsidRPr="00F40991" w14:paraId="5CCA8C4C" w14:textId="77777777" w:rsidTr="00F40991">
        <w:tc>
          <w:tcPr>
            <w:tcW w:w="2136" w:type="dxa"/>
            <w:tcBorders>
              <w:top w:val="nil"/>
              <w:left w:val="nil"/>
              <w:bottom w:val="nil"/>
              <w:right w:val="nil"/>
            </w:tcBorders>
          </w:tcPr>
          <w:p w14:paraId="3D48BA47"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Biology</w:t>
            </w:r>
          </w:p>
        </w:tc>
        <w:tc>
          <w:tcPr>
            <w:tcW w:w="1296" w:type="dxa"/>
            <w:tcBorders>
              <w:top w:val="nil"/>
              <w:left w:val="nil"/>
              <w:bottom w:val="nil"/>
              <w:right w:val="nil"/>
            </w:tcBorders>
          </w:tcPr>
          <w:p w14:paraId="2A1F008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17,736.92</w:t>
            </w:r>
          </w:p>
        </w:tc>
        <w:tc>
          <w:tcPr>
            <w:tcW w:w="1296" w:type="dxa"/>
            <w:tcBorders>
              <w:top w:val="nil"/>
              <w:left w:val="nil"/>
              <w:bottom w:val="nil"/>
              <w:right w:val="nil"/>
            </w:tcBorders>
          </w:tcPr>
          <w:p w14:paraId="0262E5A7"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8,564.58</w:t>
            </w:r>
          </w:p>
        </w:tc>
        <w:tc>
          <w:tcPr>
            <w:tcW w:w="1296" w:type="dxa"/>
            <w:tcBorders>
              <w:top w:val="nil"/>
              <w:left w:val="nil"/>
              <w:bottom w:val="nil"/>
              <w:right w:val="nil"/>
            </w:tcBorders>
          </w:tcPr>
          <w:p w14:paraId="2710DF28"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9,172.34</w:t>
            </w:r>
          </w:p>
        </w:tc>
        <w:tc>
          <w:tcPr>
            <w:tcW w:w="1296" w:type="dxa"/>
            <w:tcBorders>
              <w:top w:val="nil"/>
              <w:left w:val="nil"/>
              <w:bottom w:val="nil"/>
              <w:right w:val="nil"/>
            </w:tcBorders>
          </w:tcPr>
          <w:p w14:paraId="4D4DD0CF" w14:textId="5B4B9DBE"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3,221,319.25</w:t>
            </w:r>
          </w:p>
        </w:tc>
        <w:tc>
          <w:tcPr>
            <w:tcW w:w="1296" w:type="dxa"/>
            <w:tcBorders>
              <w:top w:val="nil"/>
              <w:left w:val="nil"/>
              <w:bottom w:val="nil"/>
              <w:right w:val="nil"/>
            </w:tcBorders>
          </w:tcPr>
          <w:p w14:paraId="3D50666C" w14:textId="421982A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1,459,041.50</w:t>
            </w:r>
          </w:p>
        </w:tc>
        <w:tc>
          <w:tcPr>
            <w:tcW w:w="1296" w:type="dxa"/>
            <w:tcBorders>
              <w:top w:val="nil"/>
              <w:left w:val="nil"/>
              <w:bottom w:val="nil"/>
              <w:right w:val="nil"/>
            </w:tcBorders>
          </w:tcPr>
          <w:p w14:paraId="5076132D" w14:textId="36112B3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1,762,277.75</w:t>
            </w:r>
          </w:p>
        </w:tc>
      </w:tr>
      <w:tr w:rsidR="00805477" w:rsidRPr="00F40991" w14:paraId="53E6583B" w14:textId="77777777" w:rsidTr="00F40991">
        <w:tc>
          <w:tcPr>
            <w:tcW w:w="2136" w:type="dxa"/>
            <w:tcBorders>
              <w:top w:val="nil"/>
              <w:left w:val="nil"/>
              <w:bottom w:val="nil"/>
              <w:right w:val="nil"/>
            </w:tcBorders>
          </w:tcPr>
          <w:p w14:paraId="61752F7A"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Computer Sciences</w:t>
            </w:r>
          </w:p>
        </w:tc>
        <w:tc>
          <w:tcPr>
            <w:tcW w:w="1296" w:type="dxa"/>
            <w:tcBorders>
              <w:top w:val="nil"/>
              <w:left w:val="nil"/>
              <w:bottom w:val="nil"/>
              <w:right w:val="nil"/>
            </w:tcBorders>
          </w:tcPr>
          <w:p w14:paraId="67AB3C6D"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4,381.88</w:t>
            </w:r>
          </w:p>
        </w:tc>
        <w:tc>
          <w:tcPr>
            <w:tcW w:w="1296" w:type="dxa"/>
            <w:tcBorders>
              <w:top w:val="nil"/>
              <w:left w:val="nil"/>
              <w:bottom w:val="nil"/>
              <w:right w:val="nil"/>
            </w:tcBorders>
          </w:tcPr>
          <w:p w14:paraId="2F3A0B06"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1,989.80</w:t>
            </w:r>
          </w:p>
        </w:tc>
        <w:tc>
          <w:tcPr>
            <w:tcW w:w="1296" w:type="dxa"/>
            <w:tcBorders>
              <w:top w:val="nil"/>
              <w:left w:val="nil"/>
              <w:bottom w:val="nil"/>
              <w:right w:val="nil"/>
            </w:tcBorders>
          </w:tcPr>
          <w:p w14:paraId="60C5AE75"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2,392.08</w:t>
            </w:r>
          </w:p>
        </w:tc>
        <w:tc>
          <w:tcPr>
            <w:tcW w:w="1296" w:type="dxa"/>
            <w:tcBorders>
              <w:top w:val="nil"/>
              <w:left w:val="nil"/>
              <w:bottom w:val="nil"/>
              <w:right w:val="nil"/>
            </w:tcBorders>
          </w:tcPr>
          <w:p w14:paraId="1AC2B112" w14:textId="2867D95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753,772.13</w:t>
            </w:r>
          </w:p>
        </w:tc>
        <w:tc>
          <w:tcPr>
            <w:tcW w:w="1296" w:type="dxa"/>
            <w:tcBorders>
              <w:top w:val="nil"/>
              <w:left w:val="nil"/>
              <w:bottom w:val="nil"/>
              <w:right w:val="nil"/>
            </w:tcBorders>
          </w:tcPr>
          <w:p w14:paraId="3A0FCEF7" w14:textId="733B1A9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312,248.88</w:t>
            </w:r>
          </w:p>
        </w:tc>
        <w:tc>
          <w:tcPr>
            <w:tcW w:w="1296" w:type="dxa"/>
            <w:tcBorders>
              <w:top w:val="nil"/>
              <w:left w:val="nil"/>
              <w:bottom w:val="nil"/>
              <w:right w:val="nil"/>
            </w:tcBorders>
          </w:tcPr>
          <w:p w14:paraId="0B83A1E4" w14:textId="4CE000B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441,523.25</w:t>
            </w:r>
          </w:p>
        </w:tc>
      </w:tr>
      <w:tr w:rsidR="00805477" w:rsidRPr="00F40991" w14:paraId="583132C4" w14:textId="77777777" w:rsidTr="00F40991">
        <w:tc>
          <w:tcPr>
            <w:tcW w:w="2136" w:type="dxa"/>
            <w:tcBorders>
              <w:top w:val="nil"/>
              <w:left w:val="nil"/>
              <w:bottom w:val="nil"/>
              <w:right w:val="nil"/>
            </w:tcBorders>
          </w:tcPr>
          <w:p w14:paraId="46D3B64F"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Engineering</w:t>
            </w:r>
          </w:p>
        </w:tc>
        <w:tc>
          <w:tcPr>
            <w:tcW w:w="1296" w:type="dxa"/>
            <w:tcBorders>
              <w:top w:val="nil"/>
              <w:left w:val="nil"/>
              <w:bottom w:val="nil"/>
              <w:right w:val="nil"/>
            </w:tcBorders>
          </w:tcPr>
          <w:p w14:paraId="4305DD9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9,835.39</w:t>
            </w:r>
          </w:p>
        </w:tc>
        <w:tc>
          <w:tcPr>
            <w:tcW w:w="1296" w:type="dxa"/>
            <w:tcBorders>
              <w:top w:val="nil"/>
              <w:left w:val="nil"/>
              <w:bottom w:val="nil"/>
              <w:right w:val="nil"/>
            </w:tcBorders>
          </w:tcPr>
          <w:p w14:paraId="53131BCF"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4,152.50</w:t>
            </w:r>
          </w:p>
        </w:tc>
        <w:tc>
          <w:tcPr>
            <w:tcW w:w="1296" w:type="dxa"/>
            <w:tcBorders>
              <w:top w:val="nil"/>
              <w:left w:val="nil"/>
              <w:bottom w:val="nil"/>
              <w:right w:val="nil"/>
            </w:tcBorders>
          </w:tcPr>
          <w:p w14:paraId="1F1EBD4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5,682.89</w:t>
            </w:r>
          </w:p>
        </w:tc>
        <w:tc>
          <w:tcPr>
            <w:tcW w:w="1296" w:type="dxa"/>
            <w:tcBorders>
              <w:top w:val="nil"/>
              <w:left w:val="nil"/>
              <w:bottom w:val="nil"/>
              <w:right w:val="nil"/>
            </w:tcBorders>
          </w:tcPr>
          <w:p w14:paraId="794F0D0C" w14:textId="177E3825"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1,979,319.13</w:t>
            </w:r>
          </w:p>
        </w:tc>
        <w:tc>
          <w:tcPr>
            <w:tcW w:w="1296" w:type="dxa"/>
            <w:tcBorders>
              <w:top w:val="nil"/>
              <w:left w:val="nil"/>
              <w:bottom w:val="nil"/>
              <w:right w:val="nil"/>
            </w:tcBorders>
          </w:tcPr>
          <w:p w14:paraId="68B48C87" w14:textId="0E70F2D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746,908.88</w:t>
            </w:r>
          </w:p>
        </w:tc>
        <w:tc>
          <w:tcPr>
            <w:tcW w:w="1296" w:type="dxa"/>
            <w:tcBorders>
              <w:top w:val="nil"/>
              <w:left w:val="nil"/>
              <w:bottom w:val="nil"/>
              <w:right w:val="nil"/>
            </w:tcBorders>
          </w:tcPr>
          <w:p w14:paraId="71800AF4" w14:textId="48D443B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1,232,410.25</w:t>
            </w:r>
          </w:p>
        </w:tc>
      </w:tr>
      <w:tr w:rsidR="00805477" w:rsidRPr="00F40991" w14:paraId="39CF6205" w14:textId="77777777" w:rsidTr="00F40991">
        <w:tc>
          <w:tcPr>
            <w:tcW w:w="2136" w:type="dxa"/>
            <w:tcBorders>
              <w:top w:val="nil"/>
              <w:left w:val="nil"/>
              <w:bottom w:val="nil"/>
              <w:right w:val="nil"/>
            </w:tcBorders>
          </w:tcPr>
          <w:p w14:paraId="72757A6B"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Geosciences</w:t>
            </w:r>
          </w:p>
        </w:tc>
        <w:tc>
          <w:tcPr>
            <w:tcW w:w="1296" w:type="dxa"/>
            <w:tcBorders>
              <w:top w:val="nil"/>
              <w:left w:val="nil"/>
              <w:bottom w:val="nil"/>
              <w:right w:val="nil"/>
            </w:tcBorders>
          </w:tcPr>
          <w:p w14:paraId="1FE64652"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5,169.22</w:t>
            </w:r>
          </w:p>
        </w:tc>
        <w:tc>
          <w:tcPr>
            <w:tcW w:w="1296" w:type="dxa"/>
            <w:tcBorders>
              <w:top w:val="nil"/>
              <w:left w:val="nil"/>
              <w:bottom w:val="nil"/>
              <w:right w:val="nil"/>
            </w:tcBorders>
          </w:tcPr>
          <w:p w14:paraId="60247D8C"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2,201.91</w:t>
            </w:r>
          </w:p>
        </w:tc>
        <w:tc>
          <w:tcPr>
            <w:tcW w:w="1296" w:type="dxa"/>
            <w:tcBorders>
              <w:top w:val="nil"/>
              <w:left w:val="nil"/>
              <w:bottom w:val="nil"/>
              <w:right w:val="nil"/>
            </w:tcBorders>
          </w:tcPr>
          <w:p w14:paraId="72F141D1"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2,967.31</w:t>
            </w:r>
          </w:p>
        </w:tc>
        <w:tc>
          <w:tcPr>
            <w:tcW w:w="1296" w:type="dxa"/>
            <w:tcBorders>
              <w:top w:val="nil"/>
              <w:left w:val="nil"/>
              <w:bottom w:val="nil"/>
              <w:right w:val="nil"/>
            </w:tcBorders>
          </w:tcPr>
          <w:p w14:paraId="2C76E696" w14:textId="76A87813"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873,757.38</w:t>
            </w:r>
          </w:p>
        </w:tc>
        <w:tc>
          <w:tcPr>
            <w:tcW w:w="1296" w:type="dxa"/>
            <w:tcBorders>
              <w:top w:val="nil"/>
              <w:left w:val="nil"/>
              <w:bottom w:val="nil"/>
              <w:right w:val="nil"/>
            </w:tcBorders>
          </w:tcPr>
          <w:p w14:paraId="6878E57A" w14:textId="5B689BD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343,926.94</w:t>
            </w:r>
          </w:p>
        </w:tc>
        <w:tc>
          <w:tcPr>
            <w:tcW w:w="1296" w:type="dxa"/>
            <w:tcBorders>
              <w:top w:val="nil"/>
              <w:left w:val="nil"/>
              <w:bottom w:val="nil"/>
              <w:right w:val="nil"/>
            </w:tcBorders>
          </w:tcPr>
          <w:p w14:paraId="01086320" w14:textId="4213B1F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529,830.38</w:t>
            </w:r>
          </w:p>
        </w:tc>
      </w:tr>
      <w:tr w:rsidR="00805477" w:rsidRPr="00F40991" w14:paraId="1BCCB8E4" w14:textId="77777777" w:rsidTr="00F40991">
        <w:tc>
          <w:tcPr>
            <w:tcW w:w="2136" w:type="dxa"/>
            <w:tcBorders>
              <w:top w:val="nil"/>
              <w:left w:val="nil"/>
              <w:bottom w:val="nil"/>
              <w:right w:val="nil"/>
            </w:tcBorders>
          </w:tcPr>
          <w:p w14:paraId="63F037C7"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Health</w:t>
            </w:r>
          </w:p>
        </w:tc>
        <w:tc>
          <w:tcPr>
            <w:tcW w:w="1296" w:type="dxa"/>
            <w:tcBorders>
              <w:top w:val="nil"/>
              <w:left w:val="nil"/>
              <w:bottom w:val="nil"/>
              <w:right w:val="nil"/>
            </w:tcBorders>
          </w:tcPr>
          <w:p w14:paraId="1198AA0F"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14,068.67</w:t>
            </w:r>
          </w:p>
        </w:tc>
        <w:tc>
          <w:tcPr>
            <w:tcW w:w="1296" w:type="dxa"/>
            <w:tcBorders>
              <w:top w:val="nil"/>
              <w:left w:val="nil"/>
              <w:bottom w:val="nil"/>
              <w:right w:val="nil"/>
            </w:tcBorders>
          </w:tcPr>
          <w:p w14:paraId="28C0AFFB"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7,472.40</w:t>
            </w:r>
          </w:p>
        </w:tc>
        <w:tc>
          <w:tcPr>
            <w:tcW w:w="1296" w:type="dxa"/>
            <w:tcBorders>
              <w:top w:val="nil"/>
              <w:left w:val="nil"/>
              <w:bottom w:val="nil"/>
              <w:right w:val="nil"/>
            </w:tcBorders>
          </w:tcPr>
          <w:p w14:paraId="032C024F"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6,596.27</w:t>
            </w:r>
          </w:p>
        </w:tc>
        <w:tc>
          <w:tcPr>
            <w:tcW w:w="1296" w:type="dxa"/>
            <w:tcBorders>
              <w:top w:val="nil"/>
              <w:left w:val="nil"/>
              <w:bottom w:val="nil"/>
              <w:right w:val="nil"/>
            </w:tcBorders>
          </w:tcPr>
          <w:p w14:paraId="4A61472C" w14:textId="39E66B2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2,438,420.25</w:t>
            </w:r>
          </w:p>
        </w:tc>
        <w:tc>
          <w:tcPr>
            <w:tcW w:w="1296" w:type="dxa"/>
            <w:tcBorders>
              <w:top w:val="nil"/>
              <w:left w:val="nil"/>
              <w:bottom w:val="nil"/>
              <w:right w:val="nil"/>
            </w:tcBorders>
          </w:tcPr>
          <w:p w14:paraId="10F43EDA" w14:textId="4AF47328"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1,170,737.38</w:t>
            </w:r>
          </w:p>
        </w:tc>
        <w:tc>
          <w:tcPr>
            <w:tcW w:w="1296" w:type="dxa"/>
            <w:tcBorders>
              <w:top w:val="nil"/>
              <w:left w:val="nil"/>
              <w:bottom w:val="nil"/>
              <w:right w:val="nil"/>
            </w:tcBorders>
          </w:tcPr>
          <w:p w14:paraId="051BEFD7" w14:textId="5DB6273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1,267,682.88</w:t>
            </w:r>
          </w:p>
        </w:tc>
      </w:tr>
      <w:tr w:rsidR="00805477" w:rsidRPr="00F40991" w14:paraId="3F216FC6" w14:textId="77777777" w:rsidTr="00F40991">
        <w:tc>
          <w:tcPr>
            <w:tcW w:w="2136" w:type="dxa"/>
            <w:tcBorders>
              <w:top w:val="nil"/>
              <w:left w:val="nil"/>
              <w:bottom w:val="nil"/>
              <w:right w:val="nil"/>
            </w:tcBorders>
          </w:tcPr>
          <w:p w14:paraId="17DDB5A2"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Math</w:t>
            </w:r>
          </w:p>
        </w:tc>
        <w:tc>
          <w:tcPr>
            <w:tcW w:w="1296" w:type="dxa"/>
            <w:tcBorders>
              <w:top w:val="nil"/>
              <w:left w:val="nil"/>
              <w:bottom w:val="nil"/>
              <w:right w:val="nil"/>
            </w:tcBorders>
          </w:tcPr>
          <w:p w14:paraId="2F8DC12C"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3,876.05</w:t>
            </w:r>
          </w:p>
        </w:tc>
        <w:tc>
          <w:tcPr>
            <w:tcW w:w="1296" w:type="dxa"/>
            <w:tcBorders>
              <w:top w:val="nil"/>
              <w:left w:val="nil"/>
              <w:bottom w:val="nil"/>
              <w:right w:val="nil"/>
            </w:tcBorders>
          </w:tcPr>
          <w:p w14:paraId="6C388D19"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1,770.76</w:t>
            </w:r>
          </w:p>
        </w:tc>
        <w:tc>
          <w:tcPr>
            <w:tcW w:w="1296" w:type="dxa"/>
            <w:tcBorders>
              <w:top w:val="nil"/>
              <w:left w:val="nil"/>
              <w:bottom w:val="nil"/>
              <w:right w:val="nil"/>
            </w:tcBorders>
          </w:tcPr>
          <w:p w14:paraId="5089E94C"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2,105.29</w:t>
            </w:r>
          </w:p>
        </w:tc>
        <w:tc>
          <w:tcPr>
            <w:tcW w:w="1296" w:type="dxa"/>
            <w:tcBorders>
              <w:top w:val="nil"/>
              <w:left w:val="nil"/>
              <w:bottom w:val="nil"/>
              <w:right w:val="nil"/>
            </w:tcBorders>
          </w:tcPr>
          <w:p w14:paraId="55C7F421" w14:textId="4AADB011"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642,469.69</w:t>
            </w:r>
          </w:p>
        </w:tc>
        <w:tc>
          <w:tcPr>
            <w:tcW w:w="1296" w:type="dxa"/>
            <w:tcBorders>
              <w:top w:val="nil"/>
              <w:left w:val="nil"/>
              <w:bottom w:val="nil"/>
              <w:right w:val="nil"/>
            </w:tcBorders>
          </w:tcPr>
          <w:p w14:paraId="72ED88ED" w14:textId="695763B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271,454.47</w:t>
            </w:r>
          </w:p>
        </w:tc>
        <w:tc>
          <w:tcPr>
            <w:tcW w:w="1296" w:type="dxa"/>
            <w:tcBorders>
              <w:top w:val="nil"/>
              <w:left w:val="nil"/>
              <w:bottom w:val="nil"/>
              <w:right w:val="nil"/>
            </w:tcBorders>
          </w:tcPr>
          <w:p w14:paraId="1DAADE5E" w14:textId="3D3C944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371,015.22</w:t>
            </w:r>
          </w:p>
        </w:tc>
      </w:tr>
      <w:tr w:rsidR="00805477" w:rsidRPr="00F40991" w14:paraId="1C04C4DD" w14:textId="77777777" w:rsidTr="00F40991">
        <w:tc>
          <w:tcPr>
            <w:tcW w:w="2136" w:type="dxa"/>
            <w:tcBorders>
              <w:top w:val="nil"/>
              <w:left w:val="nil"/>
              <w:bottom w:val="nil"/>
              <w:right w:val="nil"/>
            </w:tcBorders>
          </w:tcPr>
          <w:p w14:paraId="00C9DE8B"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 xml:space="preserve">Multidisciplinary </w:t>
            </w:r>
          </w:p>
        </w:tc>
        <w:tc>
          <w:tcPr>
            <w:tcW w:w="1296" w:type="dxa"/>
            <w:tcBorders>
              <w:top w:val="nil"/>
              <w:left w:val="nil"/>
              <w:bottom w:val="nil"/>
              <w:right w:val="nil"/>
            </w:tcBorders>
          </w:tcPr>
          <w:p w14:paraId="5B6B2547"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4,543.36</w:t>
            </w:r>
          </w:p>
        </w:tc>
        <w:tc>
          <w:tcPr>
            <w:tcW w:w="1296" w:type="dxa"/>
            <w:tcBorders>
              <w:top w:val="nil"/>
              <w:left w:val="nil"/>
              <w:bottom w:val="nil"/>
              <w:right w:val="nil"/>
            </w:tcBorders>
          </w:tcPr>
          <w:p w14:paraId="38820A22"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2,288.95</w:t>
            </w:r>
          </w:p>
        </w:tc>
        <w:tc>
          <w:tcPr>
            <w:tcW w:w="1296" w:type="dxa"/>
            <w:tcBorders>
              <w:top w:val="nil"/>
              <w:left w:val="nil"/>
              <w:bottom w:val="nil"/>
              <w:right w:val="nil"/>
            </w:tcBorders>
          </w:tcPr>
          <w:p w14:paraId="6FCB8A86"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2,254.41</w:t>
            </w:r>
          </w:p>
        </w:tc>
        <w:tc>
          <w:tcPr>
            <w:tcW w:w="1296" w:type="dxa"/>
            <w:tcBorders>
              <w:top w:val="nil"/>
              <w:left w:val="nil"/>
              <w:bottom w:val="nil"/>
              <w:right w:val="nil"/>
            </w:tcBorders>
          </w:tcPr>
          <w:p w14:paraId="6E8E1E27" w14:textId="29A80EA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743,181.75</w:t>
            </w:r>
          </w:p>
        </w:tc>
        <w:tc>
          <w:tcPr>
            <w:tcW w:w="1296" w:type="dxa"/>
            <w:tcBorders>
              <w:top w:val="nil"/>
              <w:left w:val="nil"/>
              <w:bottom w:val="nil"/>
              <w:right w:val="nil"/>
            </w:tcBorders>
          </w:tcPr>
          <w:p w14:paraId="5D27B886" w14:textId="691CAE82"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334,043.69</w:t>
            </w:r>
          </w:p>
        </w:tc>
        <w:tc>
          <w:tcPr>
            <w:tcW w:w="1296" w:type="dxa"/>
            <w:tcBorders>
              <w:top w:val="nil"/>
              <w:left w:val="nil"/>
              <w:bottom w:val="nil"/>
              <w:right w:val="nil"/>
            </w:tcBorders>
          </w:tcPr>
          <w:p w14:paraId="57DEDE58" w14:textId="4CD08A06"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409,138.09</w:t>
            </w:r>
          </w:p>
        </w:tc>
      </w:tr>
      <w:tr w:rsidR="00805477" w:rsidRPr="00F40991" w14:paraId="6E562A80" w14:textId="77777777" w:rsidTr="00F40991">
        <w:tc>
          <w:tcPr>
            <w:tcW w:w="2136" w:type="dxa"/>
            <w:tcBorders>
              <w:top w:val="nil"/>
              <w:left w:val="nil"/>
              <w:bottom w:val="nil"/>
              <w:right w:val="nil"/>
            </w:tcBorders>
          </w:tcPr>
          <w:p w14:paraId="7E012587"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Natural Resources</w:t>
            </w:r>
          </w:p>
        </w:tc>
        <w:tc>
          <w:tcPr>
            <w:tcW w:w="1296" w:type="dxa"/>
            <w:tcBorders>
              <w:top w:val="nil"/>
              <w:left w:val="nil"/>
              <w:bottom w:val="nil"/>
              <w:right w:val="nil"/>
            </w:tcBorders>
          </w:tcPr>
          <w:p w14:paraId="0D09A4AE"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4,677.56</w:t>
            </w:r>
          </w:p>
        </w:tc>
        <w:tc>
          <w:tcPr>
            <w:tcW w:w="1296" w:type="dxa"/>
            <w:tcBorders>
              <w:top w:val="nil"/>
              <w:left w:val="nil"/>
              <w:bottom w:val="nil"/>
              <w:right w:val="nil"/>
            </w:tcBorders>
          </w:tcPr>
          <w:p w14:paraId="45FF6BC5"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2,261.51</w:t>
            </w:r>
          </w:p>
        </w:tc>
        <w:tc>
          <w:tcPr>
            <w:tcW w:w="1296" w:type="dxa"/>
            <w:tcBorders>
              <w:top w:val="nil"/>
              <w:left w:val="nil"/>
              <w:bottom w:val="nil"/>
              <w:right w:val="nil"/>
            </w:tcBorders>
          </w:tcPr>
          <w:p w14:paraId="72D6461F"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2,416.04</w:t>
            </w:r>
          </w:p>
        </w:tc>
        <w:tc>
          <w:tcPr>
            <w:tcW w:w="1296" w:type="dxa"/>
            <w:tcBorders>
              <w:top w:val="nil"/>
              <w:left w:val="nil"/>
              <w:bottom w:val="nil"/>
              <w:right w:val="nil"/>
            </w:tcBorders>
          </w:tcPr>
          <w:p w14:paraId="214D0022" w14:textId="33DA5A9F"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748,545.38</w:t>
            </w:r>
          </w:p>
        </w:tc>
        <w:tc>
          <w:tcPr>
            <w:tcW w:w="1296" w:type="dxa"/>
            <w:tcBorders>
              <w:top w:val="nil"/>
              <w:left w:val="nil"/>
              <w:bottom w:val="nil"/>
              <w:right w:val="nil"/>
            </w:tcBorders>
          </w:tcPr>
          <w:p w14:paraId="220AEF58" w14:textId="777DC5D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329,082.91</w:t>
            </w:r>
          </w:p>
        </w:tc>
        <w:tc>
          <w:tcPr>
            <w:tcW w:w="1296" w:type="dxa"/>
            <w:tcBorders>
              <w:top w:val="nil"/>
              <w:left w:val="nil"/>
              <w:bottom w:val="nil"/>
              <w:right w:val="nil"/>
            </w:tcBorders>
          </w:tcPr>
          <w:p w14:paraId="188CD864" w14:textId="598D9BD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419,462.47</w:t>
            </w:r>
          </w:p>
        </w:tc>
      </w:tr>
      <w:tr w:rsidR="00805477" w:rsidRPr="00F40991" w14:paraId="780DB0EA" w14:textId="77777777" w:rsidTr="00F40991">
        <w:tc>
          <w:tcPr>
            <w:tcW w:w="2136" w:type="dxa"/>
            <w:tcBorders>
              <w:top w:val="nil"/>
              <w:left w:val="nil"/>
              <w:bottom w:val="nil"/>
              <w:right w:val="nil"/>
            </w:tcBorders>
          </w:tcPr>
          <w:p w14:paraId="7AA956D9"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Physical Sciences</w:t>
            </w:r>
          </w:p>
        </w:tc>
        <w:tc>
          <w:tcPr>
            <w:tcW w:w="1296" w:type="dxa"/>
            <w:tcBorders>
              <w:top w:val="nil"/>
              <w:left w:val="nil"/>
              <w:bottom w:val="nil"/>
              <w:right w:val="nil"/>
            </w:tcBorders>
          </w:tcPr>
          <w:p w14:paraId="4D75C7D4"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6,563.46</w:t>
            </w:r>
          </w:p>
        </w:tc>
        <w:tc>
          <w:tcPr>
            <w:tcW w:w="1296" w:type="dxa"/>
            <w:tcBorders>
              <w:top w:val="nil"/>
              <w:left w:val="nil"/>
              <w:bottom w:val="nil"/>
              <w:right w:val="nil"/>
            </w:tcBorders>
          </w:tcPr>
          <w:p w14:paraId="3A7FF9BD"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2,630.45</w:t>
            </w:r>
          </w:p>
        </w:tc>
        <w:tc>
          <w:tcPr>
            <w:tcW w:w="1296" w:type="dxa"/>
            <w:tcBorders>
              <w:top w:val="nil"/>
              <w:left w:val="nil"/>
              <w:bottom w:val="nil"/>
              <w:right w:val="nil"/>
            </w:tcBorders>
          </w:tcPr>
          <w:p w14:paraId="5A9CACD0"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3,933.01</w:t>
            </w:r>
          </w:p>
        </w:tc>
        <w:tc>
          <w:tcPr>
            <w:tcW w:w="1296" w:type="dxa"/>
            <w:tcBorders>
              <w:top w:val="nil"/>
              <w:left w:val="nil"/>
              <w:bottom w:val="nil"/>
              <w:right w:val="nil"/>
            </w:tcBorders>
          </w:tcPr>
          <w:p w14:paraId="479E89A5" w14:textId="45EBE79C"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1,234,119.75</w:t>
            </w:r>
          </w:p>
        </w:tc>
        <w:tc>
          <w:tcPr>
            <w:tcW w:w="1296" w:type="dxa"/>
            <w:tcBorders>
              <w:top w:val="nil"/>
              <w:left w:val="nil"/>
              <w:bottom w:val="nil"/>
              <w:right w:val="nil"/>
            </w:tcBorders>
          </w:tcPr>
          <w:p w14:paraId="28134FDE" w14:textId="4191B9C9"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452,006.28</w:t>
            </w:r>
          </w:p>
        </w:tc>
        <w:tc>
          <w:tcPr>
            <w:tcW w:w="1296" w:type="dxa"/>
            <w:tcBorders>
              <w:top w:val="nil"/>
              <w:left w:val="nil"/>
              <w:bottom w:val="nil"/>
              <w:right w:val="nil"/>
            </w:tcBorders>
          </w:tcPr>
          <w:p w14:paraId="07EBB1B9" w14:textId="743FAF94"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782,113.50</w:t>
            </w:r>
          </w:p>
        </w:tc>
      </w:tr>
      <w:tr w:rsidR="00805477" w:rsidRPr="00F40991" w14:paraId="1ACEED4B" w14:textId="77777777" w:rsidTr="00F40991">
        <w:tc>
          <w:tcPr>
            <w:tcW w:w="2136" w:type="dxa"/>
            <w:tcBorders>
              <w:top w:val="nil"/>
              <w:left w:val="nil"/>
              <w:bottom w:val="nil"/>
              <w:right w:val="nil"/>
            </w:tcBorders>
          </w:tcPr>
          <w:p w14:paraId="4048EF61"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 xml:space="preserve">Psychology </w:t>
            </w:r>
          </w:p>
        </w:tc>
        <w:tc>
          <w:tcPr>
            <w:tcW w:w="1296" w:type="dxa"/>
            <w:tcBorders>
              <w:top w:val="nil"/>
              <w:left w:val="nil"/>
              <w:bottom w:val="nil"/>
              <w:right w:val="nil"/>
            </w:tcBorders>
          </w:tcPr>
          <w:p w14:paraId="49142525"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7,775.26</w:t>
            </w:r>
          </w:p>
        </w:tc>
        <w:tc>
          <w:tcPr>
            <w:tcW w:w="1296" w:type="dxa"/>
            <w:tcBorders>
              <w:top w:val="nil"/>
              <w:left w:val="nil"/>
              <w:bottom w:val="nil"/>
              <w:right w:val="nil"/>
            </w:tcBorders>
          </w:tcPr>
          <w:p w14:paraId="24E1CC2B"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4,069.93</w:t>
            </w:r>
          </w:p>
        </w:tc>
        <w:tc>
          <w:tcPr>
            <w:tcW w:w="1296" w:type="dxa"/>
            <w:tcBorders>
              <w:top w:val="nil"/>
              <w:left w:val="nil"/>
              <w:bottom w:val="nil"/>
              <w:right w:val="nil"/>
            </w:tcBorders>
          </w:tcPr>
          <w:p w14:paraId="05624B4A"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3,705.33</w:t>
            </w:r>
          </w:p>
        </w:tc>
        <w:tc>
          <w:tcPr>
            <w:tcW w:w="1296" w:type="dxa"/>
            <w:tcBorders>
              <w:top w:val="nil"/>
              <w:left w:val="nil"/>
              <w:bottom w:val="nil"/>
              <w:right w:val="nil"/>
            </w:tcBorders>
          </w:tcPr>
          <w:p w14:paraId="26EF1C2B" w14:textId="0BFD0EB5"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1,250,727.88</w:t>
            </w:r>
          </w:p>
        </w:tc>
        <w:tc>
          <w:tcPr>
            <w:tcW w:w="1296" w:type="dxa"/>
            <w:tcBorders>
              <w:top w:val="nil"/>
              <w:left w:val="nil"/>
              <w:bottom w:val="nil"/>
              <w:right w:val="nil"/>
            </w:tcBorders>
          </w:tcPr>
          <w:p w14:paraId="3E185FA2" w14:textId="11B164ED"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588,995.13</w:t>
            </w:r>
          </w:p>
        </w:tc>
        <w:tc>
          <w:tcPr>
            <w:tcW w:w="1296" w:type="dxa"/>
            <w:tcBorders>
              <w:top w:val="nil"/>
              <w:left w:val="nil"/>
              <w:bottom w:val="nil"/>
              <w:right w:val="nil"/>
            </w:tcBorders>
          </w:tcPr>
          <w:p w14:paraId="4819A4AA" w14:textId="1D002027"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661,732.75</w:t>
            </w:r>
          </w:p>
        </w:tc>
      </w:tr>
      <w:tr w:rsidR="00805477" w:rsidRPr="00F40991" w14:paraId="2458BC49" w14:textId="77777777" w:rsidTr="00F40991">
        <w:tc>
          <w:tcPr>
            <w:tcW w:w="2136" w:type="dxa"/>
            <w:tcBorders>
              <w:top w:val="nil"/>
              <w:left w:val="nil"/>
              <w:bottom w:val="single" w:sz="4" w:space="0" w:color="auto"/>
              <w:right w:val="nil"/>
            </w:tcBorders>
          </w:tcPr>
          <w:p w14:paraId="0F72206E" w14:textId="77777777" w:rsidR="00805477" w:rsidRPr="00F40991" w:rsidRDefault="00805477" w:rsidP="00805477">
            <w:pPr>
              <w:widowControl w:val="0"/>
              <w:autoSpaceDE w:val="0"/>
              <w:autoSpaceDN w:val="0"/>
              <w:adjustRightInd w:val="0"/>
              <w:spacing w:after="0" w:line="240" w:lineRule="auto"/>
              <w:rPr>
                <w:rFonts w:ascii="Times New Roman" w:hAnsi="Times New Roman" w:cs="Times New Roman"/>
                <w:sz w:val="16"/>
                <w:szCs w:val="16"/>
              </w:rPr>
            </w:pPr>
            <w:r w:rsidRPr="00F40991">
              <w:rPr>
                <w:rFonts w:ascii="Times New Roman" w:hAnsi="Times New Roman" w:cs="Times New Roman"/>
                <w:sz w:val="16"/>
                <w:szCs w:val="16"/>
              </w:rPr>
              <w:t>Social Sciences</w:t>
            </w:r>
          </w:p>
        </w:tc>
        <w:tc>
          <w:tcPr>
            <w:tcW w:w="1296" w:type="dxa"/>
            <w:tcBorders>
              <w:top w:val="nil"/>
              <w:left w:val="nil"/>
              <w:bottom w:val="single" w:sz="4" w:space="0" w:color="auto"/>
              <w:right w:val="nil"/>
            </w:tcBorders>
          </w:tcPr>
          <w:p w14:paraId="2852C8B2"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10,424.30</w:t>
            </w:r>
          </w:p>
        </w:tc>
        <w:tc>
          <w:tcPr>
            <w:tcW w:w="1296" w:type="dxa"/>
            <w:tcBorders>
              <w:top w:val="nil"/>
              <w:left w:val="nil"/>
              <w:bottom w:val="single" w:sz="4" w:space="0" w:color="auto"/>
              <w:right w:val="nil"/>
            </w:tcBorders>
          </w:tcPr>
          <w:p w14:paraId="0AEA1901"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5,243.34</w:t>
            </w:r>
          </w:p>
        </w:tc>
        <w:tc>
          <w:tcPr>
            <w:tcW w:w="1296" w:type="dxa"/>
            <w:tcBorders>
              <w:top w:val="nil"/>
              <w:left w:val="nil"/>
              <w:bottom w:val="single" w:sz="4" w:space="0" w:color="auto"/>
              <w:right w:val="nil"/>
            </w:tcBorders>
          </w:tcPr>
          <w:p w14:paraId="51CDE1A7" w14:textId="77777777" w:rsidR="00805477" w:rsidRPr="00F40991"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F40991">
              <w:rPr>
                <w:rFonts w:ascii="Times New Roman" w:hAnsi="Times New Roman" w:cs="Times New Roman"/>
                <w:sz w:val="16"/>
                <w:szCs w:val="16"/>
              </w:rPr>
              <w:t>5,180.96</w:t>
            </w:r>
          </w:p>
        </w:tc>
        <w:tc>
          <w:tcPr>
            <w:tcW w:w="1296" w:type="dxa"/>
            <w:tcBorders>
              <w:top w:val="nil"/>
              <w:left w:val="nil"/>
              <w:bottom w:val="single" w:sz="4" w:space="0" w:color="auto"/>
              <w:right w:val="nil"/>
            </w:tcBorders>
          </w:tcPr>
          <w:p w14:paraId="62569689" w14:textId="6EE6C2FB"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1,765,625.38</w:t>
            </w:r>
          </w:p>
        </w:tc>
        <w:tc>
          <w:tcPr>
            <w:tcW w:w="1296" w:type="dxa"/>
            <w:tcBorders>
              <w:top w:val="nil"/>
              <w:left w:val="nil"/>
              <w:bottom w:val="single" w:sz="4" w:space="0" w:color="auto"/>
              <w:right w:val="nil"/>
            </w:tcBorders>
          </w:tcPr>
          <w:p w14:paraId="2EDA01ED" w14:textId="2C3279CA"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811,992.38</w:t>
            </w:r>
          </w:p>
        </w:tc>
        <w:tc>
          <w:tcPr>
            <w:tcW w:w="1296" w:type="dxa"/>
            <w:tcBorders>
              <w:top w:val="nil"/>
              <w:left w:val="nil"/>
              <w:bottom w:val="single" w:sz="4" w:space="0" w:color="auto"/>
              <w:right w:val="nil"/>
            </w:tcBorders>
          </w:tcPr>
          <w:p w14:paraId="7C88BA1C" w14:textId="19CEF43E" w:rsidR="00805477" w:rsidRPr="00805477" w:rsidRDefault="00805477" w:rsidP="00805477">
            <w:pPr>
              <w:widowControl w:val="0"/>
              <w:autoSpaceDE w:val="0"/>
              <w:autoSpaceDN w:val="0"/>
              <w:adjustRightInd w:val="0"/>
              <w:spacing w:after="0" w:line="240" w:lineRule="auto"/>
              <w:jc w:val="center"/>
              <w:rPr>
                <w:rFonts w:ascii="Times New Roman" w:hAnsi="Times New Roman" w:cs="Times New Roman"/>
                <w:sz w:val="16"/>
                <w:szCs w:val="16"/>
              </w:rPr>
            </w:pPr>
            <w:r w:rsidRPr="00805477">
              <w:rPr>
                <w:rFonts w:ascii="Times New Roman" w:hAnsi="Times New Roman" w:cs="Times New Roman"/>
                <w:sz w:val="16"/>
                <w:szCs w:val="16"/>
              </w:rPr>
              <w:t>953,633.00</w:t>
            </w:r>
          </w:p>
        </w:tc>
      </w:tr>
    </w:tbl>
    <w:p w14:paraId="738A6972" w14:textId="04221D7C" w:rsidR="0090131A" w:rsidRPr="00555A84" w:rsidRDefault="0090131A" w:rsidP="0090131A">
      <w:pPr>
        <w:jc w:val="both"/>
        <w:rPr>
          <w:rFonts w:ascii="Times New Roman" w:hAnsi="Times New Roman" w:cs="Times New Roman"/>
          <w:sz w:val="24"/>
          <w:szCs w:val="24"/>
        </w:rPr>
      </w:pPr>
      <w:r w:rsidRPr="00555A84">
        <w:rPr>
          <w:rFonts w:ascii="Times New Roman" w:hAnsi="Times New Roman" w:cs="Times New Roman"/>
          <w:b/>
          <w:bCs/>
          <w:sz w:val="24"/>
          <w:szCs w:val="24"/>
        </w:rPr>
        <w:br w:type="page"/>
      </w:r>
    </w:p>
    <w:p w14:paraId="2C9F0CE0" w14:textId="3DCCA812" w:rsidR="003271B9" w:rsidRPr="00555A84" w:rsidRDefault="00571C56" w:rsidP="00571C56">
      <w:pPr>
        <w:pStyle w:val="Heading1"/>
        <w:rPr>
          <w:rFonts w:ascii="Times New Roman" w:hAnsi="Times New Roman" w:cs="Times New Roman"/>
          <w:color w:val="auto"/>
        </w:rPr>
      </w:pPr>
      <w:bookmarkStart w:id="43" w:name="_Toc105762652"/>
      <w:r w:rsidRPr="00555A84">
        <w:rPr>
          <w:rFonts w:ascii="Times New Roman" w:hAnsi="Times New Roman" w:cs="Times New Roman"/>
          <w:color w:val="auto"/>
        </w:rPr>
        <w:lastRenderedPageBreak/>
        <w:t>Part 3:</w:t>
      </w:r>
      <w:r w:rsidR="00852D56" w:rsidRPr="00555A84">
        <w:rPr>
          <w:rFonts w:ascii="Times New Roman" w:hAnsi="Times New Roman" w:cs="Times New Roman"/>
          <w:color w:val="auto"/>
        </w:rPr>
        <w:t xml:space="preserve"> Survey </w:t>
      </w:r>
      <w:r w:rsidR="00E25A44">
        <w:rPr>
          <w:rFonts w:ascii="Times New Roman" w:hAnsi="Times New Roman" w:cs="Times New Roman"/>
          <w:color w:val="auto"/>
        </w:rPr>
        <w:t xml:space="preserve">and Interview </w:t>
      </w:r>
      <w:r w:rsidR="00852D56" w:rsidRPr="00555A84">
        <w:rPr>
          <w:rFonts w:ascii="Times New Roman" w:hAnsi="Times New Roman" w:cs="Times New Roman"/>
          <w:color w:val="auto"/>
        </w:rPr>
        <w:t>Details</w:t>
      </w:r>
      <w:bookmarkEnd w:id="43"/>
    </w:p>
    <w:p w14:paraId="74CA9883" w14:textId="17A515B6" w:rsidR="00BA55BF" w:rsidRPr="00555A84" w:rsidRDefault="00BA55BF" w:rsidP="00E41A20">
      <w:pPr>
        <w:pStyle w:val="Heading2"/>
        <w:numPr>
          <w:ilvl w:val="0"/>
          <w:numId w:val="27"/>
        </w:numPr>
        <w:rPr>
          <w:rFonts w:cs="Times New Roman"/>
          <w:color w:val="auto"/>
        </w:rPr>
      </w:pPr>
      <w:bookmarkStart w:id="44" w:name="_Toc105762653"/>
      <w:r w:rsidRPr="00555A84">
        <w:rPr>
          <w:rFonts w:cs="Times New Roman"/>
          <w:color w:val="auto"/>
        </w:rPr>
        <w:t>Email Recruitment Script</w:t>
      </w:r>
      <w:bookmarkEnd w:id="44"/>
    </w:p>
    <w:p w14:paraId="1B49C869" w14:textId="77777777" w:rsidR="00BA55BF" w:rsidRPr="00555A84" w:rsidRDefault="00BA55BF" w:rsidP="00ED75D4">
      <w:pPr>
        <w:jc w:val="both"/>
        <w:rPr>
          <w:rFonts w:ascii="Times New Roman" w:hAnsi="Times New Roman" w:cs="Times New Roman"/>
          <w:sz w:val="24"/>
          <w:szCs w:val="24"/>
        </w:rPr>
      </w:pPr>
      <w:r w:rsidRPr="00555A84">
        <w:rPr>
          <w:rFonts w:ascii="Times New Roman" w:hAnsi="Times New Roman" w:cs="Times New Roman"/>
          <w:sz w:val="24"/>
          <w:szCs w:val="24"/>
        </w:rPr>
        <w:t xml:space="preserve">Each respondent received the following email, where each individual’s name was embedded at the beginning of the email, and where each survey was personalized to that particular individual, all according to </w:t>
      </w:r>
      <w:proofErr w:type="spellStart"/>
      <w:r w:rsidRPr="00555A84">
        <w:rPr>
          <w:rFonts w:ascii="Times New Roman" w:hAnsi="Times New Roman" w:cs="Times New Roman"/>
          <w:sz w:val="24"/>
          <w:szCs w:val="24"/>
        </w:rPr>
        <w:t>WoS</w:t>
      </w:r>
      <w:proofErr w:type="spellEnd"/>
      <w:r w:rsidRPr="00555A84">
        <w:rPr>
          <w:rFonts w:ascii="Times New Roman" w:hAnsi="Times New Roman" w:cs="Times New Roman"/>
          <w:sz w:val="24"/>
          <w:szCs w:val="24"/>
        </w:rPr>
        <w:t xml:space="preserve"> records. Each email was sent from </w:t>
      </w:r>
      <w:hyperlink r:id="rId15" w:history="1">
        <w:r w:rsidRPr="00555A84">
          <w:rPr>
            <w:rStyle w:val="Hyperlink"/>
            <w:rFonts w:ascii="Times New Roman" w:hAnsi="Times New Roman" w:cs="Times New Roman"/>
            <w:color w:val="auto"/>
            <w:sz w:val="24"/>
            <w:szCs w:val="24"/>
          </w:rPr>
          <w:t>bglennon@wharton.upenn.edu</w:t>
        </w:r>
      </w:hyperlink>
      <w:r w:rsidRPr="00555A84">
        <w:rPr>
          <w:rFonts w:ascii="Times New Roman" w:hAnsi="Times New Roman" w:cs="Times New Roman"/>
          <w:sz w:val="24"/>
          <w:szCs w:val="24"/>
        </w:rPr>
        <w:t xml:space="preserve"> through the Qualtrics survey.</w:t>
      </w:r>
    </w:p>
    <w:p w14:paraId="071482AC" w14:textId="77777777" w:rsidR="004E208C"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Dear [Insert Name],</w:t>
      </w:r>
    </w:p>
    <w:p w14:paraId="763BFDD9" w14:textId="0AEBA3EB"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We are inviting you to complete a 5-minute survey for a research project on your experiences regarding how scientific credit has been allocated in research teams in which you have worked.</w:t>
      </w:r>
    </w:p>
    <w:p w14:paraId="6B499136" w14:textId="0CFC3242" w:rsidR="00E05ED1" w:rsidRPr="00555A84" w:rsidRDefault="00BA55BF" w:rsidP="004E208C">
      <w:pPr>
        <w:ind w:left="720"/>
        <w:jc w:val="both"/>
        <w:rPr>
          <w:rStyle w:val="Hyperlink"/>
          <w:rFonts w:ascii="Times New Roman" w:hAnsi="Times New Roman" w:cs="Times New Roman"/>
          <w:i/>
          <w:color w:val="auto"/>
          <w:sz w:val="24"/>
          <w:szCs w:val="24"/>
          <w:lang w:val="de-DE"/>
        </w:rPr>
      </w:pPr>
      <w:r w:rsidRPr="00555A84">
        <w:rPr>
          <w:rFonts w:ascii="Times New Roman" w:hAnsi="Times New Roman" w:cs="Times New Roman"/>
          <w:i/>
          <w:sz w:val="24"/>
          <w:szCs w:val="24"/>
          <w:lang w:val="de-DE"/>
        </w:rPr>
        <w:br/>
      </w:r>
      <w:hyperlink r:id="rId16" w:history="1">
        <w:r w:rsidRPr="00555A84">
          <w:rPr>
            <w:rStyle w:val="Hyperlink"/>
            <w:rFonts w:ascii="Times New Roman" w:hAnsi="Times New Roman" w:cs="Times New Roman"/>
            <w:i/>
            <w:color w:val="auto"/>
            <w:sz w:val="24"/>
            <w:szCs w:val="24"/>
            <w:lang w:val="de-DE"/>
          </w:rPr>
          <w:t>Please click here to complete the survey</w:t>
        </w:r>
      </w:hyperlink>
    </w:p>
    <w:p w14:paraId="20C24A36" w14:textId="58A5CA2A"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br/>
        <w:t>Or you can copy and paste the link below.</w:t>
      </w:r>
    </w:p>
    <w:p w14:paraId="1DB3E6F8" w14:textId="41D5531D" w:rsidR="00E05ED1" w:rsidRPr="00555A84" w:rsidRDefault="00BA55BF" w:rsidP="004E208C">
      <w:pPr>
        <w:ind w:left="720"/>
        <w:jc w:val="both"/>
        <w:rPr>
          <w:rStyle w:val="Hyperlink"/>
          <w:rFonts w:ascii="Times New Roman" w:hAnsi="Times New Roman" w:cs="Times New Roman"/>
          <w:i/>
          <w:color w:val="auto"/>
          <w:sz w:val="24"/>
          <w:szCs w:val="24"/>
          <w:lang w:val="de-DE"/>
        </w:rPr>
      </w:pPr>
      <w:r w:rsidRPr="00555A84">
        <w:rPr>
          <w:rFonts w:ascii="Times New Roman" w:hAnsi="Times New Roman" w:cs="Times New Roman"/>
          <w:i/>
          <w:sz w:val="24"/>
          <w:szCs w:val="24"/>
          <w:lang w:val="de-DE"/>
        </w:rPr>
        <w:br/>
      </w:r>
      <w:hyperlink r:id="rId17" w:history="1">
        <w:r w:rsidRPr="00555A84">
          <w:rPr>
            <w:rStyle w:val="Hyperlink"/>
            <w:rFonts w:ascii="Times New Roman" w:hAnsi="Times New Roman" w:cs="Times New Roman"/>
            <w:i/>
            <w:color w:val="auto"/>
            <w:sz w:val="24"/>
            <w:szCs w:val="24"/>
            <w:lang w:val="de-DE"/>
          </w:rPr>
          <w:t>https:wharton.qualtrics.com/jfe/form/SV_3mD4D79L6Yddgge?Q_DL=OBr2s0j7M7v2q4X_3mD4D79L6Yddgge_MLRP_4VMj35Aco1BgHQy&amp;Q_CHL=email</w:t>
        </w:r>
      </w:hyperlink>
    </w:p>
    <w:p w14:paraId="4B15EBD1" w14:textId="4220D72F"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br/>
        <w:t>As you know, advancement in science relies on individuals being credited for scientific contributions. Even if you feel that you have never observed the allocation of scientific credit in research teams, we ask that you please complete this survey. It is important for us to hear your thoughts and opinions. If you have already received this email, we ask that you complete the survey only once. </w:t>
      </w:r>
    </w:p>
    <w:p w14:paraId="016EB434" w14:textId="00EBEB50"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This is research being conducted by Dr. Matthew Ross of Claremont College, Dr. Britta Glennon of University of Pennsylvania, Dr. Raviv Murciano-Goroff of Boston University, Dr. Enrico Berkes of The Ohio State University, Dr. Bruce Weinberg of The Ohio State University, and Dr. Julia Lane of New York University. This research is supported by a National Science Foundation grant 1932689 and approved by the University of Pennsylvania IRB.</w:t>
      </w:r>
    </w:p>
    <w:p w14:paraId="232420EB" w14:textId="75AF093E"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Your participation is voluntary, and you may stop participating at any time. Feel free to answer as few or as many questions as you wish.</w:t>
      </w:r>
    </w:p>
    <w:p w14:paraId="3E638501" w14:textId="57027DAB"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We are committed to protecting your identity. Any file that connects your name or email address to your survey responses will be password-protected and accessible only to me (Britta Glennon). De-identified and unedited responses may be shared with my coauthors.</w:t>
      </w:r>
    </w:p>
    <w:p w14:paraId="0D24E970" w14:textId="1A2AB459" w:rsidR="00E05ED1" w:rsidRPr="00555A84" w:rsidRDefault="00BA55BF" w:rsidP="004E208C">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Any personal information will be de-identified before </w:t>
      </w:r>
      <w:r w:rsidR="00ED75D4" w:rsidRPr="00555A84">
        <w:rPr>
          <w:rFonts w:ascii="Times New Roman" w:hAnsi="Times New Roman" w:cs="Times New Roman"/>
          <w:i/>
          <w:sz w:val="24"/>
          <w:szCs w:val="24"/>
          <w:lang w:val="de-DE"/>
        </w:rPr>
        <w:t>article</w:t>
      </w:r>
      <w:r w:rsidRPr="00555A84">
        <w:rPr>
          <w:rFonts w:ascii="Times New Roman" w:hAnsi="Times New Roman" w:cs="Times New Roman"/>
          <w:i/>
          <w:sz w:val="24"/>
          <w:szCs w:val="24"/>
          <w:lang w:val="de-DE"/>
        </w:rPr>
        <w:t>. After the study is complete, any files containing identifying information will be deleted.</w:t>
      </w:r>
    </w:p>
    <w:p w14:paraId="672E4E2B" w14:textId="73558C87" w:rsidR="00E05ED1" w:rsidRPr="00555A84" w:rsidRDefault="00BA55BF" w:rsidP="00852D56">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lastRenderedPageBreak/>
        <w:t>The information collected by this survey is for academic research purposes only. No action will be taken based on information provided by you or any other individual responding to this survey. </w:t>
      </w:r>
    </w:p>
    <w:p w14:paraId="3FEF8F98" w14:textId="0B302E94" w:rsidR="00E05ED1" w:rsidRPr="00555A84" w:rsidRDefault="00BA55BF" w:rsidP="00E05ED1">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If you have any questions about the survey, please contact me at </w:t>
      </w:r>
      <w:hyperlink r:id="rId18" w:history="1">
        <w:r w:rsidRPr="00555A84">
          <w:rPr>
            <w:rStyle w:val="Hyperlink"/>
            <w:rFonts w:ascii="Times New Roman" w:hAnsi="Times New Roman" w:cs="Times New Roman"/>
            <w:i/>
            <w:color w:val="auto"/>
            <w:sz w:val="24"/>
            <w:szCs w:val="24"/>
            <w:lang w:val="de-DE"/>
          </w:rPr>
          <w:t>bglennon@wharton.upenn.edu</w:t>
        </w:r>
      </w:hyperlink>
      <w:r w:rsidRPr="00555A84">
        <w:rPr>
          <w:rFonts w:ascii="Times New Roman" w:hAnsi="Times New Roman" w:cs="Times New Roman"/>
          <w:i/>
          <w:sz w:val="24"/>
          <w:szCs w:val="24"/>
          <w:lang w:val="de-DE"/>
        </w:rPr>
        <w:t>. We will send you the aggregate results when they are finalized.</w:t>
      </w:r>
    </w:p>
    <w:p w14:paraId="46AEACC4" w14:textId="1D782F5F" w:rsidR="00BA55BF" w:rsidRPr="00555A84" w:rsidRDefault="00BA55BF" w:rsidP="00E41A20">
      <w:pPr>
        <w:pStyle w:val="Heading2"/>
        <w:numPr>
          <w:ilvl w:val="0"/>
          <w:numId w:val="27"/>
        </w:numPr>
        <w:rPr>
          <w:rFonts w:cs="Times New Roman"/>
          <w:color w:val="auto"/>
        </w:rPr>
      </w:pPr>
      <w:bookmarkStart w:id="45" w:name="_Toc105762654"/>
      <w:r w:rsidRPr="00555A84">
        <w:rPr>
          <w:rFonts w:cs="Times New Roman"/>
          <w:color w:val="auto"/>
        </w:rPr>
        <w:t>Survey</w:t>
      </w:r>
      <w:bookmarkEnd w:id="45"/>
    </w:p>
    <w:p w14:paraId="3626B2CC" w14:textId="5385538E" w:rsidR="00BA55BF" w:rsidRPr="00555A84" w:rsidRDefault="00852D56" w:rsidP="00ED75D4">
      <w:pPr>
        <w:jc w:val="both"/>
        <w:rPr>
          <w:rFonts w:ascii="Times New Roman" w:hAnsi="Times New Roman" w:cs="Times New Roman"/>
          <w:sz w:val="24"/>
          <w:szCs w:val="24"/>
        </w:rPr>
      </w:pPr>
      <w:r w:rsidRPr="00555A84">
        <w:rPr>
          <w:rFonts w:ascii="Times New Roman" w:hAnsi="Times New Roman" w:cs="Times New Roman"/>
          <w:sz w:val="24"/>
          <w:szCs w:val="24"/>
        </w:rPr>
        <w:t>The</w:t>
      </w:r>
      <w:r w:rsidR="00BA55BF" w:rsidRPr="00555A84">
        <w:rPr>
          <w:rFonts w:ascii="Times New Roman" w:hAnsi="Times New Roman" w:cs="Times New Roman"/>
          <w:sz w:val="24"/>
          <w:szCs w:val="24"/>
        </w:rPr>
        <w:t xml:space="preserve"> survey included three sections. In the first section, we identified the latest </w:t>
      </w:r>
      <w:r w:rsidR="00ED75D4" w:rsidRPr="00555A84">
        <w:rPr>
          <w:rFonts w:ascii="Times New Roman" w:hAnsi="Times New Roman" w:cs="Times New Roman"/>
          <w:sz w:val="24"/>
          <w:szCs w:val="24"/>
        </w:rPr>
        <w:t xml:space="preserve">article </w:t>
      </w:r>
      <w:r w:rsidR="00BA55BF" w:rsidRPr="00555A84">
        <w:rPr>
          <w:rFonts w:ascii="Times New Roman" w:hAnsi="Times New Roman" w:cs="Times New Roman"/>
          <w:sz w:val="24"/>
          <w:szCs w:val="24"/>
        </w:rPr>
        <w:t xml:space="preserve">that an individual’s ORCID had been listed on that was published between 2014 and 2018. In the context of that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xml:space="preserve">, the survey </w:t>
      </w:r>
      <w:r w:rsidR="00EF4E19" w:rsidRPr="00555A84">
        <w:rPr>
          <w:rFonts w:ascii="Times New Roman" w:hAnsi="Times New Roman" w:cs="Times New Roman"/>
          <w:sz w:val="24"/>
          <w:szCs w:val="24"/>
        </w:rPr>
        <w:t xml:space="preserve">confirmed authorship on that piece and </w:t>
      </w:r>
      <w:r w:rsidR="00BA55BF" w:rsidRPr="00555A84">
        <w:rPr>
          <w:rFonts w:ascii="Times New Roman" w:hAnsi="Times New Roman" w:cs="Times New Roman"/>
          <w:sz w:val="24"/>
          <w:szCs w:val="24"/>
        </w:rPr>
        <w:t xml:space="preserve">asked each respondent what role they played in the conceptualization, management, analysis, and writing of that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xml:space="preserve">. In the second section, respondents </w:t>
      </w:r>
      <w:r w:rsidR="001A2876" w:rsidRPr="00555A84">
        <w:rPr>
          <w:rFonts w:ascii="Times New Roman" w:hAnsi="Times New Roman" w:cs="Times New Roman"/>
          <w:sz w:val="24"/>
          <w:szCs w:val="24"/>
        </w:rPr>
        <w:t xml:space="preserve">were asked </w:t>
      </w:r>
      <w:r w:rsidR="00BA55BF" w:rsidRPr="00555A84">
        <w:rPr>
          <w:rFonts w:ascii="Times New Roman" w:hAnsi="Times New Roman" w:cs="Times New Roman"/>
          <w:sz w:val="24"/>
          <w:szCs w:val="24"/>
        </w:rPr>
        <w:t>if they had ever not been named on a</w:t>
      </w:r>
      <w:r w:rsidR="00ED75D4" w:rsidRPr="00555A84">
        <w:rPr>
          <w:rFonts w:ascii="Times New Roman" w:hAnsi="Times New Roman" w:cs="Times New Roman"/>
          <w:sz w:val="24"/>
          <w:szCs w:val="24"/>
        </w:rPr>
        <w:t>n</w:t>
      </w:r>
      <w:r w:rsidR="00BA55BF"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xml:space="preserve"> </w:t>
      </w:r>
      <w:r w:rsidR="00EF4E19" w:rsidRPr="00555A84">
        <w:rPr>
          <w:rFonts w:ascii="Times New Roman" w:hAnsi="Times New Roman" w:cs="Times New Roman"/>
          <w:sz w:val="24"/>
          <w:szCs w:val="24"/>
        </w:rPr>
        <w:t xml:space="preserve">to </w:t>
      </w:r>
      <w:r w:rsidR="00BA55BF" w:rsidRPr="00555A84">
        <w:rPr>
          <w:rFonts w:ascii="Times New Roman" w:hAnsi="Times New Roman" w:cs="Times New Roman"/>
          <w:sz w:val="24"/>
          <w:szCs w:val="24"/>
        </w:rPr>
        <w:t>which they had contributed in the past. For the respondents who indicated that they had been left off as an author of a</w:t>
      </w:r>
      <w:r w:rsidR="004E5CE8">
        <w:rPr>
          <w:rFonts w:ascii="Times New Roman" w:hAnsi="Times New Roman" w:cs="Times New Roman"/>
          <w:sz w:val="24"/>
          <w:szCs w:val="24"/>
        </w:rPr>
        <w:t>n</w:t>
      </w:r>
      <w:r w:rsidR="00BA55BF" w:rsidRPr="00555A84">
        <w:rPr>
          <w:rFonts w:ascii="Times New Roman" w:hAnsi="Times New Roman" w:cs="Times New Roman"/>
          <w:sz w:val="24"/>
          <w:szCs w:val="24"/>
        </w:rPr>
        <w:t xml:space="preserve">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xml:space="preserve"> in the past, the survey asked the respondent to think about the most recent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xml:space="preserve"> in which they contributed to but had not been named as a coauthor. We asked what role they played in the work towards that </w:t>
      </w:r>
      <w:r w:rsidR="00ED75D4" w:rsidRPr="00555A84">
        <w:rPr>
          <w:rFonts w:ascii="Times New Roman" w:hAnsi="Times New Roman" w:cs="Times New Roman"/>
          <w:sz w:val="24"/>
          <w:szCs w:val="24"/>
        </w:rPr>
        <w:t>article</w:t>
      </w:r>
      <w:r w:rsidR="00BA55BF" w:rsidRPr="00555A84">
        <w:rPr>
          <w:rFonts w:ascii="Times New Roman" w:hAnsi="Times New Roman" w:cs="Times New Roman"/>
          <w:sz w:val="24"/>
          <w:szCs w:val="24"/>
        </w:rPr>
        <w:t>, as well as why they felt they had not been named as an author. The third and final section of the survey asked respondents about their demographic information, educational background, and work history. We included this section at the end of the survey in order to avoid priming effects and stereotype susceptibility.</w:t>
      </w:r>
    </w:p>
    <w:p w14:paraId="05A5FC8D" w14:textId="52AAC827" w:rsidR="00BA55BF" w:rsidRPr="00555A84" w:rsidRDefault="00BA55BF" w:rsidP="00ED75D4">
      <w:pPr>
        <w:jc w:val="both"/>
        <w:rPr>
          <w:rFonts w:ascii="Times New Roman" w:hAnsi="Times New Roman" w:cs="Times New Roman"/>
          <w:sz w:val="24"/>
          <w:szCs w:val="24"/>
          <w:lang w:val="de-DE"/>
        </w:rPr>
      </w:pPr>
      <w:r w:rsidRPr="00555A84">
        <w:rPr>
          <w:rFonts w:ascii="Times New Roman" w:hAnsi="Times New Roman" w:cs="Times New Roman"/>
          <w:sz w:val="24"/>
          <w:szCs w:val="24"/>
          <w:lang w:val="de-DE"/>
        </w:rPr>
        <w:t xml:space="preserve">Each respondent who clicked on the survey link was taken to the following welcome and instructions screen before proceeding to the survey itself. Each survey link is tailored to that individual, with their name and a </w:t>
      </w:r>
      <w:r w:rsidR="00ED75D4" w:rsidRPr="00555A84">
        <w:rPr>
          <w:rFonts w:ascii="Times New Roman" w:hAnsi="Times New Roman" w:cs="Times New Roman"/>
          <w:sz w:val="24"/>
          <w:szCs w:val="24"/>
          <w:lang w:val="de-DE"/>
        </w:rPr>
        <w:t>article</w:t>
      </w:r>
      <w:r w:rsidRPr="00555A84">
        <w:rPr>
          <w:rFonts w:ascii="Times New Roman" w:hAnsi="Times New Roman" w:cs="Times New Roman"/>
          <w:sz w:val="24"/>
          <w:szCs w:val="24"/>
          <w:lang w:val="de-DE"/>
        </w:rPr>
        <w:t xml:space="preserve"> that they wrote embedded into the survey. </w:t>
      </w:r>
    </w:p>
    <w:p w14:paraId="4BD668CA"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Dear [embedded name],</w:t>
      </w:r>
    </w:p>
    <w:p w14:paraId="50CC4C9C" w14:textId="6CC952FC" w:rsidR="00BA55BF" w:rsidRPr="00555A84" w:rsidRDefault="00BA55BF" w:rsidP="00E05ED1">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Advancement in science relies on individuals being credited for scientific contributions. We are asking you to provide input into our research study on how scientific credit has been allocated in research teams in which you have worked. </w:t>
      </w:r>
    </w:p>
    <w:p w14:paraId="48A3CD12"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If you agree to be in this study, we would like you to think about a paper that was produced by a research team in which you worked and answer a series of questions about that paper, followed by some more general questions. Information on the paper comes from public data sources, such as ORCID and the Web of Science. This work has been approved by the University of Pennsylvania IRB. </w:t>
      </w:r>
    </w:p>
    <w:p w14:paraId="4EFF018E"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The survey will take fewer than 5 minutes. </w:t>
      </w:r>
    </w:p>
    <w:p w14:paraId="27EB9282"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We will send you the aggregate results when they are finalized. Your responses will, of course, be kept confidential. </w:t>
      </w:r>
    </w:p>
    <w:p w14:paraId="13604A9D"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 xml:space="preserve">If you have any questions about the survey, please contact Britta Glennon at bglennon@wharton.upenn.edu or the IRB at 215-898-2614. </w:t>
      </w:r>
    </w:p>
    <w:p w14:paraId="701B2427" w14:textId="77777777"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t>---</w:t>
      </w:r>
    </w:p>
    <w:p w14:paraId="5C46D212" w14:textId="02816CC9" w:rsidR="00BA55BF" w:rsidRPr="00555A84" w:rsidRDefault="00BA55BF" w:rsidP="00ED75D4">
      <w:pPr>
        <w:ind w:left="720"/>
        <w:jc w:val="both"/>
        <w:rPr>
          <w:rFonts w:ascii="Times New Roman" w:hAnsi="Times New Roman" w:cs="Times New Roman"/>
          <w:i/>
          <w:sz w:val="24"/>
          <w:szCs w:val="24"/>
          <w:lang w:val="de-DE"/>
        </w:rPr>
      </w:pPr>
      <w:r w:rsidRPr="00555A84">
        <w:rPr>
          <w:rFonts w:ascii="Times New Roman" w:hAnsi="Times New Roman" w:cs="Times New Roman"/>
          <w:i/>
          <w:sz w:val="24"/>
          <w:szCs w:val="24"/>
          <w:lang w:val="de-DE"/>
        </w:rPr>
        <w:lastRenderedPageBreak/>
        <w:t xml:space="preserve">Participation in this survey is completely voluntary. Feel free to answer as few or as many questions as you wish. We are committed to protecting your identity. Any file that connects your name or email address to your survey responses will be password-protected and accessible only to Britta Glennon. De-identified and unedited responses may be shared with coauthors. Any personal information will be de-identified before </w:t>
      </w:r>
      <w:r w:rsidR="00ED75D4" w:rsidRPr="00555A84">
        <w:rPr>
          <w:rFonts w:ascii="Times New Roman" w:hAnsi="Times New Roman" w:cs="Times New Roman"/>
          <w:i/>
          <w:sz w:val="24"/>
          <w:szCs w:val="24"/>
          <w:lang w:val="de-DE"/>
        </w:rPr>
        <w:t>article</w:t>
      </w:r>
      <w:r w:rsidRPr="00555A84">
        <w:rPr>
          <w:rFonts w:ascii="Times New Roman" w:hAnsi="Times New Roman" w:cs="Times New Roman"/>
          <w:i/>
          <w:sz w:val="24"/>
          <w:szCs w:val="24"/>
          <w:lang w:val="de-DE"/>
        </w:rPr>
        <w:t>. After the study is complete, any files containing identifying information will be deleted. De-identified responses will be kept for future research projects. The information collected by this survey is for academic research purposes only. No action will be taken based on information provided by you or any other individual responding to this survey.</w:t>
      </w:r>
    </w:p>
    <w:p w14:paraId="4CE51A49" w14:textId="6C70789A" w:rsidR="00BA55BF" w:rsidRPr="00555A84" w:rsidRDefault="00BA55BF" w:rsidP="00ED75D4">
      <w:pPr>
        <w:jc w:val="both"/>
        <w:rPr>
          <w:rFonts w:ascii="Times New Roman" w:hAnsi="Times New Roman" w:cs="Times New Roman"/>
          <w:sz w:val="24"/>
          <w:szCs w:val="24"/>
        </w:rPr>
      </w:pPr>
      <w:r w:rsidRPr="00555A84">
        <w:rPr>
          <w:rFonts w:ascii="Times New Roman" w:hAnsi="Times New Roman" w:cs="Times New Roman"/>
          <w:sz w:val="24"/>
          <w:szCs w:val="24"/>
          <w:lang w:val="de-DE"/>
        </w:rPr>
        <w:t xml:space="preserve">After clicking next, the respondent began the survey itself. Page 1 began by asking the respondent about a specific </w:t>
      </w:r>
      <w:r w:rsidR="00ED75D4" w:rsidRPr="00555A84">
        <w:rPr>
          <w:rFonts w:ascii="Times New Roman" w:hAnsi="Times New Roman" w:cs="Times New Roman"/>
          <w:sz w:val="24"/>
          <w:szCs w:val="24"/>
          <w:lang w:val="de-DE"/>
        </w:rPr>
        <w:t>article</w:t>
      </w:r>
      <w:r w:rsidRPr="00555A84">
        <w:rPr>
          <w:rFonts w:ascii="Times New Roman" w:hAnsi="Times New Roman" w:cs="Times New Roman"/>
          <w:sz w:val="24"/>
          <w:szCs w:val="24"/>
          <w:lang w:val="de-DE"/>
        </w:rPr>
        <w:t xml:space="preserve"> identified from Web of Science. </w:t>
      </w:r>
    </w:p>
    <w:p w14:paraId="0C2E36BE" w14:textId="0D341E3A" w:rsidR="00BA55BF" w:rsidRPr="00555A84" w:rsidRDefault="00BA55BF" w:rsidP="00ED75D4">
      <w:pPr>
        <w:keepNext/>
        <w:ind w:left="720"/>
        <w:jc w:val="both"/>
        <w:rPr>
          <w:rFonts w:ascii="Times New Roman" w:hAnsi="Times New Roman" w:cs="Times New Roman"/>
          <w:i/>
          <w:sz w:val="24"/>
          <w:szCs w:val="24"/>
          <w:u w:val="single"/>
        </w:rPr>
      </w:pPr>
      <w:r w:rsidRPr="00555A84">
        <w:rPr>
          <w:rFonts w:ascii="Times New Roman" w:hAnsi="Times New Roman" w:cs="Times New Roman"/>
          <w:i/>
          <w:sz w:val="24"/>
          <w:szCs w:val="24"/>
        </w:rPr>
        <w:t xml:space="preserve">Q1a </w:t>
      </w:r>
      <w:r w:rsidRPr="00555A84">
        <w:rPr>
          <w:rFonts w:ascii="Times New Roman" w:hAnsi="Times New Roman" w:cs="Times New Roman"/>
          <w:i/>
          <w:sz w:val="24"/>
          <w:szCs w:val="24"/>
        </w:rPr>
        <w:br/>
        <w:t>Think about the paper "</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Field/paper1title</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 published in </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Field/paper1journal</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 xml:space="preserve"> (</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Field/paper1pubyear</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 xml:space="preserve">). </w:t>
      </w:r>
      <w:r w:rsidRPr="00555A84">
        <w:rPr>
          <w:rFonts w:ascii="Times New Roman" w:hAnsi="Times New Roman" w:cs="Times New Roman"/>
          <w:i/>
          <w:sz w:val="24"/>
          <w:szCs w:val="24"/>
        </w:rPr>
        <w:br/>
      </w:r>
      <w:r w:rsidRPr="00555A84">
        <w:rPr>
          <w:rFonts w:ascii="Times New Roman" w:hAnsi="Times New Roman" w:cs="Times New Roman"/>
          <w:i/>
          <w:sz w:val="24"/>
          <w:szCs w:val="24"/>
        </w:rPr>
        <w:lastRenderedPageBreak/>
        <w:t>How did you contribute to the paper? Check all that apply.</w:t>
      </w:r>
      <w:r w:rsidR="009A2DB2" w:rsidRPr="00555A84">
        <w:rPr>
          <w:rFonts w:ascii="Times New Roman" w:hAnsi="Times New Roman" w:cs="Times New Roman"/>
          <w:i/>
          <w:sz w:val="24"/>
          <w:szCs w:val="24"/>
        </w:rPr>
        <w:t xml:space="preserve"> </w:t>
      </w:r>
      <w:r w:rsidRPr="00555A84">
        <w:rPr>
          <w:rFonts w:ascii="Times New Roman" w:hAnsi="Times New Roman" w:cs="Times New Roman"/>
          <w:i/>
          <w:sz w:val="24"/>
          <w:szCs w:val="24"/>
        </w:rPr>
        <w:br/>
        <w:t>Note: Information about these categories can be found at </w:t>
      </w:r>
      <w:hyperlink r:id="rId19">
        <w:r w:rsidRPr="00555A84">
          <w:rPr>
            <w:rFonts w:ascii="Times New Roman" w:hAnsi="Times New Roman" w:cs="Times New Roman"/>
            <w:i/>
            <w:sz w:val="24"/>
            <w:szCs w:val="24"/>
            <w:u w:val="single"/>
          </w:rPr>
          <w:t>https:casrai.org/credit/</w:t>
        </w:r>
      </w:hyperlink>
    </w:p>
    <w:p w14:paraId="63F6D0CB"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No role </w:t>
      </w:r>
    </w:p>
    <w:p w14:paraId="0EB4D750"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Conceptualization</w:t>
      </w:r>
    </w:p>
    <w:p w14:paraId="4AB4CA30"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Data curation</w:t>
      </w:r>
    </w:p>
    <w:p w14:paraId="14BD8123"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Formal Analysis </w:t>
      </w:r>
    </w:p>
    <w:p w14:paraId="450FCC32"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Funding acquisition </w:t>
      </w:r>
    </w:p>
    <w:p w14:paraId="0A1961A6"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Investigation</w:t>
      </w:r>
    </w:p>
    <w:p w14:paraId="0AC3DBB9"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Methodology </w:t>
      </w:r>
    </w:p>
    <w:p w14:paraId="16D10773"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Project administration</w:t>
      </w:r>
    </w:p>
    <w:p w14:paraId="6C1785F1"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Resources</w:t>
      </w:r>
    </w:p>
    <w:p w14:paraId="5D7A4D1C"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Software </w:t>
      </w:r>
    </w:p>
    <w:p w14:paraId="37ED0E01"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Supervision</w:t>
      </w:r>
    </w:p>
    <w:p w14:paraId="1C3F063F"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Validation</w:t>
      </w:r>
    </w:p>
    <w:p w14:paraId="38DF561C"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Visualization </w:t>
      </w:r>
    </w:p>
    <w:p w14:paraId="6AF744FD"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Writing – original draft</w:t>
      </w:r>
    </w:p>
    <w:p w14:paraId="2B1E8F6E" w14:textId="592020B8"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Writing – review &amp; editing </w:t>
      </w:r>
    </w:p>
    <w:p w14:paraId="20387B41" w14:textId="0829E54B"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Q1b Were you listed as an author on the paper, "</w:t>
      </w:r>
      <w:r w:rsidR="009E6785" w:rsidRPr="00555A84">
        <w:rPr>
          <w:rFonts w:ascii="Times New Roman" w:hAnsi="Times New Roman" w:cs="Times New Roman"/>
          <w:i/>
          <w:sz w:val="24"/>
          <w:szCs w:val="24"/>
        </w:rPr>
        <w:t>(</w:t>
      </w:r>
      <w:r w:rsidR="0049247B" w:rsidRPr="00555A84">
        <w:rPr>
          <w:rFonts w:ascii="Times New Roman" w:hAnsi="Times New Roman" w:cs="Times New Roman"/>
          <w:i/>
          <w:sz w:val="24"/>
          <w:szCs w:val="24"/>
        </w:rPr>
        <w:t>Field/paper1title</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w:t>
      </w:r>
    </w:p>
    <w:p w14:paraId="31DD3F8F"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Yes</w:t>
      </w:r>
    </w:p>
    <w:p w14:paraId="0FDC2DB7" w14:textId="77777777" w:rsidR="00BA55BF" w:rsidRPr="00555A84" w:rsidRDefault="00BA55BF" w:rsidP="00ED75D4">
      <w:pPr>
        <w:pStyle w:val="ListParagraph"/>
        <w:keepNext/>
        <w:numPr>
          <w:ilvl w:val="0"/>
          <w:numId w:val="11"/>
        </w:numPr>
        <w:jc w:val="both"/>
        <w:rPr>
          <w:rFonts w:ascii="Times New Roman" w:hAnsi="Times New Roman" w:cs="Times New Roman"/>
          <w:i/>
          <w:sz w:val="24"/>
          <w:szCs w:val="24"/>
        </w:rPr>
      </w:pPr>
      <w:r w:rsidRPr="00555A84">
        <w:rPr>
          <w:rFonts w:ascii="Times New Roman" w:hAnsi="Times New Roman" w:cs="Times New Roman"/>
          <w:i/>
          <w:sz w:val="24"/>
          <w:szCs w:val="24"/>
        </w:rPr>
        <w:t>No</w:t>
      </w:r>
    </w:p>
    <w:p w14:paraId="590B5301" w14:textId="34817015"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 xml:space="preserve">Q1c What was your occupation at the time that </w:t>
      </w:r>
      <w:r w:rsidR="0049247B" w:rsidRPr="00555A84">
        <w:rPr>
          <w:rFonts w:ascii="Times New Roman" w:hAnsi="Times New Roman" w:cs="Times New Roman"/>
          <w:i/>
          <w:sz w:val="24"/>
          <w:szCs w:val="24"/>
        </w:rPr>
        <w:t>“</w:t>
      </w:r>
      <w:r w:rsidR="009E6785" w:rsidRPr="00555A84">
        <w:rPr>
          <w:rFonts w:ascii="Times New Roman" w:hAnsi="Times New Roman" w:cs="Times New Roman"/>
          <w:i/>
          <w:sz w:val="24"/>
          <w:szCs w:val="24"/>
        </w:rPr>
        <w:t>(</w:t>
      </w:r>
      <w:r w:rsidR="0049247B" w:rsidRPr="00555A84">
        <w:rPr>
          <w:rFonts w:ascii="Times New Roman" w:hAnsi="Times New Roman" w:cs="Times New Roman"/>
          <w:i/>
          <w:sz w:val="24"/>
          <w:szCs w:val="24"/>
        </w:rPr>
        <w:t>Field/paper1title</w:t>
      </w:r>
      <w:r w:rsidR="009E6785" w:rsidRPr="00555A84">
        <w:rPr>
          <w:rFonts w:ascii="Times New Roman" w:hAnsi="Times New Roman" w:cs="Times New Roman"/>
          <w:i/>
          <w:sz w:val="24"/>
          <w:szCs w:val="24"/>
        </w:rPr>
        <w:t>)</w:t>
      </w:r>
      <w:r w:rsidR="0049247B" w:rsidRPr="00555A84">
        <w:rPr>
          <w:rFonts w:ascii="Times New Roman" w:hAnsi="Times New Roman" w:cs="Times New Roman"/>
          <w:i/>
          <w:sz w:val="24"/>
          <w:szCs w:val="24"/>
        </w:rPr>
        <w:t xml:space="preserve">” </w:t>
      </w:r>
      <w:r w:rsidRPr="00555A84">
        <w:rPr>
          <w:rFonts w:ascii="Times New Roman" w:hAnsi="Times New Roman" w:cs="Times New Roman"/>
          <w:i/>
          <w:sz w:val="24"/>
          <w:szCs w:val="24"/>
        </w:rPr>
        <w:t>was written?</w:t>
      </w:r>
    </w:p>
    <w:p w14:paraId="227C26D4"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Graduate Student</w:t>
      </w:r>
    </w:p>
    <w:p w14:paraId="0FEA6836"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Post-Doc</w:t>
      </w:r>
    </w:p>
    <w:p w14:paraId="2EACA740"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Faculty</w:t>
      </w:r>
    </w:p>
    <w:p w14:paraId="30990E9A"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Research Staff</w:t>
      </w:r>
    </w:p>
    <w:p w14:paraId="7AD2074D"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Undergrad </w:t>
      </w:r>
    </w:p>
    <w:p w14:paraId="666F219C"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Other</w:t>
      </w:r>
    </w:p>
    <w:p w14:paraId="50695BA0" w14:textId="77777777" w:rsidR="00BA55BF" w:rsidRPr="00555A84" w:rsidRDefault="00BA55BF" w:rsidP="00ED75D4">
      <w:pPr>
        <w:pStyle w:val="ListParagraph"/>
        <w:keepNext/>
        <w:numPr>
          <w:ilvl w:val="0"/>
          <w:numId w:val="12"/>
        </w:numPr>
        <w:jc w:val="both"/>
        <w:rPr>
          <w:rFonts w:ascii="Times New Roman" w:hAnsi="Times New Roman" w:cs="Times New Roman"/>
          <w:i/>
          <w:sz w:val="24"/>
          <w:szCs w:val="24"/>
        </w:rPr>
      </w:pPr>
      <w:r w:rsidRPr="00555A84">
        <w:rPr>
          <w:rFonts w:ascii="Times New Roman" w:hAnsi="Times New Roman" w:cs="Times New Roman"/>
          <w:i/>
          <w:sz w:val="24"/>
          <w:szCs w:val="24"/>
        </w:rPr>
        <w:t>Prefer not to answer</w:t>
      </w:r>
    </w:p>
    <w:p w14:paraId="1048B560" w14:textId="2A611186"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Q1d Were you paid on a sponsored research grant while working on "</w:t>
      </w:r>
      <w:r w:rsidR="009E6785" w:rsidRPr="00555A84">
        <w:rPr>
          <w:rFonts w:ascii="Times New Roman" w:hAnsi="Times New Roman" w:cs="Times New Roman"/>
          <w:i/>
          <w:sz w:val="24"/>
          <w:szCs w:val="24"/>
        </w:rPr>
        <w:t>(</w:t>
      </w:r>
      <w:r w:rsidR="0049247B" w:rsidRPr="00555A84">
        <w:rPr>
          <w:rFonts w:ascii="Times New Roman" w:hAnsi="Times New Roman" w:cs="Times New Roman"/>
          <w:i/>
          <w:sz w:val="24"/>
          <w:szCs w:val="24"/>
        </w:rPr>
        <w:t>Field/paper1title</w:t>
      </w:r>
      <w:r w:rsidR="009E6785" w:rsidRPr="00555A84">
        <w:rPr>
          <w:rFonts w:ascii="Times New Roman" w:hAnsi="Times New Roman" w:cs="Times New Roman"/>
          <w:i/>
          <w:sz w:val="24"/>
          <w:szCs w:val="24"/>
        </w:rPr>
        <w:t>)</w:t>
      </w:r>
      <w:r w:rsidRPr="00555A84">
        <w:rPr>
          <w:rFonts w:ascii="Times New Roman" w:hAnsi="Times New Roman" w:cs="Times New Roman"/>
          <w:i/>
          <w:sz w:val="24"/>
          <w:szCs w:val="24"/>
        </w:rPr>
        <w:t>"?</w:t>
      </w:r>
    </w:p>
    <w:p w14:paraId="5062F014" w14:textId="77777777" w:rsidR="00BA55BF" w:rsidRPr="00555A84" w:rsidRDefault="00BA55BF" w:rsidP="00ED75D4">
      <w:pPr>
        <w:pStyle w:val="ListParagraph"/>
        <w:keepNext/>
        <w:numPr>
          <w:ilvl w:val="0"/>
          <w:numId w:val="13"/>
        </w:numPr>
        <w:jc w:val="both"/>
        <w:rPr>
          <w:rFonts w:ascii="Times New Roman" w:hAnsi="Times New Roman" w:cs="Times New Roman"/>
          <w:i/>
          <w:sz w:val="24"/>
          <w:szCs w:val="24"/>
        </w:rPr>
      </w:pPr>
      <w:r w:rsidRPr="00555A84">
        <w:rPr>
          <w:rFonts w:ascii="Times New Roman" w:hAnsi="Times New Roman" w:cs="Times New Roman"/>
          <w:i/>
          <w:sz w:val="24"/>
          <w:szCs w:val="24"/>
        </w:rPr>
        <w:t>Yes</w:t>
      </w:r>
    </w:p>
    <w:p w14:paraId="7EA0FEB0" w14:textId="77777777" w:rsidR="00BA55BF" w:rsidRPr="00555A84" w:rsidRDefault="00BA55BF" w:rsidP="00ED75D4">
      <w:pPr>
        <w:pStyle w:val="ListParagraph"/>
        <w:keepNext/>
        <w:numPr>
          <w:ilvl w:val="0"/>
          <w:numId w:val="13"/>
        </w:numPr>
        <w:jc w:val="both"/>
        <w:rPr>
          <w:rFonts w:ascii="Times New Roman" w:hAnsi="Times New Roman" w:cs="Times New Roman"/>
          <w:i/>
          <w:sz w:val="24"/>
          <w:szCs w:val="24"/>
        </w:rPr>
      </w:pPr>
      <w:r w:rsidRPr="00555A84">
        <w:rPr>
          <w:rFonts w:ascii="Times New Roman" w:hAnsi="Times New Roman" w:cs="Times New Roman"/>
          <w:i/>
          <w:sz w:val="24"/>
          <w:szCs w:val="24"/>
        </w:rPr>
        <w:t>No</w:t>
      </w:r>
    </w:p>
    <w:p w14:paraId="01579476" w14:textId="77777777" w:rsidR="00BA55BF" w:rsidRPr="00555A84" w:rsidRDefault="00BA55BF" w:rsidP="00ED75D4">
      <w:pPr>
        <w:pStyle w:val="ListParagraph"/>
        <w:keepNext/>
        <w:numPr>
          <w:ilvl w:val="0"/>
          <w:numId w:val="13"/>
        </w:numPr>
        <w:jc w:val="both"/>
        <w:rPr>
          <w:rFonts w:ascii="Times New Roman" w:hAnsi="Times New Roman" w:cs="Times New Roman"/>
          <w:i/>
          <w:sz w:val="24"/>
          <w:szCs w:val="24"/>
        </w:rPr>
      </w:pPr>
      <w:r w:rsidRPr="00555A84">
        <w:rPr>
          <w:rFonts w:ascii="Times New Roman" w:hAnsi="Times New Roman" w:cs="Times New Roman"/>
          <w:i/>
          <w:sz w:val="24"/>
          <w:szCs w:val="24"/>
        </w:rPr>
        <w:t>Don’t know</w:t>
      </w:r>
    </w:p>
    <w:p w14:paraId="5A481FD7" w14:textId="77777777" w:rsidR="00BA55BF" w:rsidRPr="00555A84" w:rsidRDefault="00BA55BF" w:rsidP="00ED75D4">
      <w:pPr>
        <w:pStyle w:val="QDisplayLogic"/>
        <w:keepNext/>
        <w:ind w:left="72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Display the following questions if:</w:t>
      </w:r>
    </w:p>
    <w:p w14:paraId="1BFA6F5C" w14:textId="76B3200E" w:rsidR="00BA55BF" w:rsidRPr="00555A84" w:rsidRDefault="00BA55BF" w:rsidP="00ED75D4">
      <w:pPr>
        <w:pStyle w:val="QDisplayLogic"/>
        <w:keepNext/>
        <w:ind w:left="720" w:firstLine="40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If Were you listed as an author on the paper, "</w:t>
      </w:r>
      <w:r w:rsidR="009E6785" w:rsidRPr="00555A84">
        <w:rPr>
          <w:rFonts w:ascii="Times New Roman" w:hAnsi="Times New Roman" w:cs="Times New Roman"/>
          <w:color w:val="auto"/>
          <w:sz w:val="24"/>
          <w:szCs w:val="24"/>
        </w:rPr>
        <w:t>(</w:t>
      </w:r>
      <w:r w:rsidR="0049247B" w:rsidRPr="00555A84">
        <w:rPr>
          <w:rFonts w:ascii="Times New Roman" w:hAnsi="Times New Roman" w:cs="Times New Roman"/>
          <w:color w:val="auto"/>
          <w:sz w:val="24"/>
          <w:szCs w:val="24"/>
        </w:rPr>
        <w:t>Field/paper1title</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 = No</w:t>
      </w:r>
    </w:p>
    <w:p w14:paraId="718EDBF5" w14:textId="15AE27FD" w:rsidR="00BA55BF" w:rsidRPr="00555A84" w:rsidRDefault="00BA55BF" w:rsidP="00ED75D4">
      <w:pPr>
        <w:pStyle w:val="QDisplayLogic"/>
        <w:keepNext/>
        <w:ind w:left="720" w:firstLine="40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 xml:space="preserve">And </w:t>
      </w:r>
      <w:proofErr w:type="spellStart"/>
      <w:r w:rsidRPr="00555A84">
        <w:rPr>
          <w:rFonts w:ascii="Times New Roman" w:hAnsi="Times New Roman" w:cs="Times New Roman"/>
          <w:color w:val="auto"/>
          <w:sz w:val="24"/>
          <w:szCs w:val="24"/>
        </w:rPr>
        <w:t>And</w:t>
      </w:r>
      <w:proofErr w:type="spellEnd"/>
      <w:r w:rsidRPr="00555A84">
        <w:rPr>
          <w:rFonts w:ascii="Times New Roman" w:hAnsi="Times New Roman" w:cs="Times New Roman"/>
          <w:color w:val="auto"/>
          <w:sz w:val="24"/>
          <w:szCs w:val="24"/>
        </w:rPr>
        <w:t xml:space="preserve"> Think about the paper "</w:t>
      </w:r>
      <w:r w:rsidR="009E6785" w:rsidRPr="00555A84">
        <w:rPr>
          <w:rFonts w:ascii="Times New Roman" w:hAnsi="Times New Roman" w:cs="Times New Roman"/>
          <w:color w:val="auto"/>
          <w:sz w:val="24"/>
          <w:szCs w:val="24"/>
        </w:rPr>
        <w:t>(</w:t>
      </w:r>
      <w:r w:rsidR="0049247B" w:rsidRPr="00555A84">
        <w:rPr>
          <w:rFonts w:ascii="Times New Roman" w:hAnsi="Times New Roman" w:cs="Times New Roman"/>
          <w:color w:val="auto"/>
          <w:sz w:val="24"/>
          <w:szCs w:val="24"/>
        </w:rPr>
        <w:t>Field/paper1title</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 xml:space="preserve">," published </w:t>
      </w:r>
      <w:proofErr w:type="spellStart"/>
      <w:r w:rsidRPr="00555A84">
        <w:rPr>
          <w:rFonts w:ascii="Times New Roman" w:hAnsi="Times New Roman" w:cs="Times New Roman"/>
          <w:color w:val="auto"/>
          <w:sz w:val="24"/>
          <w:szCs w:val="24"/>
        </w:rPr>
        <w:t>in&amp;nbsp</w:t>
      </w:r>
      <w:proofErr w:type="spellEnd"/>
      <w:r w:rsidRPr="00555A84">
        <w:rPr>
          <w:rFonts w:ascii="Times New Roman" w:hAnsi="Times New Roman" w:cs="Times New Roman"/>
          <w:color w:val="auto"/>
          <w:sz w:val="24"/>
          <w:szCs w:val="24"/>
        </w:rPr>
        <w:t>;</w:t>
      </w:r>
      <w:r w:rsidR="009E6785" w:rsidRPr="00555A84">
        <w:rPr>
          <w:rFonts w:ascii="Times New Roman" w:hAnsi="Times New Roman" w:cs="Times New Roman"/>
          <w:color w:val="auto"/>
          <w:sz w:val="24"/>
          <w:szCs w:val="24"/>
        </w:rPr>
        <w:t>(</w:t>
      </w:r>
      <w:proofErr w:type="spellStart"/>
      <w:r w:rsidRPr="00555A84">
        <w:rPr>
          <w:rFonts w:ascii="Times New Roman" w:hAnsi="Times New Roman" w:cs="Times New Roman"/>
          <w:color w:val="auto"/>
          <w:sz w:val="24"/>
          <w:szCs w:val="24"/>
        </w:rPr>
        <w:t>e:Field</w:t>
      </w:r>
      <w:proofErr w:type="spellEnd"/>
      <w:r w:rsidRPr="00555A84">
        <w:rPr>
          <w:rFonts w:ascii="Times New Roman" w:hAnsi="Times New Roman" w:cs="Times New Roman"/>
          <w:color w:val="auto"/>
          <w:sz w:val="24"/>
          <w:szCs w:val="24"/>
        </w:rPr>
        <w:t>/paper1journal</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 xml:space="preserve"> (</w:t>
      </w:r>
      <w:r w:rsidR="009E6785" w:rsidRPr="00555A84">
        <w:rPr>
          <w:rFonts w:ascii="Times New Roman" w:hAnsi="Times New Roman" w:cs="Times New Roman"/>
          <w:color w:val="auto"/>
          <w:sz w:val="24"/>
          <w:szCs w:val="24"/>
        </w:rPr>
        <w:t>(</w:t>
      </w:r>
      <w:proofErr w:type="spellStart"/>
      <w:r w:rsidRPr="00555A84">
        <w:rPr>
          <w:rFonts w:ascii="Times New Roman" w:hAnsi="Times New Roman" w:cs="Times New Roman"/>
          <w:color w:val="auto"/>
          <w:sz w:val="24"/>
          <w:szCs w:val="24"/>
        </w:rPr>
        <w:t>e:Field</w:t>
      </w:r>
      <w:proofErr w:type="spellEnd"/>
      <w:r w:rsidRPr="00555A84">
        <w:rPr>
          <w:rFonts w:ascii="Times New Roman" w:hAnsi="Times New Roman" w:cs="Times New Roman"/>
          <w:color w:val="auto"/>
          <w:sz w:val="24"/>
          <w:szCs w:val="24"/>
        </w:rPr>
        <w:t>/paper1pubyear</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w:t>
      </w:r>
      <w:r w:rsidR="009A2DB2" w:rsidRPr="00555A84">
        <w:rPr>
          <w:rFonts w:ascii="Times New Roman" w:hAnsi="Times New Roman" w:cs="Times New Roman"/>
          <w:color w:val="auto"/>
          <w:sz w:val="24"/>
          <w:szCs w:val="24"/>
        </w:rPr>
        <w:t xml:space="preserve"> </w:t>
      </w:r>
      <w:r w:rsidRPr="00555A84">
        <w:rPr>
          <w:rFonts w:ascii="Times New Roman" w:hAnsi="Times New Roman" w:cs="Times New Roman"/>
          <w:color w:val="auto"/>
          <w:sz w:val="24"/>
          <w:szCs w:val="24"/>
        </w:rPr>
        <w:t>&amp;</w:t>
      </w:r>
      <w:proofErr w:type="spellStart"/>
      <w:r w:rsidRPr="00555A84">
        <w:rPr>
          <w:rFonts w:ascii="Times New Roman" w:hAnsi="Times New Roman" w:cs="Times New Roman"/>
          <w:color w:val="auto"/>
          <w:sz w:val="24"/>
          <w:szCs w:val="24"/>
        </w:rPr>
        <w:t>nbsp</w:t>
      </w:r>
      <w:proofErr w:type="spellEnd"/>
      <w:r w:rsidRPr="00555A84">
        <w:rPr>
          <w:rFonts w:ascii="Times New Roman" w:hAnsi="Times New Roman" w:cs="Times New Roman"/>
          <w:color w:val="auto"/>
          <w:sz w:val="24"/>
          <w:szCs w:val="24"/>
        </w:rPr>
        <w:t xml:space="preserve">; </w:t>
      </w:r>
      <w:bookmarkStart w:id="46" w:name="_Hlk104827428"/>
      <w:r w:rsidRPr="00555A84">
        <w:rPr>
          <w:rFonts w:ascii="Times New Roman" w:hAnsi="Times New Roman" w:cs="Times New Roman"/>
          <w:color w:val="auto"/>
          <w:sz w:val="24"/>
          <w:szCs w:val="24"/>
        </w:rPr>
        <w:t xml:space="preserve">How did you </w:t>
      </w:r>
      <w:r w:rsidRPr="00555A84">
        <w:rPr>
          <w:rFonts w:ascii="Times New Roman" w:hAnsi="Times New Roman" w:cs="Times New Roman"/>
          <w:color w:val="auto"/>
          <w:sz w:val="24"/>
          <w:szCs w:val="24"/>
        </w:rPr>
        <w:lastRenderedPageBreak/>
        <w:t>contribute to the paper? Check all that apply</w:t>
      </w:r>
      <w:bookmarkEnd w:id="46"/>
      <w:r w:rsidRPr="00555A84">
        <w:rPr>
          <w:rFonts w:ascii="Times New Roman" w:hAnsi="Times New Roman" w:cs="Times New Roman"/>
          <w:color w:val="auto"/>
          <w:sz w:val="24"/>
          <w:szCs w:val="24"/>
        </w:rPr>
        <w:t>.&amp;</w:t>
      </w:r>
      <w:proofErr w:type="spellStart"/>
      <w:r w:rsidRPr="00555A84">
        <w:rPr>
          <w:rFonts w:ascii="Times New Roman" w:hAnsi="Times New Roman" w:cs="Times New Roman"/>
          <w:color w:val="auto"/>
          <w:sz w:val="24"/>
          <w:szCs w:val="24"/>
        </w:rPr>
        <w:t>nbsp</w:t>
      </w:r>
      <w:proofErr w:type="spellEnd"/>
      <w:r w:rsidRPr="00555A84">
        <w:rPr>
          <w:rFonts w:ascii="Times New Roman" w:hAnsi="Times New Roman" w:cs="Times New Roman"/>
          <w:color w:val="auto"/>
          <w:sz w:val="24"/>
          <w:szCs w:val="24"/>
        </w:rPr>
        <w:t>;... q:QID8/SelectedChoicesCount Is Greater Than</w:t>
      </w:r>
      <w:r w:rsidR="009A2DB2" w:rsidRPr="00555A84">
        <w:rPr>
          <w:rFonts w:ascii="Times New Roman" w:hAnsi="Times New Roman" w:cs="Times New Roman"/>
          <w:color w:val="auto"/>
          <w:sz w:val="24"/>
          <w:szCs w:val="24"/>
        </w:rPr>
        <w:t xml:space="preserve"> </w:t>
      </w:r>
      <w:r w:rsidRPr="00555A84">
        <w:rPr>
          <w:rFonts w:ascii="Times New Roman" w:hAnsi="Times New Roman" w:cs="Times New Roman"/>
          <w:color w:val="auto"/>
          <w:sz w:val="24"/>
          <w:szCs w:val="24"/>
        </w:rPr>
        <w:t>0</w:t>
      </w:r>
    </w:p>
    <w:p w14:paraId="10994769" w14:textId="4EC9536F" w:rsidR="00BA55BF" w:rsidRPr="00555A84" w:rsidRDefault="00BA55BF" w:rsidP="00ED75D4">
      <w:pPr>
        <w:pStyle w:val="QDisplayLogic"/>
        <w:keepNext/>
        <w:ind w:left="720" w:firstLine="40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And Think about the paper "</w:t>
      </w:r>
      <w:r w:rsidR="009E6785" w:rsidRPr="00555A84">
        <w:rPr>
          <w:rFonts w:ascii="Times New Roman" w:hAnsi="Times New Roman" w:cs="Times New Roman"/>
          <w:color w:val="auto"/>
          <w:sz w:val="24"/>
          <w:szCs w:val="24"/>
        </w:rPr>
        <w:t>(</w:t>
      </w:r>
      <w:r w:rsidR="0049247B" w:rsidRPr="00555A84">
        <w:rPr>
          <w:rFonts w:ascii="Times New Roman" w:hAnsi="Times New Roman" w:cs="Times New Roman"/>
          <w:color w:val="auto"/>
          <w:sz w:val="24"/>
          <w:szCs w:val="24"/>
        </w:rPr>
        <w:t>Field/paper1title</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 published in </w:t>
      </w:r>
      <w:r w:rsidR="009E6785" w:rsidRPr="00555A84">
        <w:rPr>
          <w:rFonts w:ascii="Times New Roman" w:hAnsi="Times New Roman" w:cs="Times New Roman"/>
          <w:color w:val="auto"/>
          <w:sz w:val="24"/>
          <w:szCs w:val="24"/>
        </w:rPr>
        <w:t>(</w:t>
      </w:r>
      <w:proofErr w:type="spellStart"/>
      <w:r w:rsidRPr="00555A84">
        <w:rPr>
          <w:rFonts w:ascii="Times New Roman" w:hAnsi="Times New Roman" w:cs="Times New Roman"/>
          <w:color w:val="auto"/>
          <w:sz w:val="24"/>
          <w:szCs w:val="24"/>
        </w:rPr>
        <w:t>e:Field</w:t>
      </w:r>
      <w:proofErr w:type="spellEnd"/>
      <w:r w:rsidRPr="00555A84">
        <w:rPr>
          <w:rFonts w:ascii="Times New Roman" w:hAnsi="Times New Roman" w:cs="Times New Roman"/>
          <w:color w:val="auto"/>
          <w:sz w:val="24"/>
          <w:szCs w:val="24"/>
        </w:rPr>
        <w:t>/paper1journal</w:t>
      </w:r>
      <w:r w:rsidR="009E6785" w:rsidRPr="00555A84">
        <w:rPr>
          <w:rFonts w:ascii="Times New Roman" w:hAnsi="Times New Roman" w:cs="Times New Roman"/>
          <w:color w:val="auto"/>
          <w:sz w:val="24"/>
          <w:szCs w:val="24"/>
        </w:rPr>
        <w:t>)</w:t>
      </w:r>
      <w:r w:rsidRPr="00555A84">
        <w:rPr>
          <w:rFonts w:ascii="Times New Roman" w:hAnsi="Times New Roman" w:cs="Times New Roman"/>
          <w:color w:val="auto"/>
          <w:sz w:val="24"/>
          <w:szCs w:val="24"/>
        </w:rPr>
        <w:t xml:space="preserve"> (... != No role</w:t>
      </w:r>
    </w:p>
    <w:p w14:paraId="55F64B9B"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Q1e What is the most likely reason that you were not listed as an author?</w:t>
      </w:r>
    </w:p>
    <w:p w14:paraId="64BF6FC5"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Contribution did not justify authorship</w:t>
      </w:r>
    </w:p>
    <w:p w14:paraId="1F2FB914"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Left the lab</w:t>
      </w:r>
    </w:p>
    <w:p w14:paraId="04DBE5F2"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Personal responsibilities (e.g. maternity/paternity)</w:t>
      </w:r>
    </w:p>
    <w:p w14:paraId="031138CE"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Non-research professional responsibilities (e.g. department service, teaching, admin responsibilities, director of studies etc.)</w:t>
      </w:r>
    </w:p>
    <w:p w14:paraId="46BCD9AD"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Some or all of the other members of the team underestimated my contribution</w:t>
      </w:r>
    </w:p>
    <w:p w14:paraId="55F7AD72"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Discrimination / </w:t>
      </w:r>
      <w:proofErr w:type="spellStart"/>
      <w:r w:rsidRPr="00555A84">
        <w:rPr>
          <w:rFonts w:ascii="Times New Roman" w:hAnsi="Times New Roman" w:cs="Times New Roman"/>
          <w:i/>
          <w:sz w:val="24"/>
          <w:szCs w:val="24"/>
        </w:rPr>
        <w:t>Sterotyping</w:t>
      </w:r>
      <w:proofErr w:type="spellEnd"/>
      <w:r w:rsidRPr="00555A84">
        <w:rPr>
          <w:rFonts w:ascii="Times New Roman" w:hAnsi="Times New Roman" w:cs="Times New Roman"/>
          <w:i/>
          <w:sz w:val="24"/>
          <w:szCs w:val="24"/>
        </w:rPr>
        <w:t xml:space="preserve"> / Bias</w:t>
      </w:r>
    </w:p>
    <w:p w14:paraId="19C5D8F7" w14:textId="77777777" w:rsidR="00BA55BF" w:rsidRPr="00555A84" w:rsidRDefault="00BA55BF" w:rsidP="00ED75D4">
      <w:pPr>
        <w:pStyle w:val="ListParagraph"/>
        <w:keepNext/>
        <w:numPr>
          <w:ilvl w:val="0"/>
          <w:numId w:val="14"/>
        </w:numPr>
        <w:jc w:val="both"/>
        <w:rPr>
          <w:rFonts w:ascii="Times New Roman" w:hAnsi="Times New Roman" w:cs="Times New Roman"/>
          <w:i/>
          <w:sz w:val="24"/>
          <w:szCs w:val="24"/>
        </w:rPr>
      </w:pPr>
      <w:r w:rsidRPr="00555A84">
        <w:rPr>
          <w:rFonts w:ascii="Times New Roman" w:hAnsi="Times New Roman" w:cs="Times New Roman"/>
          <w:i/>
          <w:sz w:val="24"/>
          <w:szCs w:val="24"/>
        </w:rPr>
        <w:t>Additional reasons (Open ended response)_______________________________</w:t>
      </w:r>
    </w:p>
    <w:p w14:paraId="5489CA16"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Q1f Please add additional comments if you wish</w:t>
      </w:r>
    </w:p>
    <w:p w14:paraId="451A8E0D" w14:textId="77777777" w:rsidR="00BA55BF" w:rsidRPr="00555A84" w:rsidRDefault="00BA55BF" w:rsidP="00ED75D4">
      <w:pPr>
        <w:pStyle w:val="TextEntryLine"/>
        <w:ind w:left="720" w:firstLine="400"/>
        <w:jc w:val="both"/>
        <w:rPr>
          <w:rFonts w:ascii="Times New Roman" w:hAnsi="Times New Roman" w:cs="Times New Roman"/>
          <w:i/>
          <w:sz w:val="24"/>
          <w:szCs w:val="24"/>
        </w:rPr>
      </w:pPr>
      <w:r w:rsidRPr="00555A84">
        <w:rPr>
          <w:rFonts w:ascii="Times New Roman" w:hAnsi="Times New Roman" w:cs="Times New Roman"/>
          <w:i/>
          <w:sz w:val="24"/>
          <w:szCs w:val="24"/>
        </w:rPr>
        <w:t>________________________________________________________________</w:t>
      </w:r>
    </w:p>
    <w:p w14:paraId="42663961" w14:textId="66B411DB" w:rsidR="00571C56" w:rsidRPr="00555A84" w:rsidRDefault="00571C56">
      <w:pPr>
        <w:rPr>
          <w:rFonts w:ascii="Times New Roman" w:hAnsi="Times New Roman" w:cs="Times New Roman"/>
          <w:sz w:val="24"/>
          <w:szCs w:val="24"/>
          <w:lang w:val="de-DE"/>
        </w:rPr>
      </w:pPr>
    </w:p>
    <w:p w14:paraId="301317CF" w14:textId="0DF19A6D" w:rsidR="00571C56" w:rsidRPr="00555A84" w:rsidRDefault="00BA55BF" w:rsidP="00571C56">
      <w:pPr>
        <w:jc w:val="both"/>
        <w:rPr>
          <w:rFonts w:ascii="Times New Roman" w:hAnsi="Times New Roman" w:cs="Times New Roman"/>
          <w:sz w:val="24"/>
          <w:szCs w:val="24"/>
          <w:lang w:val="de-DE"/>
        </w:rPr>
      </w:pPr>
      <w:r w:rsidRPr="00555A84">
        <w:rPr>
          <w:rFonts w:ascii="Times New Roman" w:hAnsi="Times New Roman" w:cs="Times New Roman"/>
          <w:sz w:val="24"/>
          <w:szCs w:val="24"/>
          <w:lang w:val="de-DE"/>
        </w:rPr>
        <w:t>The next set of questions related to whether the respondent had ever contributed to a paper but not been named on it. Respondents who answered No to this question were taken directly to the demographics screen at the end. Respondents who answered Yes were asked a set of more detailed questions about their experience.</w:t>
      </w:r>
      <w:r w:rsidR="00D64821" w:rsidRPr="00555A84">
        <w:rPr>
          <w:rFonts w:ascii="Times New Roman" w:hAnsi="Times New Roman" w:cs="Times New Roman"/>
          <w:sz w:val="24"/>
          <w:szCs w:val="24"/>
          <w:lang w:val="de-DE"/>
        </w:rPr>
        <w:t xml:space="preserve"> </w:t>
      </w:r>
    </w:p>
    <w:p w14:paraId="339CB261" w14:textId="7E5DF6A7" w:rsidR="00BA55BF" w:rsidRPr="00555A84" w:rsidRDefault="00BA55BF" w:rsidP="00571C56">
      <w:pPr>
        <w:jc w:val="both"/>
        <w:rPr>
          <w:rFonts w:ascii="Times New Roman" w:hAnsi="Times New Roman" w:cs="Times New Roman"/>
          <w:i/>
          <w:sz w:val="24"/>
          <w:szCs w:val="24"/>
        </w:rPr>
      </w:pPr>
      <w:r w:rsidRPr="00555A84">
        <w:rPr>
          <w:rFonts w:ascii="Times New Roman" w:hAnsi="Times New Roman" w:cs="Times New Roman"/>
          <w:i/>
          <w:sz w:val="24"/>
          <w:szCs w:val="24"/>
        </w:rPr>
        <w:t>Q2 Are there any papers to which you contributed but were not named as an author?</w:t>
      </w:r>
      <w:r w:rsidR="00D64821" w:rsidRPr="00555A84">
        <w:rPr>
          <w:rFonts w:ascii="Times New Roman" w:hAnsi="Times New Roman" w:cs="Times New Roman"/>
          <w:i/>
          <w:sz w:val="24"/>
          <w:szCs w:val="24"/>
        </w:rPr>
        <w:t xml:space="preserve"> </w:t>
      </w:r>
    </w:p>
    <w:p w14:paraId="1D73F2A1" w14:textId="77777777" w:rsidR="00BA55BF" w:rsidRPr="00555A84" w:rsidRDefault="00BA55BF" w:rsidP="00ED75D4">
      <w:pPr>
        <w:pStyle w:val="ListParagraph"/>
        <w:keepNext/>
        <w:numPr>
          <w:ilvl w:val="0"/>
          <w:numId w:val="15"/>
        </w:numPr>
        <w:jc w:val="both"/>
        <w:rPr>
          <w:rFonts w:ascii="Times New Roman" w:hAnsi="Times New Roman" w:cs="Times New Roman"/>
          <w:i/>
          <w:sz w:val="24"/>
          <w:szCs w:val="24"/>
        </w:rPr>
      </w:pPr>
      <w:r w:rsidRPr="00555A84">
        <w:rPr>
          <w:rFonts w:ascii="Times New Roman" w:hAnsi="Times New Roman" w:cs="Times New Roman"/>
          <w:i/>
          <w:sz w:val="24"/>
          <w:szCs w:val="24"/>
        </w:rPr>
        <w:lastRenderedPageBreak/>
        <w:t>Yes</w:t>
      </w:r>
    </w:p>
    <w:p w14:paraId="042FD798" w14:textId="77777777" w:rsidR="00BA55BF" w:rsidRPr="00555A84" w:rsidRDefault="00BA55BF" w:rsidP="00ED75D4">
      <w:pPr>
        <w:pStyle w:val="ListParagraph"/>
        <w:keepNext/>
        <w:numPr>
          <w:ilvl w:val="0"/>
          <w:numId w:val="15"/>
        </w:numPr>
        <w:jc w:val="both"/>
        <w:rPr>
          <w:rFonts w:ascii="Times New Roman" w:hAnsi="Times New Roman" w:cs="Times New Roman"/>
          <w:i/>
          <w:sz w:val="24"/>
          <w:szCs w:val="24"/>
        </w:rPr>
      </w:pPr>
      <w:r w:rsidRPr="00555A84">
        <w:rPr>
          <w:rFonts w:ascii="Times New Roman" w:hAnsi="Times New Roman" w:cs="Times New Roman"/>
          <w:i/>
          <w:sz w:val="24"/>
          <w:szCs w:val="24"/>
        </w:rPr>
        <w:t>No</w:t>
      </w:r>
    </w:p>
    <w:p w14:paraId="3A6E922C" w14:textId="77777777" w:rsidR="00BA55BF" w:rsidRPr="00555A84" w:rsidRDefault="00BA55BF" w:rsidP="00ED75D4">
      <w:pPr>
        <w:pStyle w:val="QDisplayLogic"/>
        <w:keepNext/>
        <w:ind w:left="72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Display the following Questions:</w:t>
      </w:r>
    </w:p>
    <w:p w14:paraId="3EEA856A" w14:textId="77777777" w:rsidR="00BA55BF" w:rsidRPr="00555A84" w:rsidRDefault="00BA55BF" w:rsidP="00ED75D4">
      <w:pPr>
        <w:pStyle w:val="QDisplayLogic"/>
        <w:keepNext/>
        <w:ind w:left="720" w:firstLine="400"/>
        <w:jc w:val="both"/>
        <w:rPr>
          <w:rFonts w:ascii="Times New Roman" w:hAnsi="Times New Roman" w:cs="Times New Roman"/>
          <w:color w:val="auto"/>
          <w:sz w:val="24"/>
          <w:szCs w:val="24"/>
        </w:rPr>
      </w:pPr>
      <w:r w:rsidRPr="00555A84">
        <w:rPr>
          <w:rFonts w:ascii="Times New Roman" w:hAnsi="Times New Roman" w:cs="Times New Roman"/>
          <w:color w:val="auto"/>
          <w:sz w:val="24"/>
          <w:szCs w:val="24"/>
        </w:rPr>
        <w:t>If Are there any papers to which you contributed but were not named as an author? = Yes</w:t>
      </w:r>
    </w:p>
    <w:p w14:paraId="460D0EC5"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Q2a Think of the most recent instance of a paper that you worked on and were not named as a coauthor on. How did you contribute to that paper? Check all that apply. </w:t>
      </w:r>
    </w:p>
    <w:p w14:paraId="7DFC7E8B"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No role</w:t>
      </w:r>
    </w:p>
    <w:p w14:paraId="5A8F98AD"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Conceptualization</w:t>
      </w:r>
    </w:p>
    <w:p w14:paraId="51E0FA31"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Data curation</w:t>
      </w:r>
    </w:p>
    <w:p w14:paraId="3EEAFF5F"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Formal Analysis </w:t>
      </w:r>
    </w:p>
    <w:p w14:paraId="5853A39F"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Funding acquisition </w:t>
      </w:r>
    </w:p>
    <w:p w14:paraId="1BB8E8E0"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Investigation</w:t>
      </w:r>
    </w:p>
    <w:p w14:paraId="1FCA923F"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Methodology </w:t>
      </w:r>
    </w:p>
    <w:p w14:paraId="39594F8E"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Project administration</w:t>
      </w:r>
    </w:p>
    <w:p w14:paraId="324DDE2B"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Resources</w:t>
      </w:r>
    </w:p>
    <w:p w14:paraId="7050DA74"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Software </w:t>
      </w:r>
    </w:p>
    <w:p w14:paraId="68D9953D"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Supervision </w:t>
      </w:r>
    </w:p>
    <w:p w14:paraId="7E3F4429"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Validation </w:t>
      </w:r>
    </w:p>
    <w:p w14:paraId="5C26D486"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Visualization </w:t>
      </w:r>
    </w:p>
    <w:p w14:paraId="58B40DCB" w14:textId="77777777" w:rsidR="00BA55BF" w:rsidRPr="00555A84" w:rsidRDefault="00BA55BF" w:rsidP="00ED75D4">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Writing – original draft </w:t>
      </w:r>
    </w:p>
    <w:p w14:paraId="2B83B881" w14:textId="139AE501" w:rsidR="00BA55BF" w:rsidRPr="00555A84" w:rsidRDefault="00BA55BF" w:rsidP="00BA7E6A">
      <w:pPr>
        <w:pStyle w:val="ListParagraph"/>
        <w:keepNext/>
        <w:numPr>
          <w:ilvl w:val="0"/>
          <w:numId w:val="16"/>
        </w:numPr>
        <w:jc w:val="both"/>
        <w:rPr>
          <w:rFonts w:ascii="Times New Roman" w:hAnsi="Times New Roman" w:cs="Times New Roman"/>
          <w:i/>
          <w:sz w:val="24"/>
          <w:szCs w:val="24"/>
        </w:rPr>
      </w:pPr>
      <w:r w:rsidRPr="00555A84">
        <w:rPr>
          <w:rFonts w:ascii="Times New Roman" w:hAnsi="Times New Roman" w:cs="Times New Roman"/>
          <w:i/>
          <w:sz w:val="24"/>
          <w:szCs w:val="24"/>
        </w:rPr>
        <w:t>Writing – review &amp; editing</w:t>
      </w:r>
    </w:p>
    <w:p w14:paraId="7749EA00"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Q2b What is the most likely reason that you were not listed as an author on that paper?</w:t>
      </w:r>
    </w:p>
    <w:p w14:paraId="69A30A98"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Contribution did not justify authorship</w:t>
      </w:r>
    </w:p>
    <w:p w14:paraId="2EDA4827"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Left the lab</w:t>
      </w:r>
    </w:p>
    <w:p w14:paraId="070EDF55"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Personal responsibilities (e.g. maternity/paternity)</w:t>
      </w:r>
    </w:p>
    <w:p w14:paraId="609A6737"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Non-research professional responsibilities (e.g. department service, teaching, admin responsibilities, director of studies etc.)</w:t>
      </w:r>
    </w:p>
    <w:p w14:paraId="1E7690AF"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Some or all of the other members of the team underestimated my contribution</w:t>
      </w:r>
    </w:p>
    <w:p w14:paraId="45994C09" w14:textId="251DF3AC"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Discrimination / Ster</w:t>
      </w:r>
      <w:r w:rsidR="00571C56" w:rsidRPr="00555A84">
        <w:rPr>
          <w:rFonts w:ascii="Times New Roman" w:hAnsi="Times New Roman" w:cs="Times New Roman"/>
          <w:i/>
          <w:sz w:val="24"/>
          <w:szCs w:val="24"/>
        </w:rPr>
        <w:t>e</w:t>
      </w:r>
      <w:r w:rsidRPr="00555A84">
        <w:rPr>
          <w:rFonts w:ascii="Times New Roman" w:hAnsi="Times New Roman" w:cs="Times New Roman"/>
          <w:i/>
          <w:sz w:val="24"/>
          <w:szCs w:val="24"/>
        </w:rPr>
        <w:t>otyping / Bias</w:t>
      </w:r>
    </w:p>
    <w:p w14:paraId="2506D388" w14:textId="77777777" w:rsidR="00BA55BF" w:rsidRPr="00555A84" w:rsidRDefault="00BA55BF" w:rsidP="00ED75D4">
      <w:pPr>
        <w:pStyle w:val="ListParagraph"/>
        <w:keepNext/>
        <w:numPr>
          <w:ilvl w:val="0"/>
          <w:numId w:val="17"/>
        </w:numPr>
        <w:jc w:val="both"/>
        <w:rPr>
          <w:rFonts w:ascii="Times New Roman" w:hAnsi="Times New Roman" w:cs="Times New Roman"/>
          <w:i/>
          <w:sz w:val="24"/>
          <w:szCs w:val="24"/>
        </w:rPr>
      </w:pPr>
      <w:r w:rsidRPr="00555A84">
        <w:rPr>
          <w:rFonts w:ascii="Times New Roman" w:hAnsi="Times New Roman" w:cs="Times New Roman"/>
          <w:i/>
          <w:sz w:val="24"/>
          <w:szCs w:val="24"/>
        </w:rPr>
        <w:t>Additional reasons (Open ended response)_______________________________</w:t>
      </w:r>
    </w:p>
    <w:p w14:paraId="27C7A31D"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Q2c What was your occupation at the time that the paper was written?</w:t>
      </w:r>
    </w:p>
    <w:p w14:paraId="30C94B67"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Graduate Student</w:t>
      </w:r>
    </w:p>
    <w:p w14:paraId="355E8D47"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Post-Doc</w:t>
      </w:r>
    </w:p>
    <w:p w14:paraId="075EB4FD"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 xml:space="preserve">Faculty </w:t>
      </w:r>
    </w:p>
    <w:p w14:paraId="5751F95E"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Research Staff</w:t>
      </w:r>
    </w:p>
    <w:p w14:paraId="7ED87279"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Undergrad</w:t>
      </w:r>
    </w:p>
    <w:p w14:paraId="50AC784D"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t>Other</w:t>
      </w:r>
    </w:p>
    <w:p w14:paraId="039014FE" w14:textId="77777777" w:rsidR="00BA55BF" w:rsidRPr="00555A84" w:rsidRDefault="00BA55BF" w:rsidP="00ED75D4">
      <w:pPr>
        <w:pStyle w:val="ListParagraph"/>
        <w:keepNext/>
        <w:numPr>
          <w:ilvl w:val="0"/>
          <w:numId w:val="18"/>
        </w:numPr>
        <w:jc w:val="both"/>
        <w:rPr>
          <w:rFonts w:ascii="Times New Roman" w:hAnsi="Times New Roman" w:cs="Times New Roman"/>
          <w:i/>
          <w:sz w:val="24"/>
          <w:szCs w:val="24"/>
        </w:rPr>
      </w:pPr>
      <w:r w:rsidRPr="00555A84">
        <w:rPr>
          <w:rFonts w:ascii="Times New Roman" w:hAnsi="Times New Roman" w:cs="Times New Roman"/>
          <w:i/>
          <w:sz w:val="24"/>
          <w:szCs w:val="24"/>
        </w:rPr>
        <w:lastRenderedPageBreak/>
        <w:t>Prefer not to answer</w:t>
      </w:r>
    </w:p>
    <w:p w14:paraId="0550EACC"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Q2d Was that paper written with support from a sponsored research grant?</w:t>
      </w:r>
    </w:p>
    <w:p w14:paraId="0C4C3F7F" w14:textId="77777777" w:rsidR="00BA55BF" w:rsidRPr="00555A84" w:rsidRDefault="00BA55BF" w:rsidP="00ED75D4">
      <w:pPr>
        <w:pStyle w:val="ListParagraph"/>
        <w:keepNext/>
        <w:numPr>
          <w:ilvl w:val="0"/>
          <w:numId w:val="19"/>
        </w:numPr>
        <w:jc w:val="both"/>
        <w:rPr>
          <w:rFonts w:ascii="Times New Roman" w:hAnsi="Times New Roman" w:cs="Times New Roman"/>
          <w:i/>
          <w:sz w:val="24"/>
          <w:szCs w:val="24"/>
        </w:rPr>
      </w:pPr>
      <w:r w:rsidRPr="00555A84">
        <w:rPr>
          <w:rFonts w:ascii="Times New Roman" w:hAnsi="Times New Roman" w:cs="Times New Roman"/>
          <w:i/>
          <w:sz w:val="24"/>
          <w:szCs w:val="24"/>
        </w:rPr>
        <w:t>Yes</w:t>
      </w:r>
    </w:p>
    <w:p w14:paraId="642CA521" w14:textId="77777777" w:rsidR="00BA55BF" w:rsidRPr="00555A84" w:rsidRDefault="00BA55BF" w:rsidP="00ED75D4">
      <w:pPr>
        <w:pStyle w:val="ListParagraph"/>
        <w:keepNext/>
        <w:numPr>
          <w:ilvl w:val="0"/>
          <w:numId w:val="19"/>
        </w:numPr>
        <w:jc w:val="both"/>
        <w:rPr>
          <w:rFonts w:ascii="Times New Roman" w:hAnsi="Times New Roman" w:cs="Times New Roman"/>
          <w:i/>
          <w:sz w:val="24"/>
          <w:szCs w:val="24"/>
        </w:rPr>
      </w:pPr>
      <w:r w:rsidRPr="00555A84">
        <w:rPr>
          <w:rFonts w:ascii="Times New Roman" w:hAnsi="Times New Roman" w:cs="Times New Roman"/>
          <w:i/>
          <w:sz w:val="24"/>
          <w:szCs w:val="24"/>
        </w:rPr>
        <w:t>No</w:t>
      </w:r>
    </w:p>
    <w:p w14:paraId="1FC7D375" w14:textId="77777777" w:rsidR="00BA55BF" w:rsidRPr="00555A84" w:rsidRDefault="00BA55BF" w:rsidP="00ED75D4">
      <w:pPr>
        <w:pStyle w:val="ListParagraph"/>
        <w:keepNext/>
        <w:numPr>
          <w:ilvl w:val="0"/>
          <w:numId w:val="19"/>
        </w:numPr>
        <w:jc w:val="both"/>
        <w:rPr>
          <w:rFonts w:ascii="Times New Roman" w:hAnsi="Times New Roman" w:cs="Times New Roman"/>
          <w:i/>
          <w:sz w:val="24"/>
          <w:szCs w:val="24"/>
        </w:rPr>
      </w:pPr>
      <w:r w:rsidRPr="00555A84">
        <w:rPr>
          <w:rFonts w:ascii="Times New Roman" w:hAnsi="Times New Roman" w:cs="Times New Roman"/>
          <w:i/>
          <w:sz w:val="24"/>
          <w:szCs w:val="24"/>
        </w:rPr>
        <w:t>I don’t know</w:t>
      </w:r>
    </w:p>
    <w:p w14:paraId="775C28F9"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Q2e Roughly when was that paper written?</w:t>
      </w:r>
    </w:p>
    <w:p w14:paraId="715C7F76"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Q2f Please add additional comments about this or other similar experiences if you wish</w:t>
      </w:r>
    </w:p>
    <w:p w14:paraId="2267E14A" w14:textId="77777777" w:rsidR="00835176" w:rsidRPr="00555A84" w:rsidRDefault="00835176" w:rsidP="00835176">
      <w:pPr>
        <w:jc w:val="both"/>
        <w:rPr>
          <w:rFonts w:ascii="Times New Roman" w:hAnsi="Times New Roman" w:cs="Times New Roman"/>
          <w:sz w:val="24"/>
          <w:szCs w:val="24"/>
          <w:lang w:val="de-DE"/>
        </w:rPr>
      </w:pPr>
    </w:p>
    <w:p w14:paraId="71787CF4" w14:textId="063A95C0" w:rsidR="00835176" w:rsidRPr="00555A84" w:rsidRDefault="00BA55BF" w:rsidP="00835176">
      <w:pPr>
        <w:jc w:val="both"/>
        <w:rPr>
          <w:rFonts w:ascii="Times New Roman" w:hAnsi="Times New Roman" w:cs="Times New Roman"/>
          <w:sz w:val="24"/>
          <w:szCs w:val="24"/>
          <w:lang w:val="de-DE"/>
        </w:rPr>
      </w:pPr>
      <w:r w:rsidRPr="00555A84">
        <w:rPr>
          <w:rFonts w:ascii="Times New Roman" w:hAnsi="Times New Roman" w:cs="Times New Roman"/>
          <w:sz w:val="24"/>
          <w:szCs w:val="24"/>
          <w:lang w:val="de-DE"/>
        </w:rPr>
        <w:t xml:space="preserve">Finally, all respondents were asked a set of demographic questions and an open-ended response question. </w:t>
      </w:r>
    </w:p>
    <w:p w14:paraId="108F8D44" w14:textId="77777777" w:rsidR="00835176" w:rsidRPr="00555A84" w:rsidRDefault="00835176" w:rsidP="00835176">
      <w:pPr>
        <w:jc w:val="both"/>
        <w:rPr>
          <w:rFonts w:ascii="Times New Roman" w:hAnsi="Times New Roman" w:cs="Times New Roman"/>
          <w:sz w:val="24"/>
          <w:szCs w:val="24"/>
          <w:lang w:val="de-DE"/>
        </w:rPr>
      </w:pPr>
    </w:p>
    <w:p w14:paraId="74B45BA7" w14:textId="77777777" w:rsidR="00835176" w:rsidRPr="00555A84" w:rsidRDefault="00BA55BF" w:rsidP="00835176">
      <w:pPr>
        <w:jc w:val="both"/>
        <w:rPr>
          <w:rFonts w:ascii="Times New Roman" w:hAnsi="Times New Roman" w:cs="Times New Roman"/>
          <w:i/>
          <w:sz w:val="24"/>
          <w:szCs w:val="24"/>
        </w:rPr>
      </w:pPr>
      <w:r w:rsidRPr="00555A84">
        <w:rPr>
          <w:rFonts w:ascii="Times New Roman" w:hAnsi="Times New Roman" w:cs="Times New Roman"/>
          <w:i/>
          <w:sz w:val="24"/>
          <w:szCs w:val="24"/>
        </w:rPr>
        <w:t>Q3 What field do you consider yourself in? (If your work is interdisciplinary please check the primary field.)</w:t>
      </w:r>
    </w:p>
    <w:p w14:paraId="5B957867" w14:textId="77777777" w:rsidR="00835176" w:rsidRPr="00555A84" w:rsidRDefault="00BA55BF" w:rsidP="00327EB6">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lastRenderedPageBreak/>
        <w:t>Engineering</w:t>
      </w:r>
    </w:p>
    <w:p w14:paraId="2EBEDB80" w14:textId="2DA98664" w:rsidR="00BA55BF" w:rsidRPr="00555A84" w:rsidRDefault="00BA55BF" w:rsidP="00327EB6">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Physical Sciences</w:t>
      </w:r>
    </w:p>
    <w:p w14:paraId="6AF77B8A"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Environmental Sciences</w:t>
      </w:r>
    </w:p>
    <w:p w14:paraId="334B4642"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Mathematical Sciences</w:t>
      </w:r>
    </w:p>
    <w:p w14:paraId="69D325D2"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Computer Science</w:t>
      </w:r>
    </w:p>
    <w:p w14:paraId="645ECCF1"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Life Sciences</w:t>
      </w:r>
    </w:p>
    <w:p w14:paraId="23E929B8"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Psychology</w:t>
      </w:r>
    </w:p>
    <w:p w14:paraId="42F24E76"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Social Sciences</w:t>
      </w:r>
    </w:p>
    <w:p w14:paraId="64B8DDCE"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Other Sciences</w:t>
      </w:r>
    </w:p>
    <w:p w14:paraId="232218FB" w14:textId="77777777" w:rsidR="00BA55BF" w:rsidRPr="00555A84" w:rsidRDefault="00BA55BF" w:rsidP="00ED75D4">
      <w:pPr>
        <w:pStyle w:val="ListParagraph"/>
        <w:keepNext/>
        <w:numPr>
          <w:ilvl w:val="0"/>
          <w:numId w:val="20"/>
        </w:numPr>
        <w:spacing w:line="240" w:lineRule="auto"/>
        <w:jc w:val="both"/>
        <w:rPr>
          <w:rFonts w:ascii="Times New Roman" w:hAnsi="Times New Roman" w:cs="Times New Roman"/>
          <w:i/>
          <w:sz w:val="24"/>
          <w:szCs w:val="24"/>
        </w:rPr>
      </w:pPr>
      <w:r w:rsidRPr="00555A84">
        <w:rPr>
          <w:rFonts w:ascii="Times New Roman" w:hAnsi="Times New Roman" w:cs="Times New Roman"/>
          <w:i/>
          <w:sz w:val="24"/>
          <w:szCs w:val="24"/>
        </w:rPr>
        <w:t>Arts / Humanities / Other</w:t>
      </w:r>
    </w:p>
    <w:p w14:paraId="1AAE75F6" w14:textId="6D214C98" w:rsidR="00E05ED1"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Q4</w:t>
      </w:r>
      <w:r w:rsidR="00191BE9" w:rsidRPr="00555A84">
        <w:rPr>
          <w:rFonts w:ascii="Times New Roman" w:hAnsi="Times New Roman" w:cs="Times New Roman"/>
          <w:i/>
          <w:sz w:val="24"/>
          <w:szCs w:val="24"/>
        </w:rPr>
        <w:t xml:space="preserve"> </w:t>
      </w:r>
      <w:r w:rsidRPr="00555A84">
        <w:rPr>
          <w:rFonts w:ascii="Times New Roman" w:hAnsi="Times New Roman" w:cs="Times New Roman"/>
          <w:i/>
          <w:sz w:val="24"/>
          <w:szCs w:val="24"/>
        </w:rPr>
        <w:t>What is your age in years?</w:t>
      </w:r>
      <w:r w:rsidR="009A2DB2" w:rsidRPr="00555A84">
        <w:rPr>
          <w:rFonts w:ascii="Times New Roman" w:hAnsi="Times New Roman" w:cs="Times New Roman"/>
          <w:i/>
          <w:sz w:val="24"/>
          <w:szCs w:val="24"/>
        </w:rPr>
        <w:t xml:space="preserve"> </w:t>
      </w:r>
    </w:p>
    <w:p w14:paraId="75C9C6AE"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Q5 What is your gender?</w:t>
      </w:r>
    </w:p>
    <w:p w14:paraId="58D7F56C" w14:textId="77777777" w:rsidR="00BA55BF" w:rsidRPr="00555A84" w:rsidRDefault="00BA55BF" w:rsidP="00ED75D4">
      <w:pPr>
        <w:pStyle w:val="ListParagraph"/>
        <w:keepNext/>
        <w:numPr>
          <w:ilvl w:val="0"/>
          <w:numId w:val="21"/>
        </w:numPr>
        <w:jc w:val="both"/>
        <w:rPr>
          <w:rFonts w:ascii="Times New Roman" w:hAnsi="Times New Roman" w:cs="Times New Roman"/>
          <w:i/>
          <w:sz w:val="24"/>
          <w:szCs w:val="24"/>
        </w:rPr>
      </w:pPr>
      <w:r w:rsidRPr="00555A84">
        <w:rPr>
          <w:rFonts w:ascii="Times New Roman" w:hAnsi="Times New Roman" w:cs="Times New Roman"/>
          <w:i/>
          <w:sz w:val="24"/>
          <w:szCs w:val="24"/>
        </w:rPr>
        <w:t>Male</w:t>
      </w:r>
    </w:p>
    <w:p w14:paraId="6FEF25F2" w14:textId="77777777" w:rsidR="00BA55BF" w:rsidRPr="00555A84" w:rsidRDefault="00BA55BF" w:rsidP="00ED75D4">
      <w:pPr>
        <w:pStyle w:val="ListParagraph"/>
        <w:keepNext/>
        <w:numPr>
          <w:ilvl w:val="0"/>
          <w:numId w:val="21"/>
        </w:numPr>
        <w:jc w:val="both"/>
        <w:rPr>
          <w:rFonts w:ascii="Times New Roman" w:hAnsi="Times New Roman" w:cs="Times New Roman"/>
          <w:i/>
          <w:sz w:val="24"/>
          <w:szCs w:val="24"/>
        </w:rPr>
      </w:pPr>
      <w:r w:rsidRPr="00555A84">
        <w:rPr>
          <w:rFonts w:ascii="Times New Roman" w:hAnsi="Times New Roman" w:cs="Times New Roman"/>
          <w:i/>
          <w:sz w:val="24"/>
          <w:szCs w:val="24"/>
        </w:rPr>
        <w:t>Female</w:t>
      </w:r>
    </w:p>
    <w:p w14:paraId="448F9C77" w14:textId="77777777" w:rsidR="00BA55BF" w:rsidRPr="00555A84" w:rsidRDefault="00BA55BF" w:rsidP="00ED75D4">
      <w:pPr>
        <w:pStyle w:val="ListParagraph"/>
        <w:keepNext/>
        <w:numPr>
          <w:ilvl w:val="0"/>
          <w:numId w:val="21"/>
        </w:numPr>
        <w:jc w:val="both"/>
        <w:rPr>
          <w:rFonts w:ascii="Times New Roman" w:hAnsi="Times New Roman" w:cs="Times New Roman"/>
          <w:i/>
          <w:sz w:val="24"/>
          <w:szCs w:val="24"/>
        </w:rPr>
      </w:pPr>
      <w:r w:rsidRPr="00555A84">
        <w:rPr>
          <w:rFonts w:ascii="Times New Roman" w:hAnsi="Times New Roman" w:cs="Times New Roman"/>
          <w:i/>
          <w:sz w:val="24"/>
          <w:szCs w:val="24"/>
        </w:rPr>
        <w:t>Non-binary / Fluid</w:t>
      </w:r>
    </w:p>
    <w:p w14:paraId="54725C44" w14:textId="77777777" w:rsidR="00BA55BF" w:rsidRPr="00555A84" w:rsidRDefault="00BA55BF" w:rsidP="00ED75D4">
      <w:pPr>
        <w:pStyle w:val="ListParagraph"/>
        <w:keepNext/>
        <w:numPr>
          <w:ilvl w:val="0"/>
          <w:numId w:val="21"/>
        </w:numPr>
        <w:jc w:val="both"/>
        <w:rPr>
          <w:rFonts w:ascii="Times New Roman" w:hAnsi="Times New Roman" w:cs="Times New Roman"/>
          <w:i/>
          <w:sz w:val="24"/>
          <w:szCs w:val="24"/>
        </w:rPr>
      </w:pPr>
      <w:r w:rsidRPr="00555A84">
        <w:rPr>
          <w:rFonts w:ascii="Times New Roman" w:hAnsi="Times New Roman" w:cs="Times New Roman"/>
          <w:i/>
          <w:sz w:val="24"/>
          <w:szCs w:val="24"/>
        </w:rPr>
        <w:t>Other</w:t>
      </w:r>
    </w:p>
    <w:p w14:paraId="424A9124" w14:textId="77777777" w:rsidR="00BA55BF" w:rsidRPr="00555A84" w:rsidRDefault="00BA55BF" w:rsidP="00ED75D4">
      <w:pPr>
        <w:pStyle w:val="ListParagraph"/>
        <w:keepNext/>
        <w:numPr>
          <w:ilvl w:val="0"/>
          <w:numId w:val="21"/>
        </w:numPr>
        <w:jc w:val="both"/>
        <w:rPr>
          <w:rFonts w:ascii="Times New Roman" w:hAnsi="Times New Roman" w:cs="Times New Roman"/>
          <w:i/>
          <w:sz w:val="24"/>
          <w:szCs w:val="24"/>
        </w:rPr>
      </w:pPr>
      <w:r w:rsidRPr="00555A84">
        <w:rPr>
          <w:rFonts w:ascii="Times New Roman" w:hAnsi="Times New Roman" w:cs="Times New Roman"/>
          <w:i/>
          <w:sz w:val="24"/>
          <w:szCs w:val="24"/>
        </w:rPr>
        <w:t>Prefer not to answer</w:t>
      </w:r>
    </w:p>
    <w:p w14:paraId="04BBAB40"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Q6 Do you consider yourself:</w:t>
      </w:r>
    </w:p>
    <w:p w14:paraId="2EA56F59" w14:textId="77777777" w:rsidR="00BA55BF" w:rsidRPr="00555A84" w:rsidRDefault="00BA55BF" w:rsidP="00ED75D4">
      <w:pPr>
        <w:pStyle w:val="ListParagraph"/>
        <w:keepNext/>
        <w:numPr>
          <w:ilvl w:val="0"/>
          <w:numId w:val="22"/>
        </w:numPr>
        <w:jc w:val="both"/>
        <w:rPr>
          <w:rFonts w:ascii="Times New Roman" w:hAnsi="Times New Roman" w:cs="Times New Roman"/>
          <w:i/>
          <w:sz w:val="24"/>
          <w:szCs w:val="24"/>
        </w:rPr>
      </w:pPr>
      <w:r w:rsidRPr="00555A84">
        <w:rPr>
          <w:rFonts w:ascii="Times New Roman" w:hAnsi="Times New Roman" w:cs="Times New Roman"/>
          <w:i/>
          <w:sz w:val="24"/>
          <w:szCs w:val="24"/>
        </w:rPr>
        <w:t>Hispanic or Latino or Spanish Origin of any race</w:t>
      </w:r>
    </w:p>
    <w:p w14:paraId="1BAD6C8C" w14:textId="77777777" w:rsidR="00BA55BF" w:rsidRPr="00555A84" w:rsidRDefault="00BA55BF" w:rsidP="00ED75D4">
      <w:pPr>
        <w:pStyle w:val="ListParagraph"/>
        <w:keepNext/>
        <w:numPr>
          <w:ilvl w:val="0"/>
          <w:numId w:val="22"/>
        </w:numPr>
        <w:jc w:val="both"/>
        <w:rPr>
          <w:rFonts w:ascii="Times New Roman" w:hAnsi="Times New Roman" w:cs="Times New Roman"/>
          <w:i/>
          <w:sz w:val="24"/>
          <w:szCs w:val="24"/>
        </w:rPr>
      </w:pPr>
      <w:r w:rsidRPr="00555A84">
        <w:rPr>
          <w:rFonts w:ascii="Times New Roman" w:hAnsi="Times New Roman" w:cs="Times New Roman"/>
          <w:i/>
          <w:sz w:val="24"/>
          <w:szCs w:val="24"/>
        </w:rPr>
        <w:t>Not Hispanic or Latino or Spanish Origin</w:t>
      </w:r>
    </w:p>
    <w:p w14:paraId="5285082F"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Q7 Do you consider yourself:</w:t>
      </w:r>
    </w:p>
    <w:p w14:paraId="5497C6FE" w14:textId="77777777" w:rsidR="00BA55BF" w:rsidRPr="00555A84" w:rsidRDefault="00BA55BF" w:rsidP="00ED75D4">
      <w:pPr>
        <w:pStyle w:val="ListParagraph"/>
        <w:keepNext/>
        <w:numPr>
          <w:ilvl w:val="0"/>
          <w:numId w:val="23"/>
        </w:numPr>
        <w:jc w:val="both"/>
        <w:rPr>
          <w:rFonts w:ascii="Times New Roman" w:hAnsi="Times New Roman" w:cs="Times New Roman"/>
          <w:i/>
          <w:sz w:val="24"/>
          <w:szCs w:val="24"/>
        </w:rPr>
      </w:pPr>
      <w:r w:rsidRPr="00555A84">
        <w:rPr>
          <w:rFonts w:ascii="Times New Roman" w:hAnsi="Times New Roman" w:cs="Times New Roman"/>
          <w:i/>
          <w:sz w:val="24"/>
          <w:szCs w:val="24"/>
        </w:rPr>
        <w:t>American Indian or Alaska Native</w:t>
      </w:r>
    </w:p>
    <w:p w14:paraId="5DB9E8E5" w14:textId="77777777" w:rsidR="00BA55BF" w:rsidRPr="00555A84" w:rsidRDefault="00BA55BF" w:rsidP="00ED75D4">
      <w:pPr>
        <w:pStyle w:val="ListParagraph"/>
        <w:keepNext/>
        <w:numPr>
          <w:ilvl w:val="0"/>
          <w:numId w:val="23"/>
        </w:numPr>
        <w:jc w:val="both"/>
        <w:rPr>
          <w:rFonts w:ascii="Times New Roman" w:hAnsi="Times New Roman" w:cs="Times New Roman"/>
          <w:i/>
          <w:sz w:val="24"/>
          <w:szCs w:val="24"/>
        </w:rPr>
      </w:pPr>
      <w:r w:rsidRPr="00555A84">
        <w:rPr>
          <w:rFonts w:ascii="Times New Roman" w:hAnsi="Times New Roman" w:cs="Times New Roman"/>
          <w:i/>
          <w:sz w:val="24"/>
          <w:szCs w:val="24"/>
        </w:rPr>
        <w:t>Asian</w:t>
      </w:r>
    </w:p>
    <w:p w14:paraId="4028853D" w14:textId="77777777" w:rsidR="00BA55BF" w:rsidRPr="00555A84" w:rsidRDefault="00BA55BF" w:rsidP="00ED75D4">
      <w:pPr>
        <w:pStyle w:val="ListParagraph"/>
        <w:keepNext/>
        <w:numPr>
          <w:ilvl w:val="0"/>
          <w:numId w:val="23"/>
        </w:numPr>
        <w:jc w:val="both"/>
        <w:rPr>
          <w:rFonts w:ascii="Times New Roman" w:hAnsi="Times New Roman" w:cs="Times New Roman"/>
          <w:i/>
          <w:sz w:val="24"/>
          <w:szCs w:val="24"/>
        </w:rPr>
      </w:pPr>
      <w:r w:rsidRPr="00555A84">
        <w:rPr>
          <w:rFonts w:ascii="Times New Roman" w:hAnsi="Times New Roman" w:cs="Times New Roman"/>
          <w:i/>
          <w:sz w:val="24"/>
          <w:szCs w:val="24"/>
        </w:rPr>
        <w:t>Black or African American</w:t>
      </w:r>
    </w:p>
    <w:p w14:paraId="6D8C4C26" w14:textId="77777777" w:rsidR="00BA55BF" w:rsidRPr="00555A84" w:rsidRDefault="00BA55BF" w:rsidP="00ED75D4">
      <w:pPr>
        <w:pStyle w:val="ListParagraph"/>
        <w:keepNext/>
        <w:numPr>
          <w:ilvl w:val="0"/>
          <w:numId w:val="23"/>
        </w:numPr>
        <w:jc w:val="both"/>
        <w:rPr>
          <w:rFonts w:ascii="Times New Roman" w:hAnsi="Times New Roman" w:cs="Times New Roman"/>
          <w:i/>
          <w:sz w:val="24"/>
          <w:szCs w:val="24"/>
        </w:rPr>
      </w:pPr>
      <w:r w:rsidRPr="00555A84">
        <w:rPr>
          <w:rFonts w:ascii="Times New Roman" w:hAnsi="Times New Roman" w:cs="Times New Roman"/>
          <w:i/>
          <w:sz w:val="24"/>
          <w:szCs w:val="24"/>
        </w:rPr>
        <w:t>Native Hawaiian or Other Pacific Islander</w:t>
      </w:r>
    </w:p>
    <w:p w14:paraId="3A524996" w14:textId="77777777" w:rsidR="00BA55BF" w:rsidRPr="00555A84" w:rsidRDefault="00BA55BF" w:rsidP="00ED75D4">
      <w:pPr>
        <w:pStyle w:val="ListParagraph"/>
        <w:keepNext/>
        <w:numPr>
          <w:ilvl w:val="0"/>
          <w:numId w:val="23"/>
        </w:numPr>
        <w:jc w:val="both"/>
        <w:rPr>
          <w:rFonts w:ascii="Times New Roman" w:hAnsi="Times New Roman" w:cs="Times New Roman"/>
          <w:i/>
          <w:sz w:val="24"/>
          <w:szCs w:val="24"/>
        </w:rPr>
      </w:pPr>
      <w:r w:rsidRPr="00555A84">
        <w:rPr>
          <w:rFonts w:ascii="Times New Roman" w:hAnsi="Times New Roman" w:cs="Times New Roman"/>
          <w:i/>
          <w:sz w:val="24"/>
          <w:szCs w:val="24"/>
        </w:rPr>
        <w:t>White</w:t>
      </w:r>
    </w:p>
    <w:p w14:paraId="45174090" w14:textId="77777777" w:rsidR="00BA55BF" w:rsidRPr="00555A84" w:rsidRDefault="00BA55BF" w:rsidP="00ED75D4">
      <w:pPr>
        <w:keepNext/>
        <w:ind w:left="720"/>
        <w:jc w:val="both"/>
        <w:rPr>
          <w:rFonts w:ascii="Times New Roman" w:hAnsi="Times New Roman" w:cs="Times New Roman"/>
          <w:i/>
          <w:sz w:val="24"/>
          <w:szCs w:val="24"/>
        </w:rPr>
      </w:pPr>
      <w:r w:rsidRPr="00555A84">
        <w:rPr>
          <w:rFonts w:ascii="Times New Roman" w:hAnsi="Times New Roman" w:cs="Times New Roman"/>
          <w:i/>
          <w:sz w:val="24"/>
          <w:szCs w:val="24"/>
        </w:rPr>
        <w:t>Q8 Where did you get your Bachelor’s degree?</w:t>
      </w:r>
    </w:p>
    <w:p w14:paraId="2814B1AD" w14:textId="77777777" w:rsidR="00BA55BF" w:rsidRPr="00555A84" w:rsidRDefault="00BA55BF" w:rsidP="00ED75D4">
      <w:pPr>
        <w:pStyle w:val="ListParagraph"/>
        <w:keepNext/>
        <w:numPr>
          <w:ilvl w:val="0"/>
          <w:numId w:val="24"/>
        </w:numPr>
        <w:jc w:val="both"/>
        <w:rPr>
          <w:rFonts w:ascii="Times New Roman" w:hAnsi="Times New Roman" w:cs="Times New Roman"/>
          <w:i/>
          <w:sz w:val="24"/>
          <w:szCs w:val="24"/>
        </w:rPr>
      </w:pPr>
      <w:r w:rsidRPr="00555A84">
        <w:rPr>
          <w:rFonts w:ascii="Times New Roman" w:hAnsi="Times New Roman" w:cs="Times New Roman"/>
          <w:i/>
          <w:sz w:val="24"/>
          <w:szCs w:val="24"/>
        </w:rPr>
        <w:t>US</w:t>
      </w:r>
    </w:p>
    <w:p w14:paraId="3CF0F9C3" w14:textId="77777777" w:rsidR="00BA55BF" w:rsidRPr="00555A84" w:rsidRDefault="00BA55BF" w:rsidP="00ED75D4">
      <w:pPr>
        <w:pStyle w:val="ListParagraph"/>
        <w:keepNext/>
        <w:numPr>
          <w:ilvl w:val="0"/>
          <w:numId w:val="24"/>
        </w:numPr>
        <w:jc w:val="both"/>
        <w:rPr>
          <w:rFonts w:ascii="Times New Roman" w:hAnsi="Times New Roman" w:cs="Times New Roman"/>
          <w:i/>
          <w:sz w:val="24"/>
          <w:szCs w:val="24"/>
        </w:rPr>
      </w:pPr>
      <w:r w:rsidRPr="00555A84">
        <w:rPr>
          <w:rFonts w:ascii="Times New Roman" w:hAnsi="Times New Roman" w:cs="Times New Roman"/>
          <w:i/>
          <w:sz w:val="24"/>
          <w:szCs w:val="24"/>
        </w:rPr>
        <w:t>Non-US</w:t>
      </w:r>
    </w:p>
    <w:p w14:paraId="2BB9F69A" w14:textId="77777777" w:rsidR="00191BE9" w:rsidRPr="00555A84" w:rsidRDefault="00BA55BF" w:rsidP="00191BE9">
      <w:pPr>
        <w:keepNext/>
        <w:ind w:left="720"/>
        <w:rPr>
          <w:rFonts w:ascii="Times New Roman" w:hAnsi="Times New Roman" w:cs="Times New Roman"/>
          <w:i/>
          <w:sz w:val="24"/>
          <w:szCs w:val="24"/>
        </w:rPr>
      </w:pPr>
      <w:r w:rsidRPr="00555A84">
        <w:rPr>
          <w:rFonts w:ascii="Times New Roman" w:hAnsi="Times New Roman" w:cs="Times New Roman"/>
          <w:i/>
          <w:sz w:val="24"/>
          <w:szCs w:val="24"/>
        </w:rPr>
        <w:t>Q9 Have you been on other research teams in which individuals contributed to papers but were not named as authors? </w:t>
      </w:r>
      <w:r w:rsidRPr="00555A84">
        <w:rPr>
          <w:rFonts w:ascii="Times New Roman" w:hAnsi="Times New Roman" w:cs="Times New Roman"/>
          <w:i/>
          <w:sz w:val="24"/>
          <w:szCs w:val="24"/>
        </w:rPr>
        <w:br/>
      </w:r>
      <w:r w:rsidRPr="00555A84">
        <w:rPr>
          <w:rFonts w:ascii="Times New Roman" w:hAnsi="Times New Roman" w:cs="Times New Roman"/>
          <w:i/>
          <w:sz w:val="24"/>
          <w:szCs w:val="24"/>
        </w:rPr>
        <w:br/>
        <w:t>If so, please elaborate on the situation and why you think they weren’t named.</w:t>
      </w:r>
      <w:r w:rsidRPr="00555A84">
        <w:rPr>
          <w:rFonts w:ascii="Times New Roman" w:hAnsi="Times New Roman" w:cs="Times New Roman"/>
          <w:i/>
          <w:sz w:val="24"/>
          <w:szCs w:val="24"/>
        </w:rPr>
        <w:br/>
      </w:r>
    </w:p>
    <w:p w14:paraId="010EB6DF" w14:textId="3DC4388B" w:rsidR="00191BE9" w:rsidRPr="00555A84" w:rsidRDefault="00BA55BF" w:rsidP="00191BE9">
      <w:pPr>
        <w:keepNext/>
        <w:pBdr>
          <w:bottom w:val="single" w:sz="12" w:space="1" w:color="auto"/>
        </w:pBdr>
        <w:ind w:left="720"/>
        <w:rPr>
          <w:rFonts w:ascii="Times New Roman" w:hAnsi="Times New Roman" w:cs="Times New Roman"/>
          <w:i/>
          <w:sz w:val="24"/>
          <w:szCs w:val="24"/>
        </w:rPr>
      </w:pPr>
      <w:r w:rsidRPr="00555A84">
        <w:rPr>
          <w:rFonts w:ascii="Times New Roman" w:hAnsi="Times New Roman" w:cs="Times New Roman"/>
          <w:i/>
          <w:sz w:val="24"/>
          <w:szCs w:val="24"/>
        </w:rPr>
        <w:t>Q10 We are seeking individuals to interview over Zoom regarding their experiences with the allocation of credit in research teams.</w:t>
      </w:r>
      <w:r w:rsidRPr="00555A84">
        <w:rPr>
          <w:rFonts w:ascii="Times New Roman" w:hAnsi="Times New Roman" w:cs="Times New Roman"/>
          <w:i/>
          <w:sz w:val="24"/>
          <w:szCs w:val="24"/>
        </w:rPr>
        <w:br/>
      </w:r>
      <w:r w:rsidRPr="00555A84">
        <w:rPr>
          <w:rFonts w:ascii="Times New Roman" w:hAnsi="Times New Roman" w:cs="Times New Roman"/>
          <w:i/>
          <w:sz w:val="24"/>
          <w:szCs w:val="24"/>
        </w:rPr>
        <w:lastRenderedPageBreak/>
        <w:br/>
        <w:t>If you would be interested in talking with us about your experiences, please enter your email</w:t>
      </w:r>
      <w:r w:rsidR="00191BE9" w:rsidRPr="00555A84">
        <w:rPr>
          <w:rFonts w:ascii="Times New Roman" w:hAnsi="Times New Roman" w:cs="Times New Roman"/>
          <w:i/>
          <w:sz w:val="24"/>
          <w:szCs w:val="24"/>
        </w:rPr>
        <w:t xml:space="preserve"> </w:t>
      </w:r>
      <w:r w:rsidRPr="00555A84">
        <w:rPr>
          <w:rFonts w:ascii="Times New Roman" w:hAnsi="Times New Roman" w:cs="Times New Roman"/>
          <w:i/>
          <w:sz w:val="24"/>
          <w:szCs w:val="24"/>
        </w:rPr>
        <w:t>below.</w:t>
      </w:r>
      <w:r w:rsidRPr="00555A84">
        <w:rPr>
          <w:rFonts w:ascii="Times New Roman" w:hAnsi="Times New Roman" w:cs="Times New Roman"/>
          <w:i/>
          <w:sz w:val="24"/>
          <w:szCs w:val="24"/>
        </w:rPr>
        <w:br/>
      </w:r>
      <w:r w:rsidRPr="00555A84">
        <w:rPr>
          <w:rFonts w:ascii="Times New Roman" w:hAnsi="Times New Roman" w:cs="Times New Roman"/>
          <w:i/>
          <w:sz w:val="24"/>
          <w:szCs w:val="24"/>
        </w:rPr>
        <w:br/>
        <w:t>Your interview responses will be kept confidential.</w:t>
      </w:r>
    </w:p>
    <w:p w14:paraId="77BAB30F" w14:textId="6BB44C82" w:rsidR="00215239" w:rsidRPr="00555A84" w:rsidRDefault="00215239" w:rsidP="00EE5E5E">
      <w:pPr>
        <w:keepNext/>
        <w:rPr>
          <w:rFonts w:ascii="Times New Roman" w:hAnsi="Times New Roman" w:cs="Times New Roman"/>
          <w:sz w:val="24"/>
          <w:szCs w:val="24"/>
        </w:rPr>
      </w:pPr>
    </w:p>
    <w:p w14:paraId="17292D75" w14:textId="2039734E" w:rsidR="00215239" w:rsidRPr="00555A84" w:rsidRDefault="00EE5E5E" w:rsidP="00EE5E5E">
      <w:pPr>
        <w:pStyle w:val="Heading2"/>
        <w:numPr>
          <w:ilvl w:val="0"/>
          <w:numId w:val="27"/>
        </w:numPr>
        <w:rPr>
          <w:rFonts w:cs="Times New Roman"/>
          <w:color w:val="auto"/>
        </w:rPr>
      </w:pPr>
      <w:bookmarkStart w:id="47" w:name="_Toc105762655"/>
      <w:r w:rsidRPr="00555A84">
        <w:rPr>
          <w:rFonts w:cs="Times New Roman"/>
          <w:color w:val="auto"/>
        </w:rPr>
        <w:t>Interview Protocol</w:t>
      </w:r>
      <w:bookmarkEnd w:id="47"/>
    </w:p>
    <w:p w14:paraId="57093839" w14:textId="4D969347" w:rsidR="00EE5E5E" w:rsidRPr="00555A84" w:rsidRDefault="00EE5E5E" w:rsidP="00EE5E5E">
      <w:pPr>
        <w:rPr>
          <w:rFonts w:ascii="Times New Roman" w:hAnsi="Times New Roman" w:cs="Times New Roman"/>
          <w:lang w:eastAsia="en-US"/>
        </w:rPr>
      </w:pPr>
    </w:p>
    <w:p w14:paraId="249CE8E8" w14:textId="28F2EAF2" w:rsidR="00825B85" w:rsidRPr="00555A84" w:rsidRDefault="00825B85" w:rsidP="00EE5E5E">
      <w:pPr>
        <w:rPr>
          <w:rFonts w:ascii="Times New Roman" w:hAnsi="Times New Roman" w:cs="Times New Roman"/>
          <w:lang w:eastAsia="en-US"/>
        </w:rPr>
      </w:pPr>
      <w:r w:rsidRPr="00555A84">
        <w:rPr>
          <w:rFonts w:ascii="Times New Roman" w:hAnsi="Times New Roman" w:cs="Times New Roman"/>
          <w:lang w:eastAsia="en-US"/>
        </w:rPr>
        <w:t xml:space="preserve">The following </w:t>
      </w:r>
      <w:r w:rsidR="00F72831" w:rsidRPr="00555A84">
        <w:rPr>
          <w:rFonts w:ascii="Times New Roman" w:hAnsi="Times New Roman" w:cs="Times New Roman"/>
          <w:lang w:eastAsia="en-US"/>
        </w:rPr>
        <w:t>protocol</w:t>
      </w:r>
      <w:r w:rsidRPr="00555A84">
        <w:rPr>
          <w:rFonts w:ascii="Times New Roman" w:hAnsi="Times New Roman" w:cs="Times New Roman"/>
          <w:lang w:eastAsia="en-US"/>
        </w:rPr>
        <w:t xml:space="preserve"> was used for the six follow-up interviews. </w:t>
      </w:r>
    </w:p>
    <w:p w14:paraId="04B951F3" w14:textId="3B661444" w:rsidR="00F72831" w:rsidRPr="00555A84" w:rsidRDefault="00F72831" w:rsidP="00F72831">
      <w:pPr>
        <w:jc w:val="center"/>
        <w:rPr>
          <w:rFonts w:ascii="Times New Roman" w:hAnsi="Times New Roman" w:cs="Times New Roman"/>
          <w:b/>
        </w:rPr>
      </w:pPr>
    </w:p>
    <w:p w14:paraId="33FF642F" w14:textId="57AE9919" w:rsidR="00F72831" w:rsidRPr="00555A84" w:rsidRDefault="00F72831" w:rsidP="00F72831">
      <w:pPr>
        <w:rPr>
          <w:rFonts w:ascii="Times New Roman" w:hAnsi="Times New Roman" w:cs="Times New Roman"/>
        </w:rPr>
      </w:pPr>
      <w:r w:rsidRPr="00555A84">
        <w:rPr>
          <w:rFonts w:ascii="Times New Roman" w:hAnsi="Times New Roman" w:cs="Times New Roman"/>
          <w:i/>
        </w:rPr>
        <w:t xml:space="preserve">Before doing anything: Change the interviewees name as soon as they log in. Make other interviewer co-host. </w:t>
      </w:r>
    </w:p>
    <w:p w14:paraId="67B332D8" w14:textId="77777777" w:rsidR="00F72831" w:rsidRPr="00555A84" w:rsidRDefault="00F72831" w:rsidP="00F72831">
      <w:pPr>
        <w:rPr>
          <w:rFonts w:ascii="Times New Roman" w:hAnsi="Times New Roman" w:cs="Times New Roman"/>
          <w:b/>
        </w:rPr>
      </w:pPr>
      <w:r w:rsidRPr="00555A84">
        <w:rPr>
          <w:rFonts w:ascii="Times New Roman" w:hAnsi="Times New Roman" w:cs="Times New Roman"/>
          <w:b/>
        </w:rPr>
        <w:t xml:space="preserve">Brief introductions: </w:t>
      </w:r>
    </w:p>
    <w:p w14:paraId="36DCC7BF" w14:textId="1375D2D1" w:rsidR="00F72831" w:rsidRPr="00555A84" w:rsidRDefault="00F72831" w:rsidP="00F72831">
      <w:pPr>
        <w:rPr>
          <w:rFonts w:ascii="Times New Roman" w:hAnsi="Times New Roman" w:cs="Times New Roman"/>
          <w:b/>
        </w:rPr>
      </w:pPr>
      <w:r w:rsidRPr="00555A84">
        <w:rPr>
          <w:rFonts w:ascii="Times New Roman" w:hAnsi="Times New Roman" w:cs="Times New Roman"/>
        </w:rPr>
        <w:t xml:space="preserve">It’s so nice to meet you, and we really appreciate your taking the time to speak with us. Just to quickly introduce myself, I’m Britta Glennon, I’m a professor at Wharton, and this is my coauthor [invite to self-introduce]. </w:t>
      </w:r>
    </w:p>
    <w:p w14:paraId="4EE7C6D9" w14:textId="2A25449D" w:rsidR="00F72831" w:rsidRPr="00555A84" w:rsidRDefault="00F72831" w:rsidP="00F72831">
      <w:pPr>
        <w:rPr>
          <w:rFonts w:ascii="Times New Roman" w:hAnsi="Times New Roman" w:cs="Times New Roman"/>
        </w:rPr>
      </w:pPr>
      <w:r w:rsidRPr="00555A84">
        <w:rPr>
          <w:rFonts w:ascii="Times New Roman" w:hAnsi="Times New Roman" w:cs="Times New Roman"/>
          <w:b/>
        </w:rPr>
        <w:t>IRB compliance script [read]:</w:t>
      </w:r>
    </w:p>
    <w:p w14:paraId="2CC45238"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 xml:space="preserve">Before we get started, we want to touch base on a few things for IRB compliance. </w:t>
      </w:r>
    </w:p>
    <w:p w14:paraId="0292EA97"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 xml:space="preserve">As you know, this study is on the allocation of credit in research teams. If you agree to participate, we’ll be asking a series of questions about your personal experiences on research teams, which should last about 30 minutes. This is of course completely voluntary – you should feel free to answer as many questions as you wish. </w:t>
      </w:r>
    </w:p>
    <w:p w14:paraId="593E57D4"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You’ll see that we’ve changed your name. This is to protect your identity in any files that we save. We would like to record and transcribe this interview, but of course only with your consent. Your name will not be on the recordings or transcription, they will be password-protected, and only our team will see this information. We will not be releasing any personal information in the publication. If we want to use any anonymous quotes from the interview, we will ask you for permission first.</w:t>
      </w:r>
    </w:p>
    <w:p w14:paraId="47BC49F7"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 xml:space="preserve">A quick overview of the risks and benefits. There is a risk of breach of confidentiality, but we will do everything possible to minimize that risk through anonymization. There are no direct benefits, but understanding how credit is distributed in research teams will be of significant benefit to society and the broader research community. </w:t>
      </w:r>
    </w:p>
    <w:p w14:paraId="1D6E736E"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 xml:space="preserve">If you have any questions or concerns, please contact either [Insert relevant coauthor name] or myself, or either of our IRB offices, both of which have approved these interviews. Let me know if you need any of that contact information. </w:t>
      </w:r>
    </w:p>
    <w:p w14:paraId="314F0F9D"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With that all being said, do you agree to participate?</w:t>
      </w:r>
    </w:p>
    <w:p w14:paraId="4116CCE8" w14:textId="77777777" w:rsidR="00F72831" w:rsidRPr="00555A84" w:rsidRDefault="00F72831" w:rsidP="00F72831">
      <w:pPr>
        <w:rPr>
          <w:rFonts w:ascii="Times New Roman" w:hAnsi="Times New Roman" w:cs="Times New Roman"/>
          <w:b/>
        </w:rPr>
      </w:pPr>
      <w:r w:rsidRPr="00555A84">
        <w:rPr>
          <w:rFonts w:ascii="Times New Roman" w:hAnsi="Times New Roman" w:cs="Times New Roman"/>
          <w:b/>
        </w:rPr>
        <w:t>[WAIT for verbal consent]</w:t>
      </w:r>
    </w:p>
    <w:p w14:paraId="22BFB614" w14:textId="77777777" w:rsidR="00F72831" w:rsidRPr="00555A84" w:rsidRDefault="00F72831" w:rsidP="00F72831">
      <w:pPr>
        <w:rPr>
          <w:rFonts w:ascii="Times New Roman" w:hAnsi="Times New Roman" w:cs="Times New Roman"/>
        </w:rPr>
      </w:pPr>
      <w:r w:rsidRPr="00555A84">
        <w:rPr>
          <w:rFonts w:ascii="Times New Roman" w:hAnsi="Times New Roman" w:cs="Times New Roman"/>
        </w:rPr>
        <w:t>Do you agree to have this interview recorded/</w:t>
      </w:r>
      <w:proofErr w:type="spellStart"/>
      <w:r w:rsidRPr="00555A84">
        <w:rPr>
          <w:rFonts w:ascii="Times New Roman" w:hAnsi="Times New Roman" w:cs="Times New Roman"/>
        </w:rPr>
        <w:t>transcibed</w:t>
      </w:r>
      <w:proofErr w:type="spellEnd"/>
      <w:r w:rsidRPr="00555A84">
        <w:rPr>
          <w:rFonts w:ascii="Times New Roman" w:hAnsi="Times New Roman" w:cs="Times New Roman"/>
        </w:rPr>
        <w:t>?</w:t>
      </w:r>
    </w:p>
    <w:p w14:paraId="2FB8CFEB" w14:textId="77777777" w:rsidR="00F72831" w:rsidRPr="00555A84" w:rsidRDefault="00F72831" w:rsidP="00F72831">
      <w:pPr>
        <w:rPr>
          <w:rFonts w:ascii="Times New Roman" w:hAnsi="Times New Roman" w:cs="Times New Roman"/>
          <w:b/>
        </w:rPr>
      </w:pPr>
      <w:r w:rsidRPr="00555A84">
        <w:rPr>
          <w:rFonts w:ascii="Times New Roman" w:hAnsi="Times New Roman" w:cs="Times New Roman"/>
          <w:b/>
        </w:rPr>
        <w:lastRenderedPageBreak/>
        <w:t>[WAIT for verbal consent]</w:t>
      </w:r>
    </w:p>
    <w:p w14:paraId="78304D14" w14:textId="63881378" w:rsidR="00F72831" w:rsidRPr="00555A84" w:rsidRDefault="00F72831" w:rsidP="00F72831">
      <w:pPr>
        <w:spacing w:after="0" w:line="240" w:lineRule="auto"/>
        <w:rPr>
          <w:rFonts w:ascii="Times New Roman" w:eastAsia="Times New Roman" w:hAnsi="Times New Roman" w:cs="Times New Roman"/>
          <w:b/>
        </w:rPr>
      </w:pPr>
      <w:r w:rsidRPr="00555A84">
        <w:rPr>
          <w:rFonts w:ascii="Times New Roman" w:eastAsia="Times New Roman" w:hAnsi="Times New Roman" w:cs="Times New Roman"/>
          <w:b/>
        </w:rPr>
        <w:t>[Then start recording IF they consent]</w:t>
      </w:r>
    </w:p>
    <w:p w14:paraId="4782BCE1" w14:textId="77777777" w:rsidR="00F72831" w:rsidRPr="00555A84" w:rsidRDefault="00F72831" w:rsidP="00F72831">
      <w:pPr>
        <w:spacing w:after="0" w:line="240" w:lineRule="auto"/>
        <w:rPr>
          <w:rFonts w:ascii="Times New Roman" w:eastAsia="Times New Roman" w:hAnsi="Times New Roman" w:cs="Times New Roman"/>
          <w:b/>
        </w:rPr>
      </w:pPr>
    </w:p>
    <w:p w14:paraId="7D94D2EF" w14:textId="77777777" w:rsidR="00F72831" w:rsidRPr="00555A84" w:rsidRDefault="00F72831" w:rsidP="00F72831">
      <w:pPr>
        <w:spacing w:after="0" w:line="240" w:lineRule="auto"/>
        <w:rPr>
          <w:rFonts w:ascii="Times New Roman" w:eastAsia="Times New Roman" w:hAnsi="Times New Roman" w:cs="Times New Roman"/>
          <w:bCs/>
          <w:iCs/>
        </w:rPr>
      </w:pPr>
    </w:p>
    <w:p w14:paraId="516D1ACD" w14:textId="5F5218C6" w:rsidR="00F72831" w:rsidRPr="00555A84" w:rsidRDefault="00F72831" w:rsidP="00F72831">
      <w:pPr>
        <w:spacing w:after="0" w:line="240" w:lineRule="auto"/>
        <w:rPr>
          <w:rFonts w:ascii="Times New Roman" w:eastAsia="Times New Roman" w:hAnsi="Times New Roman" w:cs="Times New Roman"/>
          <w:i/>
        </w:rPr>
      </w:pPr>
      <w:r w:rsidRPr="00555A84">
        <w:rPr>
          <w:rFonts w:ascii="Times New Roman" w:eastAsia="Times New Roman" w:hAnsi="Times New Roman" w:cs="Times New Roman"/>
          <w:bCs/>
          <w:i/>
          <w:iCs/>
        </w:rPr>
        <w:t xml:space="preserve">On each of these push/follow up wherever possible. </w:t>
      </w:r>
      <w:r w:rsidRPr="00555A84">
        <w:rPr>
          <w:rFonts w:ascii="Times New Roman" w:eastAsia="Times New Roman" w:hAnsi="Times New Roman" w:cs="Times New Roman"/>
          <w:i/>
        </w:rPr>
        <w:t xml:space="preserve">Key things that we want to know: (1) whether X experience is </w:t>
      </w:r>
      <w:r w:rsidRPr="00555A84">
        <w:rPr>
          <w:rFonts w:ascii="Times New Roman" w:eastAsia="Times New Roman" w:hAnsi="Times New Roman" w:cs="Times New Roman"/>
          <w:i/>
          <w:iCs/>
          <w:u w:val="single"/>
        </w:rPr>
        <w:t>systematic</w:t>
      </w:r>
      <w:r w:rsidRPr="00555A84">
        <w:rPr>
          <w:rFonts w:ascii="Times New Roman" w:eastAsia="Times New Roman" w:hAnsi="Times New Roman" w:cs="Times New Roman"/>
          <w:i/>
        </w:rPr>
        <w:t> (so need to prompt them to talk about an attribution experience). (2) If it’s related to personal characteristics (gender/race/</w:t>
      </w:r>
      <w:proofErr w:type="spellStart"/>
      <w:r w:rsidRPr="00555A84">
        <w:rPr>
          <w:rFonts w:ascii="Times New Roman" w:eastAsia="Times New Roman" w:hAnsi="Times New Roman" w:cs="Times New Roman"/>
          <w:i/>
        </w:rPr>
        <w:t>etc</w:t>
      </w:r>
      <w:proofErr w:type="spellEnd"/>
      <w:r w:rsidRPr="00555A84">
        <w:rPr>
          <w:rFonts w:ascii="Times New Roman" w:eastAsia="Times New Roman" w:hAnsi="Times New Roman" w:cs="Times New Roman"/>
          <w:i/>
        </w:rPr>
        <w:t xml:space="preserve">…), but do NOT explicitly ask about any specific </w:t>
      </w:r>
      <w:r w:rsidR="004B3EC2" w:rsidRPr="00555A84">
        <w:rPr>
          <w:rFonts w:ascii="Times New Roman" w:eastAsia="Times New Roman" w:hAnsi="Times New Roman" w:cs="Times New Roman"/>
          <w:i/>
        </w:rPr>
        <w:t xml:space="preserve">personal </w:t>
      </w:r>
      <w:r w:rsidRPr="00555A84">
        <w:rPr>
          <w:rFonts w:ascii="Times New Roman" w:eastAsia="Times New Roman" w:hAnsi="Times New Roman" w:cs="Times New Roman"/>
          <w:i/>
        </w:rPr>
        <w:t>characteristic.</w:t>
      </w:r>
    </w:p>
    <w:p w14:paraId="61AA0D9A" w14:textId="77777777" w:rsidR="00F72831" w:rsidRPr="00555A84" w:rsidRDefault="00F72831" w:rsidP="00F72831">
      <w:pPr>
        <w:spacing w:after="0" w:line="240" w:lineRule="auto"/>
        <w:rPr>
          <w:rFonts w:ascii="Times New Roman" w:eastAsia="Times New Roman" w:hAnsi="Times New Roman" w:cs="Times New Roman"/>
          <w:bCs/>
          <w:iCs/>
        </w:rPr>
      </w:pPr>
    </w:p>
    <w:p w14:paraId="53D8B2B2" w14:textId="77777777" w:rsidR="00F72831" w:rsidRPr="00555A84" w:rsidRDefault="00F72831" w:rsidP="00F72831">
      <w:pPr>
        <w:spacing w:after="0" w:line="240" w:lineRule="auto"/>
        <w:rPr>
          <w:rFonts w:ascii="Times New Roman" w:eastAsia="Times New Roman" w:hAnsi="Times New Roman" w:cs="Times New Roman"/>
        </w:rPr>
      </w:pPr>
    </w:p>
    <w:p w14:paraId="3B4C4A21" w14:textId="77777777" w:rsidR="00F72831" w:rsidRPr="00555A84" w:rsidRDefault="00F72831" w:rsidP="00F72831">
      <w:pPr>
        <w:spacing w:after="0" w:line="240" w:lineRule="auto"/>
        <w:rPr>
          <w:rFonts w:ascii="Times New Roman" w:eastAsia="Times New Roman" w:hAnsi="Times New Roman" w:cs="Times New Roman"/>
        </w:rPr>
      </w:pPr>
      <w:r w:rsidRPr="00555A84">
        <w:rPr>
          <w:rFonts w:ascii="Times New Roman" w:eastAsia="Times New Roman" w:hAnsi="Times New Roman" w:cs="Times New Roman"/>
        </w:rPr>
        <w:t>QUESTION 1: On the last paper you wrote, how did you decide who was made an author?</w:t>
      </w:r>
    </w:p>
    <w:p w14:paraId="78C4AA4D" w14:textId="77777777" w:rsidR="00F72831" w:rsidRPr="00555A84" w:rsidRDefault="00F72831" w:rsidP="00F72831">
      <w:pPr>
        <w:pStyle w:val="ListParagraph"/>
        <w:numPr>
          <w:ilvl w:val="0"/>
          <w:numId w:val="32"/>
        </w:numPr>
        <w:spacing w:after="0" w:line="240" w:lineRule="auto"/>
        <w:rPr>
          <w:rFonts w:ascii="Times New Roman" w:eastAsia="Times New Roman" w:hAnsi="Times New Roman" w:cs="Times New Roman"/>
        </w:rPr>
      </w:pPr>
      <w:r w:rsidRPr="00555A84">
        <w:rPr>
          <w:rFonts w:ascii="Times New Roman" w:eastAsia="Times New Roman" w:hAnsi="Times New Roman" w:cs="Times New Roman"/>
        </w:rPr>
        <w:t>Was there anyone upset about those choices? How did you handle that?</w:t>
      </w:r>
    </w:p>
    <w:p w14:paraId="2BC655C4" w14:textId="77777777" w:rsidR="00F72831" w:rsidRPr="00555A84" w:rsidRDefault="00F72831" w:rsidP="00F72831">
      <w:pPr>
        <w:pStyle w:val="ListParagraph"/>
        <w:numPr>
          <w:ilvl w:val="0"/>
          <w:numId w:val="32"/>
        </w:numPr>
        <w:spacing w:after="0" w:line="240" w:lineRule="auto"/>
        <w:rPr>
          <w:rFonts w:ascii="Times New Roman" w:hAnsi="Times New Roman" w:cs="Times New Roman"/>
        </w:rPr>
      </w:pPr>
      <w:r w:rsidRPr="00555A84">
        <w:rPr>
          <w:rFonts w:ascii="Times New Roman" w:hAnsi="Times New Roman" w:cs="Times New Roman"/>
        </w:rPr>
        <w:t>How does thinking about credit attribution differ for different levels of seniority?</w:t>
      </w:r>
    </w:p>
    <w:p w14:paraId="72D51B8A" w14:textId="77777777" w:rsidR="00F72831" w:rsidRPr="00555A84" w:rsidRDefault="00F72831" w:rsidP="00F72831">
      <w:pPr>
        <w:pStyle w:val="ListParagraph"/>
        <w:numPr>
          <w:ilvl w:val="0"/>
          <w:numId w:val="32"/>
        </w:numPr>
        <w:spacing w:after="0" w:line="240" w:lineRule="auto"/>
        <w:rPr>
          <w:rFonts w:ascii="Times New Roman" w:hAnsi="Times New Roman" w:cs="Times New Roman"/>
        </w:rPr>
      </w:pPr>
      <w:r w:rsidRPr="00555A84">
        <w:rPr>
          <w:rFonts w:ascii="Times New Roman" w:hAnsi="Times New Roman" w:cs="Times New Roman"/>
        </w:rPr>
        <w:t>What do you think is best practice for determining attribution?</w:t>
      </w:r>
    </w:p>
    <w:p w14:paraId="748E6714" w14:textId="77777777" w:rsidR="00F72831" w:rsidRPr="00555A84" w:rsidRDefault="00F72831" w:rsidP="00F72831">
      <w:pPr>
        <w:spacing w:after="0" w:line="240" w:lineRule="auto"/>
        <w:rPr>
          <w:rFonts w:ascii="Times New Roman" w:eastAsia="Times New Roman" w:hAnsi="Times New Roman" w:cs="Times New Roman"/>
        </w:rPr>
      </w:pPr>
    </w:p>
    <w:p w14:paraId="1615647A" w14:textId="77777777" w:rsidR="00F72831" w:rsidRPr="00555A84" w:rsidRDefault="00F72831" w:rsidP="00F72831">
      <w:pPr>
        <w:spacing w:after="0" w:line="240" w:lineRule="auto"/>
        <w:rPr>
          <w:rFonts w:ascii="Times New Roman" w:hAnsi="Times New Roman" w:cs="Times New Roman"/>
        </w:rPr>
      </w:pPr>
      <w:r w:rsidRPr="00555A84">
        <w:rPr>
          <w:rFonts w:ascii="Times New Roman" w:eastAsia="Times New Roman" w:hAnsi="Times New Roman" w:cs="Times New Roman"/>
        </w:rPr>
        <w:t>QUESTION 2: </w:t>
      </w:r>
      <w:r w:rsidRPr="00555A84">
        <w:rPr>
          <w:rFonts w:ascii="Times New Roman" w:hAnsi="Times New Roman" w:cs="Times New Roman"/>
        </w:rPr>
        <w:t>In your survey response, you shared a story about not receiving attribution [</w:t>
      </w:r>
      <w:r w:rsidRPr="00555A84">
        <w:rPr>
          <w:rFonts w:ascii="Times New Roman" w:hAnsi="Times New Roman" w:cs="Times New Roman"/>
          <w:i/>
        </w:rPr>
        <w:t>Modify according to the individual]</w:t>
      </w:r>
      <w:r w:rsidRPr="00555A84">
        <w:rPr>
          <w:rFonts w:ascii="Times New Roman" w:hAnsi="Times New Roman" w:cs="Times New Roman"/>
        </w:rPr>
        <w:t>. Could you share that story with us in more detail?</w:t>
      </w:r>
    </w:p>
    <w:p w14:paraId="4DBC59B0" w14:textId="77777777" w:rsidR="00F72831" w:rsidRPr="00555A84" w:rsidRDefault="00F72831" w:rsidP="00F72831">
      <w:pPr>
        <w:spacing w:after="0" w:line="240" w:lineRule="auto"/>
        <w:rPr>
          <w:rFonts w:ascii="Times New Roman" w:hAnsi="Times New Roman" w:cs="Times New Roman"/>
        </w:rPr>
      </w:pPr>
    </w:p>
    <w:p w14:paraId="4DC985B6" w14:textId="77777777" w:rsidR="00F72831" w:rsidRPr="00555A84" w:rsidRDefault="00F72831" w:rsidP="00F72831">
      <w:pPr>
        <w:spacing w:after="0" w:line="240" w:lineRule="auto"/>
        <w:rPr>
          <w:rFonts w:ascii="Times New Roman" w:eastAsia="Times New Roman" w:hAnsi="Times New Roman" w:cs="Times New Roman"/>
        </w:rPr>
      </w:pPr>
      <w:r w:rsidRPr="00555A84">
        <w:rPr>
          <w:rFonts w:ascii="Times New Roman" w:eastAsia="Times New Roman" w:hAnsi="Times New Roman" w:cs="Times New Roman"/>
        </w:rPr>
        <w:t>QUESTION 3: Can you think of any other example of at least one person (including you) who did not receive credit for a research contribution they made? </w:t>
      </w:r>
    </w:p>
    <w:p w14:paraId="471B699D" w14:textId="77777777" w:rsidR="00F72831" w:rsidRPr="00555A84" w:rsidRDefault="00F72831" w:rsidP="00F72831">
      <w:pPr>
        <w:numPr>
          <w:ilvl w:val="0"/>
          <w:numId w:val="33"/>
        </w:numPr>
        <w:spacing w:before="100" w:beforeAutospacing="1" w:after="100" w:afterAutospacing="1" w:line="240" w:lineRule="auto"/>
        <w:rPr>
          <w:rFonts w:ascii="Times New Roman" w:eastAsia="Times New Roman" w:hAnsi="Times New Roman" w:cs="Times New Roman"/>
        </w:rPr>
      </w:pPr>
      <w:r w:rsidRPr="00555A84">
        <w:rPr>
          <w:rFonts w:ascii="Times New Roman" w:eastAsia="Times New Roman" w:hAnsi="Times New Roman" w:cs="Times New Roman"/>
        </w:rPr>
        <w:t>If yes, why do you think they did not end up receiving credit? Was there any reason given?</w:t>
      </w:r>
    </w:p>
    <w:p w14:paraId="01AF855B" w14:textId="77777777" w:rsidR="00F72831" w:rsidRPr="00555A84" w:rsidRDefault="00F72831" w:rsidP="00F72831">
      <w:pPr>
        <w:numPr>
          <w:ilvl w:val="0"/>
          <w:numId w:val="33"/>
        </w:numPr>
        <w:spacing w:before="100" w:beforeAutospacing="1" w:after="100" w:afterAutospacing="1" w:line="240" w:lineRule="auto"/>
        <w:rPr>
          <w:rFonts w:ascii="Times New Roman" w:eastAsia="Times New Roman" w:hAnsi="Times New Roman" w:cs="Times New Roman"/>
        </w:rPr>
      </w:pPr>
      <w:r w:rsidRPr="00555A84">
        <w:rPr>
          <w:rFonts w:ascii="Times New Roman" w:eastAsia="Times New Roman" w:hAnsi="Times New Roman" w:cs="Times New Roman"/>
        </w:rPr>
        <w:t>What was that person(s) / individual’s response to not receiving credit?</w:t>
      </w:r>
    </w:p>
    <w:p w14:paraId="7CAE2483" w14:textId="12B5026D" w:rsidR="00F72831" w:rsidRPr="00555A84" w:rsidRDefault="00602E81" w:rsidP="00F72831">
      <w:pPr>
        <w:spacing w:before="100" w:beforeAutospacing="1" w:after="100" w:afterAutospacing="1" w:line="240" w:lineRule="auto"/>
        <w:rPr>
          <w:rFonts w:ascii="Times New Roman" w:eastAsia="Times New Roman" w:hAnsi="Times New Roman" w:cs="Times New Roman"/>
          <w:i/>
        </w:rPr>
      </w:pPr>
      <w:r w:rsidRPr="00555A84">
        <w:rPr>
          <w:rFonts w:ascii="Times New Roman" w:eastAsia="Times New Roman" w:hAnsi="Times New Roman" w:cs="Times New Roman"/>
          <w:i/>
        </w:rPr>
        <w:t>O</w:t>
      </w:r>
      <w:r w:rsidR="00F72831" w:rsidRPr="00555A84">
        <w:rPr>
          <w:rFonts w:ascii="Times New Roman" w:eastAsia="Times New Roman" w:hAnsi="Times New Roman" w:cs="Times New Roman"/>
          <w:i/>
        </w:rPr>
        <w:t>ther questions/prompts:</w:t>
      </w:r>
    </w:p>
    <w:p w14:paraId="3FBBBE8F" w14:textId="77777777" w:rsidR="00F72831" w:rsidRPr="00555A84" w:rsidRDefault="00F72831" w:rsidP="00F72831">
      <w:pPr>
        <w:pStyle w:val="ListParagraph"/>
        <w:numPr>
          <w:ilvl w:val="0"/>
          <w:numId w:val="32"/>
        </w:numPr>
        <w:spacing w:after="0" w:line="240" w:lineRule="auto"/>
        <w:rPr>
          <w:rFonts w:ascii="Times New Roman" w:hAnsi="Times New Roman" w:cs="Times New Roman"/>
        </w:rPr>
      </w:pPr>
      <w:r w:rsidRPr="00555A84">
        <w:rPr>
          <w:rFonts w:ascii="Times New Roman" w:hAnsi="Times New Roman" w:cs="Times New Roman"/>
        </w:rPr>
        <w:t xml:space="preserve">Do you think this/these experience(s) is an outlier, or do you think it reflects a larger pattern? </w:t>
      </w:r>
    </w:p>
    <w:p w14:paraId="208A4F4A" w14:textId="77777777" w:rsidR="00F72831" w:rsidRPr="00555A84" w:rsidRDefault="00F72831" w:rsidP="00F72831">
      <w:pPr>
        <w:pStyle w:val="ListParagraph"/>
        <w:numPr>
          <w:ilvl w:val="0"/>
          <w:numId w:val="32"/>
        </w:numPr>
        <w:spacing w:after="0" w:line="240" w:lineRule="auto"/>
        <w:rPr>
          <w:rFonts w:ascii="Times New Roman" w:hAnsi="Times New Roman" w:cs="Times New Roman"/>
        </w:rPr>
      </w:pPr>
      <w:r w:rsidRPr="00555A84">
        <w:rPr>
          <w:rFonts w:ascii="Times New Roman" w:hAnsi="Times New Roman" w:cs="Times New Roman"/>
        </w:rPr>
        <w:t>Please tell us anything else about your experience with attribution issues / the experience you witnessed.</w:t>
      </w:r>
    </w:p>
    <w:p w14:paraId="75108D77" w14:textId="77777777" w:rsidR="00F72831" w:rsidRPr="00555A84" w:rsidRDefault="00F72831" w:rsidP="00F72831">
      <w:pPr>
        <w:pStyle w:val="ListParagraph"/>
        <w:numPr>
          <w:ilvl w:val="0"/>
          <w:numId w:val="32"/>
        </w:numPr>
        <w:spacing w:after="0" w:line="240" w:lineRule="auto"/>
        <w:rPr>
          <w:rFonts w:ascii="Times New Roman" w:hAnsi="Times New Roman" w:cs="Times New Roman"/>
        </w:rPr>
      </w:pPr>
      <w:r w:rsidRPr="00555A84">
        <w:rPr>
          <w:rFonts w:ascii="Times New Roman" w:hAnsi="Times New Roman" w:cs="Times New Roman"/>
        </w:rPr>
        <w:t>What can you tell us about the person / people who did not receive proper credit on the piece in terms of age, job position, seniority, gender, race, ethnicity, immigrant status, field?</w:t>
      </w:r>
    </w:p>
    <w:p w14:paraId="7B80E8BD" w14:textId="77777777" w:rsidR="00215239" w:rsidRPr="00555A84" w:rsidRDefault="00215239" w:rsidP="00215239">
      <w:pPr>
        <w:rPr>
          <w:rFonts w:ascii="Times New Roman" w:hAnsi="Times New Roman" w:cs="Times New Roman"/>
          <w:sz w:val="24"/>
          <w:szCs w:val="24"/>
          <w:lang w:val="de-DE"/>
        </w:rPr>
      </w:pPr>
    </w:p>
    <w:p w14:paraId="2F38FAB9" w14:textId="77777777" w:rsidR="0029314B" w:rsidRDefault="0029314B">
      <w:pPr>
        <w:rPr>
          <w:rFonts w:ascii="Times New Roman" w:eastAsiaTheme="majorEastAsia" w:hAnsi="Times New Roman" w:cs="Times New Roman"/>
          <w:sz w:val="32"/>
          <w:szCs w:val="32"/>
          <w:lang w:val="de-DE"/>
        </w:rPr>
      </w:pPr>
      <w:r>
        <w:rPr>
          <w:rFonts w:ascii="Times New Roman" w:hAnsi="Times New Roman" w:cs="Times New Roman"/>
          <w:lang w:val="de-DE"/>
        </w:rPr>
        <w:br w:type="page"/>
      </w:r>
    </w:p>
    <w:p w14:paraId="1B6DA1C2" w14:textId="44CAB2C5" w:rsidR="00215239" w:rsidRPr="00555A84" w:rsidRDefault="00215239" w:rsidP="00215239">
      <w:pPr>
        <w:pStyle w:val="Heading1"/>
        <w:rPr>
          <w:rFonts w:ascii="Times New Roman" w:hAnsi="Times New Roman" w:cs="Times New Roman"/>
          <w:color w:val="auto"/>
          <w:lang w:val="de-DE"/>
        </w:rPr>
      </w:pPr>
      <w:bookmarkStart w:id="48" w:name="_Toc105762656"/>
      <w:r w:rsidRPr="00555A84">
        <w:rPr>
          <w:rFonts w:ascii="Times New Roman" w:hAnsi="Times New Roman" w:cs="Times New Roman"/>
          <w:color w:val="auto"/>
          <w:lang w:val="de-DE"/>
        </w:rPr>
        <w:lastRenderedPageBreak/>
        <w:t>Part 4: Complementary View of Figures in Main Text</w:t>
      </w:r>
      <w:bookmarkEnd w:id="48"/>
    </w:p>
    <w:p w14:paraId="0E4A2735" w14:textId="437C001D" w:rsidR="00A71B03" w:rsidRPr="00555A84" w:rsidRDefault="00214B38" w:rsidP="00215239">
      <w:pPr>
        <w:rPr>
          <w:rFonts w:ascii="Times New Roman" w:hAnsi="Times New Roman" w:cs="Times New Roman"/>
          <w:lang w:val="de-DE"/>
        </w:rPr>
      </w:pPr>
      <w:r w:rsidRPr="00555A84">
        <w:rPr>
          <w:rFonts w:ascii="Times New Roman" w:hAnsi="Times New Roman" w:cs="Times New Roman"/>
          <w:lang w:val="de-DE"/>
        </w:rPr>
        <w:t>The following figures (S5-S</w:t>
      </w:r>
      <w:r w:rsidR="00823485">
        <w:rPr>
          <w:rFonts w:ascii="Times New Roman" w:hAnsi="Times New Roman" w:cs="Times New Roman"/>
          <w:lang w:val="de-DE"/>
        </w:rPr>
        <w:t>8</w:t>
      </w:r>
      <w:r w:rsidRPr="00555A84">
        <w:rPr>
          <w:rFonts w:ascii="Times New Roman" w:hAnsi="Times New Roman" w:cs="Times New Roman"/>
          <w:lang w:val="de-DE"/>
        </w:rPr>
        <w:t>) provide a complementary view of Figures 1</w:t>
      </w:r>
      <w:r w:rsidR="00823485">
        <w:rPr>
          <w:rFonts w:ascii="Times New Roman" w:hAnsi="Times New Roman" w:cs="Times New Roman"/>
          <w:lang w:val="de-DE"/>
        </w:rPr>
        <w:t xml:space="preserve">, 2, 4, and </w:t>
      </w:r>
      <w:r w:rsidRPr="00555A84">
        <w:rPr>
          <w:rFonts w:ascii="Times New Roman" w:hAnsi="Times New Roman" w:cs="Times New Roman"/>
          <w:lang w:val="de-DE"/>
        </w:rPr>
        <w:t>5 in the main text</w:t>
      </w:r>
      <w:r w:rsidR="00D64821" w:rsidRPr="00555A84">
        <w:rPr>
          <w:rFonts w:ascii="Times New Roman" w:hAnsi="Times New Roman" w:cs="Times New Roman"/>
          <w:lang w:val="de-DE"/>
        </w:rPr>
        <w:t xml:space="preserve">. </w:t>
      </w:r>
      <w:r w:rsidR="00A71B03" w:rsidRPr="00555A84">
        <w:rPr>
          <w:rFonts w:ascii="Times New Roman" w:hAnsi="Times New Roman" w:cs="Times New Roman"/>
          <w:lang w:val="de-DE"/>
        </w:rPr>
        <w:t xml:space="preserve">Specifically, they provide </w:t>
      </w:r>
      <w:r w:rsidR="0056385B" w:rsidRPr="00555A84">
        <w:rPr>
          <w:rFonts w:ascii="Times New Roman" w:hAnsi="Times New Roman" w:cs="Times New Roman"/>
          <w:lang w:val="de-DE"/>
        </w:rPr>
        <w:t xml:space="preserve">a visual summary of </w:t>
      </w:r>
      <w:r w:rsidR="00A71B03" w:rsidRPr="00555A84">
        <w:rPr>
          <w:rFonts w:ascii="Times New Roman" w:hAnsi="Times New Roman" w:cs="Times New Roman"/>
          <w:lang w:val="de-DE"/>
        </w:rPr>
        <w:t xml:space="preserve">the precise datapoints underlying those main figures. </w:t>
      </w:r>
      <w:r w:rsidR="00623CF1" w:rsidRPr="00555A84">
        <w:rPr>
          <w:rFonts w:ascii="Times New Roman" w:hAnsi="Times New Roman" w:cs="Times New Roman"/>
          <w:lang w:val="de-DE"/>
        </w:rPr>
        <w:t>Each figure is described in more detail below.</w:t>
      </w:r>
    </w:p>
    <w:p w14:paraId="26316950" w14:textId="2136E9DA" w:rsidR="00495989" w:rsidRPr="00555A84" w:rsidRDefault="00651E79" w:rsidP="00215239">
      <w:pPr>
        <w:rPr>
          <w:rFonts w:ascii="Times New Roman" w:hAnsi="Times New Roman" w:cs="Times New Roman"/>
          <w:lang w:val="de-DE"/>
        </w:rPr>
      </w:pPr>
      <w:r>
        <w:rPr>
          <w:rFonts w:ascii="Times New Roman" w:hAnsi="Times New Roman" w:cs="Times New Roman"/>
          <w:lang w:val="de-DE"/>
        </w:rPr>
        <w:t xml:space="preserve">Figure S5 complements </w:t>
      </w:r>
      <w:r w:rsidR="00A71B03" w:rsidRPr="00555A84">
        <w:rPr>
          <w:rFonts w:ascii="Times New Roman" w:hAnsi="Times New Roman" w:cs="Times New Roman"/>
          <w:lang w:val="de-DE"/>
        </w:rPr>
        <w:t>Figure 1 in the main text</w:t>
      </w:r>
      <w:r>
        <w:rPr>
          <w:rFonts w:ascii="Times New Roman" w:hAnsi="Times New Roman" w:cs="Times New Roman"/>
          <w:lang w:val="de-DE"/>
        </w:rPr>
        <w:t>, which visualizes</w:t>
      </w:r>
      <w:r w:rsidR="00A71B03" w:rsidRPr="00555A84">
        <w:rPr>
          <w:rFonts w:ascii="Times New Roman" w:hAnsi="Times New Roman" w:cs="Times New Roman"/>
          <w:lang w:val="de-DE"/>
        </w:rPr>
        <w:t xml:space="preserve"> – in bubble chart form – the </w:t>
      </w:r>
      <w:r w:rsidR="00F43DE1">
        <w:rPr>
          <w:rFonts w:ascii="Times New Roman" w:hAnsi="Times New Roman" w:cs="Times New Roman"/>
          <w:lang w:val="de-DE"/>
        </w:rPr>
        <w:t xml:space="preserve">women’s </w:t>
      </w:r>
      <w:r w:rsidR="00A71B03" w:rsidRPr="00555A84">
        <w:rPr>
          <w:rFonts w:ascii="Times New Roman" w:hAnsi="Times New Roman" w:cs="Times New Roman"/>
          <w:lang w:val="de-DE"/>
        </w:rPr>
        <w:t xml:space="preserve">share of </w:t>
      </w:r>
      <w:r w:rsidR="00F43DE1">
        <w:rPr>
          <w:rFonts w:ascii="Times New Roman" w:hAnsi="Times New Roman" w:cs="Times New Roman"/>
          <w:lang w:val="de-DE"/>
        </w:rPr>
        <w:t>potential</w:t>
      </w:r>
      <w:r w:rsidR="00A71B03" w:rsidRPr="00555A84">
        <w:rPr>
          <w:rFonts w:ascii="Times New Roman" w:hAnsi="Times New Roman" w:cs="Times New Roman"/>
          <w:lang w:val="de-DE"/>
        </w:rPr>
        <w:t xml:space="preserve"> authorships (x-axis) against the </w:t>
      </w:r>
      <w:r w:rsidR="00F43DE1">
        <w:rPr>
          <w:rFonts w:ascii="Times New Roman" w:hAnsi="Times New Roman" w:cs="Times New Roman"/>
          <w:lang w:val="de-DE"/>
        </w:rPr>
        <w:t xml:space="preserve">women’s </w:t>
      </w:r>
      <w:r w:rsidR="00A71B03" w:rsidRPr="00555A84">
        <w:rPr>
          <w:rFonts w:ascii="Times New Roman" w:hAnsi="Times New Roman" w:cs="Times New Roman"/>
          <w:lang w:val="de-DE"/>
        </w:rPr>
        <w:t xml:space="preserve">share of </w:t>
      </w:r>
      <w:r w:rsidR="00F43DE1">
        <w:rPr>
          <w:rFonts w:ascii="Times New Roman" w:hAnsi="Times New Roman" w:cs="Times New Roman"/>
          <w:lang w:val="de-DE"/>
        </w:rPr>
        <w:t xml:space="preserve">actual </w:t>
      </w:r>
      <w:r w:rsidR="00A71B03" w:rsidRPr="00555A84">
        <w:rPr>
          <w:rFonts w:ascii="Times New Roman" w:hAnsi="Times New Roman" w:cs="Times New Roman"/>
          <w:lang w:val="de-DE"/>
        </w:rPr>
        <w:t xml:space="preserve">authorship (y-axis). In Figure S5, the respective shares are reproduced as bar graphs, with the precise datapoints written above each bar, and where the </w:t>
      </w:r>
      <w:r w:rsidR="00F43DE1">
        <w:rPr>
          <w:rFonts w:ascii="Times New Roman" w:hAnsi="Times New Roman" w:cs="Times New Roman"/>
          <w:lang w:val="de-DE"/>
        </w:rPr>
        <w:t xml:space="preserve">women’s </w:t>
      </w:r>
      <w:r w:rsidR="00A71B03" w:rsidRPr="00555A84">
        <w:rPr>
          <w:rFonts w:ascii="Times New Roman" w:hAnsi="Times New Roman" w:cs="Times New Roman"/>
          <w:lang w:val="de-DE"/>
        </w:rPr>
        <w:t>share of actual authorships</w:t>
      </w:r>
      <w:r w:rsidR="00C77333">
        <w:rPr>
          <w:rFonts w:ascii="Times New Roman" w:hAnsi="Times New Roman" w:cs="Times New Roman"/>
          <w:lang w:val="de-DE"/>
        </w:rPr>
        <w:t xml:space="preserve"> </w:t>
      </w:r>
      <w:r w:rsidR="00A71B03" w:rsidRPr="00555A84">
        <w:rPr>
          <w:rFonts w:ascii="Times New Roman" w:hAnsi="Times New Roman" w:cs="Times New Roman"/>
          <w:lang w:val="de-DE"/>
        </w:rPr>
        <w:t xml:space="preserve">is represented by the left, blue bar and the </w:t>
      </w:r>
      <w:r w:rsidR="00F43DE1">
        <w:rPr>
          <w:rFonts w:ascii="Times New Roman" w:hAnsi="Times New Roman" w:cs="Times New Roman"/>
          <w:lang w:val="de-DE"/>
        </w:rPr>
        <w:t xml:space="preserve">women’s </w:t>
      </w:r>
      <w:r w:rsidR="00A71B03" w:rsidRPr="00555A84">
        <w:rPr>
          <w:rFonts w:ascii="Times New Roman" w:hAnsi="Times New Roman" w:cs="Times New Roman"/>
          <w:lang w:val="de-DE"/>
        </w:rPr>
        <w:t>share of potential authorships</w:t>
      </w:r>
      <w:r w:rsidR="00C77333">
        <w:rPr>
          <w:rFonts w:ascii="Times New Roman" w:hAnsi="Times New Roman" w:cs="Times New Roman"/>
          <w:lang w:val="de-DE"/>
        </w:rPr>
        <w:t xml:space="preserve"> </w:t>
      </w:r>
      <w:r w:rsidR="00A71B03" w:rsidRPr="00555A84">
        <w:rPr>
          <w:rFonts w:ascii="Times New Roman" w:hAnsi="Times New Roman" w:cs="Times New Roman"/>
          <w:lang w:val="de-DE"/>
        </w:rPr>
        <w:t>is represented by the right, red bar. As in Figure 1, subfigure (a) is distributed across occupation while subfigure (b) is distributed across fields.</w:t>
      </w:r>
    </w:p>
    <w:p w14:paraId="476C3B34" w14:textId="79517857" w:rsidR="00215239" w:rsidRPr="00555A84" w:rsidRDefault="00215239" w:rsidP="00215239">
      <w:pPr>
        <w:rPr>
          <w:rFonts w:ascii="Times New Roman" w:hAnsi="Times New Roman" w:cs="Times New Roman"/>
          <w:lang w:val="de-DE"/>
        </w:rPr>
      </w:pPr>
      <w:r w:rsidRPr="00555A84">
        <w:rPr>
          <w:rFonts w:ascii="Times New Roman" w:hAnsi="Times New Roman" w:cs="Times New Roman"/>
          <w:lang w:val="de-DE"/>
        </w:rPr>
        <w:t>Figure S5: Another view of Figure 1</w:t>
      </w:r>
      <w:r w:rsidR="0056385B" w:rsidRPr="00555A84">
        <w:rPr>
          <w:rFonts w:ascii="Times New Roman" w:hAnsi="Times New Roman" w:cs="Times New Roman"/>
          <w:lang w:val="de-DE"/>
        </w:rPr>
        <w:t>,</w:t>
      </w:r>
      <w:r w:rsidRPr="00555A84">
        <w:rPr>
          <w:rFonts w:ascii="Times New Roman" w:hAnsi="Times New Roman" w:cs="Times New Roman"/>
          <w:lang w:val="de-DE"/>
        </w:rPr>
        <w:t xml:space="preserve"> Actual versus potential authorships by position (a) and field (b)</w:t>
      </w:r>
    </w:p>
    <w:p w14:paraId="1E282677" w14:textId="3A1F93B3" w:rsidR="00215239" w:rsidRDefault="005B3069" w:rsidP="00215239">
      <w:pPr>
        <w:rPr>
          <w:rFonts w:ascii="Times New Roman" w:hAnsi="Times New Roman" w:cs="Times New Roman"/>
          <w:lang w:val="de-DE"/>
        </w:rPr>
      </w:pPr>
      <w:r w:rsidRPr="005B3069">
        <w:rPr>
          <w:rFonts w:ascii="Times New Roman" w:hAnsi="Times New Roman" w:cs="Times New Roman"/>
          <w:lang w:val="de-DE"/>
        </w:rPr>
        <w:drawing>
          <wp:inline distT="0" distB="0" distL="0" distR="0" wp14:anchorId="6871FCB6" wp14:editId="333F8F5F">
            <wp:extent cx="6305550" cy="3748014"/>
            <wp:effectExtent l="0" t="0" r="0" b="508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20"/>
                    <a:stretch>
                      <a:fillRect/>
                    </a:stretch>
                  </pic:blipFill>
                  <pic:spPr>
                    <a:xfrm>
                      <a:off x="0" y="0"/>
                      <a:ext cx="6317215" cy="3754947"/>
                    </a:xfrm>
                    <a:prstGeom prst="rect">
                      <a:avLst/>
                    </a:prstGeom>
                  </pic:spPr>
                </pic:pic>
              </a:graphicData>
            </a:graphic>
          </wp:inline>
        </w:drawing>
      </w:r>
    </w:p>
    <w:p w14:paraId="05585E47" w14:textId="530576E5" w:rsidR="00215239" w:rsidRPr="00555A84" w:rsidRDefault="00D64821" w:rsidP="00215239">
      <w:pPr>
        <w:pStyle w:val="ListParagraph"/>
        <w:numPr>
          <w:ilvl w:val="0"/>
          <w:numId w:val="29"/>
        </w:numPr>
        <w:rPr>
          <w:rFonts w:ascii="Times New Roman" w:hAnsi="Times New Roman" w:cs="Times New Roman"/>
          <w:lang w:val="de-DE"/>
        </w:rPr>
      </w:pPr>
      <w:r w:rsidRPr="00555A84">
        <w:rPr>
          <w:rFonts w:ascii="Times New Roman" w:hAnsi="Times New Roman" w:cs="Times New Roman"/>
          <w:lang w:val="de-DE"/>
        </w:rPr>
        <w:t xml:space="preserve"> </w:t>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t>(b)</w:t>
      </w:r>
      <w:r w:rsidR="00215239" w:rsidRPr="00555A84">
        <w:rPr>
          <w:rFonts w:ascii="Times New Roman" w:hAnsi="Times New Roman" w:cs="Times New Roman"/>
          <w:lang w:val="de-DE"/>
        </w:rPr>
        <w:tab/>
      </w:r>
    </w:p>
    <w:p w14:paraId="2A25825E" w14:textId="2158882A" w:rsidR="00215239" w:rsidRPr="00555A84" w:rsidRDefault="00215239" w:rsidP="00987D9E">
      <w:pPr>
        <w:ind w:left="720"/>
        <w:rPr>
          <w:rFonts w:ascii="Times New Roman" w:hAnsi="Times New Roman" w:cs="Times New Roman"/>
          <w:lang w:val="de-DE"/>
        </w:rPr>
      </w:pPr>
      <w:r w:rsidRPr="00555A84">
        <w:rPr>
          <w:rFonts w:ascii="Times New Roman" w:hAnsi="Times New Roman" w:cs="Times New Roman"/>
          <w:sz w:val="20"/>
          <w:lang w:val="de-DE"/>
        </w:rPr>
        <w:t>Note: This figure provides a visual summary of the data points for each category in Figure 1. The data are provided in Supporting Statistics tab Figure 1a and 1b</w:t>
      </w:r>
      <w:r w:rsidR="00A71B03" w:rsidRPr="00555A84">
        <w:rPr>
          <w:rFonts w:ascii="Times New Roman" w:hAnsi="Times New Roman" w:cs="Times New Roman"/>
          <w:sz w:val="20"/>
          <w:lang w:val="de-DE"/>
        </w:rPr>
        <w:t>.</w:t>
      </w:r>
    </w:p>
    <w:p w14:paraId="3933B60A" w14:textId="77777777" w:rsidR="004C484D" w:rsidRPr="00555A84" w:rsidRDefault="004C484D" w:rsidP="00215239">
      <w:pPr>
        <w:rPr>
          <w:rFonts w:ascii="Times New Roman" w:hAnsi="Times New Roman" w:cs="Times New Roman"/>
          <w:lang w:val="de-DE"/>
        </w:rPr>
      </w:pPr>
    </w:p>
    <w:p w14:paraId="34EEF99E" w14:textId="10F6DD89" w:rsidR="00215239" w:rsidRPr="00555A84" w:rsidRDefault="00623CF1" w:rsidP="00215239">
      <w:pPr>
        <w:rPr>
          <w:rFonts w:ascii="Times New Roman" w:hAnsi="Times New Roman" w:cs="Times New Roman"/>
          <w:lang w:val="de-DE"/>
        </w:rPr>
      </w:pPr>
      <w:r w:rsidRPr="00555A84">
        <w:rPr>
          <w:rFonts w:ascii="Times New Roman" w:hAnsi="Times New Roman" w:cs="Times New Roman"/>
          <w:lang w:val="de-DE"/>
        </w:rPr>
        <w:t>Figure S6</w:t>
      </w:r>
      <w:r w:rsidR="002A011D" w:rsidRPr="00555A84">
        <w:rPr>
          <w:rFonts w:ascii="Times New Roman" w:hAnsi="Times New Roman" w:cs="Times New Roman"/>
          <w:lang w:val="de-DE"/>
        </w:rPr>
        <w:t xml:space="preserve"> </w:t>
      </w:r>
      <w:r w:rsidR="00651E79">
        <w:rPr>
          <w:rFonts w:ascii="Times New Roman" w:hAnsi="Times New Roman" w:cs="Times New Roman"/>
          <w:lang w:val="de-DE"/>
        </w:rPr>
        <w:t xml:space="preserve">complements </w:t>
      </w:r>
      <w:r w:rsidR="002A011D" w:rsidRPr="00555A84">
        <w:rPr>
          <w:rFonts w:ascii="Times New Roman" w:hAnsi="Times New Roman" w:cs="Times New Roman"/>
          <w:lang w:val="de-DE"/>
        </w:rPr>
        <w:t>Figure 2 in the main text. As in Figure 2, as one goes from left to right, more controls are steadily added; the final specification includes the full set of controls and fixed effects that are used as the baseline results in the remainder of the ppaer. As in Figure 2, the bars on the left represent the probability of being named for women while the bars on the right represent the probability of being named for men</w:t>
      </w:r>
      <w:r w:rsidR="00FA5164" w:rsidRPr="00555A84">
        <w:rPr>
          <w:rFonts w:ascii="Times New Roman" w:hAnsi="Times New Roman" w:cs="Times New Roman"/>
          <w:lang w:val="de-DE"/>
        </w:rPr>
        <w:t xml:space="preserve">, and subfigure (a) represents </w:t>
      </w:r>
      <w:r w:rsidR="00120BB0" w:rsidRPr="00555A84">
        <w:rPr>
          <w:rFonts w:ascii="Times New Roman" w:hAnsi="Times New Roman" w:cs="Times New Roman"/>
          <w:lang w:val="de-DE"/>
        </w:rPr>
        <w:t>articles</w:t>
      </w:r>
      <w:r w:rsidR="00FA5164" w:rsidRPr="00555A84">
        <w:rPr>
          <w:rFonts w:ascii="Times New Roman" w:hAnsi="Times New Roman" w:cs="Times New Roman"/>
          <w:lang w:val="de-DE"/>
        </w:rPr>
        <w:t xml:space="preserve"> while subfigure (b) represents patents</w:t>
      </w:r>
      <w:r w:rsidR="002A011D" w:rsidRPr="00555A84">
        <w:rPr>
          <w:rFonts w:ascii="Times New Roman" w:hAnsi="Times New Roman" w:cs="Times New Roman"/>
          <w:lang w:val="de-DE"/>
        </w:rPr>
        <w:t xml:space="preserve">. Here, we have added labels above each bar indicating the mean probability of being named for each gender. </w:t>
      </w:r>
    </w:p>
    <w:p w14:paraId="4EEAE3CF" w14:textId="37F745CD" w:rsidR="00215239" w:rsidRPr="00555A84" w:rsidRDefault="0029314B" w:rsidP="00215239">
      <w:pPr>
        <w:rPr>
          <w:rFonts w:ascii="Times New Roman" w:hAnsi="Times New Roman" w:cs="Times New Roman"/>
          <w:lang w:val="de-DE"/>
        </w:rPr>
      </w:pPr>
      <w:r>
        <w:rPr>
          <w:rFonts w:ascii="Times New Roman" w:hAnsi="Times New Roman" w:cs="Times New Roman"/>
          <w:lang w:val="de-DE"/>
        </w:rPr>
        <w:br w:type="page"/>
      </w:r>
      <w:r>
        <w:rPr>
          <w:rFonts w:ascii="Times New Roman" w:hAnsi="Times New Roman" w:cs="Times New Roman"/>
          <w:lang w:val="de-DE"/>
        </w:rPr>
        <w:lastRenderedPageBreak/>
        <w:t>F</w:t>
      </w:r>
      <w:r w:rsidRPr="0029314B">
        <w:rPr>
          <w:rFonts w:ascii="Times New Roman" w:hAnsi="Times New Roman" w:cs="Times New Roman"/>
          <w:lang w:val="de-DE"/>
        </w:rPr>
        <w:t>igure S6: Another view of Figure 2, Probability of women and men being named to articles (a) and patents (b)</w:t>
      </w:r>
    </w:p>
    <w:p w14:paraId="24326BFF" w14:textId="009FE4BF" w:rsidR="00215239" w:rsidRPr="00555A84" w:rsidRDefault="0029314B" w:rsidP="00215239">
      <w:pPr>
        <w:rPr>
          <w:rFonts w:ascii="Times New Roman" w:hAnsi="Times New Roman" w:cs="Times New Roman"/>
          <w:lang w:val="de-DE"/>
        </w:rPr>
      </w:pPr>
      <w:r w:rsidRPr="0029314B">
        <w:rPr>
          <w:noProof/>
        </w:rPr>
        <w:drawing>
          <wp:anchor distT="0" distB="0" distL="114300" distR="114300" simplePos="0" relativeHeight="251658240" behindDoc="1" locked="0" layoutInCell="1" allowOverlap="1" wp14:anchorId="421AD08B" wp14:editId="35DD3053">
            <wp:simplePos x="0" y="0"/>
            <wp:positionH relativeFrom="margin">
              <wp:posOffset>3340100</wp:posOffset>
            </wp:positionH>
            <wp:positionV relativeFrom="paragraph">
              <wp:posOffset>94615</wp:posOffset>
            </wp:positionV>
            <wp:extent cx="2933700" cy="2127885"/>
            <wp:effectExtent l="0" t="0" r="0" b="5715"/>
            <wp:wrapTight wrapText="bothSides">
              <wp:wrapPolygon edited="0">
                <wp:start x="0" y="0"/>
                <wp:lineTo x="0" y="21465"/>
                <wp:lineTo x="21460" y="21465"/>
                <wp:lineTo x="21460" y="0"/>
                <wp:lineTo x="0" y="0"/>
              </wp:wrapPolygon>
            </wp:wrapTight>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3700" cy="2127885"/>
                    </a:xfrm>
                    <a:prstGeom prst="rect">
                      <a:avLst/>
                    </a:prstGeom>
                  </pic:spPr>
                </pic:pic>
              </a:graphicData>
            </a:graphic>
            <wp14:sizeRelH relativeFrom="margin">
              <wp14:pctWidth>0</wp14:pctWidth>
            </wp14:sizeRelH>
            <wp14:sizeRelV relativeFrom="margin">
              <wp14:pctHeight>0</wp14:pctHeight>
            </wp14:sizeRelV>
          </wp:anchor>
        </w:drawing>
      </w:r>
      <w:r w:rsidRPr="0029314B">
        <w:rPr>
          <w:noProof/>
        </w:rPr>
        <w:drawing>
          <wp:anchor distT="0" distB="0" distL="114300" distR="114300" simplePos="0" relativeHeight="251659264" behindDoc="1" locked="0" layoutInCell="1" allowOverlap="1" wp14:anchorId="55BF29E7" wp14:editId="2C433713">
            <wp:simplePos x="0" y="0"/>
            <wp:positionH relativeFrom="column">
              <wp:posOffset>304800</wp:posOffset>
            </wp:positionH>
            <wp:positionV relativeFrom="paragraph">
              <wp:posOffset>50800</wp:posOffset>
            </wp:positionV>
            <wp:extent cx="2914650" cy="2121535"/>
            <wp:effectExtent l="0" t="0" r="0" b="0"/>
            <wp:wrapTight wrapText="bothSides">
              <wp:wrapPolygon edited="0">
                <wp:start x="0" y="0"/>
                <wp:lineTo x="0" y="21335"/>
                <wp:lineTo x="21459" y="21335"/>
                <wp:lineTo x="21459" y="0"/>
                <wp:lineTo x="0" y="0"/>
              </wp:wrapPolygon>
            </wp:wrapTight>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4650" cy="2121535"/>
                    </a:xfrm>
                    <a:prstGeom prst="rect">
                      <a:avLst/>
                    </a:prstGeom>
                  </pic:spPr>
                </pic:pic>
              </a:graphicData>
            </a:graphic>
            <wp14:sizeRelH relativeFrom="margin">
              <wp14:pctWidth>0</wp14:pctWidth>
            </wp14:sizeRelH>
            <wp14:sizeRelV relativeFrom="margin">
              <wp14:pctHeight>0</wp14:pctHeight>
            </wp14:sizeRelV>
          </wp:anchor>
        </w:drawing>
      </w:r>
    </w:p>
    <w:p w14:paraId="3D65C96A" w14:textId="12FD2B5C" w:rsidR="00215239" w:rsidRPr="00555A84" w:rsidRDefault="0092509A" w:rsidP="00215239">
      <w:pPr>
        <w:rPr>
          <w:rFonts w:ascii="Times New Roman" w:hAnsi="Times New Roman" w:cs="Times New Roman"/>
          <w:lang w:val="de-DE"/>
        </w:rPr>
      </w:pPr>
      <w:r w:rsidRPr="0092509A">
        <w:rPr>
          <w:noProof/>
        </w:rPr>
        <w:t xml:space="preserve"> </w:t>
      </w:r>
    </w:p>
    <w:p w14:paraId="04ECAEB2" w14:textId="3B877A43" w:rsidR="00215239" w:rsidRPr="00555A84" w:rsidRDefault="00D64821" w:rsidP="00215239">
      <w:pPr>
        <w:pStyle w:val="ListParagraph"/>
        <w:numPr>
          <w:ilvl w:val="0"/>
          <w:numId w:val="31"/>
        </w:numPr>
        <w:rPr>
          <w:rFonts w:ascii="Times New Roman" w:hAnsi="Times New Roman" w:cs="Times New Roman"/>
          <w:lang w:val="de-DE"/>
        </w:rPr>
      </w:pPr>
      <w:r w:rsidRPr="00555A84">
        <w:rPr>
          <w:rFonts w:ascii="Times New Roman" w:hAnsi="Times New Roman" w:cs="Times New Roman"/>
          <w:lang w:val="de-DE"/>
        </w:rPr>
        <w:t xml:space="preserve"> </w:t>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r>
      <w:r w:rsidR="00215239" w:rsidRPr="00555A84">
        <w:rPr>
          <w:rFonts w:ascii="Times New Roman" w:hAnsi="Times New Roman" w:cs="Times New Roman"/>
          <w:lang w:val="de-DE"/>
        </w:rPr>
        <w:tab/>
        <w:t>(b)</w:t>
      </w:r>
      <w:r w:rsidR="00215239" w:rsidRPr="00555A84">
        <w:rPr>
          <w:rFonts w:ascii="Times New Roman" w:hAnsi="Times New Roman" w:cs="Times New Roman"/>
          <w:lang w:val="de-DE"/>
        </w:rPr>
        <w:tab/>
      </w:r>
    </w:p>
    <w:p w14:paraId="19E4D9B6" w14:textId="7F5DFD9C" w:rsidR="00215239" w:rsidRPr="00555A84" w:rsidRDefault="00215239" w:rsidP="00987D9E">
      <w:pPr>
        <w:ind w:left="720"/>
        <w:rPr>
          <w:rFonts w:ascii="Times New Roman" w:hAnsi="Times New Roman" w:cs="Times New Roman"/>
          <w:i/>
          <w:sz w:val="24"/>
          <w:szCs w:val="24"/>
        </w:rPr>
      </w:pPr>
      <w:r w:rsidRPr="00555A84">
        <w:rPr>
          <w:rFonts w:ascii="Times New Roman" w:hAnsi="Times New Roman" w:cs="Times New Roman"/>
          <w:sz w:val="20"/>
          <w:lang w:val="de-DE"/>
        </w:rPr>
        <w:t>Note: This figure provides a visual summary of the mean data points for each category in Figure 2. The data are provided in Supporting Statistics tab Figure 2a and 2b</w:t>
      </w:r>
    </w:p>
    <w:p w14:paraId="1F65E160" w14:textId="3D857417" w:rsidR="00987D9E" w:rsidRPr="00555A84" w:rsidRDefault="00987D9E" w:rsidP="00ED75D4">
      <w:pPr>
        <w:jc w:val="both"/>
        <w:rPr>
          <w:rFonts w:ascii="Times New Roman" w:hAnsi="Times New Roman" w:cs="Times New Roman"/>
          <w:sz w:val="24"/>
          <w:szCs w:val="24"/>
        </w:rPr>
      </w:pPr>
      <w:r w:rsidRPr="00555A84">
        <w:rPr>
          <w:rFonts w:ascii="Times New Roman" w:hAnsi="Times New Roman" w:cs="Times New Roman"/>
          <w:sz w:val="24"/>
          <w:szCs w:val="24"/>
        </w:rPr>
        <w:t>Figure S</w:t>
      </w:r>
      <w:r w:rsidR="00651E79">
        <w:rPr>
          <w:rFonts w:ascii="Times New Roman" w:hAnsi="Times New Roman" w:cs="Times New Roman"/>
          <w:sz w:val="24"/>
          <w:szCs w:val="24"/>
        </w:rPr>
        <w:t>7</w:t>
      </w:r>
      <w:r w:rsidRPr="00555A84">
        <w:rPr>
          <w:rFonts w:ascii="Times New Roman" w:hAnsi="Times New Roman" w:cs="Times New Roman"/>
          <w:sz w:val="24"/>
          <w:szCs w:val="24"/>
        </w:rPr>
        <w:t xml:space="preserve"> </w:t>
      </w:r>
      <w:r w:rsidR="00651E79">
        <w:rPr>
          <w:rFonts w:ascii="Times New Roman" w:hAnsi="Times New Roman" w:cs="Times New Roman"/>
          <w:sz w:val="24"/>
          <w:szCs w:val="24"/>
        </w:rPr>
        <w:t>complements</w:t>
      </w:r>
      <w:r w:rsidRPr="00555A84">
        <w:rPr>
          <w:rFonts w:ascii="Times New Roman" w:hAnsi="Times New Roman" w:cs="Times New Roman"/>
          <w:sz w:val="24"/>
          <w:szCs w:val="24"/>
        </w:rPr>
        <w:t xml:space="preserve"> Figure 4 in the main text. </w:t>
      </w:r>
      <w:r w:rsidR="00461ACE" w:rsidRPr="00555A84">
        <w:rPr>
          <w:rFonts w:ascii="Times New Roman" w:hAnsi="Times New Roman" w:cs="Times New Roman"/>
          <w:sz w:val="24"/>
          <w:szCs w:val="24"/>
        </w:rPr>
        <w:t>As in Figure 4, it reports the response—by gender—to the survey question “</w:t>
      </w:r>
      <w:r w:rsidR="00A46174" w:rsidRPr="00555A84">
        <w:rPr>
          <w:rFonts w:ascii="Times New Roman" w:hAnsi="Times New Roman" w:cs="Times New Roman"/>
          <w:sz w:val="24"/>
          <w:szCs w:val="24"/>
        </w:rPr>
        <w:t xml:space="preserve">What is the most likely reason that you were not listed as an author on that paper?”, where respondents </w:t>
      </w:r>
      <w:r w:rsidR="00FD6C66" w:rsidRPr="00555A84">
        <w:rPr>
          <w:rFonts w:ascii="Times New Roman" w:hAnsi="Times New Roman" w:cs="Times New Roman"/>
          <w:sz w:val="24"/>
          <w:szCs w:val="24"/>
        </w:rPr>
        <w:t>could</w:t>
      </w:r>
      <w:r w:rsidR="00A46174" w:rsidRPr="00555A84">
        <w:rPr>
          <w:rFonts w:ascii="Times New Roman" w:hAnsi="Times New Roman" w:cs="Times New Roman"/>
          <w:sz w:val="24"/>
          <w:szCs w:val="24"/>
        </w:rPr>
        <w:t xml:space="preserve"> select more than one option. </w:t>
      </w:r>
      <w:r w:rsidR="00E20F9C" w:rsidRPr="00555A84">
        <w:rPr>
          <w:rFonts w:ascii="Times New Roman" w:hAnsi="Times New Roman" w:cs="Times New Roman"/>
          <w:sz w:val="24"/>
          <w:szCs w:val="24"/>
        </w:rPr>
        <w:t xml:space="preserve">Specifically, it reports the share of women/men who gave any particular reason, with the precise datapoint listed above each bar. </w:t>
      </w:r>
    </w:p>
    <w:p w14:paraId="3877DC8A" w14:textId="77777777" w:rsidR="00987D9E" w:rsidRPr="00555A84" w:rsidRDefault="00987D9E" w:rsidP="00ED75D4">
      <w:pPr>
        <w:jc w:val="both"/>
        <w:rPr>
          <w:rFonts w:ascii="Times New Roman" w:hAnsi="Times New Roman" w:cs="Times New Roman"/>
          <w:sz w:val="24"/>
          <w:szCs w:val="24"/>
        </w:rPr>
      </w:pPr>
    </w:p>
    <w:p w14:paraId="708F4EB0" w14:textId="77777777" w:rsidR="0029314B" w:rsidRDefault="0029314B">
      <w:pPr>
        <w:rPr>
          <w:rFonts w:ascii="Times New Roman" w:hAnsi="Times New Roman" w:cs="Times New Roman"/>
          <w:sz w:val="24"/>
          <w:szCs w:val="24"/>
        </w:rPr>
      </w:pPr>
      <w:r>
        <w:rPr>
          <w:rFonts w:ascii="Times New Roman" w:hAnsi="Times New Roman" w:cs="Times New Roman"/>
          <w:sz w:val="24"/>
          <w:szCs w:val="24"/>
        </w:rPr>
        <w:br w:type="page"/>
      </w:r>
    </w:p>
    <w:p w14:paraId="3F71CDB7" w14:textId="20D04261" w:rsidR="00C26A18" w:rsidRPr="00555A84" w:rsidRDefault="00820D41" w:rsidP="00EE3C66">
      <w:pPr>
        <w:jc w:val="both"/>
        <w:rPr>
          <w:rFonts w:ascii="Times New Roman" w:hAnsi="Times New Roman" w:cs="Times New Roman"/>
          <w:sz w:val="24"/>
          <w:szCs w:val="24"/>
        </w:rPr>
      </w:pPr>
      <w:r w:rsidRPr="00555A84">
        <w:rPr>
          <w:rFonts w:ascii="Times New Roman" w:hAnsi="Times New Roman" w:cs="Times New Roman"/>
          <w:sz w:val="24"/>
          <w:szCs w:val="24"/>
        </w:rPr>
        <w:lastRenderedPageBreak/>
        <w:t>Figure S</w:t>
      </w:r>
      <w:r w:rsidR="00651E79">
        <w:rPr>
          <w:rFonts w:ascii="Times New Roman" w:hAnsi="Times New Roman" w:cs="Times New Roman"/>
          <w:sz w:val="24"/>
          <w:szCs w:val="24"/>
        </w:rPr>
        <w:t>7</w:t>
      </w:r>
      <w:r w:rsidRPr="00555A84">
        <w:rPr>
          <w:rFonts w:ascii="Times New Roman" w:hAnsi="Times New Roman" w:cs="Times New Roman"/>
          <w:sz w:val="24"/>
          <w:szCs w:val="24"/>
        </w:rPr>
        <w:t>: Another view of Figure 4</w:t>
      </w:r>
      <w:r w:rsidR="00987D9E" w:rsidRPr="00555A84">
        <w:rPr>
          <w:rFonts w:ascii="Times New Roman" w:hAnsi="Times New Roman" w:cs="Times New Roman"/>
          <w:sz w:val="24"/>
          <w:szCs w:val="24"/>
        </w:rPr>
        <w:t>,</w:t>
      </w:r>
      <w:r w:rsidRPr="00555A84">
        <w:rPr>
          <w:rFonts w:ascii="Times New Roman" w:hAnsi="Times New Roman" w:cs="Times New Roman"/>
          <w:sz w:val="24"/>
          <w:szCs w:val="24"/>
        </w:rPr>
        <w:t xml:space="preserve"> </w:t>
      </w:r>
      <w:r w:rsidR="00EE3C66" w:rsidRPr="00555A84">
        <w:rPr>
          <w:rFonts w:ascii="Times New Roman" w:hAnsi="Times New Roman" w:cs="Times New Roman"/>
          <w:sz w:val="24"/>
          <w:szCs w:val="24"/>
        </w:rPr>
        <w:t>Reason not named</w:t>
      </w:r>
    </w:p>
    <w:p w14:paraId="39DDB0BF" w14:textId="232079D7" w:rsidR="00C26A18" w:rsidRPr="00555A84" w:rsidRDefault="005B3069" w:rsidP="00EE3C66">
      <w:pPr>
        <w:jc w:val="both"/>
        <w:rPr>
          <w:rFonts w:ascii="Times New Roman" w:hAnsi="Times New Roman" w:cs="Times New Roman"/>
          <w:sz w:val="24"/>
          <w:szCs w:val="24"/>
        </w:rPr>
      </w:pPr>
      <w:r w:rsidRPr="005B3069">
        <w:rPr>
          <w:rFonts w:ascii="Times New Roman" w:hAnsi="Times New Roman" w:cs="Times New Roman"/>
          <w:sz w:val="24"/>
          <w:szCs w:val="24"/>
        </w:rPr>
        <w:drawing>
          <wp:inline distT="0" distB="0" distL="0" distR="0" wp14:anchorId="2FEEE022" wp14:editId="7A194693">
            <wp:extent cx="5759746" cy="4121362"/>
            <wp:effectExtent l="0" t="0" r="0" b="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r:embed="rId23"/>
                    <a:stretch>
                      <a:fillRect/>
                    </a:stretch>
                  </pic:blipFill>
                  <pic:spPr>
                    <a:xfrm>
                      <a:off x="0" y="0"/>
                      <a:ext cx="5759746" cy="4121362"/>
                    </a:xfrm>
                    <a:prstGeom prst="rect">
                      <a:avLst/>
                    </a:prstGeom>
                  </pic:spPr>
                </pic:pic>
              </a:graphicData>
            </a:graphic>
          </wp:inline>
        </w:drawing>
      </w:r>
    </w:p>
    <w:p w14:paraId="267007B2" w14:textId="77777777" w:rsidR="00E81A43" w:rsidRPr="00555A84" w:rsidRDefault="00C26A18" w:rsidP="002A4771">
      <w:pPr>
        <w:ind w:left="720"/>
        <w:jc w:val="both"/>
        <w:rPr>
          <w:rFonts w:ascii="Times New Roman" w:hAnsi="Times New Roman" w:cs="Times New Roman"/>
          <w:sz w:val="20"/>
          <w:lang w:val="de-DE"/>
        </w:rPr>
      </w:pPr>
      <w:r w:rsidRPr="00555A84">
        <w:rPr>
          <w:rFonts w:ascii="Times New Roman" w:hAnsi="Times New Roman" w:cs="Times New Roman"/>
          <w:sz w:val="20"/>
          <w:lang w:val="de-DE"/>
        </w:rPr>
        <w:t xml:space="preserve">Note: This figure provides a visual summary of the mean data points for each category in Figure </w:t>
      </w:r>
      <w:r w:rsidR="002A4771" w:rsidRPr="00555A84">
        <w:rPr>
          <w:rFonts w:ascii="Times New Roman" w:hAnsi="Times New Roman" w:cs="Times New Roman"/>
          <w:sz w:val="20"/>
          <w:lang w:val="de-DE"/>
        </w:rPr>
        <w:t>4.</w:t>
      </w:r>
    </w:p>
    <w:p w14:paraId="715840DA" w14:textId="77777777" w:rsidR="00E81A43" w:rsidRPr="00555A84" w:rsidRDefault="00E81A43" w:rsidP="00E81A43">
      <w:pPr>
        <w:jc w:val="both"/>
        <w:rPr>
          <w:rFonts w:ascii="Times New Roman" w:hAnsi="Times New Roman" w:cs="Times New Roman"/>
          <w:sz w:val="24"/>
          <w:szCs w:val="24"/>
        </w:rPr>
      </w:pPr>
    </w:p>
    <w:p w14:paraId="07C5A983" w14:textId="179E5639" w:rsidR="005F0E9D" w:rsidRPr="00555A84" w:rsidRDefault="00E81A43" w:rsidP="005F0E9D">
      <w:pPr>
        <w:jc w:val="both"/>
        <w:rPr>
          <w:rFonts w:ascii="Times New Roman" w:hAnsi="Times New Roman" w:cs="Times New Roman"/>
          <w:sz w:val="24"/>
          <w:szCs w:val="24"/>
        </w:rPr>
      </w:pPr>
      <w:r w:rsidRPr="00555A84">
        <w:rPr>
          <w:rFonts w:ascii="Times New Roman" w:hAnsi="Times New Roman" w:cs="Times New Roman"/>
          <w:sz w:val="24"/>
          <w:szCs w:val="24"/>
        </w:rPr>
        <w:t>Figure S</w:t>
      </w:r>
      <w:r w:rsidR="00651E79">
        <w:rPr>
          <w:rFonts w:ascii="Times New Roman" w:hAnsi="Times New Roman" w:cs="Times New Roman"/>
          <w:sz w:val="24"/>
          <w:szCs w:val="24"/>
        </w:rPr>
        <w:t>8</w:t>
      </w:r>
      <w:r w:rsidRPr="00555A84">
        <w:rPr>
          <w:rFonts w:ascii="Times New Roman" w:hAnsi="Times New Roman" w:cs="Times New Roman"/>
          <w:sz w:val="24"/>
          <w:szCs w:val="24"/>
        </w:rPr>
        <w:t xml:space="preserve"> </w:t>
      </w:r>
      <w:r w:rsidR="00651E79">
        <w:rPr>
          <w:rFonts w:ascii="Times New Roman" w:hAnsi="Times New Roman" w:cs="Times New Roman"/>
          <w:sz w:val="24"/>
          <w:szCs w:val="24"/>
        </w:rPr>
        <w:t>complements</w:t>
      </w:r>
      <w:r w:rsidRPr="00555A84">
        <w:rPr>
          <w:rFonts w:ascii="Times New Roman" w:hAnsi="Times New Roman" w:cs="Times New Roman"/>
          <w:sz w:val="24"/>
          <w:szCs w:val="24"/>
        </w:rPr>
        <w:t xml:space="preserve"> </w:t>
      </w:r>
      <w:r w:rsidR="005F0E9D" w:rsidRPr="00555A84">
        <w:rPr>
          <w:rFonts w:ascii="Times New Roman" w:hAnsi="Times New Roman" w:cs="Times New Roman"/>
          <w:sz w:val="24"/>
          <w:szCs w:val="24"/>
        </w:rPr>
        <w:t>Figure</w:t>
      </w:r>
      <w:r w:rsidRPr="00555A84">
        <w:rPr>
          <w:rFonts w:ascii="Times New Roman" w:hAnsi="Times New Roman" w:cs="Times New Roman"/>
          <w:sz w:val="24"/>
          <w:szCs w:val="24"/>
        </w:rPr>
        <w:t xml:space="preserve"> 5 of the main text. </w:t>
      </w:r>
      <w:r w:rsidR="005F0E9D" w:rsidRPr="00555A84">
        <w:rPr>
          <w:rFonts w:ascii="Times New Roman" w:hAnsi="Times New Roman" w:cs="Times New Roman"/>
          <w:sz w:val="24"/>
          <w:szCs w:val="24"/>
        </w:rPr>
        <w:t>As in Figure 5, it reports the response—by gender—to</w:t>
      </w:r>
      <w:r w:rsidR="00775CD7" w:rsidRPr="00555A84">
        <w:rPr>
          <w:rFonts w:ascii="Times New Roman" w:hAnsi="Times New Roman" w:cs="Times New Roman"/>
          <w:sz w:val="24"/>
          <w:szCs w:val="24"/>
        </w:rPr>
        <w:t xml:space="preserve"> </w:t>
      </w:r>
      <w:r w:rsidR="005F0E9D" w:rsidRPr="00555A84">
        <w:rPr>
          <w:rFonts w:ascii="Times New Roman" w:hAnsi="Times New Roman" w:cs="Times New Roman"/>
          <w:sz w:val="24"/>
          <w:szCs w:val="24"/>
        </w:rPr>
        <w:t xml:space="preserve">the survey question “How did you contribute to the [WOS-identified </w:t>
      </w:r>
      <w:r w:rsidR="00775CD7" w:rsidRPr="00555A84">
        <w:rPr>
          <w:rFonts w:ascii="Times New Roman" w:hAnsi="Times New Roman" w:cs="Times New Roman"/>
          <w:sz w:val="24"/>
          <w:szCs w:val="24"/>
        </w:rPr>
        <w:t>recent publication</w:t>
      </w:r>
      <w:r w:rsidR="005F0E9D" w:rsidRPr="00555A84">
        <w:rPr>
          <w:rFonts w:ascii="Times New Roman" w:hAnsi="Times New Roman" w:cs="Times New Roman"/>
          <w:sz w:val="24"/>
          <w:szCs w:val="24"/>
        </w:rPr>
        <w:t xml:space="preserve">]? Check all that apply”, where respondents </w:t>
      </w:r>
      <w:r w:rsidR="00FD6C66" w:rsidRPr="00555A84">
        <w:rPr>
          <w:rFonts w:ascii="Times New Roman" w:hAnsi="Times New Roman" w:cs="Times New Roman"/>
          <w:sz w:val="24"/>
          <w:szCs w:val="24"/>
        </w:rPr>
        <w:t>could</w:t>
      </w:r>
      <w:r w:rsidR="005F0E9D" w:rsidRPr="00555A84">
        <w:rPr>
          <w:rFonts w:ascii="Times New Roman" w:hAnsi="Times New Roman" w:cs="Times New Roman"/>
          <w:sz w:val="24"/>
          <w:szCs w:val="24"/>
        </w:rPr>
        <w:t xml:space="preserve"> select more than one option</w:t>
      </w:r>
      <w:r w:rsidR="00775CD7" w:rsidRPr="00555A84">
        <w:rPr>
          <w:rFonts w:ascii="Times New Roman" w:hAnsi="Times New Roman" w:cs="Times New Roman"/>
          <w:sz w:val="24"/>
          <w:szCs w:val="24"/>
        </w:rPr>
        <w:t>. The contribution options were identified by Project Credit. Figure S</w:t>
      </w:r>
      <w:r w:rsidR="00317203">
        <w:rPr>
          <w:rFonts w:ascii="Times New Roman" w:hAnsi="Times New Roman" w:cs="Times New Roman"/>
          <w:sz w:val="24"/>
          <w:szCs w:val="24"/>
        </w:rPr>
        <w:t>8</w:t>
      </w:r>
      <w:r w:rsidR="005F0E9D" w:rsidRPr="00555A84">
        <w:rPr>
          <w:rFonts w:ascii="Times New Roman" w:hAnsi="Times New Roman" w:cs="Times New Roman"/>
          <w:sz w:val="24"/>
          <w:szCs w:val="24"/>
        </w:rPr>
        <w:t xml:space="preserve"> reports the share of women/men who </w:t>
      </w:r>
      <w:r w:rsidR="00775CD7" w:rsidRPr="00555A84">
        <w:rPr>
          <w:rFonts w:ascii="Times New Roman" w:hAnsi="Times New Roman" w:cs="Times New Roman"/>
          <w:sz w:val="24"/>
          <w:szCs w:val="24"/>
        </w:rPr>
        <w:t>indicated that they had contributed to a particular role,</w:t>
      </w:r>
      <w:r w:rsidR="005F0E9D" w:rsidRPr="00555A84">
        <w:rPr>
          <w:rFonts w:ascii="Times New Roman" w:hAnsi="Times New Roman" w:cs="Times New Roman"/>
          <w:sz w:val="24"/>
          <w:szCs w:val="24"/>
        </w:rPr>
        <w:t xml:space="preserve"> with the precise datapoint listed above each bar. </w:t>
      </w:r>
    </w:p>
    <w:p w14:paraId="5601CDD5" w14:textId="5B67A286" w:rsidR="002A4771" w:rsidRPr="00555A84" w:rsidRDefault="00BA55BF" w:rsidP="00E81A43">
      <w:pPr>
        <w:jc w:val="both"/>
        <w:rPr>
          <w:rFonts w:ascii="Times New Roman" w:hAnsi="Times New Roman" w:cs="Times New Roman"/>
          <w:sz w:val="24"/>
          <w:szCs w:val="24"/>
        </w:rPr>
      </w:pPr>
      <w:r w:rsidRPr="00555A84">
        <w:rPr>
          <w:rFonts w:ascii="Times New Roman" w:hAnsi="Times New Roman" w:cs="Times New Roman"/>
          <w:sz w:val="24"/>
          <w:szCs w:val="24"/>
        </w:rPr>
        <w:br w:type="page"/>
      </w:r>
    </w:p>
    <w:p w14:paraId="6A717273" w14:textId="40083711" w:rsidR="00EE3C66" w:rsidRPr="00555A84" w:rsidRDefault="00EE3C66" w:rsidP="00AB0847">
      <w:pPr>
        <w:jc w:val="both"/>
        <w:rPr>
          <w:rFonts w:ascii="Times New Roman" w:hAnsi="Times New Roman" w:cs="Times New Roman"/>
          <w:sz w:val="24"/>
          <w:szCs w:val="24"/>
        </w:rPr>
      </w:pPr>
      <w:r w:rsidRPr="00555A84">
        <w:rPr>
          <w:rFonts w:ascii="Times New Roman" w:hAnsi="Times New Roman" w:cs="Times New Roman"/>
          <w:sz w:val="24"/>
          <w:szCs w:val="24"/>
        </w:rPr>
        <w:lastRenderedPageBreak/>
        <w:t>Figure S</w:t>
      </w:r>
      <w:r w:rsidR="00317203">
        <w:rPr>
          <w:rFonts w:ascii="Times New Roman" w:hAnsi="Times New Roman" w:cs="Times New Roman"/>
          <w:sz w:val="24"/>
          <w:szCs w:val="24"/>
        </w:rPr>
        <w:t>8</w:t>
      </w:r>
      <w:r w:rsidRPr="00555A84">
        <w:rPr>
          <w:rFonts w:ascii="Times New Roman" w:hAnsi="Times New Roman" w:cs="Times New Roman"/>
          <w:sz w:val="24"/>
          <w:szCs w:val="24"/>
        </w:rPr>
        <w:t xml:space="preserve">: Another view of Figure </w:t>
      </w:r>
      <w:r w:rsidR="00566593" w:rsidRPr="00555A84">
        <w:rPr>
          <w:rFonts w:ascii="Times New Roman" w:hAnsi="Times New Roman" w:cs="Times New Roman"/>
          <w:sz w:val="24"/>
          <w:szCs w:val="24"/>
        </w:rPr>
        <w:t>5</w:t>
      </w:r>
      <w:r w:rsidR="00091392" w:rsidRPr="00555A84">
        <w:rPr>
          <w:rFonts w:ascii="Times New Roman" w:hAnsi="Times New Roman" w:cs="Times New Roman"/>
          <w:sz w:val="24"/>
          <w:szCs w:val="24"/>
        </w:rPr>
        <w:t>,</w:t>
      </w:r>
      <w:r w:rsidRPr="00555A84">
        <w:rPr>
          <w:rFonts w:ascii="Times New Roman" w:hAnsi="Times New Roman" w:cs="Times New Roman"/>
          <w:sz w:val="24"/>
          <w:szCs w:val="24"/>
        </w:rPr>
        <w:t xml:space="preserve"> </w:t>
      </w:r>
      <w:r w:rsidR="00566593" w:rsidRPr="00555A84">
        <w:rPr>
          <w:rFonts w:ascii="Times New Roman" w:hAnsi="Times New Roman" w:cs="Times New Roman"/>
          <w:sz w:val="24"/>
          <w:szCs w:val="24"/>
        </w:rPr>
        <w:t>Contribution</w:t>
      </w:r>
      <w:r w:rsidRPr="00555A84">
        <w:rPr>
          <w:rFonts w:ascii="Times New Roman" w:hAnsi="Times New Roman" w:cs="Times New Roman"/>
          <w:sz w:val="24"/>
          <w:szCs w:val="24"/>
        </w:rPr>
        <w:t xml:space="preserve"> by </w:t>
      </w:r>
      <w:r w:rsidR="00091392" w:rsidRPr="00555A84">
        <w:rPr>
          <w:rFonts w:ascii="Times New Roman" w:hAnsi="Times New Roman" w:cs="Times New Roman"/>
          <w:sz w:val="24"/>
          <w:szCs w:val="24"/>
        </w:rPr>
        <w:t>Gender</w:t>
      </w:r>
    </w:p>
    <w:p w14:paraId="0D9753D2" w14:textId="6E67B7AB" w:rsidR="00566593" w:rsidRPr="00555A84" w:rsidRDefault="005B3069" w:rsidP="00EE3C66">
      <w:pPr>
        <w:jc w:val="both"/>
        <w:rPr>
          <w:rFonts w:ascii="Times New Roman" w:hAnsi="Times New Roman" w:cs="Times New Roman"/>
          <w:sz w:val="24"/>
          <w:szCs w:val="24"/>
        </w:rPr>
      </w:pPr>
      <w:r w:rsidRPr="005B3069">
        <w:rPr>
          <w:rFonts w:ascii="Times New Roman" w:hAnsi="Times New Roman" w:cs="Times New Roman"/>
          <w:sz w:val="24"/>
          <w:szCs w:val="24"/>
        </w:rPr>
        <w:drawing>
          <wp:inline distT="0" distB="0" distL="0" distR="0" wp14:anchorId="1BFE1FBF" wp14:editId="7F14A957">
            <wp:extent cx="5727994" cy="4184865"/>
            <wp:effectExtent l="0" t="0" r="6350" b="6350"/>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24"/>
                    <a:stretch>
                      <a:fillRect/>
                    </a:stretch>
                  </pic:blipFill>
                  <pic:spPr>
                    <a:xfrm>
                      <a:off x="0" y="0"/>
                      <a:ext cx="5727994" cy="4184865"/>
                    </a:xfrm>
                    <a:prstGeom prst="rect">
                      <a:avLst/>
                    </a:prstGeom>
                  </pic:spPr>
                </pic:pic>
              </a:graphicData>
            </a:graphic>
          </wp:inline>
        </w:drawing>
      </w:r>
    </w:p>
    <w:p w14:paraId="5561C0ED" w14:textId="04B258AF" w:rsidR="00820D41" w:rsidRPr="00555A84" w:rsidRDefault="004479AE" w:rsidP="003472A1">
      <w:pPr>
        <w:jc w:val="center"/>
        <w:rPr>
          <w:rFonts w:ascii="Times New Roman" w:hAnsi="Times New Roman" w:cs="Times New Roman"/>
          <w:sz w:val="24"/>
          <w:szCs w:val="24"/>
        </w:rPr>
      </w:pPr>
      <w:r w:rsidRPr="00555A84">
        <w:rPr>
          <w:rFonts w:ascii="Times New Roman" w:hAnsi="Times New Roman" w:cs="Times New Roman"/>
          <w:sz w:val="20"/>
          <w:lang w:val="de-DE"/>
        </w:rPr>
        <w:t>Note: This figure provides a visual summary of the mean data points for each category in Figure 5.</w:t>
      </w:r>
    </w:p>
    <w:p w14:paraId="3F4067AB" w14:textId="77777777" w:rsidR="009D207A" w:rsidRPr="00555A84" w:rsidRDefault="009D207A" w:rsidP="00ED75D4">
      <w:pPr>
        <w:jc w:val="both"/>
        <w:rPr>
          <w:rFonts w:ascii="Times New Roman" w:hAnsi="Times New Roman" w:cs="Times New Roman"/>
          <w:sz w:val="24"/>
          <w:szCs w:val="24"/>
        </w:rPr>
      </w:pPr>
    </w:p>
    <w:p w14:paraId="723B5EF3" w14:textId="2BF42D53" w:rsidR="0055293F" w:rsidRPr="00555A84" w:rsidRDefault="0055293F">
      <w:pPr>
        <w:rPr>
          <w:rFonts w:ascii="Times New Roman" w:eastAsiaTheme="majorEastAsia" w:hAnsi="Times New Roman" w:cs="Times New Roman"/>
          <w:sz w:val="32"/>
          <w:szCs w:val="32"/>
        </w:rPr>
      </w:pPr>
      <w:r w:rsidRPr="00555A84">
        <w:rPr>
          <w:rFonts w:ascii="Times New Roman" w:hAnsi="Times New Roman" w:cs="Times New Roman"/>
        </w:rPr>
        <w:br w:type="page"/>
      </w:r>
    </w:p>
    <w:p w14:paraId="442E0C13" w14:textId="2BF42D53" w:rsidR="00B741D3" w:rsidRPr="00555A84" w:rsidRDefault="00D54B73" w:rsidP="00571C56">
      <w:pPr>
        <w:pStyle w:val="Heading1"/>
        <w:rPr>
          <w:rFonts w:ascii="Times New Roman" w:hAnsi="Times New Roman" w:cs="Times New Roman"/>
          <w:color w:val="auto"/>
        </w:rPr>
      </w:pPr>
      <w:bookmarkStart w:id="49" w:name="_Toc105762657"/>
      <w:r w:rsidRPr="00555A84">
        <w:rPr>
          <w:rFonts w:ascii="Times New Roman" w:hAnsi="Times New Roman" w:cs="Times New Roman"/>
          <w:color w:val="auto"/>
        </w:rPr>
        <w:lastRenderedPageBreak/>
        <w:t>References</w:t>
      </w:r>
      <w:bookmarkEnd w:id="49"/>
    </w:p>
    <w:p w14:paraId="6ECD5334" w14:textId="77777777" w:rsidR="00E94AFD" w:rsidRPr="00555A84" w:rsidRDefault="00B741D3" w:rsidP="00E94AFD">
      <w:pPr>
        <w:pStyle w:val="EndNoteBibliography"/>
        <w:spacing w:after="0"/>
        <w:ind w:left="720" w:hanging="720"/>
        <w:rPr>
          <w:rFonts w:ascii="Times New Roman" w:hAnsi="Times New Roman" w:cs="Times New Roman"/>
        </w:rPr>
      </w:pPr>
      <w:r w:rsidRPr="00555A84">
        <w:rPr>
          <w:rFonts w:ascii="Times New Roman" w:hAnsi="Times New Roman" w:cs="Times New Roman"/>
          <w:sz w:val="24"/>
          <w:szCs w:val="24"/>
        </w:rPr>
        <w:fldChar w:fldCharType="begin"/>
      </w:r>
      <w:r w:rsidRPr="00555A84">
        <w:rPr>
          <w:rFonts w:ascii="Times New Roman" w:hAnsi="Times New Roman" w:cs="Times New Roman"/>
          <w:sz w:val="24"/>
          <w:szCs w:val="24"/>
        </w:rPr>
        <w:instrText xml:space="preserve"> ADDIN EN.REFLIST </w:instrText>
      </w:r>
      <w:r w:rsidRPr="00555A84">
        <w:rPr>
          <w:rFonts w:ascii="Times New Roman" w:hAnsi="Times New Roman" w:cs="Times New Roman"/>
          <w:sz w:val="24"/>
          <w:szCs w:val="24"/>
        </w:rPr>
        <w:fldChar w:fldCharType="separate"/>
      </w:r>
      <w:r w:rsidR="00E94AFD" w:rsidRPr="00555A84">
        <w:rPr>
          <w:rFonts w:ascii="Times New Roman" w:hAnsi="Times New Roman" w:cs="Times New Roman"/>
        </w:rPr>
        <w:t>1.</w:t>
      </w:r>
      <w:r w:rsidR="00E94AFD" w:rsidRPr="00555A84">
        <w:rPr>
          <w:rFonts w:ascii="Times New Roman" w:hAnsi="Times New Roman" w:cs="Times New Roman"/>
        </w:rPr>
        <w:tab/>
        <w:t xml:space="preserve">Goldin, C. and M. Shim, </w:t>
      </w:r>
      <w:r w:rsidR="00E94AFD" w:rsidRPr="00555A84">
        <w:rPr>
          <w:rFonts w:ascii="Times New Roman" w:hAnsi="Times New Roman" w:cs="Times New Roman"/>
          <w:i/>
        </w:rPr>
        <w:t>Making a name: Women's surnames at marriage and beyond.</w:t>
      </w:r>
      <w:r w:rsidR="00E94AFD" w:rsidRPr="00555A84">
        <w:rPr>
          <w:rFonts w:ascii="Times New Roman" w:hAnsi="Times New Roman" w:cs="Times New Roman"/>
        </w:rPr>
        <w:t xml:space="preserve"> Journal of Economic Perspectives, 2004. </w:t>
      </w:r>
      <w:r w:rsidR="00E94AFD" w:rsidRPr="00555A84">
        <w:rPr>
          <w:rFonts w:ascii="Times New Roman" w:hAnsi="Times New Roman" w:cs="Times New Roman"/>
          <w:b/>
        </w:rPr>
        <w:t>18</w:t>
      </w:r>
      <w:r w:rsidR="00E94AFD" w:rsidRPr="00555A84">
        <w:rPr>
          <w:rFonts w:ascii="Times New Roman" w:hAnsi="Times New Roman" w:cs="Times New Roman"/>
        </w:rPr>
        <w:t>(2): p. 143-160.</w:t>
      </w:r>
    </w:p>
    <w:p w14:paraId="66BF1DC2" w14:textId="77777777" w:rsidR="00E94AFD" w:rsidRPr="00555A84" w:rsidRDefault="00E94AFD" w:rsidP="00E94AFD">
      <w:pPr>
        <w:pStyle w:val="EndNoteBibliography"/>
        <w:spacing w:after="0"/>
        <w:ind w:left="720" w:hanging="720"/>
        <w:rPr>
          <w:rFonts w:ascii="Times New Roman" w:hAnsi="Times New Roman" w:cs="Times New Roman"/>
        </w:rPr>
      </w:pPr>
      <w:r w:rsidRPr="00555A84">
        <w:rPr>
          <w:rFonts w:ascii="Times New Roman" w:hAnsi="Times New Roman" w:cs="Times New Roman"/>
        </w:rPr>
        <w:t>2.</w:t>
      </w:r>
      <w:r w:rsidRPr="00555A84">
        <w:rPr>
          <w:rFonts w:ascii="Times New Roman" w:hAnsi="Times New Roman" w:cs="Times New Roman"/>
        </w:rPr>
        <w:tab/>
        <w:t xml:space="preserve">Fox, M.F., </w:t>
      </w:r>
      <w:r w:rsidRPr="00555A84">
        <w:rPr>
          <w:rFonts w:ascii="Times New Roman" w:hAnsi="Times New Roman" w:cs="Times New Roman"/>
          <w:i/>
        </w:rPr>
        <w:t>Gender, family characteristics, and publication productivity among scientists.</w:t>
      </w:r>
      <w:r w:rsidRPr="00555A84">
        <w:rPr>
          <w:rFonts w:ascii="Times New Roman" w:hAnsi="Times New Roman" w:cs="Times New Roman"/>
        </w:rPr>
        <w:t xml:space="preserve"> Social Studies of Science, 2005. </w:t>
      </w:r>
      <w:r w:rsidRPr="00555A84">
        <w:rPr>
          <w:rFonts w:ascii="Times New Roman" w:hAnsi="Times New Roman" w:cs="Times New Roman"/>
          <w:b/>
        </w:rPr>
        <w:t>35</w:t>
      </w:r>
      <w:r w:rsidRPr="00555A84">
        <w:rPr>
          <w:rFonts w:ascii="Times New Roman" w:hAnsi="Times New Roman" w:cs="Times New Roman"/>
        </w:rPr>
        <w:t>(1): p. 131-150.</w:t>
      </w:r>
    </w:p>
    <w:p w14:paraId="1D870B6C" w14:textId="77777777" w:rsidR="00E94AFD" w:rsidRPr="00555A84" w:rsidRDefault="00E94AFD" w:rsidP="00E94AFD">
      <w:pPr>
        <w:pStyle w:val="EndNoteBibliography"/>
        <w:spacing w:after="0"/>
        <w:ind w:left="720" w:hanging="720"/>
        <w:rPr>
          <w:rFonts w:ascii="Times New Roman" w:hAnsi="Times New Roman" w:cs="Times New Roman"/>
        </w:rPr>
      </w:pPr>
      <w:r w:rsidRPr="00555A84">
        <w:rPr>
          <w:rFonts w:ascii="Times New Roman" w:hAnsi="Times New Roman" w:cs="Times New Roman"/>
        </w:rPr>
        <w:t>3.</w:t>
      </w:r>
      <w:r w:rsidRPr="00555A84">
        <w:rPr>
          <w:rFonts w:ascii="Times New Roman" w:hAnsi="Times New Roman" w:cs="Times New Roman"/>
        </w:rPr>
        <w:tab/>
        <w:t xml:space="preserve">Mayer, S.J. and J.M. Rathmann, </w:t>
      </w:r>
      <w:r w:rsidRPr="00555A84">
        <w:rPr>
          <w:rFonts w:ascii="Times New Roman" w:hAnsi="Times New Roman" w:cs="Times New Roman"/>
          <w:i/>
        </w:rPr>
        <w:t>How does research productivity relate to gender? Analyzing gender differences for multiple publication dimensions.</w:t>
      </w:r>
      <w:r w:rsidRPr="00555A84">
        <w:rPr>
          <w:rFonts w:ascii="Times New Roman" w:hAnsi="Times New Roman" w:cs="Times New Roman"/>
        </w:rPr>
        <w:t xml:space="preserve"> Scientometrics, 2018. </w:t>
      </w:r>
      <w:r w:rsidRPr="00555A84">
        <w:rPr>
          <w:rFonts w:ascii="Times New Roman" w:hAnsi="Times New Roman" w:cs="Times New Roman"/>
          <w:b/>
        </w:rPr>
        <w:t>117</w:t>
      </w:r>
      <w:r w:rsidRPr="00555A84">
        <w:rPr>
          <w:rFonts w:ascii="Times New Roman" w:hAnsi="Times New Roman" w:cs="Times New Roman"/>
        </w:rPr>
        <w:t>(3): p. 1663-1693.</w:t>
      </w:r>
    </w:p>
    <w:p w14:paraId="2FD24C99" w14:textId="77777777" w:rsidR="00E94AFD" w:rsidRPr="00555A84" w:rsidRDefault="00E94AFD" w:rsidP="00E94AFD">
      <w:pPr>
        <w:pStyle w:val="EndNoteBibliography"/>
        <w:spacing w:after="0"/>
        <w:ind w:left="720" w:hanging="720"/>
        <w:rPr>
          <w:rFonts w:ascii="Times New Roman" w:hAnsi="Times New Roman" w:cs="Times New Roman"/>
        </w:rPr>
      </w:pPr>
      <w:r w:rsidRPr="00555A84">
        <w:rPr>
          <w:rFonts w:ascii="Times New Roman" w:hAnsi="Times New Roman" w:cs="Times New Roman"/>
        </w:rPr>
        <w:t>4.</w:t>
      </w:r>
      <w:r w:rsidRPr="00555A84">
        <w:rPr>
          <w:rFonts w:ascii="Times New Roman" w:hAnsi="Times New Roman" w:cs="Times New Roman"/>
        </w:rPr>
        <w:tab/>
        <w:t xml:space="preserve">Klochikhin, E. and P. Lambe, </w:t>
      </w:r>
      <w:r w:rsidRPr="00555A84">
        <w:rPr>
          <w:rFonts w:ascii="Times New Roman" w:hAnsi="Times New Roman" w:cs="Times New Roman"/>
          <w:i/>
        </w:rPr>
        <w:t>A better way to classify science</w:t>
      </w:r>
      <w:r w:rsidRPr="00555A84">
        <w:rPr>
          <w:rFonts w:ascii="Times New Roman" w:hAnsi="Times New Roman" w:cs="Times New Roman"/>
        </w:rPr>
        <w:t xml:space="preserve">, in </w:t>
      </w:r>
      <w:r w:rsidRPr="00555A84">
        <w:rPr>
          <w:rFonts w:ascii="Times New Roman" w:hAnsi="Times New Roman" w:cs="Times New Roman"/>
          <w:i/>
        </w:rPr>
        <w:t>Research Fortnight</w:t>
      </w:r>
      <w:r w:rsidRPr="00555A84">
        <w:rPr>
          <w:rFonts w:ascii="Times New Roman" w:hAnsi="Times New Roman" w:cs="Times New Roman"/>
        </w:rPr>
        <w:t>. 2015.</w:t>
      </w:r>
    </w:p>
    <w:p w14:paraId="45620020" w14:textId="77777777" w:rsidR="00E94AFD" w:rsidRPr="00555A84" w:rsidRDefault="00E94AFD" w:rsidP="00E94AFD">
      <w:pPr>
        <w:pStyle w:val="EndNoteBibliography"/>
        <w:spacing w:after="0"/>
        <w:ind w:left="720" w:hanging="720"/>
        <w:rPr>
          <w:rFonts w:ascii="Times New Roman" w:hAnsi="Times New Roman" w:cs="Times New Roman"/>
        </w:rPr>
      </w:pPr>
      <w:r w:rsidRPr="00555A84">
        <w:rPr>
          <w:rFonts w:ascii="Times New Roman" w:hAnsi="Times New Roman" w:cs="Times New Roman"/>
        </w:rPr>
        <w:t>5.</w:t>
      </w:r>
      <w:r w:rsidRPr="00555A84">
        <w:rPr>
          <w:rFonts w:ascii="Times New Roman" w:hAnsi="Times New Roman" w:cs="Times New Roman"/>
        </w:rPr>
        <w:tab/>
        <w:t xml:space="preserve">Levitskaya, E. and M. Ross, </w:t>
      </w:r>
      <w:r w:rsidRPr="00555A84">
        <w:rPr>
          <w:rFonts w:ascii="Times New Roman" w:hAnsi="Times New Roman" w:cs="Times New Roman"/>
          <w:i/>
        </w:rPr>
        <w:t>Using Wikilabelling Techniques to Infer Research Fields from Text Data</w:t>
      </w:r>
      <w:r w:rsidRPr="00555A84">
        <w:rPr>
          <w:rFonts w:ascii="Times New Roman" w:hAnsi="Times New Roman" w:cs="Times New Roman"/>
        </w:rPr>
        <w:t xml:space="preserve">, in </w:t>
      </w:r>
      <w:r w:rsidRPr="00555A84">
        <w:rPr>
          <w:rFonts w:ascii="Times New Roman" w:hAnsi="Times New Roman" w:cs="Times New Roman"/>
          <w:i/>
        </w:rPr>
        <w:t>Coleridge Initiative Working Paper Series</w:t>
      </w:r>
      <w:r w:rsidRPr="00555A84">
        <w:rPr>
          <w:rFonts w:ascii="Times New Roman" w:hAnsi="Times New Roman" w:cs="Times New Roman"/>
        </w:rPr>
        <w:t>. 2020, New York University: New York.</w:t>
      </w:r>
    </w:p>
    <w:p w14:paraId="41614A1D" w14:textId="77777777" w:rsidR="00E94AFD" w:rsidRPr="00555A84" w:rsidRDefault="00E94AFD" w:rsidP="00E94AFD">
      <w:pPr>
        <w:pStyle w:val="EndNoteBibliography"/>
        <w:ind w:left="720" w:hanging="720"/>
        <w:rPr>
          <w:rFonts w:ascii="Times New Roman" w:hAnsi="Times New Roman" w:cs="Times New Roman"/>
        </w:rPr>
      </w:pPr>
      <w:r w:rsidRPr="00555A84">
        <w:rPr>
          <w:rFonts w:ascii="Times New Roman" w:hAnsi="Times New Roman" w:cs="Times New Roman"/>
        </w:rPr>
        <w:t>6.</w:t>
      </w:r>
      <w:r w:rsidRPr="00555A84">
        <w:rPr>
          <w:rFonts w:ascii="Times New Roman" w:hAnsi="Times New Roman" w:cs="Times New Roman"/>
        </w:rPr>
        <w:tab/>
        <w:t xml:space="preserve">Nomoto, T. </w:t>
      </w:r>
      <w:r w:rsidRPr="00555A84">
        <w:rPr>
          <w:rFonts w:ascii="Times New Roman" w:hAnsi="Times New Roman" w:cs="Times New Roman"/>
          <w:i/>
        </w:rPr>
        <w:t>Wikilabel: an encyclopedic approach to labeling documents en masse</w:t>
      </w:r>
      <w:r w:rsidRPr="00555A84">
        <w:rPr>
          <w:rFonts w:ascii="Times New Roman" w:hAnsi="Times New Roman" w:cs="Times New Roman"/>
        </w:rPr>
        <w:t xml:space="preserve">. in </w:t>
      </w:r>
      <w:r w:rsidRPr="00555A84">
        <w:rPr>
          <w:rFonts w:ascii="Times New Roman" w:hAnsi="Times New Roman" w:cs="Times New Roman"/>
          <w:i/>
        </w:rPr>
        <w:t>Proceedings of the 20th ACM international conference on Information and knowledge management</w:t>
      </w:r>
      <w:r w:rsidRPr="00555A84">
        <w:rPr>
          <w:rFonts w:ascii="Times New Roman" w:hAnsi="Times New Roman" w:cs="Times New Roman"/>
        </w:rPr>
        <w:t>. 2011.</w:t>
      </w:r>
    </w:p>
    <w:p w14:paraId="518A7B24" w14:textId="77777777" w:rsidR="006F7218" w:rsidRPr="00555A84" w:rsidRDefault="00B741D3" w:rsidP="00ED75D4">
      <w:pPr>
        <w:jc w:val="both"/>
        <w:rPr>
          <w:rFonts w:ascii="Times New Roman" w:hAnsi="Times New Roman" w:cs="Times New Roman"/>
          <w:sz w:val="24"/>
          <w:szCs w:val="24"/>
        </w:rPr>
      </w:pPr>
      <w:r w:rsidRPr="00555A84">
        <w:rPr>
          <w:rFonts w:ascii="Times New Roman" w:hAnsi="Times New Roman" w:cs="Times New Roman"/>
          <w:sz w:val="24"/>
          <w:szCs w:val="24"/>
        </w:rPr>
        <w:fldChar w:fldCharType="end"/>
      </w:r>
    </w:p>
    <w:sectPr w:rsidR="006F7218" w:rsidRPr="00555A8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2B9D9" w14:textId="77777777" w:rsidR="00EF48FE" w:rsidRDefault="00EF48FE" w:rsidP="00916DB5">
      <w:pPr>
        <w:spacing w:after="0" w:line="240" w:lineRule="auto"/>
      </w:pPr>
      <w:r>
        <w:separator/>
      </w:r>
    </w:p>
  </w:endnote>
  <w:endnote w:type="continuationSeparator" w:id="0">
    <w:p w14:paraId="5DCFB05B" w14:textId="77777777" w:rsidR="00EF48FE" w:rsidRDefault="00EF48FE" w:rsidP="0091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132999"/>
      <w:docPartObj>
        <w:docPartGallery w:val="Page Numbers (Bottom of Page)"/>
        <w:docPartUnique/>
      </w:docPartObj>
    </w:sdtPr>
    <w:sdtEndPr>
      <w:rPr>
        <w:noProof/>
      </w:rPr>
    </w:sdtEndPr>
    <w:sdtContent>
      <w:p w14:paraId="174DB2B2" w14:textId="47473609" w:rsidR="00495989" w:rsidRDefault="004959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488FD0" w14:textId="77777777" w:rsidR="00495989" w:rsidRDefault="00495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ED95" w14:textId="77777777" w:rsidR="00EF48FE" w:rsidRDefault="00EF48FE" w:rsidP="00916DB5">
      <w:pPr>
        <w:spacing w:after="0" w:line="240" w:lineRule="auto"/>
      </w:pPr>
      <w:r>
        <w:separator/>
      </w:r>
    </w:p>
  </w:footnote>
  <w:footnote w:type="continuationSeparator" w:id="0">
    <w:p w14:paraId="4720F5DA" w14:textId="77777777" w:rsidR="00EF48FE" w:rsidRDefault="00EF48FE" w:rsidP="00916DB5">
      <w:pPr>
        <w:spacing w:after="0" w:line="240" w:lineRule="auto"/>
      </w:pPr>
      <w:r>
        <w:continuationSeparator/>
      </w:r>
    </w:p>
  </w:footnote>
  <w:footnote w:id="1">
    <w:p w14:paraId="4A40270D" w14:textId="7F5340C1" w:rsidR="00495989" w:rsidRPr="009A2DB2" w:rsidRDefault="00495989" w:rsidP="00642F02">
      <w:pPr>
        <w:pStyle w:val="FootnoteText"/>
        <w:rPr>
          <w:rFonts w:ascii="Times New Roman" w:hAnsi="Times New Roman" w:cs="Times New Roman"/>
        </w:rPr>
      </w:pPr>
      <w:r w:rsidRPr="009A2DB2">
        <w:rPr>
          <w:rStyle w:val="FootnoteReference"/>
          <w:rFonts w:ascii="Times New Roman" w:hAnsi="Times New Roman" w:cs="Times New Roman"/>
        </w:rPr>
        <w:footnoteRef/>
      </w:r>
      <w:r w:rsidRPr="009A2DB2">
        <w:rPr>
          <w:rFonts w:ascii="Times New Roman" w:hAnsi="Times New Roman" w:cs="Times New Roman"/>
        </w:rPr>
        <w:t xml:space="preserve"> The random draw assigns genders based on a validation against the Survey of Earned Doctorates, where gender is known for those that the algorithm is unable to assign a gender</w:t>
      </w:r>
      <w:r>
        <w:rPr>
          <w:rFonts w:ascii="Times New Roman" w:hAnsi="Times New Roman" w:cs="Times New Roman"/>
        </w:rPr>
        <w:t xml:space="preserve">. Approximately </w:t>
      </w:r>
      <w:r w:rsidRPr="009A2DB2">
        <w:rPr>
          <w:rFonts w:ascii="Times New Roman" w:hAnsi="Times New Roman" w:cs="Times New Roman"/>
        </w:rPr>
        <w:t xml:space="preserve">60% are </w:t>
      </w:r>
      <w:r w:rsidR="0057710C">
        <w:rPr>
          <w:rFonts w:ascii="Times New Roman" w:hAnsi="Times New Roman" w:cs="Times New Roman"/>
        </w:rPr>
        <w:t>men</w:t>
      </w:r>
      <w:r w:rsidRPr="009A2DB2">
        <w:rPr>
          <w:rFonts w:ascii="Times New Roman" w:hAnsi="Times New Roman" w:cs="Times New Roman"/>
        </w:rPr>
        <w:t xml:space="preserve"> and 40% are </w:t>
      </w:r>
      <w:r w:rsidR="0057710C">
        <w:rPr>
          <w:rFonts w:ascii="Times New Roman" w:hAnsi="Times New Roman" w:cs="Times New Roman"/>
        </w:rPr>
        <w:t>women</w:t>
      </w:r>
      <w:r w:rsidRPr="009A2DB2">
        <w:rPr>
          <w:rFonts w:ascii="Times New Roman" w:hAnsi="Times New Roman" w:cs="Times New Roman"/>
        </w:rPr>
        <w:t>.</w:t>
      </w:r>
    </w:p>
  </w:footnote>
  <w:footnote w:id="2">
    <w:p w14:paraId="539229EF" w14:textId="3DA4FB21" w:rsidR="00495989" w:rsidRPr="009A2DB2" w:rsidRDefault="00495989" w:rsidP="00301235">
      <w:pPr>
        <w:jc w:val="both"/>
        <w:rPr>
          <w:rFonts w:ascii="Times New Roman" w:hAnsi="Times New Roman" w:cs="Times New Roman"/>
          <w:sz w:val="20"/>
          <w:szCs w:val="20"/>
        </w:rPr>
      </w:pPr>
      <w:r w:rsidRPr="009A2DB2">
        <w:rPr>
          <w:rStyle w:val="FootnoteReference"/>
          <w:rFonts w:ascii="Times New Roman" w:hAnsi="Times New Roman" w:cs="Times New Roman"/>
          <w:sz w:val="20"/>
          <w:szCs w:val="20"/>
        </w:rPr>
        <w:footnoteRef/>
      </w:r>
      <w:r w:rsidRPr="009A2DB2">
        <w:rPr>
          <w:rFonts w:ascii="Times New Roman" w:hAnsi="Times New Roman" w:cs="Times New Roman"/>
          <w:sz w:val="20"/>
          <w:szCs w:val="20"/>
        </w:rPr>
        <w:t xml:space="preserve"> It is worth noting, however, that the administrative data do not account for non-binary and non-dominant genders; such an analysis would be possible when universities and funding agencies begin to incorporate such information.</w:t>
      </w:r>
    </w:p>
  </w:footnote>
  <w:footnote w:id="3">
    <w:p w14:paraId="5711F178" w14:textId="63556F3F" w:rsidR="00495989" w:rsidRPr="009A2DB2" w:rsidRDefault="00495989" w:rsidP="00322CD3">
      <w:pPr>
        <w:pStyle w:val="FootnoteText"/>
        <w:rPr>
          <w:rFonts w:ascii="Times New Roman" w:hAnsi="Times New Roman" w:cs="Times New Roman"/>
        </w:rPr>
      </w:pPr>
      <w:r w:rsidRPr="009A2DB2">
        <w:rPr>
          <w:rStyle w:val="FootnoteReference"/>
          <w:rFonts w:ascii="Times New Roman" w:hAnsi="Times New Roman" w:cs="Times New Roman"/>
        </w:rPr>
        <w:footnoteRef/>
      </w:r>
      <w:r w:rsidRPr="009A2DB2">
        <w:rPr>
          <w:rFonts w:ascii="Times New Roman" w:hAnsi="Times New Roman" w:cs="Times New Roman"/>
        </w:rPr>
        <w:t xml:space="preserve"> </w:t>
      </w:r>
      <w:bookmarkStart w:id="7" w:name="_Hlk75675647"/>
      <w:r w:rsidRPr="009A2DB2">
        <w:rPr>
          <w:rFonts w:ascii="Times New Roman" w:hAnsi="Times New Roman" w:cs="Times New Roman"/>
        </w:rPr>
        <w:t>The frame for this analysis mimics the structure of, but was not drawn from, UMETRICS. The IRB protocol and the UMETRICS Data Use Agreement prohibits direct use of PII for such purposes</w:t>
      </w:r>
      <w:bookmarkEnd w:id="7"/>
      <w:r w:rsidRPr="009A2DB2">
        <w:rPr>
          <w:rFonts w:ascii="Times New Roman" w:hAnsi="Times New Roman" w:cs="Times New Roman"/>
        </w:rPr>
        <w:t>.</w:t>
      </w:r>
    </w:p>
  </w:footnote>
  <w:footnote w:id="4">
    <w:p w14:paraId="0D5AB754" w14:textId="006E1FB6" w:rsidR="00495989" w:rsidRPr="009A2DB2" w:rsidRDefault="00495989">
      <w:pPr>
        <w:pStyle w:val="FootnoteText"/>
        <w:rPr>
          <w:rFonts w:ascii="Times New Roman" w:hAnsi="Times New Roman" w:cs="Times New Roman"/>
        </w:rPr>
      </w:pPr>
      <w:r w:rsidRPr="009A2DB2">
        <w:rPr>
          <w:rStyle w:val="FootnoteReference"/>
          <w:rFonts w:ascii="Times New Roman" w:hAnsi="Times New Roman" w:cs="Times New Roman"/>
        </w:rPr>
        <w:footnoteRef/>
      </w:r>
      <w:r w:rsidRPr="009A2DB2">
        <w:rPr>
          <w:rFonts w:ascii="Times New Roman" w:hAnsi="Times New Roman" w:cs="Times New Roman"/>
        </w:rPr>
        <w:t xml:space="preserve"> ORCID is a unique persistent researcher identifier.</w:t>
      </w:r>
    </w:p>
  </w:footnote>
  <w:footnote w:id="5">
    <w:p w14:paraId="689379EF" w14:textId="0E13A6BC" w:rsidR="00495989" w:rsidRDefault="00495989" w:rsidP="00F5706B">
      <w:pPr>
        <w:pStyle w:val="FootnoteText"/>
      </w:pPr>
      <w:r>
        <w:rPr>
          <w:rStyle w:val="FootnoteReference"/>
        </w:rPr>
        <w:footnoteRef/>
      </w:r>
      <w:r>
        <w:t xml:space="preserve"> </w:t>
      </w:r>
      <w:r w:rsidRPr="009552D6">
        <w:rPr>
          <w:rFonts w:ascii="Times New Roman" w:hAnsi="Times New Roman" w:cs="Times New Roman"/>
        </w:rPr>
        <w:t xml:space="preserve">The appropriate comparison estimates are the ones obtained in column </w:t>
      </w:r>
      <w:r>
        <w:rPr>
          <w:rFonts w:ascii="Times New Roman" w:hAnsi="Times New Roman" w:cs="Times New Roman"/>
        </w:rPr>
        <w:t>3</w:t>
      </w:r>
      <w:r w:rsidRPr="009552D6">
        <w:rPr>
          <w:rFonts w:ascii="Times New Roman" w:hAnsi="Times New Roman" w:cs="Times New Roman"/>
        </w:rPr>
        <w:t xml:space="preserve"> of Table S5</w:t>
      </w:r>
      <w:r>
        <w:rPr>
          <w:rFonts w:ascii="Times New Roman" w:hAnsi="Times New Roman" w:cs="Times New Roman"/>
        </w:rPr>
        <w:t xml:space="preserve"> in the subsequent section</w:t>
      </w:r>
      <w:r w:rsidRPr="009552D6">
        <w:rPr>
          <w:rFonts w:ascii="Times New Roman" w:hAnsi="Times New Roman" w:cs="Times New Roman"/>
        </w:rPr>
        <w:t xml:space="preserve"> rather </w:t>
      </w:r>
      <w:r w:rsidRPr="00402FED">
        <w:rPr>
          <w:rFonts w:ascii="Times New Roman" w:hAnsi="Times New Roman" w:cs="Times New Roman"/>
        </w:rPr>
        <w:t>than column 5 of Extended</w:t>
      </w:r>
      <w:r>
        <w:rPr>
          <w:rFonts w:ascii="Times New Roman" w:hAnsi="Times New Roman" w:cs="Times New Roman"/>
        </w:rPr>
        <w:t xml:space="preserve"> Data Table </w:t>
      </w:r>
      <w:r w:rsidR="00E425F4">
        <w:rPr>
          <w:rFonts w:ascii="Times New Roman" w:hAnsi="Times New Roman" w:cs="Times New Roman"/>
        </w:rPr>
        <w:t>4</w:t>
      </w:r>
      <w:r w:rsidRPr="009552D6">
        <w:rPr>
          <w:rFonts w:ascii="Times New Roman" w:hAnsi="Times New Roman" w:cs="Times New Roman"/>
        </w:rPr>
        <w:t xml:space="preserve">. This is because both Table S5 and this analysis of rare/common names is restricted to those people in UMETRICS which have been linked to an ORCID or </w:t>
      </w:r>
      <w:proofErr w:type="spellStart"/>
      <w:r w:rsidRPr="009552D6">
        <w:rPr>
          <w:rFonts w:ascii="Times New Roman" w:hAnsi="Times New Roman" w:cs="Times New Roman"/>
        </w:rPr>
        <w:t>WoS</w:t>
      </w:r>
      <w:proofErr w:type="spellEnd"/>
      <w:r w:rsidRPr="009552D6">
        <w:rPr>
          <w:rFonts w:ascii="Times New Roman" w:hAnsi="Times New Roman" w:cs="Times New Roman"/>
        </w:rPr>
        <w:t xml:space="preserve"> Researcher ID.</w:t>
      </w:r>
    </w:p>
  </w:footnote>
  <w:footnote w:id="6">
    <w:p w14:paraId="0E1005DD" w14:textId="5A6CFD70" w:rsidR="00495989" w:rsidRDefault="00495989">
      <w:pPr>
        <w:pStyle w:val="FootnoteText"/>
      </w:pPr>
      <w:r>
        <w:rPr>
          <w:rStyle w:val="FootnoteReference"/>
        </w:rPr>
        <w:footnoteRef/>
      </w:r>
      <w:r>
        <w:t xml:space="preserve"> </w:t>
      </w:r>
      <w:r w:rsidRPr="001E547B">
        <w:rPr>
          <w:rFonts w:ascii="Times New Roman" w:hAnsi="Times New Roman" w:cs="Times New Roman"/>
        </w:rPr>
        <w:t>In the full sampl</w:t>
      </w:r>
      <w:r>
        <w:rPr>
          <w:rFonts w:ascii="Times New Roman" w:hAnsi="Times New Roman" w:cs="Times New Roman"/>
        </w:rPr>
        <w:t>e</w:t>
      </w:r>
      <w:r w:rsidRPr="001E547B">
        <w:rPr>
          <w:rFonts w:ascii="Times New Roman" w:hAnsi="Times New Roman" w:cs="Times New Roman"/>
        </w:rPr>
        <w:t xml:space="preserve">, matches also include names in </w:t>
      </w:r>
      <w:proofErr w:type="spellStart"/>
      <w:r w:rsidRPr="001E547B">
        <w:rPr>
          <w:rFonts w:ascii="Times New Roman" w:hAnsi="Times New Roman" w:cs="Times New Roman"/>
        </w:rPr>
        <w:t>WoS</w:t>
      </w:r>
      <w:proofErr w:type="spellEnd"/>
      <w:r w:rsidRPr="001E547B">
        <w:rPr>
          <w:rFonts w:ascii="Times New Roman" w:hAnsi="Times New Roman" w:cs="Times New Roman"/>
        </w:rPr>
        <w:t xml:space="preserve"> and </w:t>
      </w:r>
      <w:proofErr w:type="spellStart"/>
      <w:r w:rsidRPr="001E547B">
        <w:rPr>
          <w:rFonts w:ascii="Times New Roman" w:hAnsi="Times New Roman" w:cs="Times New Roman"/>
        </w:rPr>
        <w:t>PatentsView</w:t>
      </w:r>
      <w:proofErr w:type="spellEnd"/>
      <w:r w:rsidRPr="001E547B">
        <w:rPr>
          <w:rFonts w:ascii="Times New Roman" w:hAnsi="Times New Roman" w:cs="Times New Roman"/>
        </w:rPr>
        <w:t xml:space="preserve"> where the individual was not linked in each respective database to an author/inventor identity cluster, i.e.</w:t>
      </w:r>
      <w:r>
        <w:rPr>
          <w:rFonts w:ascii="Times New Roman" w:hAnsi="Times New Roman" w:cs="Times New Roman"/>
        </w:rPr>
        <w:t>,</w:t>
      </w:r>
      <w:r w:rsidRPr="001E547B">
        <w:rPr>
          <w:rFonts w:ascii="Times New Roman" w:hAnsi="Times New Roman" w:cs="Times New Roman"/>
        </w:rPr>
        <w:t xml:space="preserve"> ORCID ID, </w:t>
      </w:r>
      <w:proofErr w:type="spellStart"/>
      <w:r w:rsidRPr="001E547B">
        <w:rPr>
          <w:rFonts w:ascii="Times New Roman" w:hAnsi="Times New Roman" w:cs="Times New Roman"/>
        </w:rPr>
        <w:t>WoS</w:t>
      </w:r>
      <w:proofErr w:type="spellEnd"/>
      <w:r w:rsidRPr="001E547B">
        <w:rPr>
          <w:rFonts w:ascii="Times New Roman" w:hAnsi="Times New Roman" w:cs="Times New Roman"/>
        </w:rPr>
        <w:t xml:space="preserve"> Researcher ID, or an Inventor ID.</w:t>
      </w:r>
    </w:p>
  </w:footnote>
  <w:footnote w:id="7">
    <w:p w14:paraId="50784929" w14:textId="172FE4B5" w:rsidR="00495989" w:rsidRPr="009A2DB2" w:rsidRDefault="00495989" w:rsidP="007513A5">
      <w:pPr>
        <w:pStyle w:val="FootnoteText"/>
        <w:rPr>
          <w:rFonts w:ascii="Times New Roman" w:hAnsi="Times New Roman" w:cs="Times New Roman"/>
        </w:rPr>
      </w:pPr>
      <w:r w:rsidRPr="009A2DB2">
        <w:rPr>
          <w:rStyle w:val="FootnoteReference"/>
          <w:rFonts w:ascii="Times New Roman" w:hAnsi="Times New Roman" w:cs="Times New Roman"/>
        </w:rPr>
        <w:footnoteRef/>
      </w:r>
      <w:r w:rsidRPr="009A2DB2">
        <w:rPr>
          <w:rFonts w:ascii="Times New Roman" w:hAnsi="Times New Roman" w:cs="Times New Roman"/>
        </w:rPr>
        <w:t xml:space="preserve"> A complete list of the </w:t>
      </w:r>
      <w:r w:rsidRPr="009A2DB2">
        <w:rPr>
          <w:rFonts w:ascii="Times New Roman" w:hAnsi="Times New Roman" w:cs="Times New Roman"/>
          <w:i/>
          <w:iCs/>
        </w:rPr>
        <w:t>Web of Science</w:t>
      </w:r>
      <w:r w:rsidRPr="009A2DB2">
        <w:rPr>
          <w:rFonts w:ascii="Times New Roman" w:hAnsi="Times New Roman" w:cs="Times New Roman"/>
        </w:rPr>
        <w:t xml:space="preserve"> Document Types can be found here: </w:t>
      </w:r>
      <w:hyperlink r:id="rId1" w:history="1">
        <w:r w:rsidRPr="009A2DB2">
          <w:rPr>
            <w:rStyle w:val="Hyperlink"/>
            <w:rFonts w:ascii="Times New Roman" w:hAnsi="Times New Roman" w:cs="Times New Roman"/>
          </w:rPr>
          <w:t>https:images.webofknowledge.com/WOKRS531OR13/help/WOK/hs_document_types.html</w:t>
        </w:r>
      </w:hyperlink>
      <w:r w:rsidRPr="009A2DB2">
        <w:rPr>
          <w:rFonts w:ascii="Times New Roman" w:hAnsi="Times New Roman" w:cs="Times New Roman"/>
        </w:rPr>
        <w:t xml:space="preserve"> </w:t>
      </w:r>
    </w:p>
  </w:footnote>
  <w:footnote w:id="8">
    <w:p w14:paraId="54742899" w14:textId="2BEE76DD" w:rsidR="00495989" w:rsidRPr="009A2DB2" w:rsidRDefault="00495989" w:rsidP="003F3840">
      <w:pPr>
        <w:pStyle w:val="FootnoteText"/>
        <w:rPr>
          <w:rFonts w:ascii="Times New Roman" w:hAnsi="Times New Roman" w:cs="Times New Roman"/>
        </w:rPr>
      </w:pPr>
      <w:r w:rsidRPr="009A2DB2">
        <w:rPr>
          <w:rStyle w:val="FootnoteReference"/>
          <w:rFonts w:ascii="Times New Roman" w:hAnsi="Times New Roman" w:cs="Times New Roman"/>
        </w:rPr>
        <w:footnoteRef/>
      </w:r>
      <w:r w:rsidRPr="009A2DB2">
        <w:rPr>
          <w:rFonts w:ascii="Times New Roman" w:hAnsi="Times New Roman" w:cs="Times New Roman"/>
        </w:rPr>
        <w:t xml:space="preserve"> We restricted </w:t>
      </w:r>
      <w:r>
        <w:rPr>
          <w:rFonts w:ascii="Times New Roman" w:hAnsi="Times New Roman" w:cs="Times New Roman"/>
        </w:rPr>
        <w:t>article</w:t>
      </w:r>
      <w:r w:rsidRPr="009A2DB2">
        <w:rPr>
          <w:rFonts w:ascii="Times New Roman" w:hAnsi="Times New Roman" w:cs="Times New Roman"/>
        </w:rPr>
        <w:t xml:space="preserve">s and patents to 2015-2016 to ensure a full </w:t>
      </w:r>
      <w:r>
        <w:rPr>
          <w:rFonts w:ascii="Times New Roman" w:hAnsi="Times New Roman" w:cs="Times New Roman"/>
        </w:rPr>
        <w:t>two-year</w:t>
      </w:r>
      <w:r w:rsidRPr="009A2DB2">
        <w:rPr>
          <w:rFonts w:ascii="Times New Roman" w:hAnsi="Times New Roman" w:cs="Times New Roman"/>
        </w:rPr>
        <w:t xml:space="preserve"> look</w:t>
      </w:r>
      <w:r>
        <w:rPr>
          <w:rFonts w:ascii="Times New Roman" w:hAnsi="Times New Roman" w:cs="Times New Roman"/>
        </w:rPr>
        <w:t>-</w:t>
      </w:r>
      <w:r w:rsidRPr="009A2DB2">
        <w:rPr>
          <w:rFonts w:ascii="Times New Roman" w:hAnsi="Times New Roman" w:cs="Times New Roman"/>
        </w:rPr>
        <w:t xml:space="preserve">back window and avoid truncation.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863"/>
    <w:multiLevelType w:val="hybridMultilevel"/>
    <w:tmpl w:val="2B7C9936"/>
    <w:lvl w:ilvl="0" w:tplc="8736A80A">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9C1EB4"/>
    <w:multiLevelType w:val="hybridMultilevel"/>
    <w:tmpl w:val="ADD8BC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F6D1D"/>
    <w:multiLevelType w:val="hybridMultilevel"/>
    <w:tmpl w:val="8870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04076"/>
    <w:multiLevelType w:val="multilevel"/>
    <w:tmpl w:val="6714C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55388"/>
    <w:multiLevelType w:val="hybridMultilevel"/>
    <w:tmpl w:val="0FF8F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81D6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26D1F"/>
    <w:multiLevelType w:val="hybridMultilevel"/>
    <w:tmpl w:val="F7144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D465B4"/>
    <w:multiLevelType w:val="hybridMultilevel"/>
    <w:tmpl w:val="9E9EB2BC"/>
    <w:lvl w:ilvl="0" w:tplc="780E17A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E0CB5"/>
    <w:multiLevelType w:val="hybridMultilevel"/>
    <w:tmpl w:val="3A682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F0E71"/>
    <w:multiLevelType w:val="hybridMultilevel"/>
    <w:tmpl w:val="C250EA1C"/>
    <w:lvl w:ilvl="0" w:tplc="8460CF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E234E"/>
    <w:multiLevelType w:val="hybridMultilevel"/>
    <w:tmpl w:val="3ED498B4"/>
    <w:lvl w:ilvl="0" w:tplc="6720BDE2">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1" w15:restartNumberingAfterBreak="0">
    <w:nsid w:val="2121145B"/>
    <w:multiLevelType w:val="hybridMultilevel"/>
    <w:tmpl w:val="17AA4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7F0FCB"/>
    <w:multiLevelType w:val="hybridMultilevel"/>
    <w:tmpl w:val="373A1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ED1E1D"/>
    <w:multiLevelType w:val="hybridMultilevel"/>
    <w:tmpl w:val="EBD627C8"/>
    <w:lvl w:ilvl="0" w:tplc="433CD5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B5F0D84"/>
    <w:multiLevelType w:val="hybridMultilevel"/>
    <w:tmpl w:val="5CC42D7E"/>
    <w:lvl w:ilvl="0" w:tplc="E4FAC782">
      <w:start w:val="1"/>
      <w:numFmt w:val="lowerLetter"/>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5" w15:restartNumberingAfterBreak="0">
    <w:nsid w:val="2DF14327"/>
    <w:multiLevelType w:val="hybridMultilevel"/>
    <w:tmpl w:val="C2D4E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227DE7"/>
    <w:multiLevelType w:val="hybridMultilevel"/>
    <w:tmpl w:val="B4EEB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0E33CF7"/>
    <w:multiLevelType w:val="hybridMultilevel"/>
    <w:tmpl w:val="4174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AC48A2"/>
    <w:multiLevelType w:val="hybridMultilevel"/>
    <w:tmpl w:val="ACFE2D64"/>
    <w:lvl w:ilvl="0" w:tplc="B4269326">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D37CC"/>
    <w:multiLevelType w:val="hybridMultilevel"/>
    <w:tmpl w:val="A5D8D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2C47E0"/>
    <w:multiLevelType w:val="hybridMultilevel"/>
    <w:tmpl w:val="4492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FF6553"/>
    <w:multiLevelType w:val="hybridMultilevel"/>
    <w:tmpl w:val="A5CE8026"/>
    <w:lvl w:ilvl="0" w:tplc="78AE06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648DF"/>
    <w:multiLevelType w:val="hybridMultilevel"/>
    <w:tmpl w:val="F13C3CE8"/>
    <w:lvl w:ilvl="0" w:tplc="DE421B8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74335F"/>
    <w:multiLevelType w:val="hybridMultilevel"/>
    <w:tmpl w:val="FD148870"/>
    <w:lvl w:ilvl="0" w:tplc="250CC0B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7459B"/>
    <w:multiLevelType w:val="hybridMultilevel"/>
    <w:tmpl w:val="19B20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7087B23"/>
    <w:multiLevelType w:val="hybridMultilevel"/>
    <w:tmpl w:val="6BEE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5B5841"/>
    <w:multiLevelType w:val="hybridMultilevel"/>
    <w:tmpl w:val="F83A7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78E7358"/>
    <w:multiLevelType w:val="hybridMultilevel"/>
    <w:tmpl w:val="8A509A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D843E2"/>
    <w:multiLevelType w:val="hybridMultilevel"/>
    <w:tmpl w:val="B4EE8162"/>
    <w:lvl w:ilvl="0" w:tplc="E01EA4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F77C15"/>
    <w:multiLevelType w:val="hybridMultilevel"/>
    <w:tmpl w:val="182A4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8AF1A28"/>
    <w:multiLevelType w:val="hybridMultilevel"/>
    <w:tmpl w:val="5652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7F1531"/>
    <w:multiLevelType w:val="hybridMultilevel"/>
    <w:tmpl w:val="72B4C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BB47E50"/>
    <w:multiLevelType w:val="hybridMultilevel"/>
    <w:tmpl w:val="8174C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78E0"/>
    <w:multiLevelType w:val="hybridMultilevel"/>
    <w:tmpl w:val="C018FAAA"/>
    <w:lvl w:ilvl="0" w:tplc="56C074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CC2487"/>
    <w:multiLevelType w:val="hybridMultilevel"/>
    <w:tmpl w:val="EBD627C8"/>
    <w:lvl w:ilvl="0" w:tplc="433CD5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95635447">
    <w:abstractNumId w:val="18"/>
  </w:num>
  <w:num w:numId="2" w16cid:durableId="1563714387">
    <w:abstractNumId w:val="22"/>
  </w:num>
  <w:num w:numId="3" w16cid:durableId="269165248">
    <w:abstractNumId w:val="32"/>
  </w:num>
  <w:num w:numId="4" w16cid:durableId="1798522086">
    <w:abstractNumId w:val="23"/>
  </w:num>
  <w:num w:numId="5" w16cid:durableId="1345666199">
    <w:abstractNumId w:val="7"/>
  </w:num>
  <w:num w:numId="6" w16cid:durableId="982850203">
    <w:abstractNumId w:val="30"/>
  </w:num>
  <w:num w:numId="7" w16cid:durableId="1819609763">
    <w:abstractNumId w:val="1"/>
  </w:num>
  <w:num w:numId="8" w16cid:durableId="1940673689">
    <w:abstractNumId w:val="2"/>
  </w:num>
  <w:num w:numId="9" w16cid:durableId="444007462">
    <w:abstractNumId w:val="5"/>
  </w:num>
  <w:num w:numId="10" w16cid:durableId="739713769">
    <w:abstractNumId w:val="4"/>
  </w:num>
  <w:num w:numId="11" w16cid:durableId="1819683120">
    <w:abstractNumId w:val="11"/>
  </w:num>
  <w:num w:numId="12" w16cid:durableId="894777340">
    <w:abstractNumId w:val="17"/>
  </w:num>
  <w:num w:numId="13" w16cid:durableId="1743797328">
    <w:abstractNumId w:val="25"/>
  </w:num>
  <w:num w:numId="14" w16cid:durableId="1430006195">
    <w:abstractNumId w:val="15"/>
  </w:num>
  <w:num w:numId="15" w16cid:durableId="157890121">
    <w:abstractNumId w:val="16"/>
  </w:num>
  <w:num w:numId="16" w16cid:durableId="449521370">
    <w:abstractNumId w:val="29"/>
  </w:num>
  <w:num w:numId="17" w16cid:durableId="1221669279">
    <w:abstractNumId w:val="12"/>
  </w:num>
  <w:num w:numId="18" w16cid:durableId="977958237">
    <w:abstractNumId w:val="24"/>
  </w:num>
  <w:num w:numId="19" w16cid:durableId="1375425140">
    <w:abstractNumId w:val="26"/>
  </w:num>
  <w:num w:numId="20" w16cid:durableId="1524981066">
    <w:abstractNumId w:val="6"/>
  </w:num>
  <w:num w:numId="21" w16cid:durableId="227347391">
    <w:abstractNumId w:val="31"/>
  </w:num>
  <w:num w:numId="22" w16cid:durableId="1942487650">
    <w:abstractNumId w:val="27"/>
  </w:num>
  <w:num w:numId="23" w16cid:durableId="23287310">
    <w:abstractNumId w:val="8"/>
  </w:num>
  <w:num w:numId="24" w16cid:durableId="928544008">
    <w:abstractNumId w:val="19"/>
  </w:num>
  <w:num w:numId="25" w16cid:durableId="332148609">
    <w:abstractNumId w:val="33"/>
  </w:num>
  <w:num w:numId="26" w16cid:durableId="1599557189">
    <w:abstractNumId w:val="21"/>
  </w:num>
  <w:num w:numId="27" w16cid:durableId="2113546224">
    <w:abstractNumId w:val="28"/>
  </w:num>
  <w:num w:numId="28" w16cid:durableId="789788200">
    <w:abstractNumId w:val="14"/>
  </w:num>
  <w:num w:numId="29" w16cid:durableId="1999337993">
    <w:abstractNumId w:val="34"/>
  </w:num>
  <w:num w:numId="30" w16cid:durableId="959067595">
    <w:abstractNumId w:val="10"/>
  </w:num>
  <w:num w:numId="31" w16cid:durableId="1853032433">
    <w:abstractNumId w:val="13"/>
  </w:num>
  <w:num w:numId="32" w16cid:durableId="294483781">
    <w:abstractNumId w:val="0"/>
  </w:num>
  <w:num w:numId="33" w16cid:durableId="237981216">
    <w:abstractNumId w:val="3"/>
  </w:num>
  <w:num w:numId="34" w16cid:durableId="865412172">
    <w:abstractNumId w:val="0"/>
  </w:num>
  <w:num w:numId="35" w16cid:durableId="2044553562">
    <w:abstractNumId w:val="20"/>
  </w:num>
  <w:num w:numId="36" w16cid:durableId="826824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dd0xdpf6vw0tkev59sx55df9wax2frpwtde&quot;&gt;My EndNote Library&lt;record-ids&gt;&lt;item&gt;15&lt;/item&gt;&lt;item&gt;26&lt;/item&gt;&lt;item&gt;28&lt;/item&gt;&lt;item&gt;238&lt;/item&gt;&lt;/record-ids&gt;&lt;/item&gt;&lt;/Libraries&gt;"/>
  </w:docVars>
  <w:rsids>
    <w:rsidRoot w:val="006F7218"/>
    <w:rsid w:val="0000271F"/>
    <w:rsid w:val="00005FF5"/>
    <w:rsid w:val="0000621D"/>
    <w:rsid w:val="000130FA"/>
    <w:rsid w:val="00013616"/>
    <w:rsid w:val="000161DF"/>
    <w:rsid w:val="000170A1"/>
    <w:rsid w:val="000208FC"/>
    <w:rsid w:val="000262F4"/>
    <w:rsid w:val="00026613"/>
    <w:rsid w:val="00026707"/>
    <w:rsid w:val="000268B3"/>
    <w:rsid w:val="000318D5"/>
    <w:rsid w:val="0004184D"/>
    <w:rsid w:val="00046D3B"/>
    <w:rsid w:val="00051B53"/>
    <w:rsid w:val="00057C32"/>
    <w:rsid w:val="000647FD"/>
    <w:rsid w:val="000658F4"/>
    <w:rsid w:val="00080DCC"/>
    <w:rsid w:val="00080F33"/>
    <w:rsid w:val="000814FC"/>
    <w:rsid w:val="000823CD"/>
    <w:rsid w:val="00082BD9"/>
    <w:rsid w:val="00087D49"/>
    <w:rsid w:val="000906D5"/>
    <w:rsid w:val="00090829"/>
    <w:rsid w:val="00091392"/>
    <w:rsid w:val="00094308"/>
    <w:rsid w:val="000946ED"/>
    <w:rsid w:val="00094F2F"/>
    <w:rsid w:val="000A2347"/>
    <w:rsid w:val="000A2B81"/>
    <w:rsid w:val="000A42EB"/>
    <w:rsid w:val="000A4811"/>
    <w:rsid w:val="000A4BAF"/>
    <w:rsid w:val="000A5D51"/>
    <w:rsid w:val="000B483D"/>
    <w:rsid w:val="000C16E1"/>
    <w:rsid w:val="000C4560"/>
    <w:rsid w:val="000C64E6"/>
    <w:rsid w:val="000C7F0E"/>
    <w:rsid w:val="000D525E"/>
    <w:rsid w:val="000E2518"/>
    <w:rsid w:val="000E29F1"/>
    <w:rsid w:val="000E329A"/>
    <w:rsid w:val="000F4150"/>
    <w:rsid w:val="000F6DBD"/>
    <w:rsid w:val="00101F8B"/>
    <w:rsid w:val="00107D8C"/>
    <w:rsid w:val="00110A65"/>
    <w:rsid w:val="00113175"/>
    <w:rsid w:val="00113D15"/>
    <w:rsid w:val="00115131"/>
    <w:rsid w:val="00120BB0"/>
    <w:rsid w:val="00123BD5"/>
    <w:rsid w:val="0012584D"/>
    <w:rsid w:val="001315D9"/>
    <w:rsid w:val="001369B1"/>
    <w:rsid w:val="00136ACB"/>
    <w:rsid w:val="00140ABC"/>
    <w:rsid w:val="00141E60"/>
    <w:rsid w:val="00142E54"/>
    <w:rsid w:val="00142FD7"/>
    <w:rsid w:val="001605BF"/>
    <w:rsid w:val="00161B3F"/>
    <w:rsid w:val="00161CBE"/>
    <w:rsid w:val="00164345"/>
    <w:rsid w:val="00166C44"/>
    <w:rsid w:val="00172B06"/>
    <w:rsid w:val="001764DE"/>
    <w:rsid w:val="001772A3"/>
    <w:rsid w:val="00184277"/>
    <w:rsid w:val="0018542B"/>
    <w:rsid w:val="00185BB8"/>
    <w:rsid w:val="00185E71"/>
    <w:rsid w:val="00187C5F"/>
    <w:rsid w:val="00191BE9"/>
    <w:rsid w:val="00191E04"/>
    <w:rsid w:val="00192BA0"/>
    <w:rsid w:val="001A27EB"/>
    <w:rsid w:val="001A2876"/>
    <w:rsid w:val="001A48ED"/>
    <w:rsid w:val="001A5596"/>
    <w:rsid w:val="001A5CDF"/>
    <w:rsid w:val="001B08B3"/>
    <w:rsid w:val="001B36DB"/>
    <w:rsid w:val="001B5BF1"/>
    <w:rsid w:val="001B7891"/>
    <w:rsid w:val="001C1C0C"/>
    <w:rsid w:val="001C67D0"/>
    <w:rsid w:val="001C6AFF"/>
    <w:rsid w:val="001D1412"/>
    <w:rsid w:val="001D4BAD"/>
    <w:rsid w:val="001D4DEE"/>
    <w:rsid w:val="001D6941"/>
    <w:rsid w:val="001E00D4"/>
    <w:rsid w:val="001E068B"/>
    <w:rsid w:val="001E0D9E"/>
    <w:rsid w:val="001E0ED7"/>
    <w:rsid w:val="001E272A"/>
    <w:rsid w:val="001E2CBE"/>
    <w:rsid w:val="001E547B"/>
    <w:rsid w:val="001F465D"/>
    <w:rsid w:val="00203053"/>
    <w:rsid w:val="00203C3E"/>
    <w:rsid w:val="00210D78"/>
    <w:rsid w:val="00210EF8"/>
    <w:rsid w:val="002135B4"/>
    <w:rsid w:val="00213ADA"/>
    <w:rsid w:val="00214B38"/>
    <w:rsid w:val="00215239"/>
    <w:rsid w:val="002171ED"/>
    <w:rsid w:val="00220BE8"/>
    <w:rsid w:val="00223040"/>
    <w:rsid w:val="00223088"/>
    <w:rsid w:val="00225AD4"/>
    <w:rsid w:val="00226B83"/>
    <w:rsid w:val="00233023"/>
    <w:rsid w:val="0023384B"/>
    <w:rsid w:val="002358ED"/>
    <w:rsid w:val="00237CF2"/>
    <w:rsid w:val="0024191F"/>
    <w:rsid w:val="00244F5C"/>
    <w:rsid w:val="00245B86"/>
    <w:rsid w:val="002462A3"/>
    <w:rsid w:val="00246DCF"/>
    <w:rsid w:val="00250CBC"/>
    <w:rsid w:val="00251F23"/>
    <w:rsid w:val="0025537E"/>
    <w:rsid w:val="00256589"/>
    <w:rsid w:val="00260ECE"/>
    <w:rsid w:val="00260F8F"/>
    <w:rsid w:val="0026225C"/>
    <w:rsid w:val="00264FDE"/>
    <w:rsid w:val="002668B7"/>
    <w:rsid w:val="00267278"/>
    <w:rsid w:val="00270268"/>
    <w:rsid w:val="002736A1"/>
    <w:rsid w:val="00274B80"/>
    <w:rsid w:val="00283344"/>
    <w:rsid w:val="00284E58"/>
    <w:rsid w:val="0029314B"/>
    <w:rsid w:val="00293B5C"/>
    <w:rsid w:val="0029538E"/>
    <w:rsid w:val="00295EE6"/>
    <w:rsid w:val="002A011D"/>
    <w:rsid w:val="002A4771"/>
    <w:rsid w:val="002A5206"/>
    <w:rsid w:val="002A6593"/>
    <w:rsid w:val="002B1FCF"/>
    <w:rsid w:val="002B74F0"/>
    <w:rsid w:val="002C161B"/>
    <w:rsid w:val="002C1B48"/>
    <w:rsid w:val="002C3DA7"/>
    <w:rsid w:val="002C558A"/>
    <w:rsid w:val="002D6084"/>
    <w:rsid w:val="002E5BDB"/>
    <w:rsid w:val="002E6979"/>
    <w:rsid w:val="002F430D"/>
    <w:rsid w:val="002F730E"/>
    <w:rsid w:val="00301235"/>
    <w:rsid w:val="003019E5"/>
    <w:rsid w:val="003049FE"/>
    <w:rsid w:val="003069C2"/>
    <w:rsid w:val="00313717"/>
    <w:rsid w:val="00313E91"/>
    <w:rsid w:val="003164EA"/>
    <w:rsid w:val="00317203"/>
    <w:rsid w:val="00320924"/>
    <w:rsid w:val="00320B6E"/>
    <w:rsid w:val="00321E61"/>
    <w:rsid w:val="00322CD3"/>
    <w:rsid w:val="00323093"/>
    <w:rsid w:val="00323C75"/>
    <w:rsid w:val="00324CB9"/>
    <w:rsid w:val="00324E7F"/>
    <w:rsid w:val="00325790"/>
    <w:rsid w:val="003271B9"/>
    <w:rsid w:val="003324AB"/>
    <w:rsid w:val="00346AA6"/>
    <w:rsid w:val="00346C18"/>
    <w:rsid w:val="003472A1"/>
    <w:rsid w:val="003510C9"/>
    <w:rsid w:val="00352604"/>
    <w:rsid w:val="0035361F"/>
    <w:rsid w:val="00353AD4"/>
    <w:rsid w:val="00355A73"/>
    <w:rsid w:val="00361760"/>
    <w:rsid w:val="00361C97"/>
    <w:rsid w:val="003643B6"/>
    <w:rsid w:val="003675ED"/>
    <w:rsid w:val="00372805"/>
    <w:rsid w:val="0037469B"/>
    <w:rsid w:val="00381C0F"/>
    <w:rsid w:val="003901D6"/>
    <w:rsid w:val="00391C7B"/>
    <w:rsid w:val="00397FF9"/>
    <w:rsid w:val="003A04D5"/>
    <w:rsid w:val="003B67B5"/>
    <w:rsid w:val="003C23F2"/>
    <w:rsid w:val="003C63F2"/>
    <w:rsid w:val="003C7700"/>
    <w:rsid w:val="003D28EF"/>
    <w:rsid w:val="003D2CDF"/>
    <w:rsid w:val="003D512B"/>
    <w:rsid w:val="003D6361"/>
    <w:rsid w:val="003D7D3C"/>
    <w:rsid w:val="003F0CFE"/>
    <w:rsid w:val="003F1098"/>
    <w:rsid w:val="003F2513"/>
    <w:rsid w:val="003F3840"/>
    <w:rsid w:val="003F42E7"/>
    <w:rsid w:val="003F583A"/>
    <w:rsid w:val="003F58B2"/>
    <w:rsid w:val="003F62AC"/>
    <w:rsid w:val="003F6C05"/>
    <w:rsid w:val="00401CF4"/>
    <w:rsid w:val="00402FED"/>
    <w:rsid w:val="00403A49"/>
    <w:rsid w:val="00406E3D"/>
    <w:rsid w:val="00412C8B"/>
    <w:rsid w:val="00414B79"/>
    <w:rsid w:val="00420710"/>
    <w:rsid w:val="00430091"/>
    <w:rsid w:val="00436BF2"/>
    <w:rsid w:val="0043751C"/>
    <w:rsid w:val="004402F6"/>
    <w:rsid w:val="00440935"/>
    <w:rsid w:val="0044796B"/>
    <w:rsid w:val="004479AE"/>
    <w:rsid w:val="0045214D"/>
    <w:rsid w:val="00453794"/>
    <w:rsid w:val="0045480E"/>
    <w:rsid w:val="00455328"/>
    <w:rsid w:val="00456313"/>
    <w:rsid w:val="00457561"/>
    <w:rsid w:val="004603CD"/>
    <w:rsid w:val="00461ACE"/>
    <w:rsid w:val="00463EFA"/>
    <w:rsid w:val="00467B3F"/>
    <w:rsid w:val="0049247B"/>
    <w:rsid w:val="00495989"/>
    <w:rsid w:val="0049655A"/>
    <w:rsid w:val="004978F6"/>
    <w:rsid w:val="004A486B"/>
    <w:rsid w:val="004A55B8"/>
    <w:rsid w:val="004A586D"/>
    <w:rsid w:val="004A5FF1"/>
    <w:rsid w:val="004A629F"/>
    <w:rsid w:val="004A73BA"/>
    <w:rsid w:val="004B2E75"/>
    <w:rsid w:val="004B3EC2"/>
    <w:rsid w:val="004B6528"/>
    <w:rsid w:val="004B7300"/>
    <w:rsid w:val="004B7887"/>
    <w:rsid w:val="004C0ADD"/>
    <w:rsid w:val="004C2630"/>
    <w:rsid w:val="004C484D"/>
    <w:rsid w:val="004C5F30"/>
    <w:rsid w:val="004C6D2E"/>
    <w:rsid w:val="004D29EA"/>
    <w:rsid w:val="004D3D19"/>
    <w:rsid w:val="004D6998"/>
    <w:rsid w:val="004D74BC"/>
    <w:rsid w:val="004D7D73"/>
    <w:rsid w:val="004E0B4C"/>
    <w:rsid w:val="004E208C"/>
    <w:rsid w:val="004E20A7"/>
    <w:rsid w:val="004E49BD"/>
    <w:rsid w:val="004E59A4"/>
    <w:rsid w:val="004E5CE8"/>
    <w:rsid w:val="004E7BC4"/>
    <w:rsid w:val="004F15F4"/>
    <w:rsid w:val="004F1A48"/>
    <w:rsid w:val="004F27BA"/>
    <w:rsid w:val="004F461D"/>
    <w:rsid w:val="004F6245"/>
    <w:rsid w:val="004F6BBE"/>
    <w:rsid w:val="004F6CF7"/>
    <w:rsid w:val="00511D1A"/>
    <w:rsid w:val="00512E6E"/>
    <w:rsid w:val="00514119"/>
    <w:rsid w:val="0051462A"/>
    <w:rsid w:val="00516E87"/>
    <w:rsid w:val="00520488"/>
    <w:rsid w:val="005220FE"/>
    <w:rsid w:val="00526C3E"/>
    <w:rsid w:val="00533B50"/>
    <w:rsid w:val="00534DD7"/>
    <w:rsid w:val="005418BE"/>
    <w:rsid w:val="0054528D"/>
    <w:rsid w:val="00545AA3"/>
    <w:rsid w:val="00546744"/>
    <w:rsid w:val="0054687F"/>
    <w:rsid w:val="00546DF2"/>
    <w:rsid w:val="0054702A"/>
    <w:rsid w:val="0055293F"/>
    <w:rsid w:val="00555A84"/>
    <w:rsid w:val="005568AC"/>
    <w:rsid w:val="005579EB"/>
    <w:rsid w:val="00563272"/>
    <w:rsid w:val="0056385B"/>
    <w:rsid w:val="005639CB"/>
    <w:rsid w:val="00566593"/>
    <w:rsid w:val="0056702A"/>
    <w:rsid w:val="00571AD0"/>
    <w:rsid w:val="00571C56"/>
    <w:rsid w:val="005741B8"/>
    <w:rsid w:val="00575657"/>
    <w:rsid w:val="0057710C"/>
    <w:rsid w:val="005818CC"/>
    <w:rsid w:val="00582D70"/>
    <w:rsid w:val="00584034"/>
    <w:rsid w:val="00584FF7"/>
    <w:rsid w:val="00586C86"/>
    <w:rsid w:val="00587268"/>
    <w:rsid w:val="005906E8"/>
    <w:rsid w:val="005923DA"/>
    <w:rsid w:val="0059294C"/>
    <w:rsid w:val="00592FBC"/>
    <w:rsid w:val="005931D8"/>
    <w:rsid w:val="005948B5"/>
    <w:rsid w:val="005A1619"/>
    <w:rsid w:val="005A3013"/>
    <w:rsid w:val="005A407F"/>
    <w:rsid w:val="005B3069"/>
    <w:rsid w:val="005B6AB9"/>
    <w:rsid w:val="005B7FC8"/>
    <w:rsid w:val="005C78A1"/>
    <w:rsid w:val="005C79B2"/>
    <w:rsid w:val="005D0C17"/>
    <w:rsid w:val="005D177A"/>
    <w:rsid w:val="005D1FF8"/>
    <w:rsid w:val="005D3ABC"/>
    <w:rsid w:val="005D6559"/>
    <w:rsid w:val="005E2846"/>
    <w:rsid w:val="005E6A69"/>
    <w:rsid w:val="005F0E9D"/>
    <w:rsid w:val="005F10B7"/>
    <w:rsid w:val="005F35C9"/>
    <w:rsid w:val="005F3F64"/>
    <w:rsid w:val="005F4418"/>
    <w:rsid w:val="00602E81"/>
    <w:rsid w:val="00602E8F"/>
    <w:rsid w:val="006036AE"/>
    <w:rsid w:val="00606A0C"/>
    <w:rsid w:val="0061018D"/>
    <w:rsid w:val="00611DD0"/>
    <w:rsid w:val="006154CE"/>
    <w:rsid w:val="0061639B"/>
    <w:rsid w:val="00616FBC"/>
    <w:rsid w:val="00621928"/>
    <w:rsid w:val="00623CF1"/>
    <w:rsid w:val="00624317"/>
    <w:rsid w:val="00625FFB"/>
    <w:rsid w:val="0063092C"/>
    <w:rsid w:val="00631D28"/>
    <w:rsid w:val="00632065"/>
    <w:rsid w:val="00634952"/>
    <w:rsid w:val="00642F02"/>
    <w:rsid w:val="00650C35"/>
    <w:rsid w:val="00650CC9"/>
    <w:rsid w:val="00651B10"/>
    <w:rsid w:val="00651E79"/>
    <w:rsid w:val="00652564"/>
    <w:rsid w:val="00652741"/>
    <w:rsid w:val="00660104"/>
    <w:rsid w:val="00662A8F"/>
    <w:rsid w:val="00662A93"/>
    <w:rsid w:val="00681577"/>
    <w:rsid w:val="00684A19"/>
    <w:rsid w:val="00686032"/>
    <w:rsid w:val="00686178"/>
    <w:rsid w:val="00686932"/>
    <w:rsid w:val="006911AB"/>
    <w:rsid w:val="006968BD"/>
    <w:rsid w:val="006A0DA9"/>
    <w:rsid w:val="006A1802"/>
    <w:rsid w:val="006A2FC2"/>
    <w:rsid w:val="006A6990"/>
    <w:rsid w:val="006B0448"/>
    <w:rsid w:val="006B0B25"/>
    <w:rsid w:val="006B15AE"/>
    <w:rsid w:val="006B7240"/>
    <w:rsid w:val="006C3843"/>
    <w:rsid w:val="006C4EBA"/>
    <w:rsid w:val="006C58C6"/>
    <w:rsid w:val="006D3900"/>
    <w:rsid w:val="006D48CC"/>
    <w:rsid w:val="006D6A5E"/>
    <w:rsid w:val="006D746E"/>
    <w:rsid w:val="006E05FC"/>
    <w:rsid w:val="006E17EA"/>
    <w:rsid w:val="006E4446"/>
    <w:rsid w:val="006E61C7"/>
    <w:rsid w:val="006E7347"/>
    <w:rsid w:val="006F05C4"/>
    <w:rsid w:val="006F3362"/>
    <w:rsid w:val="006F5A58"/>
    <w:rsid w:val="006F7218"/>
    <w:rsid w:val="00700F46"/>
    <w:rsid w:val="00701BE6"/>
    <w:rsid w:val="00701DBC"/>
    <w:rsid w:val="007027C2"/>
    <w:rsid w:val="00703C17"/>
    <w:rsid w:val="00723414"/>
    <w:rsid w:val="00726EE8"/>
    <w:rsid w:val="0072746E"/>
    <w:rsid w:val="0073197D"/>
    <w:rsid w:val="00731DD1"/>
    <w:rsid w:val="00731FB9"/>
    <w:rsid w:val="007440CA"/>
    <w:rsid w:val="007443D7"/>
    <w:rsid w:val="007513A5"/>
    <w:rsid w:val="00753928"/>
    <w:rsid w:val="00756666"/>
    <w:rsid w:val="007622C7"/>
    <w:rsid w:val="00773E65"/>
    <w:rsid w:val="00775CD7"/>
    <w:rsid w:val="007818D3"/>
    <w:rsid w:val="007827EA"/>
    <w:rsid w:val="00784135"/>
    <w:rsid w:val="00795391"/>
    <w:rsid w:val="007A0CAE"/>
    <w:rsid w:val="007A1141"/>
    <w:rsid w:val="007A26B7"/>
    <w:rsid w:val="007B2772"/>
    <w:rsid w:val="007B4A97"/>
    <w:rsid w:val="007B6776"/>
    <w:rsid w:val="007B744E"/>
    <w:rsid w:val="007C1D1F"/>
    <w:rsid w:val="007C3CD9"/>
    <w:rsid w:val="007C5624"/>
    <w:rsid w:val="007D12B7"/>
    <w:rsid w:val="007D1C0B"/>
    <w:rsid w:val="007D28A7"/>
    <w:rsid w:val="007D6888"/>
    <w:rsid w:val="007E509A"/>
    <w:rsid w:val="007E5F99"/>
    <w:rsid w:val="007F1CBD"/>
    <w:rsid w:val="007F496A"/>
    <w:rsid w:val="007F5351"/>
    <w:rsid w:val="00801678"/>
    <w:rsid w:val="008022A3"/>
    <w:rsid w:val="00803A98"/>
    <w:rsid w:val="00804DFA"/>
    <w:rsid w:val="00805477"/>
    <w:rsid w:val="008057EF"/>
    <w:rsid w:val="0080672B"/>
    <w:rsid w:val="00820D41"/>
    <w:rsid w:val="00823485"/>
    <w:rsid w:val="00825B85"/>
    <w:rsid w:val="00826502"/>
    <w:rsid w:val="00826E55"/>
    <w:rsid w:val="00827645"/>
    <w:rsid w:val="008276D0"/>
    <w:rsid w:val="008308E3"/>
    <w:rsid w:val="0083130F"/>
    <w:rsid w:val="00835176"/>
    <w:rsid w:val="008373A8"/>
    <w:rsid w:val="00837FA4"/>
    <w:rsid w:val="00842B79"/>
    <w:rsid w:val="00844BC4"/>
    <w:rsid w:val="008452D9"/>
    <w:rsid w:val="00850BE5"/>
    <w:rsid w:val="00851B44"/>
    <w:rsid w:val="00852BB6"/>
    <w:rsid w:val="00852D56"/>
    <w:rsid w:val="00862DAF"/>
    <w:rsid w:val="00863520"/>
    <w:rsid w:val="00863714"/>
    <w:rsid w:val="00865959"/>
    <w:rsid w:val="00865C92"/>
    <w:rsid w:val="00871CAD"/>
    <w:rsid w:val="00876C79"/>
    <w:rsid w:val="00880AAE"/>
    <w:rsid w:val="00883934"/>
    <w:rsid w:val="008867A5"/>
    <w:rsid w:val="0089501B"/>
    <w:rsid w:val="0089543B"/>
    <w:rsid w:val="008955B9"/>
    <w:rsid w:val="008A13E6"/>
    <w:rsid w:val="008A3C4A"/>
    <w:rsid w:val="008D2F96"/>
    <w:rsid w:val="008D5B8F"/>
    <w:rsid w:val="008D7944"/>
    <w:rsid w:val="008E2A56"/>
    <w:rsid w:val="008E62BA"/>
    <w:rsid w:val="0090131A"/>
    <w:rsid w:val="00902249"/>
    <w:rsid w:val="00906D58"/>
    <w:rsid w:val="00913FA4"/>
    <w:rsid w:val="009148BC"/>
    <w:rsid w:val="0091656D"/>
    <w:rsid w:val="00916DB5"/>
    <w:rsid w:val="0092163A"/>
    <w:rsid w:val="00922D6D"/>
    <w:rsid w:val="0092509A"/>
    <w:rsid w:val="00927955"/>
    <w:rsid w:val="00927B72"/>
    <w:rsid w:val="00931F5D"/>
    <w:rsid w:val="00943802"/>
    <w:rsid w:val="009513DF"/>
    <w:rsid w:val="00954272"/>
    <w:rsid w:val="00956123"/>
    <w:rsid w:val="00957394"/>
    <w:rsid w:val="00961275"/>
    <w:rsid w:val="00961BFC"/>
    <w:rsid w:val="00963697"/>
    <w:rsid w:val="00970899"/>
    <w:rsid w:val="009709AA"/>
    <w:rsid w:val="0097272D"/>
    <w:rsid w:val="009827F3"/>
    <w:rsid w:val="00983375"/>
    <w:rsid w:val="00985C3B"/>
    <w:rsid w:val="00986E3B"/>
    <w:rsid w:val="00987398"/>
    <w:rsid w:val="00987D9E"/>
    <w:rsid w:val="00990CAF"/>
    <w:rsid w:val="009915BA"/>
    <w:rsid w:val="00991DD2"/>
    <w:rsid w:val="00993EB4"/>
    <w:rsid w:val="009955C1"/>
    <w:rsid w:val="009A0170"/>
    <w:rsid w:val="009A0EC5"/>
    <w:rsid w:val="009A2DB2"/>
    <w:rsid w:val="009A7356"/>
    <w:rsid w:val="009A7C6C"/>
    <w:rsid w:val="009B5AE3"/>
    <w:rsid w:val="009B7FCB"/>
    <w:rsid w:val="009C0CE0"/>
    <w:rsid w:val="009C22E3"/>
    <w:rsid w:val="009C2FE3"/>
    <w:rsid w:val="009C3E82"/>
    <w:rsid w:val="009C4633"/>
    <w:rsid w:val="009C72FD"/>
    <w:rsid w:val="009C7B8B"/>
    <w:rsid w:val="009D207A"/>
    <w:rsid w:val="009D2281"/>
    <w:rsid w:val="009D2762"/>
    <w:rsid w:val="009D5DEF"/>
    <w:rsid w:val="009D6B92"/>
    <w:rsid w:val="009D7945"/>
    <w:rsid w:val="009E30D8"/>
    <w:rsid w:val="009E3D40"/>
    <w:rsid w:val="009E6785"/>
    <w:rsid w:val="009E6DD1"/>
    <w:rsid w:val="009F1A0E"/>
    <w:rsid w:val="009F2118"/>
    <w:rsid w:val="009F6C80"/>
    <w:rsid w:val="00A02E89"/>
    <w:rsid w:val="00A06A12"/>
    <w:rsid w:val="00A06D00"/>
    <w:rsid w:val="00A108DF"/>
    <w:rsid w:val="00A14E00"/>
    <w:rsid w:val="00A16221"/>
    <w:rsid w:val="00A17690"/>
    <w:rsid w:val="00A20368"/>
    <w:rsid w:val="00A221E0"/>
    <w:rsid w:val="00A27FE9"/>
    <w:rsid w:val="00A31101"/>
    <w:rsid w:val="00A31ABF"/>
    <w:rsid w:val="00A32C54"/>
    <w:rsid w:val="00A46174"/>
    <w:rsid w:val="00A504FA"/>
    <w:rsid w:val="00A51E53"/>
    <w:rsid w:val="00A57BFA"/>
    <w:rsid w:val="00A601F5"/>
    <w:rsid w:val="00A6184F"/>
    <w:rsid w:val="00A64D32"/>
    <w:rsid w:val="00A6693A"/>
    <w:rsid w:val="00A67B69"/>
    <w:rsid w:val="00A71B03"/>
    <w:rsid w:val="00A74B65"/>
    <w:rsid w:val="00A82FA1"/>
    <w:rsid w:val="00A86528"/>
    <w:rsid w:val="00A91F1A"/>
    <w:rsid w:val="00A96D09"/>
    <w:rsid w:val="00AA01E1"/>
    <w:rsid w:val="00AA0941"/>
    <w:rsid w:val="00AA5B81"/>
    <w:rsid w:val="00AB0847"/>
    <w:rsid w:val="00AB4CE1"/>
    <w:rsid w:val="00AB7245"/>
    <w:rsid w:val="00AC03F1"/>
    <w:rsid w:val="00AC089F"/>
    <w:rsid w:val="00AC2CA8"/>
    <w:rsid w:val="00AC5884"/>
    <w:rsid w:val="00AD3F5D"/>
    <w:rsid w:val="00AE1EFC"/>
    <w:rsid w:val="00AE24EA"/>
    <w:rsid w:val="00AE282F"/>
    <w:rsid w:val="00AE5A1C"/>
    <w:rsid w:val="00AE66B4"/>
    <w:rsid w:val="00AF0A3E"/>
    <w:rsid w:val="00B023BE"/>
    <w:rsid w:val="00B03978"/>
    <w:rsid w:val="00B05D5A"/>
    <w:rsid w:val="00B116D4"/>
    <w:rsid w:val="00B116FE"/>
    <w:rsid w:val="00B12259"/>
    <w:rsid w:val="00B137E8"/>
    <w:rsid w:val="00B13E75"/>
    <w:rsid w:val="00B16675"/>
    <w:rsid w:val="00B16A26"/>
    <w:rsid w:val="00B17E19"/>
    <w:rsid w:val="00B20D80"/>
    <w:rsid w:val="00B34BEF"/>
    <w:rsid w:val="00B37745"/>
    <w:rsid w:val="00B410E2"/>
    <w:rsid w:val="00B41124"/>
    <w:rsid w:val="00B4138D"/>
    <w:rsid w:val="00B43791"/>
    <w:rsid w:val="00B5089B"/>
    <w:rsid w:val="00B566D7"/>
    <w:rsid w:val="00B56B2D"/>
    <w:rsid w:val="00B625B4"/>
    <w:rsid w:val="00B62B8B"/>
    <w:rsid w:val="00B738B1"/>
    <w:rsid w:val="00B741D3"/>
    <w:rsid w:val="00B769E0"/>
    <w:rsid w:val="00B82012"/>
    <w:rsid w:val="00B82CC8"/>
    <w:rsid w:val="00B85D0A"/>
    <w:rsid w:val="00B863E0"/>
    <w:rsid w:val="00B86771"/>
    <w:rsid w:val="00B91B16"/>
    <w:rsid w:val="00B95884"/>
    <w:rsid w:val="00B966FA"/>
    <w:rsid w:val="00B9784B"/>
    <w:rsid w:val="00B97E07"/>
    <w:rsid w:val="00BA0954"/>
    <w:rsid w:val="00BA48B0"/>
    <w:rsid w:val="00BA55BF"/>
    <w:rsid w:val="00BA677D"/>
    <w:rsid w:val="00BA7363"/>
    <w:rsid w:val="00BA7E6A"/>
    <w:rsid w:val="00BB43B9"/>
    <w:rsid w:val="00BB64B1"/>
    <w:rsid w:val="00BB7DE5"/>
    <w:rsid w:val="00BC1846"/>
    <w:rsid w:val="00BC619C"/>
    <w:rsid w:val="00BC6C8C"/>
    <w:rsid w:val="00BD0343"/>
    <w:rsid w:val="00BD20E7"/>
    <w:rsid w:val="00BE0DAC"/>
    <w:rsid w:val="00BF30A6"/>
    <w:rsid w:val="00BF3ECD"/>
    <w:rsid w:val="00C02E8A"/>
    <w:rsid w:val="00C05DE3"/>
    <w:rsid w:val="00C119E7"/>
    <w:rsid w:val="00C13FD8"/>
    <w:rsid w:val="00C14402"/>
    <w:rsid w:val="00C14F45"/>
    <w:rsid w:val="00C15034"/>
    <w:rsid w:val="00C218CC"/>
    <w:rsid w:val="00C2228F"/>
    <w:rsid w:val="00C255B1"/>
    <w:rsid w:val="00C25C07"/>
    <w:rsid w:val="00C26A18"/>
    <w:rsid w:val="00C31E82"/>
    <w:rsid w:val="00C3383A"/>
    <w:rsid w:val="00C36484"/>
    <w:rsid w:val="00C37454"/>
    <w:rsid w:val="00C37D7B"/>
    <w:rsid w:val="00C518E1"/>
    <w:rsid w:val="00C550D1"/>
    <w:rsid w:val="00C62C20"/>
    <w:rsid w:val="00C66EBD"/>
    <w:rsid w:val="00C70250"/>
    <w:rsid w:val="00C728D9"/>
    <w:rsid w:val="00C75487"/>
    <w:rsid w:val="00C77333"/>
    <w:rsid w:val="00C8010D"/>
    <w:rsid w:val="00C81019"/>
    <w:rsid w:val="00C81D88"/>
    <w:rsid w:val="00C8432E"/>
    <w:rsid w:val="00C84678"/>
    <w:rsid w:val="00C85B4E"/>
    <w:rsid w:val="00CA3D19"/>
    <w:rsid w:val="00CB354D"/>
    <w:rsid w:val="00CC5B7C"/>
    <w:rsid w:val="00CD528E"/>
    <w:rsid w:val="00CD58E2"/>
    <w:rsid w:val="00CD5B0B"/>
    <w:rsid w:val="00CE25CA"/>
    <w:rsid w:val="00CE4EFA"/>
    <w:rsid w:val="00CF1334"/>
    <w:rsid w:val="00CF174B"/>
    <w:rsid w:val="00CF1A60"/>
    <w:rsid w:val="00CF6FA3"/>
    <w:rsid w:val="00CF7130"/>
    <w:rsid w:val="00D00AAD"/>
    <w:rsid w:val="00D0243B"/>
    <w:rsid w:val="00D0325D"/>
    <w:rsid w:val="00D0436C"/>
    <w:rsid w:val="00D05C8E"/>
    <w:rsid w:val="00D15BA3"/>
    <w:rsid w:val="00D1621A"/>
    <w:rsid w:val="00D30373"/>
    <w:rsid w:val="00D32738"/>
    <w:rsid w:val="00D32F58"/>
    <w:rsid w:val="00D37DEC"/>
    <w:rsid w:val="00D428C1"/>
    <w:rsid w:val="00D4542F"/>
    <w:rsid w:val="00D4696E"/>
    <w:rsid w:val="00D47679"/>
    <w:rsid w:val="00D529CB"/>
    <w:rsid w:val="00D53D1C"/>
    <w:rsid w:val="00D54B73"/>
    <w:rsid w:val="00D55F28"/>
    <w:rsid w:val="00D6158A"/>
    <w:rsid w:val="00D64821"/>
    <w:rsid w:val="00D65590"/>
    <w:rsid w:val="00D65EB4"/>
    <w:rsid w:val="00D661FF"/>
    <w:rsid w:val="00D70DD5"/>
    <w:rsid w:val="00D75566"/>
    <w:rsid w:val="00D75E73"/>
    <w:rsid w:val="00D75EB1"/>
    <w:rsid w:val="00D76744"/>
    <w:rsid w:val="00D76C66"/>
    <w:rsid w:val="00D77186"/>
    <w:rsid w:val="00D8070A"/>
    <w:rsid w:val="00D915CF"/>
    <w:rsid w:val="00D965C0"/>
    <w:rsid w:val="00D96846"/>
    <w:rsid w:val="00DA0701"/>
    <w:rsid w:val="00DA1050"/>
    <w:rsid w:val="00DA2CF1"/>
    <w:rsid w:val="00DC04A1"/>
    <w:rsid w:val="00DC11DB"/>
    <w:rsid w:val="00DC272C"/>
    <w:rsid w:val="00DC59BE"/>
    <w:rsid w:val="00DC667D"/>
    <w:rsid w:val="00DC6BD5"/>
    <w:rsid w:val="00DD1677"/>
    <w:rsid w:val="00DD23E4"/>
    <w:rsid w:val="00DD309C"/>
    <w:rsid w:val="00DD3E5A"/>
    <w:rsid w:val="00DD5C43"/>
    <w:rsid w:val="00DD6C04"/>
    <w:rsid w:val="00DE1C35"/>
    <w:rsid w:val="00DE1DFB"/>
    <w:rsid w:val="00DE544D"/>
    <w:rsid w:val="00DE7CB1"/>
    <w:rsid w:val="00DF0D21"/>
    <w:rsid w:val="00DF1129"/>
    <w:rsid w:val="00DF13C0"/>
    <w:rsid w:val="00E0184F"/>
    <w:rsid w:val="00E01B1E"/>
    <w:rsid w:val="00E039F9"/>
    <w:rsid w:val="00E05C24"/>
    <w:rsid w:val="00E05ED1"/>
    <w:rsid w:val="00E0642A"/>
    <w:rsid w:val="00E066EA"/>
    <w:rsid w:val="00E120FB"/>
    <w:rsid w:val="00E12EE0"/>
    <w:rsid w:val="00E20F9C"/>
    <w:rsid w:val="00E24452"/>
    <w:rsid w:val="00E25A44"/>
    <w:rsid w:val="00E25B83"/>
    <w:rsid w:val="00E25DB6"/>
    <w:rsid w:val="00E27D58"/>
    <w:rsid w:val="00E33559"/>
    <w:rsid w:val="00E34D5B"/>
    <w:rsid w:val="00E4033A"/>
    <w:rsid w:val="00E41A20"/>
    <w:rsid w:val="00E425F4"/>
    <w:rsid w:val="00E44BCD"/>
    <w:rsid w:val="00E45BDC"/>
    <w:rsid w:val="00E45E1A"/>
    <w:rsid w:val="00E46168"/>
    <w:rsid w:val="00E5295F"/>
    <w:rsid w:val="00E64EC0"/>
    <w:rsid w:val="00E67119"/>
    <w:rsid w:val="00E672EA"/>
    <w:rsid w:val="00E67D07"/>
    <w:rsid w:val="00E81A43"/>
    <w:rsid w:val="00E83870"/>
    <w:rsid w:val="00E8438B"/>
    <w:rsid w:val="00E86620"/>
    <w:rsid w:val="00E901F6"/>
    <w:rsid w:val="00E91645"/>
    <w:rsid w:val="00E93A98"/>
    <w:rsid w:val="00E94AFD"/>
    <w:rsid w:val="00E967EE"/>
    <w:rsid w:val="00EA1BCC"/>
    <w:rsid w:val="00EA205D"/>
    <w:rsid w:val="00EA76B5"/>
    <w:rsid w:val="00EB0054"/>
    <w:rsid w:val="00EB10CE"/>
    <w:rsid w:val="00EB271B"/>
    <w:rsid w:val="00EB27A0"/>
    <w:rsid w:val="00EB3C01"/>
    <w:rsid w:val="00EB410D"/>
    <w:rsid w:val="00EB711F"/>
    <w:rsid w:val="00EB71F8"/>
    <w:rsid w:val="00EC063B"/>
    <w:rsid w:val="00EC585A"/>
    <w:rsid w:val="00EC5FAE"/>
    <w:rsid w:val="00ED6771"/>
    <w:rsid w:val="00ED75D4"/>
    <w:rsid w:val="00ED7EC4"/>
    <w:rsid w:val="00EE3C66"/>
    <w:rsid w:val="00EE5E5E"/>
    <w:rsid w:val="00EE75B9"/>
    <w:rsid w:val="00EE7969"/>
    <w:rsid w:val="00EF01AD"/>
    <w:rsid w:val="00EF107C"/>
    <w:rsid w:val="00EF48FE"/>
    <w:rsid w:val="00EF4E19"/>
    <w:rsid w:val="00EF6D84"/>
    <w:rsid w:val="00F02032"/>
    <w:rsid w:val="00F02479"/>
    <w:rsid w:val="00F03B31"/>
    <w:rsid w:val="00F10046"/>
    <w:rsid w:val="00F11A12"/>
    <w:rsid w:val="00F137AB"/>
    <w:rsid w:val="00F14BF3"/>
    <w:rsid w:val="00F173C7"/>
    <w:rsid w:val="00F22C79"/>
    <w:rsid w:val="00F2320D"/>
    <w:rsid w:val="00F2323C"/>
    <w:rsid w:val="00F2441F"/>
    <w:rsid w:val="00F25792"/>
    <w:rsid w:val="00F264DB"/>
    <w:rsid w:val="00F27EF9"/>
    <w:rsid w:val="00F328E5"/>
    <w:rsid w:val="00F34289"/>
    <w:rsid w:val="00F37688"/>
    <w:rsid w:val="00F37EC9"/>
    <w:rsid w:val="00F40065"/>
    <w:rsid w:val="00F40991"/>
    <w:rsid w:val="00F41C5C"/>
    <w:rsid w:val="00F43DE1"/>
    <w:rsid w:val="00F46D69"/>
    <w:rsid w:val="00F54460"/>
    <w:rsid w:val="00F547B1"/>
    <w:rsid w:val="00F55AE5"/>
    <w:rsid w:val="00F5706B"/>
    <w:rsid w:val="00F65A3B"/>
    <w:rsid w:val="00F66B5E"/>
    <w:rsid w:val="00F67B57"/>
    <w:rsid w:val="00F71595"/>
    <w:rsid w:val="00F722B7"/>
    <w:rsid w:val="00F72831"/>
    <w:rsid w:val="00F72D44"/>
    <w:rsid w:val="00F730AD"/>
    <w:rsid w:val="00F757FF"/>
    <w:rsid w:val="00F76038"/>
    <w:rsid w:val="00F8114E"/>
    <w:rsid w:val="00F82163"/>
    <w:rsid w:val="00F82369"/>
    <w:rsid w:val="00F82FF1"/>
    <w:rsid w:val="00F865E3"/>
    <w:rsid w:val="00F911D0"/>
    <w:rsid w:val="00F91E63"/>
    <w:rsid w:val="00F92A31"/>
    <w:rsid w:val="00F93C33"/>
    <w:rsid w:val="00F94A19"/>
    <w:rsid w:val="00F952E2"/>
    <w:rsid w:val="00F96901"/>
    <w:rsid w:val="00FA3BB9"/>
    <w:rsid w:val="00FA5164"/>
    <w:rsid w:val="00FA672B"/>
    <w:rsid w:val="00FB42A0"/>
    <w:rsid w:val="00FB54E0"/>
    <w:rsid w:val="00FB6281"/>
    <w:rsid w:val="00FB6F2B"/>
    <w:rsid w:val="00FB7931"/>
    <w:rsid w:val="00FC3A8B"/>
    <w:rsid w:val="00FC4B99"/>
    <w:rsid w:val="00FD08A8"/>
    <w:rsid w:val="00FD1AE5"/>
    <w:rsid w:val="00FD2DBB"/>
    <w:rsid w:val="00FD6C66"/>
    <w:rsid w:val="00FE12FD"/>
    <w:rsid w:val="00FE2339"/>
    <w:rsid w:val="00FE260E"/>
    <w:rsid w:val="00FE323C"/>
    <w:rsid w:val="00FE715F"/>
    <w:rsid w:val="00FF13D7"/>
    <w:rsid w:val="00FF2089"/>
    <w:rsid w:val="00FF5128"/>
    <w:rsid w:val="00FF52CC"/>
    <w:rsid w:val="00FF5B64"/>
    <w:rsid w:val="00FF77F9"/>
    <w:rsid w:val="123172CA"/>
    <w:rsid w:val="142E9440"/>
    <w:rsid w:val="3C7B3EE4"/>
    <w:rsid w:val="41D82558"/>
    <w:rsid w:val="7E7CD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9BA85"/>
  <w15:chartTrackingRefBased/>
  <w15:docId w15:val="{B1E2CABB-7FC3-4D41-AC54-75721B55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4B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114E"/>
    <w:pPr>
      <w:keepNext/>
      <w:keepLines/>
      <w:widowControl w:val="0"/>
      <w:spacing w:before="40" w:after="0" w:line="240" w:lineRule="auto"/>
      <w:outlineLvl w:val="1"/>
    </w:pPr>
    <w:rPr>
      <w:rFonts w:ascii="Times New Roman" w:eastAsiaTheme="majorEastAsia" w:hAnsi="Times New Roman" w:cstheme="majorBidi"/>
      <w:color w:val="000000" w:themeColor="text1"/>
      <w:sz w:val="24"/>
      <w:szCs w:val="26"/>
      <w:u w:val="single"/>
      <w:lang w:eastAsia="en-US"/>
    </w:rPr>
  </w:style>
  <w:style w:type="paragraph" w:styleId="Heading3">
    <w:name w:val="heading 3"/>
    <w:basedOn w:val="Normal"/>
    <w:next w:val="Normal"/>
    <w:link w:val="Heading3Char"/>
    <w:uiPriority w:val="9"/>
    <w:unhideWhenUsed/>
    <w:qFormat/>
    <w:rsid w:val="00B122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7218"/>
    <w:pPr>
      <w:ind w:left="720"/>
      <w:contextualSpacing/>
    </w:pPr>
  </w:style>
  <w:style w:type="table" w:styleId="TableGrid">
    <w:name w:val="Table Grid"/>
    <w:basedOn w:val="TableNormal"/>
    <w:uiPriority w:val="39"/>
    <w:rsid w:val="00DE1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68AC"/>
    <w:rPr>
      <w:sz w:val="16"/>
      <w:szCs w:val="16"/>
    </w:rPr>
  </w:style>
  <w:style w:type="paragraph" w:styleId="CommentText">
    <w:name w:val="annotation text"/>
    <w:basedOn w:val="Normal"/>
    <w:link w:val="CommentTextChar"/>
    <w:uiPriority w:val="99"/>
    <w:unhideWhenUsed/>
    <w:rsid w:val="005568AC"/>
    <w:pPr>
      <w:spacing w:line="240" w:lineRule="auto"/>
    </w:pPr>
    <w:rPr>
      <w:sz w:val="20"/>
      <w:szCs w:val="20"/>
    </w:rPr>
  </w:style>
  <w:style w:type="character" w:customStyle="1" w:styleId="CommentTextChar">
    <w:name w:val="Comment Text Char"/>
    <w:basedOn w:val="DefaultParagraphFont"/>
    <w:link w:val="CommentText"/>
    <w:uiPriority w:val="99"/>
    <w:rsid w:val="005568AC"/>
    <w:rPr>
      <w:sz w:val="20"/>
      <w:szCs w:val="20"/>
    </w:rPr>
  </w:style>
  <w:style w:type="paragraph" w:styleId="CommentSubject">
    <w:name w:val="annotation subject"/>
    <w:basedOn w:val="CommentText"/>
    <w:next w:val="CommentText"/>
    <w:link w:val="CommentSubjectChar"/>
    <w:uiPriority w:val="99"/>
    <w:semiHidden/>
    <w:unhideWhenUsed/>
    <w:rsid w:val="005568AC"/>
    <w:rPr>
      <w:b/>
      <w:bCs/>
    </w:rPr>
  </w:style>
  <w:style w:type="character" w:customStyle="1" w:styleId="CommentSubjectChar">
    <w:name w:val="Comment Subject Char"/>
    <w:basedOn w:val="CommentTextChar"/>
    <w:link w:val="CommentSubject"/>
    <w:uiPriority w:val="99"/>
    <w:semiHidden/>
    <w:rsid w:val="005568AC"/>
    <w:rPr>
      <w:b/>
      <w:bCs/>
      <w:sz w:val="20"/>
      <w:szCs w:val="20"/>
    </w:rPr>
  </w:style>
  <w:style w:type="paragraph" w:styleId="BalloonText">
    <w:name w:val="Balloon Text"/>
    <w:basedOn w:val="Normal"/>
    <w:link w:val="BalloonTextChar"/>
    <w:uiPriority w:val="99"/>
    <w:semiHidden/>
    <w:unhideWhenUsed/>
    <w:rsid w:val="00556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8AC"/>
    <w:rPr>
      <w:rFonts w:ascii="Segoe UI" w:hAnsi="Segoe UI" w:cs="Segoe UI"/>
      <w:sz w:val="18"/>
      <w:szCs w:val="18"/>
    </w:rPr>
  </w:style>
  <w:style w:type="paragraph" w:styleId="Header">
    <w:name w:val="header"/>
    <w:basedOn w:val="Normal"/>
    <w:link w:val="HeaderChar"/>
    <w:uiPriority w:val="99"/>
    <w:unhideWhenUsed/>
    <w:rsid w:val="00916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DB5"/>
  </w:style>
  <w:style w:type="paragraph" w:styleId="Footer">
    <w:name w:val="footer"/>
    <w:basedOn w:val="Normal"/>
    <w:link w:val="FooterChar"/>
    <w:uiPriority w:val="99"/>
    <w:unhideWhenUsed/>
    <w:rsid w:val="00916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DB5"/>
  </w:style>
  <w:style w:type="paragraph" w:styleId="FootnoteText">
    <w:name w:val="footnote text"/>
    <w:basedOn w:val="Normal"/>
    <w:link w:val="FootnoteTextChar"/>
    <w:uiPriority w:val="99"/>
    <w:semiHidden/>
    <w:unhideWhenUsed/>
    <w:rsid w:val="00E64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EC0"/>
    <w:rPr>
      <w:sz w:val="20"/>
      <w:szCs w:val="20"/>
    </w:rPr>
  </w:style>
  <w:style w:type="character" w:styleId="FootnoteReference">
    <w:name w:val="footnote reference"/>
    <w:basedOn w:val="DefaultParagraphFont"/>
    <w:uiPriority w:val="99"/>
    <w:semiHidden/>
    <w:unhideWhenUsed/>
    <w:rsid w:val="00E64EC0"/>
    <w:rPr>
      <w:vertAlign w:val="superscript"/>
    </w:rPr>
  </w:style>
  <w:style w:type="character" w:styleId="Hyperlink">
    <w:name w:val="Hyperlink"/>
    <w:basedOn w:val="DefaultParagraphFont"/>
    <w:uiPriority w:val="99"/>
    <w:unhideWhenUsed/>
    <w:rsid w:val="00E64EC0"/>
    <w:rPr>
      <w:color w:val="0563C1" w:themeColor="hyperlink"/>
      <w:u w:val="single"/>
    </w:rPr>
  </w:style>
  <w:style w:type="character" w:styleId="UnresolvedMention">
    <w:name w:val="Unresolved Mention"/>
    <w:basedOn w:val="DefaultParagraphFont"/>
    <w:uiPriority w:val="99"/>
    <w:semiHidden/>
    <w:unhideWhenUsed/>
    <w:rsid w:val="00E64EC0"/>
    <w:rPr>
      <w:color w:val="605E5C"/>
      <w:shd w:val="clear" w:color="auto" w:fill="E1DFDD"/>
    </w:rPr>
  </w:style>
  <w:style w:type="character" w:customStyle="1" w:styleId="Heading2Char">
    <w:name w:val="Heading 2 Char"/>
    <w:basedOn w:val="DefaultParagraphFont"/>
    <w:link w:val="Heading2"/>
    <w:uiPriority w:val="9"/>
    <w:rsid w:val="00F8114E"/>
    <w:rPr>
      <w:rFonts w:ascii="Times New Roman" w:eastAsiaTheme="majorEastAsia" w:hAnsi="Times New Roman" w:cstheme="majorBidi"/>
      <w:color w:val="000000" w:themeColor="text1"/>
      <w:sz w:val="24"/>
      <w:szCs w:val="26"/>
      <w:u w:val="single"/>
      <w:lang w:eastAsia="en-US"/>
    </w:rPr>
  </w:style>
  <w:style w:type="paragraph" w:styleId="BodyText">
    <w:name w:val="Body Text"/>
    <w:basedOn w:val="Normal"/>
    <w:link w:val="BodyTextChar"/>
    <w:uiPriority w:val="1"/>
    <w:qFormat/>
    <w:rsid w:val="00F8114E"/>
    <w:pPr>
      <w:widowControl w:val="0"/>
      <w:spacing w:after="0" w:line="240" w:lineRule="auto"/>
      <w:ind w:left="117"/>
    </w:pPr>
    <w:rPr>
      <w:rFonts w:ascii="Times New Roman" w:eastAsia="Times New Roman" w:hAnsi="Times New Roman"/>
      <w:sz w:val="24"/>
      <w:lang w:eastAsia="en-US"/>
    </w:rPr>
  </w:style>
  <w:style w:type="character" w:customStyle="1" w:styleId="BodyTextChar">
    <w:name w:val="Body Text Char"/>
    <w:basedOn w:val="DefaultParagraphFont"/>
    <w:link w:val="BodyText"/>
    <w:uiPriority w:val="1"/>
    <w:rsid w:val="00F8114E"/>
    <w:rPr>
      <w:rFonts w:ascii="Times New Roman" w:eastAsia="Times New Roman" w:hAnsi="Times New Roman"/>
      <w:sz w:val="24"/>
      <w:lang w:eastAsia="en-US"/>
    </w:rPr>
  </w:style>
  <w:style w:type="paragraph" w:customStyle="1" w:styleId="EndNoteBibliographyTitle">
    <w:name w:val="EndNote Bibliography Title"/>
    <w:basedOn w:val="Normal"/>
    <w:link w:val="EndNoteBibliographyTitleChar"/>
    <w:rsid w:val="00B741D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741D3"/>
    <w:rPr>
      <w:rFonts w:ascii="Calibri" w:hAnsi="Calibri" w:cs="Calibri"/>
      <w:noProof/>
    </w:rPr>
  </w:style>
  <w:style w:type="paragraph" w:customStyle="1" w:styleId="EndNoteBibliography">
    <w:name w:val="EndNote Bibliography"/>
    <w:basedOn w:val="Normal"/>
    <w:link w:val="EndNoteBibliographyChar"/>
    <w:rsid w:val="00B741D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741D3"/>
    <w:rPr>
      <w:rFonts w:ascii="Calibri" w:hAnsi="Calibri" w:cs="Calibri"/>
      <w:noProof/>
    </w:rPr>
  </w:style>
  <w:style w:type="character" w:customStyle="1" w:styleId="Heading1Char">
    <w:name w:val="Heading 1 Char"/>
    <w:basedOn w:val="DefaultParagraphFont"/>
    <w:link w:val="Heading1"/>
    <w:uiPriority w:val="9"/>
    <w:rsid w:val="00D54B73"/>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F2441F"/>
    <w:pPr>
      <w:spacing w:after="0" w:line="240" w:lineRule="auto"/>
    </w:pPr>
  </w:style>
  <w:style w:type="paragraph" w:customStyle="1" w:styleId="QDisplayLogic">
    <w:name w:val="QDisplayLogic"/>
    <w:basedOn w:val="Normal"/>
    <w:qFormat/>
    <w:rsid w:val="00BA55BF"/>
    <w:pPr>
      <w:shd w:val="clear" w:color="auto" w:fill="6898BB"/>
      <w:spacing w:before="120" w:after="120" w:line="240" w:lineRule="auto"/>
    </w:pPr>
    <w:rPr>
      <w:i/>
      <w:color w:val="FFFFFF"/>
      <w:sz w:val="20"/>
      <w:lang w:eastAsia="en-US"/>
    </w:rPr>
  </w:style>
  <w:style w:type="paragraph" w:customStyle="1" w:styleId="QuestionSeparator">
    <w:name w:val="QuestionSeparator"/>
    <w:basedOn w:val="Normal"/>
    <w:qFormat/>
    <w:rsid w:val="00BA55BF"/>
    <w:pPr>
      <w:pBdr>
        <w:top w:val="dashed" w:sz="8" w:space="0" w:color="CCCCCC"/>
      </w:pBdr>
      <w:spacing w:before="120" w:after="120" w:line="120" w:lineRule="auto"/>
    </w:pPr>
    <w:rPr>
      <w:lang w:eastAsia="en-US"/>
    </w:rPr>
  </w:style>
  <w:style w:type="paragraph" w:customStyle="1" w:styleId="TextEntryLine">
    <w:name w:val="TextEntryLine"/>
    <w:basedOn w:val="Normal"/>
    <w:qFormat/>
    <w:rsid w:val="00BA55BF"/>
    <w:pPr>
      <w:spacing w:before="240" w:after="0" w:line="240" w:lineRule="auto"/>
    </w:pPr>
    <w:rPr>
      <w:lang w:eastAsia="en-US"/>
    </w:rPr>
  </w:style>
  <w:style w:type="paragraph" w:customStyle="1" w:styleId="Sectionstyle">
    <w:name w:val="Section style"/>
    <w:basedOn w:val="Normal"/>
    <w:link w:val="SectionstyleChar"/>
    <w:qFormat/>
    <w:rsid w:val="00F911D0"/>
    <w:pPr>
      <w:jc w:val="both"/>
    </w:pPr>
    <w:rPr>
      <w:rFonts w:ascii="Times New Roman" w:hAnsi="Times New Roman" w:cs="Times New Roman"/>
      <w:b/>
      <w:sz w:val="24"/>
      <w:szCs w:val="24"/>
    </w:rPr>
  </w:style>
  <w:style w:type="paragraph" w:customStyle="1" w:styleId="Subsection">
    <w:name w:val="Subsection"/>
    <w:basedOn w:val="Normal"/>
    <w:link w:val="SubsectionChar"/>
    <w:qFormat/>
    <w:rsid w:val="00F911D0"/>
    <w:pPr>
      <w:jc w:val="both"/>
    </w:pPr>
    <w:rPr>
      <w:rFonts w:ascii="Times New Roman" w:hAnsi="Times New Roman" w:cs="Times New Roman"/>
      <w:b/>
      <w:i/>
      <w:iCs/>
      <w:sz w:val="24"/>
      <w:szCs w:val="24"/>
    </w:rPr>
  </w:style>
  <w:style w:type="character" w:customStyle="1" w:styleId="SectionstyleChar">
    <w:name w:val="Section style Char"/>
    <w:basedOn w:val="DefaultParagraphFont"/>
    <w:link w:val="Sectionstyle"/>
    <w:rsid w:val="00F911D0"/>
    <w:rPr>
      <w:rFonts w:ascii="Times New Roman" w:hAnsi="Times New Roman" w:cs="Times New Roman"/>
      <w:b/>
      <w:sz w:val="24"/>
      <w:szCs w:val="24"/>
    </w:rPr>
  </w:style>
  <w:style w:type="character" w:customStyle="1" w:styleId="SubsectionChar">
    <w:name w:val="Subsection Char"/>
    <w:basedOn w:val="DefaultParagraphFont"/>
    <w:link w:val="Subsection"/>
    <w:rsid w:val="00F911D0"/>
    <w:rPr>
      <w:rFonts w:ascii="Times New Roman" w:hAnsi="Times New Roman" w:cs="Times New Roman"/>
      <w:b/>
      <w:i/>
      <w:iCs/>
      <w:sz w:val="24"/>
      <w:szCs w:val="24"/>
    </w:rPr>
  </w:style>
  <w:style w:type="character" w:customStyle="1" w:styleId="Heading3Char">
    <w:name w:val="Heading 3 Char"/>
    <w:basedOn w:val="DefaultParagraphFont"/>
    <w:link w:val="Heading3"/>
    <w:uiPriority w:val="9"/>
    <w:rsid w:val="00B12259"/>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283344"/>
    <w:pPr>
      <w:outlineLvl w:val="9"/>
    </w:pPr>
    <w:rPr>
      <w:lang w:eastAsia="en-US"/>
    </w:rPr>
  </w:style>
  <w:style w:type="paragraph" w:styleId="TOC1">
    <w:name w:val="toc 1"/>
    <w:basedOn w:val="Normal"/>
    <w:next w:val="Normal"/>
    <w:autoRedefine/>
    <w:uiPriority w:val="39"/>
    <w:unhideWhenUsed/>
    <w:rsid w:val="00283344"/>
    <w:pPr>
      <w:spacing w:after="100"/>
    </w:pPr>
  </w:style>
  <w:style w:type="paragraph" w:styleId="TOC2">
    <w:name w:val="toc 2"/>
    <w:basedOn w:val="Normal"/>
    <w:next w:val="Normal"/>
    <w:autoRedefine/>
    <w:uiPriority w:val="39"/>
    <w:unhideWhenUsed/>
    <w:rsid w:val="00283344"/>
    <w:pPr>
      <w:spacing w:after="100"/>
      <w:ind w:left="220"/>
    </w:pPr>
  </w:style>
  <w:style w:type="paragraph" w:styleId="TOC3">
    <w:name w:val="toc 3"/>
    <w:basedOn w:val="Normal"/>
    <w:next w:val="Normal"/>
    <w:autoRedefine/>
    <w:uiPriority w:val="39"/>
    <w:unhideWhenUsed/>
    <w:rsid w:val="00283344"/>
    <w:pPr>
      <w:spacing w:after="100"/>
      <w:ind w:left="440"/>
    </w:pPr>
  </w:style>
  <w:style w:type="character" w:styleId="Emphasis">
    <w:name w:val="Emphasis"/>
    <w:basedOn w:val="DefaultParagraphFont"/>
    <w:uiPriority w:val="20"/>
    <w:qFormat/>
    <w:rsid w:val="00046D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6748">
      <w:bodyDiv w:val="1"/>
      <w:marLeft w:val="0"/>
      <w:marRight w:val="0"/>
      <w:marTop w:val="0"/>
      <w:marBottom w:val="0"/>
      <w:divBdr>
        <w:top w:val="none" w:sz="0" w:space="0" w:color="auto"/>
        <w:left w:val="none" w:sz="0" w:space="0" w:color="auto"/>
        <w:bottom w:val="none" w:sz="0" w:space="0" w:color="auto"/>
        <w:right w:val="none" w:sz="0" w:space="0" w:color="auto"/>
      </w:divBdr>
    </w:div>
    <w:div w:id="301619759">
      <w:bodyDiv w:val="1"/>
      <w:marLeft w:val="0"/>
      <w:marRight w:val="0"/>
      <w:marTop w:val="0"/>
      <w:marBottom w:val="0"/>
      <w:divBdr>
        <w:top w:val="none" w:sz="0" w:space="0" w:color="auto"/>
        <w:left w:val="none" w:sz="0" w:space="0" w:color="auto"/>
        <w:bottom w:val="none" w:sz="0" w:space="0" w:color="auto"/>
        <w:right w:val="none" w:sz="0" w:space="0" w:color="auto"/>
      </w:divBdr>
    </w:div>
    <w:div w:id="787965156">
      <w:bodyDiv w:val="1"/>
      <w:marLeft w:val="0"/>
      <w:marRight w:val="0"/>
      <w:marTop w:val="0"/>
      <w:marBottom w:val="0"/>
      <w:divBdr>
        <w:top w:val="none" w:sz="0" w:space="0" w:color="auto"/>
        <w:left w:val="none" w:sz="0" w:space="0" w:color="auto"/>
        <w:bottom w:val="none" w:sz="0" w:space="0" w:color="auto"/>
        <w:right w:val="none" w:sz="0" w:space="0" w:color="auto"/>
      </w:divBdr>
    </w:div>
    <w:div w:id="833493230">
      <w:bodyDiv w:val="1"/>
      <w:marLeft w:val="0"/>
      <w:marRight w:val="0"/>
      <w:marTop w:val="0"/>
      <w:marBottom w:val="0"/>
      <w:divBdr>
        <w:top w:val="none" w:sz="0" w:space="0" w:color="auto"/>
        <w:left w:val="none" w:sz="0" w:space="0" w:color="auto"/>
        <w:bottom w:val="none" w:sz="0" w:space="0" w:color="auto"/>
        <w:right w:val="none" w:sz="0" w:space="0" w:color="auto"/>
      </w:divBdr>
    </w:div>
    <w:div w:id="859703190">
      <w:bodyDiv w:val="1"/>
      <w:marLeft w:val="0"/>
      <w:marRight w:val="0"/>
      <w:marTop w:val="0"/>
      <w:marBottom w:val="0"/>
      <w:divBdr>
        <w:top w:val="none" w:sz="0" w:space="0" w:color="auto"/>
        <w:left w:val="none" w:sz="0" w:space="0" w:color="auto"/>
        <w:bottom w:val="none" w:sz="0" w:space="0" w:color="auto"/>
        <w:right w:val="none" w:sz="0" w:space="0" w:color="auto"/>
      </w:divBdr>
    </w:div>
    <w:div w:id="936523848">
      <w:bodyDiv w:val="1"/>
      <w:marLeft w:val="0"/>
      <w:marRight w:val="0"/>
      <w:marTop w:val="0"/>
      <w:marBottom w:val="0"/>
      <w:divBdr>
        <w:top w:val="none" w:sz="0" w:space="0" w:color="auto"/>
        <w:left w:val="none" w:sz="0" w:space="0" w:color="auto"/>
        <w:bottom w:val="none" w:sz="0" w:space="0" w:color="auto"/>
        <w:right w:val="none" w:sz="0" w:space="0" w:color="auto"/>
      </w:divBdr>
    </w:div>
    <w:div w:id="951664919">
      <w:bodyDiv w:val="1"/>
      <w:marLeft w:val="0"/>
      <w:marRight w:val="0"/>
      <w:marTop w:val="0"/>
      <w:marBottom w:val="0"/>
      <w:divBdr>
        <w:top w:val="none" w:sz="0" w:space="0" w:color="auto"/>
        <w:left w:val="none" w:sz="0" w:space="0" w:color="auto"/>
        <w:bottom w:val="none" w:sz="0" w:space="0" w:color="auto"/>
        <w:right w:val="none" w:sz="0" w:space="0" w:color="auto"/>
      </w:divBdr>
    </w:div>
    <w:div w:id="1366835392">
      <w:bodyDiv w:val="1"/>
      <w:marLeft w:val="0"/>
      <w:marRight w:val="0"/>
      <w:marTop w:val="0"/>
      <w:marBottom w:val="0"/>
      <w:divBdr>
        <w:top w:val="none" w:sz="0" w:space="0" w:color="auto"/>
        <w:left w:val="none" w:sz="0" w:space="0" w:color="auto"/>
        <w:bottom w:val="none" w:sz="0" w:space="0" w:color="auto"/>
        <w:right w:val="none" w:sz="0" w:space="0" w:color="auto"/>
      </w:divBdr>
    </w:div>
    <w:div w:id="1450858698">
      <w:bodyDiv w:val="1"/>
      <w:marLeft w:val="0"/>
      <w:marRight w:val="0"/>
      <w:marTop w:val="0"/>
      <w:marBottom w:val="0"/>
      <w:divBdr>
        <w:top w:val="none" w:sz="0" w:space="0" w:color="auto"/>
        <w:left w:val="none" w:sz="0" w:space="0" w:color="auto"/>
        <w:bottom w:val="none" w:sz="0" w:space="0" w:color="auto"/>
        <w:right w:val="none" w:sz="0" w:space="0" w:color="auto"/>
      </w:divBdr>
    </w:div>
    <w:div w:id="1704286041">
      <w:bodyDiv w:val="1"/>
      <w:marLeft w:val="0"/>
      <w:marRight w:val="0"/>
      <w:marTop w:val="0"/>
      <w:marBottom w:val="0"/>
      <w:divBdr>
        <w:top w:val="none" w:sz="0" w:space="0" w:color="auto"/>
        <w:left w:val="none" w:sz="0" w:space="0" w:color="auto"/>
        <w:bottom w:val="none" w:sz="0" w:space="0" w:color="auto"/>
        <w:right w:val="none" w:sz="0" w:space="0" w:color="auto"/>
      </w:divBdr>
    </w:div>
    <w:div w:id="1888830736">
      <w:bodyDiv w:val="1"/>
      <w:marLeft w:val="0"/>
      <w:marRight w:val="0"/>
      <w:marTop w:val="0"/>
      <w:marBottom w:val="0"/>
      <w:divBdr>
        <w:top w:val="none" w:sz="0" w:space="0" w:color="auto"/>
        <w:left w:val="none" w:sz="0" w:space="0" w:color="auto"/>
        <w:bottom w:val="none" w:sz="0" w:space="0" w:color="auto"/>
        <w:right w:val="none" w:sz="0" w:space="0" w:color="auto"/>
      </w:divBdr>
    </w:div>
    <w:div w:id="1966738906">
      <w:bodyDiv w:val="1"/>
      <w:marLeft w:val="0"/>
      <w:marRight w:val="0"/>
      <w:marTop w:val="0"/>
      <w:marBottom w:val="0"/>
      <w:divBdr>
        <w:top w:val="none" w:sz="0" w:space="0" w:color="auto"/>
        <w:left w:val="none" w:sz="0" w:space="0" w:color="auto"/>
        <w:bottom w:val="none" w:sz="0" w:space="0" w:color="auto"/>
        <w:right w:val="none" w:sz="0" w:space="0" w:color="auto"/>
      </w:divBdr>
    </w:div>
    <w:div w:id="2007854946">
      <w:bodyDiv w:val="1"/>
      <w:marLeft w:val="0"/>
      <w:marRight w:val="0"/>
      <w:marTop w:val="0"/>
      <w:marBottom w:val="0"/>
      <w:divBdr>
        <w:top w:val="none" w:sz="0" w:space="0" w:color="auto"/>
        <w:left w:val="none" w:sz="0" w:space="0" w:color="auto"/>
        <w:bottom w:val="none" w:sz="0" w:space="0" w:color="auto"/>
        <w:right w:val="none" w:sz="0" w:space="0" w:color="auto"/>
      </w:divBdr>
    </w:div>
    <w:div w:id="210718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hyperlink" Target="mailto:bglennon@wharton.upenn.ed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urldefense.com/v3/__https:/wharton.qualtrics.com/jfe/form/SV_3mD4D79L6Yddgge?Q_DL=OBr2s0j7M7v2q4X_3mD4D79L6Yddgge_MLRP_4VMj35Aco1BgHQy&amp;Q_CHL=email__;!!IBzWLUs!BxyK8R7wqjKvzzRVblTtwHwFZiGAzIw0lN-NUEco3OC93nyFHOr2K-jekBYyFbQLKJjTLn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rldefense.com/v3/__https:/wharton.qualtrics.com/jfe/form/SV_3mD4D79L6Yddgge?Q_DL=OBr2s0j7M7v2q4X_3mD4D79L6Yddgge_MLRP_4VMj35Aco1BgHQy&amp;Q_CHL=email__;!!IBzWLUs!BxyK8R7wqjKvzzRVblTtwHwFZiGAzIw0lN-NUEco3OC93nyFHOr2K-jekBYyFbQLKJjTLnM$"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mailto:bglennon@wharton.upenn.edu" TargetMode="External"/><Relationship Id="rId23" Type="http://schemas.openxmlformats.org/officeDocument/2006/relationships/image" Target="media/image10.png"/><Relationship Id="rId10" Type="http://schemas.openxmlformats.org/officeDocument/2006/relationships/hyperlink" Target="https://orcid.org/" TargetMode="External"/><Relationship Id="rId19" Type="http://schemas.openxmlformats.org/officeDocument/2006/relationships/hyperlink" Target="https://casrai.org/cred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mages.webofknowledge.com/WOKRS531OR13/help/WOK/hs_document_typ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826F-19F2-4B04-9D84-001EED915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9996</Words>
  <Characters>56979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Glennon, Britta</dc:creator>
  <cp:keywords/>
  <dc:description/>
  <cp:lastModifiedBy>Julia Lane</cp:lastModifiedBy>
  <cp:revision>3</cp:revision>
  <dcterms:created xsi:type="dcterms:W3CDTF">2022-06-10T17:59:00Z</dcterms:created>
  <dcterms:modified xsi:type="dcterms:W3CDTF">2022-06-10T18:10:00Z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