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1C835" w14:textId="6A051B45" w:rsidR="005B0A51" w:rsidRPr="006A75FE" w:rsidRDefault="005B0A51" w:rsidP="00544396">
      <w:pPr>
        <w:jc w:val="center"/>
        <w:rPr>
          <w:b/>
          <w:bCs/>
          <w:sz w:val="36"/>
          <w:szCs w:val="36"/>
          <w:lang w:val="en-US"/>
        </w:rPr>
      </w:pPr>
      <w:r w:rsidRPr="006A75FE">
        <w:rPr>
          <w:b/>
          <w:bCs/>
          <w:sz w:val="36"/>
          <w:szCs w:val="36"/>
          <w:lang w:val="en-US"/>
        </w:rPr>
        <w:t>Supplementary Information</w:t>
      </w:r>
    </w:p>
    <w:p w14:paraId="660A2DDB" w14:textId="77777777" w:rsidR="005B0A51" w:rsidRPr="00E12CC6" w:rsidRDefault="005B0A51" w:rsidP="00E12CC6">
      <w:pPr>
        <w:rPr>
          <w:lang w:val="en-US"/>
        </w:rPr>
      </w:pPr>
    </w:p>
    <w:p w14:paraId="497CCC98" w14:textId="77777777" w:rsidR="005B0A51" w:rsidRPr="00E12CC6" w:rsidRDefault="005B0A51" w:rsidP="00544396">
      <w:pPr>
        <w:rPr>
          <w:lang w:val="en-US"/>
        </w:rPr>
      </w:pPr>
    </w:p>
    <w:p w14:paraId="53C1B5DD" w14:textId="77777777" w:rsidR="005B0A51" w:rsidRPr="00617807" w:rsidRDefault="005B0A51" w:rsidP="00544396">
      <w:pPr>
        <w:rPr>
          <w:b/>
          <w:lang w:val="en-US"/>
        </w:rPr>
      </w:pPr>
      <w:r w:rsidRPr="00617807">
        <w:rPr>
          <w:b/>
          <w:lang w:val="en-US"/>
        </w:rPr>
        <w:t>This document includes:</w:t>
      </w:r>
    </w:p>
    <w:p w14:paraId="496AC689" w14:textId="77777777" w:rsidR="005B0A51" w:rsidRPr="00617807" w:rsidRDefault="005B0A51" w:rsidP="00544396">
      <w:pPr>
        <w:rPr>
          <w:lang w:val="en-US"/>
        </w:rPr>
      </w:pPr>
    </w:p>
    <w:p w14:paraId="5787F4CB" w14:textId="39E5E955" w:rsidR="00983346" w:rsidRDefault="00983346" w:rsidP="00544396">
      <w:pPr>
        <w:jc w:val="both"/>
        <w:rPr>
          <w:lang w:val="en-US"/>
        </w:rPr>
      </w:pPr>
      <w:r>
        <w:rPr>
          <w:lang w:val="en-US"/>
        </w:rPr>
        <w:t xml:space="preserve">Supplementary </w:t>
      </w:r>
      <w:r w:rsidR="00E12CC6">
        <w:rPr>
          <w:lang w:val="en-US"/>
        </w:rPr>
        <w:t>t</w:t>
      </w:r>
      <w:r>
        <w:rPr>
          <w:lang w:val="en-US"/>
        </w:rPr>
        <w:t xml:space="preserve">able </w:t>
      </w:r>
      <w:r w:rsidR="00E12CC6">
        <w:rPr>
          <w:lang w:val="en-US"/>
        </w:rPr>
        <w:t>legends</w:t>
      </w:r>
    </w:p>
    <w:p w14:paraId="1F68916E" w14:textId="00BC6C00" w:rsidR="005B0A51" w:rsidRPr="00617807" w:rsidRDefault="00491EB9" w:rsidP="00544396">
      <w:pPr>
        <w:jc w:val="both"/>
        <w:rPr>
          <w:lang w:val="en-US"/>
        </w:rPr>
      </w:pPr>
      <w:r>
        <w:rPr>
          <w:lang w:val="en-US"/>
        </w:rPr>
        <w:t>Sequences for RNA interference and genome editing experiments</w:t>
      </w:r>
    </w:p>
    <w:p w14:paraId="4E21CC38" w14:textId="62978912" w:rsidR="004F6F4F" w:rsidRDefault="0085785D" w:rsidP="00CD2214">
      <w:pPr>
        <w:pStyle w:val="SOMContent"/>
        <w:spacing w:before="0"/>
      </w:pPr>
      <w:r>
        <w:t>Flow cytometry gating strategies</w:t>
      </w:r>
    </w:p>
    <w:p w14:paraId="031456A4" w14:textId="6A7254AC" w:rsidR="007C69E2" w:rsidRDefault="0092509C" w:rsidP="003D76A5">
      <w:pPr>
        <w:jc w:val="both"/>
        <w:rPr>
          <w:lang w:val="en-US"/>
        </w:rPr>
      </w:pPr>
      <w:r>
        <w:rPr>
          <w:lang w:val="en-US"/>
        </w:rPr>
        <w:t xml:space="preserve">Full </w:t>
      </w:r>
      <w:r w:rsidR="00556FD4">
        <w:rPr>
          <w:lang w:val="en-US"/>
        </w:rPr>
        <w:t>w</w:t>
      </w:r>
      <w:r>
        <w:rPr>
          <w:lang w:val="en-US"/>
        </w:rPr>
        <w:t>estern blots</w:t>
      </w:r>
    </w:p>
    <w:p w14:paraId="54A53DDE" w14:textId="7169FEB0" w:rsidR="00110E93" w:rsidRDefault="00137FA5" w:rsidP="003D76A5">
      <w:pPr>
        <w:jc w:val="both"/>
        <w:rPr>
          <w:lang w:val="en-US"/>
        </w:rPr>
      </w:pPr>
      <w:r>
        <w:rPr>
          <w:lang w:val="en-US"/>
        </w:rPr>
        <w:t xml:space="preserve">NMR </w:t>
      </w:r>
      <w:r w:rsidR="00E77BC9">
        <w:rPr>
          <w:lang w:val="en-US"/>
        </w:rPr>
        <w:t>s</w:t>
      </w:r>
      <w:r>
        <w:rPr>
          <w:lang w:val="en-US"/>
        </w:rPr>
        <w:t>pectra</w:t>
      </w:r>
    </w:p>
    <w:p w14:paraId="0A5CA206" w14:textId="77777777" w:rsidR="00110E93" w:rsidRDefault="00110E93">
      <w:pPr>
        <w:rPr>
          <w:lang w:val="en-US"/>
        </w:rPr>
      </w:pPr>
      <w:r>
        <w:rPr>
          <w:lang w:val="en-US"/>
        </w:rPr>
        <w:br w:type="page"/>
      </w:r>
    </w:p>
    <w:p w14:paraId="3D8FC89A" w14:textId="10CCE716" w:rsidR="00110E93" w:rsidRPr="00CD2214" w:rsidRDefault="00110E93" w:rsidP="00110E93">
      <w:pPr>
        <w:jc w:val="both"/>
        <w:rPr>
          <w:b/>
          <w:bCs/>
          <w:color w:val="000000"/>
          <w:lang w:val="en-US"/>
        </w:rPr>
      </w:pPr>
      <w:r w:rsidRPr="00F9070C">
        <w:rPr>
          <w:b/>
          <w:bCs/>
          <w:color w:val="000000"/>
          <w:lang w:val="en-US"/>
        </w:rPr>
        <w:lastRenderedPageBreak/>
        <w:t>Supplementary Table 1 |</w:t>
      </w:r>
      <w:r w:rsidRPr="00CD2214">
        <w:rPr>
          <w:b/>
          <w:bCs/>
          <w:color w:val="000000"/>
          <w:lang w:val="en-US"/>
        </w:rPr>
        <w:t xml:space="preserve"> Quantitative metabolomics analysis of mitochondrial cell extracts</w:t>
      </w:r>
    </w:p>
    <w:p w14:paraId="500F95C9" w14:textId="77777777" w:rsidR="00110E93" w:rsidRPr="00F9070C" w:rsidRDefault="00110E93" w:rsidP="00110E93">
      <w:pPr>
        <w:jc w:val="both"/>
        <w:rPr>
          <w:rFonts w:ascii="Calibri" w:hAnsi="Calibri" w:cs="Calibri"/>
          <w:bCs/>
          <w:color w:val="000000"/>
          <w:lang w:val="en-US"/>
        </w:rPr>
      </w:pPr>
    </w:p>
    <w:p w14:paraId="00F211B2" w14:textId="77777777" w:rsidR="00110E93" w:rsidRPr="00CD2214" w:rsidRDefault="00110E93" w:rsidP="00110E93">
      <w:pPr>
        <w:jc w:val="both"/>
        <w:rPr>
          <w:rFonts w:ascii="Calibri" w:hAnsi="Calibri" w:cs="Calibri"/>
          <w:b/>
          <w:color w:val="000000"/>
          <w:lang w:val="en-US"/>
        </w:rPr>
      </w:pPr>
      <w:r w:rsidRPr="00F9070C">
        <w:rPr>
          <w:b/>
          <w:color w:val="000000"/>
          <w:lang w:val="en-US"/>
        </w:rPr>
        <w:t>Supplementary Table 2 |</w:t>
      </w:r>
      <w:r w:rsidRPr="00CD2214">
        <w:rPr>
          <w:b/>
          <w:color w:val="000000"/>
          <w:lang w:val="en-US"/>
        </w:rPr>
        <w:t xml:space="preserve"> Quantitative metabolomics analysis of total cell extracts</w:t>
      </w:r>
    </w:p>
    <w:p w14:paraId="619D8CB0" w14:textId="77777777" w:rsidR="00110E93" w:rsidRPr="00F9070C" w:rsidRDefault="00110E93" w:rsidP="00110E93">
      <w:pPr>
        <w:jc w:val="both"/>
        <w:rPr>
          <w:rFonts w:ascii="Calibri" w:hAnsi="Calibri" w:cs="Calibri"/>
          <w:bCs/>
          <w:color w:val="000000"/>
          <w:lang w:val="en-US"/>
        </w:rPr>
      </w:pPr>
    </w:p>
    <w:p w14:paraId="37F18243" w14:textId="2E11D184" w:rsidR="00110E93" w:rsidRPr="00CD2214" w:rsidRDefault="00110E93" w:rsidP="00110E93">
      <w:pPr>
        <w:jc w:val="both"/>
        <w:rPr>
          <w:b/>
          <w:color w:val="000000"/>
          <w:lang w:val="en-US"/>
        </w:rPr>
      </w:pPr>
      <w:r w:rsidRPr="00F9070C">
        <w:rPr>
          <w:b/>
          <w:color w:val="000000"/>
          <w:lang w:val="en-US"/>
        </w:rPr>
        <w:t>Supplementary Table 3 |</w:t>
      </w:r>
      <w:r w:rsidRPr="00CD2214">
        <w:rPr>
          <w:b/>
          <w:color w:val="000000"/>
          <w:lang w:val="en-US"/>
        </w:rPr>
        <w:t xml:space="preserve"> RNA-seq analysis of MDM</w:t>
      </w:r>
    </w:p>
    <w:p w14:paraId="36EA1A5B" w14:textId="045CD7E2" w:rsidR="00E04683" w:rsidRPr="00F9070C" w:rsidRDefault="00E04683" w:rsidP="00E04683">
      <w:pPr>
        <w:jc w:val="both"/>
        <w:rPr>
          <w:lang w:val="en-US"/>
        </w:rPr>
      </w:pPr>
      <w:r w:rsidRPr="00F9070C">
        <w:rPr>
          <w:lang w:val="en-US"/>
        </w:rPr>
        <w:t xml:space="preserve">Differential gene expression was assessed with the </w:t>
      </w:r>
      <w:proofErr w:type="spellStart"/>
      <w:r w:rsidRPr="00F9070C">
        <w:rPr>
          <w:lang w:val="en-US"/>
        </w:rPr>
        <w:t>limma</w:t>
      </w:r>
      <w:proofErr w:type="spellEnd"/>
      <w:r w:rsidRPr="00F9070C">
        <w:rPr>
          <w:lang w:val="en-US"/>
        </w:rPr>
        <w:t>/</w:t>
      </w:r>
      <w:proofErr w:type="spellStart"/>
      <w:r w:rsidRPr="00F9070C">
        <w:rPr>
          <w:lang w:val="en-US"/>
        </w:rPr>
        <w:t>voom</w:t>
      </w:r>
      <w:proofErr w:type="spellEnd"/>
      <w:r w:rsidRPr="00F9070C">
        <w:rPr>
          <w:lang w:val="en-US"/>
        </w:rPr>
        <w:t xml:space="preserve"> framework</w:t>
      </w:r>
      <w:r w:rsidR="00653F16" w:rsidRPr="00F9070C">
        <w:rPr>
          <w:lang w:val="en-US"/>
        </w:rPr>
        <w:t xml:space="preserve">. </w:t>
      </w:r>
      <w:r w:rsidRPr="00F9070C">
        <w:rPr>
          <w:i/>
          <w:iCs/>
          <w:lang w:val="en-US"/>
        </w:rPr>
        <w:t>P</w:t>
      </w:r>
      <w:r w:rsidR="008653A3">
        <w:rPr>
          <w:lang w:val="en-US"/>
        </w:rPr>
        <w:t xml:space="preserve"> </w:t>
      </w:r>
      <w:r w:rsidRPr="00F9070C">
        <w:rPr>
          <w:lang w:val="en-US"/>
        </w:rPr>
        <w:t xml:space="preserve">values were corrected for multiple testing with the </w:t>
      </w:r>
      <w:proofErr w:type="spellStart"/>
      <w:r w:rsidRPr="00F9070C">
        <w:rPr>
          <w:lang w:val="en-US"/>
        </w:rPr>
        <w:t>Benjamini</w:t>
      </w:r>
      <w:proofErr w:type="spellEnd"/>
      <w:r w:rsidRPr="00F9070C">
        <w:rPr>
          <w:lang w:val="en-US"/>
        </w:rPr>
        <w:t>-Hochberg procedure.</w:t>
      </w:r>
    </w:p>
    <w:p w14:paraId="69608563" w14:textId="77777777" w:rsidR="00E04683" w:rsidRPr="00F9070C" w:rsidRDefault="00E04683" w:rsidP="00110E93">
      <w:pPr>
        <w:jc w:val="both"/>
        <w:rPr>
          <w:bCs/>
          <w:color w:val="000000"/>
          <w:lang w:val="en-US"/>
        </w:rPr>
      </w:pPr>
    </w:p>
    <w:p w14:paraId="221F7DF8" w14:textId="7C9F81FA" w:rsidR="00E04683" w:rsidRPr="00CD2214" w:rsidRDefault="00110E93" w:rsidP="00110E93">
      <w:pPr>
        <w:jc w:val="both"/>
        <w:rPr>
          <w:b/>
          <w:color w:val="000000"/>
          <w:lang w:val="en-US"/>
        </w:rPr>
      </w:pPr>
      <w:r w:rsidRPr="00F9070C">
        <w:rPr>
          <w:b/>
          <w:color w:val="000000"/>
          <w:lang w:val="en-US"/>
        </w:rPr>
        <w:t xml:space="preserve">Supplementary Table 4 | </w:t>
      </w:r>
      <w:r w:rsidRPr="00CD2214">
        <w:rPr>
          <w:b/>
          <w:color w:val="000000"/>
          <w:lang w:val="en-US"/>
        </w:rPr>
        <w:t>RNA-seq analysis of inflammatory macrophages</w:t>
      </w:r>
    </w:p>
    <w:p w14:paraId="3257A675" w14:textId="45B7B57D" w:rsidR="00E04683" w:rsidRPr="00F9070C" w:rsidRDefault="00E04683" w:rsidP="00110E93">
      <w:pPr>
        <w:jc w:val="both"/>
        <w:rPr>
          <w:lang w:val="en-US"/>
        </w:rPr>
      </w:pPr>
      <w:r w:rsidRPr="00F9070C">
        <w:rPr>
          <w:lang w:val="en-US"/>
        </w:rPr>
        <w:t xml:space="preserve">Differential gene expression was assessed with the </w:t>
      </w:r>
      <w:proofErr w:type="spellStart"/>
      <w:r w:rsidRPr="00F9070C">
        <w:rPr>
          <w:lang w:val="en-US"/>
        </w:rPr>
        <w:t>limma</w:t>
      </w:r>
      <w:proofErr w:type="spellEnd"/>
      <w:r w:rsidRPr="00F9070C">
        <w:rPr>
          <w:lang w:val="en-US"/>
        </w:rPr>
        <w:t>/</w:t>
      </w:r>
      <w:proofErr w:type="spellStart"/>
      <w:r w:rsidRPr="00F9070C">
        <w:rPr>
          <w:lang w:val="en-US"/>
        </w:rPr>
        <w:t>voom</w:t>
      </w:r>
      <w:proofErr w:type="spellEnd"/>
      <w:r w:rsidRPr="00F9070C">
        <w:rPr>
          <w:lang w:val="en-US"/>
        </w:rPr>
        <w:t xml:space="preserve"> framework</w:t>
      </w:r>
      <w:r w:rsidR="00653F16" w:rsidRPr="00F9070C">
        <w:rPr>
          <w:lang w:val="en-US"/>
        </w:rPr>
        <w:t xml:space="preserve">. </w:t>
      </w:r>
      <w:r w:rsidRPr="00F9070C">
        <w:rPr>
          <w:i/>
          <w:iCs/>
          <w:lang w:val="en-US"/>
        </w:rPr>
        <w:t>P</w:t>
      </w:r>
      <w:r w:rsidR="008653A3">
        <w:rPr>
          <w:lang w:val="en-US"/>
        </w:rPr>
        <w:t xml:space="preserve"> </w:t>
      </w:r>
      <w:r w:rsidRPr="00F9070C">
        <w:rPr>
          <w:lang w:val="en-US"/>
        </w:rPr>
        <w:t xml:space="preserve">values were corrected for multiple testing with the </w:t>
      </w:r>
      <w:proofErr w:type="spellStart"/>
      <w:r w:rsidRPr="00F9070C">
        <w:rPr>
          <w:lang w:val="en-US"/>
        </w:rPr>
        <w:t>Benjamini</w:t>
      </w:r>
      <w:proofErr w:type="spellEnd"/>
      <w:r w:rsidRPr="00F9070C">
        <w:rPr>
          <w:lang w:val="en-US"/>
        </w:rPr>
        <w:t>-Hochberg procedure.</w:t>
      </w:r>
    </w:p>
    <w:p w14:paraId="0C8E4226" w14:textId="77777777" w:rsidR="00110E93" w:rsidRPr="00F9070C" w:rsidRDefault="00110E93" w:rsidP="00110E93">
      <w:pPr>
        <w:jc w:val="both"/>
        <w:rPr>
          <w:b/>
          <w:color w:val="000000"/>
          <w:lang w:val="en-US"/>
        </w:rPr>
      </w:pPr>
    </w:p>
    <w:p w14:paraId="461F9F12" w14:textId="0E4A4989" w:rsidR="00E04683" w:rsidRPr="00CD2214" w:rsidRDefault="00110E93" w:rsidP="00110E93">
      <w:pPr>
        <w:jc w:val="both"/>
        <w:rPr>
          <w:b/>
          <w:color w:val="000000"/>
          <w:lang w:val="en-US"/>
        </w:rPr>
      </w:pPr>
      <w:r w:rsidRPr="00F9070C">
        <w:rPr>
          <w:b/>
          <w:color w:val="000000"/>
          <w:lang w:val="en-US"/>
        </w:rPr>
        <w:t xml:space="preserve">Supplementary Table 5 | </w:t>
      </w:r>
      <w:r w:rsidRPr="00CD2214">
        <w:rPr>
          <w:b/>
          <w:color w:val="000000"/>
          <w:lang w:val="en-US"/>
        </w:rPr>
        <w:t>GO terms of RNA analysis of genes upregulated in inflammatory macrophages</w:t>
      </w:r>
    </w:p>
    <w:p w14:paraId="48A5D80E" w14:textId="0ED0A3D2" w:rsidR="00E04683" w:rsidRPr="00F9070C" w:rsidRDefault="00E04683" w:rsidP="00110E93">
      <w:pPr>
        <w:jc w:val="both"/>
        <w:rPr>
          <w:bCs/>
          <w:i/>
          <w:iCs/>
          <w:color w:val="000000"/>
          <w:lang w:val="en-US"/>
        </w:rPr>
      </w:pPr>
      <w:r w:rsidRPr="00F9070C">
        <w:rPr>
          <w:lang w:val="en-US"/>
        </w:rPr>
        <w:t xml:space="preserve">GO enrichment was assessed with the </w:t>
      </w:r>
      <w:proofErr w:type="spellStart"/>
      <w:r w:rsidRPr="00F9070C">
        <w:rPr>
          <w:lang w:val="en-US"/>
        </w:rPr>
        <w:t>enrichGO</w:t>
      </w:r>
      <w:proofErr w:type="spellEnd"/>
      <w:r w:rsidRPr="00F9070C">
        <w:rPr>
          <w:lang w:val="en-US"/>
        </w:rPr>
        <w:t xml:space="preserve"> method from </w:t>
      </w:r>
      <w:proofErr w:type="spellStart"/>
      <w:r w:rsidRPr="00F9070C">
        <w:rPr>
          <w:lang w:val="en-US"/>
        </w:rPr>
        <w:t>clusterProfiler</w:t>
      </w:r>
      <w:proofErr w:type="spellEnd"/>
      <w:r w:rsidRPr="00F9070C">
        <w:rPr>
          <w:lang w:val="en-US"/>
        </w:rPr>
        <w:t xml:space="preserve">. </w:t>
      </w:r>
      <w:r w:rsidRPr="00F9070C">
        <w:rPr>
          <w:i/>
          <w:iCs/>
          <w:lang w:val="en-US"/>
        </w:rPr>
        <w:t>P</w:t>
      </w:r>
      <w:r w:rsidR="008653A3">
        <w:rPr>
          <w:lang w:val="en-US"/>
        </w:rPr>
        <w:t xml:space="preserve"> </w:t>
      </w:r>
      <w:r w:rsidRPr="00F9070C">
        <w:rPr>
          <w:lang w:val="en-US"/>
        </w:rPr>
        <w:t xml:space="preserve">values were corrected for multiple testing with the </w:t>
      </w:r>
      <w:proofErr w:type="spellStart"/>
      <w:r w:rsidRPr="00F9070C">
        <w:rPr>
          <w:lang w:val="en-US"/>
        </w:rPr>
        <w:t>Benjamini</w:t>
      </w:r>
      <w:proofErr w:type="spellEnd"/>
      <w:r w:rsidRPr="00F9070C">
        <w:rPr>
          <w:lang w:val="en-US"/>
        </w:rPr>
        <w:t>-Hochberg procedure.</w:t>
      </w:r>
    </w:p>
    <w:p w14:paraId="2771A763" w14:textId="77777777" w:rsidR="00E04683" w:rsidRPr="00F9070C" w:rsidRDefault="00E04683" w:rsidP="00110E93">
      <w:pPr>
        <w:jc w:val="both"/>
        <w:rPr>
          <w:b/>
          <w:color w:val="000000"/>
          <w:lang w:val="en-US"/>
        </w:rPr>
      </w:pPr>
    </w:p>
    <w:p w14:paraId="532ACC81" w14:textId="2391B24B" w:rsidR="00110E93" w:rsidRPr="00F9070C" w:rsidRDefault="00110E93" w:rsidP="00110E93">
      <w:pPr>
        <w:jc w:val="both"/>
        <w:rPr>
          <w:b/>
          <w:color w:val="000000"/>
          <w:lang w:val="en-US"/>
        </w:rPr>
      </w:pPr>
      <w:r w:rsidRPr="00F9070C">
        <w:rPr>
          <w:b/>
          <w:color w:val="000000"/>
          <w:lang w:val="en-US"/>
        </w:rPr>
        <w:t xml:space="preserve">Supplementary Table 6 | </w:t>
      </w:r>
      <w:r w:rsidRPr="00CD2214">
        <w:rPr>
          <w:b/>
          <w:color w:val="000000"/>
          <w:lang w:val="en-US"/>
        </w:rPr>
        <w:t>Quantitative mass-spectrometry-based proteomics in MDM</w:t>
      </w:r>
    </w:p>
    <w:p w14:paraId="2BF45CE9" w14:textId="77777777" w:rsidR="00110E93" w:rsidRPr="00F9070C" w:rsidRDefault="00110E93" w:rsidP="00110E93">
      <w:pPr>
        <w:jc w:val="both"/>
        <w:rPr>
          <w:b/>
          <w:bCs/>
          <w:color w:val="000000"/>
          <w:lang w:val="en-US"/>
        </w:rPr>
      </w:pPr>
    </w:p>
    <w:p w14:paraId="589D2DA3" w14:textId="77777777" w:rsidR="00110E93" w:rsidRPr="00CD2214" w:rsidRDefault="00110E93" w:rsidP="00110E93">
      <w:pPr>
        <w:jc w:val="both"/>
        <w:rPr>
          <w:b/>
          <w:color w:val="000000"/>
          <w:lang w:val="en-US"/>
        </w:rPr>
      </w:pPr>
      <w:r w:rsidRPr="00F9070C">
        <w:rPr>
          <w:b/>
          <w:color w:val="000000"/>
          <w:lang w:val="en-US"/>
        </w:rPr>
        <w:t xml:space="preserve">Supplementary Table 7 | </w:t>
      </w:r>
      <w:r w:rsidRPr="00CD2214">
        <w:rPr>
          <w:b/>
          <w:color w:val="000000"/>
          <w:lang w:val="en-US"/>
        </w:rPr>
        <w:t>ChIP-seq analysis of MDM</w:t>
      </w:r>
    </w:p>
    <w:p w14:paraId="20EC9BA3" w14:textId="77777777" w:rsidR="00110E93" w:rsidRPr="00F9070C" w:rsidRDefault="00110E93" w:rsidP="00110E93">
      <w:pPr>
        <w:jc w:val="both"/>
        <w:rPr>
          <w:rFonts w:ascii="Calibri" w:hAnsi="Calibri" w:cs="Calibri"/>
          <w:bCs/>
          <w:color w:val="000000"/>
          <w:lang w:val="en-US"/>
        </w:rPr>
      </w:pPr>
    </w:p>
    <w:p w14:paraId="28002652" w14:textId="22829F96" w:rsidR="00110E93" w:rsidRPr="0093205B" w:rsidRDefault="00110E93" w:rsidP="00110E93">
      <w:pPr>
        <w:jc w:val="both"/>
        <w:rPr>
          <w:b/>
          <w:color w:val="000000"/>
          <w:lang w:val="en-US"/>
        </w:rPr>
      </w:pPr>
      <w:r w:rsidRPr="00F9070C">
        <w:rPr>
          <w:b/>
          <w:color w:val="000000"/>
          <w:lang w:val="en-US"/>
        </w:rPr>
        <w:t xml:space="preserve">Supplementary Table 8 | </w:t>
      </w:r>
      <w:r w:rsidRPr="0093205B">
        <w:rPr>
          <w:b/>
          <w:color w:val="000000"/>
          <w:lang w:val="en-US"/>
        </w:rPr>
        <w:t xml:space="preserve">GO terms of RNA analysis of genes downregulated in </w:t>
      </w:r>
      <w:r w:rsidR="00C51308">
        <w:rPr>
          <w:b/>
          <w:color w:val="000000"/>
          <w:lang w:val="en-US"/>
        </w:rPr>
        <w:t>MDM</w:t>
      </w:r>
      <w:r w:rsidR="0093205B" w:rsidRPr="0093205B">
        <w:rPr>
          <w:b/>
          <w:color w:val="000000"/>
          <w:lang w:val="en-US"/>
        </w:rPr>
        <w:t xml:space="preserve"> treated with</w:t>
      </w:r>
      <w:r w:rsidRPr="0093205B">
        <w:rPr>
          <w:b/>
          <w:color w:val="000000"/>
          <w:lang w:val="en-US"/>
        </w:rPr>
        <w:t xml:space="preserve"> LCC-12</w:t>
      </w:r>
      <w:r w:rsidR="0093205B" w:rsidRPr="0093205B">
        <w:rPr>
          <w:b/>
          <w:color w:val="000000"/>
          <w:lang w:val="en-US"/>
        </w:rPr>
        <w:t xml:space="preserve"> during activation</w:t>
      </w:r>
    </w:p>
    <w:p w14:paraId="75D84C1A" w14:textId="521A6FB7" w:rsidR="00E04683" w:rsidRPr="0093205B" w:rsidRDefault="00E04683" w:rsidP="00110E93">
      <w:pPr>
        <w:jc w:val="both"/>
        <w:rPr>
          <w:bCs/>
          <w:color w:val="000000"/>
          <w:lang w:val="en-US"/>
        </w:rPr>
      </w:pPr>
      <w:r w:rsidRPr="0093205B">
        <w:rPr>
          <w:lang w:val="en-US"/>
        </w:rPr>
        <w:t xml:space="preserve">GO enrichment was assessed with the </w:t>
      </w:r>
      <w:proofErr w:type="spellStart"/>
      <w:r w:rsidRPr="0093205B">
        <w:rPr>
          <w:lang w:val="en-US"/>
        </w:rPr>
        <w:t>enrichGO</w:t>
      </w:r>
      <w:proofErr w:type="spellEnd"/>
      <w:r w:rsidRPr="0093205B">
        <w:rPr>
          <w:lang w:val="en-US"/>
        </w:rPr>
        <w:t xml:space="preserve"> method from </w:t>
      </w:r>
      <w:proofErr w:type="spellStart"/>
      <w:r w:rsidRPr="0093205B">
        <w:rPr>
          <w:lang w:val="en-US"/>
        </w:rPr>
        <w:t>clusterProfiler</w:t>
      </w:r>
      <w:proofErr w:type="spellEnd"/>
      <w:r w:rsidRPr="0093205B">
        <w:rPr>
          <w:lang w:val="en-US"/>
        </w:rPr>
        <w:t xml:space="preserve">. </w:t>
      </w:r>
      <w:r w:rsidRPr="0093205B">
        <w:rPr>
          <w:i/>
          <w:iCs/>
          <w:lang w:val="en-US"/>
        </w:rPr>
        <w:t>P</w:t>
      </w:r>
      <w:r w:rsidR="008653A3">
        <w:rPr>
          <w:lang w:val="en-US"/>
        </w:rPr>
        <w:t xml:space="preserve"> </w:t>
      </w:r>
      <w:r w:rsidRPr="0093205B">
        <w:rPr>
          <w:lang w:val="en-US"/>
        </w:rPr>
        <w:t xml:space="preserve">values were corrected for multiple testing with the </w:t>
      </w:r>
      <w:proofErr w:type="spellStart"/>
      <w:r w:rsidRPr="0093205B">
        <w:rPr>
          <w:lang w:val="en-US"/>
        </w:rPr>
        <w:t>Benjamini</w:t>
      </w:r>
      <w:proofErr w:type="spellEnd"/>
      <w:r w:rsidRPr="0093205B">
        <w:rPr>
          <w:lang w:val="en-US"/>
        </w:rPr>
        <w:t>-Hochberg procedure.</w:t>
      </w:r>
    </w:p>
    <w:p w14:paraId="5A902D92" w14:textId="77777777" w:rsidR="00E04683" w:rsidRPr="0093205B" w:rsidRDefault="00E04683" w:rsidP="00110E93">
      <w:pPr>
        <w:jc w:val="both"/>
        <w:rPr>
          <w:bCs/>
          <w:color w:val="000000"/>
          <w:lang w:val="en-US"/>
        </w:rPr>
      </w:pPr>
    </w:p>
    <w:p w14:paraId="0796F95C" w14:textId="4DF74224" w:rsidR="00110E93" w:rsidRPr="0093205B" w:rsidRDefault="00110E93" w:rsidP="00110E93">
      <w:pPr>
        <w:jc w:val="both"/>
        <w:rPr>
          <w:b/>
          <w:color w:val="000000"/>
          <w:lang w:val="en-US"/>
        </w:rPr>
      </w:pPr>
      <w:r w:rsidRPr="0093205B">
        <w:rPr>
          <w:b/>
          <w:color w:val="000000"/>
          <w:lang w:val="en-US"/>
        </w:rPr>
        <w:t xml:space="preserve">Supplementary Table 9 | RNA-seq analysis of aMDM </w:t>
      </w:r>
      <w:r w:rsidR="0093205B" w:rsidRPr="0093205B">
        <w:rPr>
          <w:b/>
          <w:color w:val="000000"/>
          <w:lang w:val="en-US"/>
        </w:rPr>
        <w:t>under</w:t>
      </w:r>
      <w:r w:rsidRPr="0093205B">
        <w:rPr>
          <w:b/>
          <w:color w:val="000000"/>
          <w:lang w:val="en-US"/>
        </w:rPr>
        <w:t xml:space="preserve"> CD44 knock out conditions</w:t>
      </w:r>
    </w:p>
    <w:p w14:paraId="251E04A5" w14:textId="77777777" w:rsidR="00E04683" w:rsidRPr="0093205B" w:rsidRDefault="00E04683" w:rsidP="00110E93">
      <w:pPr>
        <w:jc w:val="both"/>
        <w:rPr>
          <w:rFonts w:ascii="Calibri" w:hAnsi="Calibri" w:cs="Calibri"/>
          <w:bCs/>
          <w:color w:val="000000"/>
          <w:lang w:val="en-US"/>
        </w:rPr>
      </w:pPr>
    </w:p>
    <w:p w14:paraId="1677C081" w14:textId="10A784CC" w:rsidR="00110E93" w:rsidRPr="00F9070C" w:rsidRDefault="00110E93" w:rsidP="00110E93">
      <w:pPr>
        <w:jc w:val="both"/>
        <w:rPr>
          <w:b/>
          <w:color w:val="000000"/>
          <w:lang w:val="en-US"/>
        </w:rPr>
      </w:pPr>
      <w:r w:rsidRPr="0093205B">
        <w:rPr>
          <w:b/>
          <w:color w:val="000000"/>
          <w:lang w:val="en-US"/>
        </w:rPr>
        <w:t>Supplementary Table 10 | RNA-seq analysis of SPM</w:t>
      </w:r>
    </w:p>
    <w:p w14:paraId="7A7FCF7F" w14:textId="77777777" w:rsidR="00E04683" w:rsidRPr="00F9070C" w:rsidRDefault="00E04683" w:rsidP="00110E93">
      <w:pPr>
        <w:jc w:val="both"/>
        <w:rPr>
          <w:b/>
          <w:color w:val="000000"/>
          <w:lang w:val="en-US"/>
        </w:rPr>
      </w:pPr>
    </w:p>
    <w:p w14:paraId="035C4729" w14:textId="7561B1A1" w:rsidR="00110E93" w:rsidRPr="00F9070C" w:rsidRDefault="00110E93" w:rsidP="00110E93">
      <w:pPr>
        <w:jc w:val="both"/>
        <w:rPr>
          <w:b/>
          <w:color w:val="000000"/>
          <w:lang w:val="en-US"/>
        </w:rPr>
      </w:pPr>
      <w:r w:rsidRPr="00F9070C">
        <w:rPr>
          <w:b/>
          <w:color w:val="000000"/>
          <w:lang w:val="en-US"/>
        </w:rPr>
        <w:t xml:space="preserve">Supplementary Table 11 | </w:t>
      </w:r>
      <w:r w:rsidRPr="00CD2214">
        <w:rPr>
          <w:b/>
          <w:color w:val="000000"/>
          <w:lang w:val="en-US"/>
        </w:rPr>
        <w:t>RNA-seq analysis of lung tissues from SARS-CoV-2-infected mice</w:t>
      </w:r>
    </w:p>
    <w:p w14:paraId="15A42812" w14:textId="414B1402" w:rsidR="00E04683" w:rsidRPr="00F9070C" w:rsidRDefault="00E04683" w:rsidP="00E04683">
      <w:pPr>
        <w:jc w:val="both"/>
        <w:rPr>
          <w:lang w:val="en-US"/>
        </w:rPr>
      </w:pPr>
      <w:r w:rsidRPr="00F9070C">
        <w:rPr>
          <w:lang w:val="en-US"/>
        </w:rPr>
        <w:t xml:space="preserve">Differential gene expression was assessed with the </w:t>
      </w:r>
      <w:proofErr w:type="spellStart"/>
      <w:r w:rsidRPr="00F9070C">
        <w:rPr>
          <w:lang w:val="en-US"/>
        </w:rPr>
        <w:t>limma</w:t>
      </w:r>
      <w:proofErr w:type="spellEnd"/>
      <w:r w:rsidRPr="00F9070C">
        <w:rPr>
          <w:lang w:val="en-US"/>
        </w:rPr>
        <w:t>/</w:t>
      </w:r>
      <w:proofErr w:type="spellStart"/>
      <w:r w:rsidRPr="00F9070C">
        <w:rPr>
          <w:lang w:val="en-US"/>
        </w:rPr>
        <w:t>voom</w:t>
      </w:r>
      <w:proofErr w:type="spellEnd"/>
      <w:r w:rsidRPr="00F9070C">
        <w:rPr>
          <w:lang w:val="en-US"/>
        </w:rPr>
        <w:t xml:space="preserve"> framework</w:t>
      </w:r>
      <w:r w:rsidR="00653F16" w:rsidRPr="00F9070C">
        <w:rPr>
          <w:lang w:val="en-US"/>
        </w:rPr>
        <w:t xml:space="preserve">. </w:t>
      </w:r>
      <w:r w:rsidRPr="00F9070C">
        <w:rPr>
          <w:i/>
          <w:iCs/>
          <w:lang w:val="en-US"/>
        </w:rPr>
        <w:t>P</w:t>
      </w:r>
      <w:r w:rsidR="008653A3">
        <w:rPr>
          <w:lang w:val="en-US"/>
        </w:rPr>
        <w:t xml:space="preserve"> </w:t>
      </w:r>
      <w:r w:rsidRPr="00F9070C">
        <w:rPr>
          <w:lang w:val="en-US"/>
        </w:rPr>
        <w:t xml:space="preserve">values were corrected for multiple testing with the </w:t>
      </w:r>
      <w:proofErr w:type="spellStart"/>
      <w:r w:rsidRPr="00F9070C">
        <w:rPr>
          <w:lang w:val="en-US"/>
        </w:rPr>
        <w:t>Benjamini</w:t>
      </w:r>
      <w:proofErr w:type="spellEnd"/>
      <w:r w:rsidRPr="00F9070C">
        <w:rPr>
          <w:lang w:val="en-US"/>
        </w:rPr>
        <w:t>-Hochberg procedure.</w:t>
      </w:r>
    </w:p>
    <w:p w14:paraId="2379E072" w14:textId="77777777" w:rsidR="00E04683" w:rsidRPr="00F9070C" w:rsidRDefault="00E04683" w:rsidP="00110E93">
      <w:pPr>
        <w:jc w:val="both"/>
        <w:rPr>
          <w:b/>
          <w:color w:val="000000"/>
          <w:lang w:val="en-US"/>
        </w:rPr>
      </w:pPr>
    </w:p>
    <w:p w14:paraId="7B18B737" w14:textId="3FE85F61" w:rsidR="00110E93" w:rsidRPr="00CD2214" w:rsidRDefault="00110E93" w:rsidP="00110E93">
      <w:pPr>
        <w:jc w:val="both"/>
        <w:rPr>
          <w:b/>
          <w:color w:val="000000"/>
          <w:lang w:val="en-US"/>
        </w:rPr>
      </w:pPr>
      <w:r w:rsidRPr="00F9070C">
        <w:rPr>
          <w:b/>
          <w:color w:val="000000"/>
          <w:lang w:val="en-US"/>
        </w:rPr>
        <w:t xml:space="preserve">Supplementary Table 12 | </w:t>
      </w:r>
      <w:r w:rsidRPr="00CD2214">
        <w:rPr>
          <w:b/>
          <w:color w:val="000000"/>
          <w:lang w:val="en-US"/>
        </w:rPr>
        <w:t>GO terms of RNA analysis of genes downregulated in lung tissues from SARS-CoV-2-infected mice treated with LCC-12</w:t>
      </w:r>
    </w:p>
    <w:p w14:paraId="1063A9C1" w14:textId="024F36D0" w:rsidR="00E04683" w:rsidRPr="00F9070C" w:rsidRDefault="00E04683" w:rsidP="00110E93">
      <w:pPr>
        <w:jc w:val="both"/>
        <w:rPr>
          <w:lang w:val="en-US"/>
        </w:rPr>
      </w:pPr>
      <w:r w:rsidRPr="00F9070C">
        <w:rPr>
          <w:lang w:val="en-US"/>
        </w:rPr>
        <w:t xml:space="preserve">GO enrichment was assessed with the </w:t>
      </w:r>
      <w:proofErr w:type="spellStart"/>
      <w:r w:rsidRPr="00F9070C">
        <w:rPr>
          <w:lang w:val="en-US"/>
        </w:rPr>
        <w:t>enrichGO</w:t>
      </w:r>
      <w:proofErr w:type="spellEnd"/>
      <w:r w:rsidRPr="00F9070C">
        <w:rPr>
          <w:lang w:val="en-US"/>
        </w:rPr>
        <w:t xml:space="preserve"> method from </w:t>
      </w:r>
      <w:proofErr w:type="spellStart"/>
      <w:r w:rsidRPr="00F9070C">
        <w:rPr>
          <w:lang w:val="en-US"/>
        </w:rPr>
        <w:t>clusterProfiler</w:t>
      </w:r>
      <w:proofErr w:type="spellEnd"/>
      <w:r w:rsidRPr="00F9070C">
        <w:rPr>
          <w:lang w:val="en-US"/>
        </w:rPr>
        <w:t xml:space="preserve">. </w:t>
      </w:r>
      <w:r w:rsidRPr="00F9070C">
        <w:rPr>
          <w:i/>
          <w:iCs/>
          <w:lang w:val="en-US"/>
        </w:rPr>
        <w:t>P</w:t>
      </w:r>
      <w:r w:rsidR="008653A3">
        <w:rPr>
          <w:lang w:val="en-US"/>
        </w:rPr>
        <w:t xml:space="preserve"> </w:t>
      </w:r>
      <w:r w:rsidRPr="00F9070C">
        <w:rPr>
          <w:lang w:val="en-US"/>
        </w:rPr>
        <w:t xml:space="preserve">values were corrected for multiple testing with the </w:t>
      </w:r>
      <w:proofErr w:type="spellStart"/>
      <w:r w:rsidRPr="00F9070C">
        <w:rPr>
          <w:lang w:val="en-US"/>
        </w:rPr>
        <w:t>Benjamini</w:t>
      </w:r>
      <w:proofErr w:type="spellEnd"/>
      <w:r w:rsidRPr="00F9070C">
        <w:rPr>
          <w:lang w:val="en-US"/>
        </w:rPr>
        <w:t>-Hochberg procedure.</w:t>
      </w:r>
    </w:p>
    <w:p w14:paraId="782B3D14" w14:textId="1FDEC1D5" w:rsidR="00C0084B" w:rsidRPr="00F9070C" w:rsidRDefault="00C0084B" w:rsidP="00544396">
      <w:pPr>
        <w:rPr>
          <w:lang w:val="en-US"/>
        </w:rPr>
      </w:pPr>
      <w:r w:rsidRPr="00F9070C">
        <w:rPr>
          <w:lang w:val="en-US"/>
        </w:rPr>
        <w:br w:type="page"/>
      </w:r>
    </w:p>
    <w:p w14:paraId="6D9D6B14" w14:textId="09A1BFAA" w:rsidR="0083143F" w:rsidRPr="00E12CC6" w:rsidRDefault="004C0740" w:rsidP="00544396">
      <w:pPr>
        <w:jc w:val="both"/>
        <w:rPr>
          <w:b/>
          <w:bCs/>
          <w:lang w:val="en-US"/>
        </w:rPr>
      </w:pPr>
      <w:proofErr w:type="spellStart"/>
      <w:r w:rsidRPr="00E12CC6">
        <w:rPr>
          <w:b/>
          <w:bCs/>
          <w:lang w:val="en-US"/>
        </w:rPr>
        <w:lastRenderedPageBreak/>
        <w:t>SMARTpools</w:t>
      </w:r>
      <w:proofErr w:type="spellEnd"/>
      <w:r w:rsidRPr="00E12CC6">
        <w:rPr>
          <w:b/>
          <w:bCs/>
          <w:lang w:val="en-US"/>
        </w:rPr>
        <w:t xml:space="preserve"> used</w:t>
      </w:r>
      <w:r w:rsidR="00491EB9" w:rsidRPr="00E12CC6">
        <w:rPr>
          <w:b/>
          <w:bCs/>
          <w:lang w:val="en-US"/>
        </w:rPr>
        <w:t xml:space="preserve"> for RNA interference</w:t>
      </w:r>
      <w:r w:rsidRPr="00E12CC6">
        <w:rPr>
          <w:b/>
          <w:bCs/>
          <w:lang w:val="en-US"/>
        </w:rPr>
        <w:t>:</w:t>
      </w:r>
    </w:p>
    <w:p w14:paraId="3BE05415" w14:textId="77777777" w:rsidR="00E836DE" w:rsidRPr="00B82654" w:rsidRDefault="00E836DE" w:rsidP="00544396">
      <w:pPr>
        <w:jc w:val="both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1"/>
      </w:tblGrid>
      <w:tr w:rsidR="00465ED4" w:rsidRPr="00127FFC" w14:paraId="6465E0E6" w14:textId="77777777" w:rsidTr="00D759B6">
        <w:tc>
          <w:tcPr>
            <w:tcW w:w="9054" w:type="dxa"/>
            <w:gridSpan w:val="2"/>
          </w:tcPr>
          <w:p w14:paraId="0A7FD047" w14:textId="0B4E42C5" w:rsidR="00465ED4" w:rsidRPr="001B5DE4" w:rsidRDefault="00FD090C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 xml:space="preserve">Target gene: </w:t>
            </w:r>
            <w:r w:rsidRPr="001B5DE4">
              <w:rPr>
                <w:i/>
                <w:lang w:val="en-US"/>
              </w:rPr>
              <w:t>CD44</w:t>
            </w:r>
            <w:r w:rsidRPr="001B5DE4">
              <w:rPr>
                <w:lang w:val="en-US"/>
              </w:rPr>
              <w:t xml:space="preserve"> (protein</w:t>
            </w:r>
            <w:r w:rsidRPr="00522BA9">
              <w:rPr>
                <w:lang w:val="en-US"/>
              </w:rPr>
              <w:t>: CD44</w:t>
            </w:r>
            <w:r w:rsidRPr="001B5DE4">
              <w:rPr>
                <w:lang w:val="en-US"/>
              </w:rPr>
              <w:t>)</w:t>
            </w:r>
          </w:p>
        </w:tc>
      </w:tr>
      <w:tr w:rsidR="00FD090C" w:rsidRPr="00127FFC" w14:paraId="2A6106B7" w14:textId="77777777" w:rsidTr="00D759B6">
        <w:tc>
          <w:tcPr>
            <w:tcW w:w="9054" w:type="dxa"/>
            <w:gridSpan w:val="2"/>
          </w:tcPr>
          <w:p w14:paraId="2DAEEA58" w14:textId="0ED91ECD" w:rsidR="00FD090C" w:rsidRPr="001B5DE4" w:rsidRDefault="00FD090C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L-00</w:t>
            </w:r>
            <w:r w:rsidR="00B82654" w:rsidRPr="001B5DE4">
              <w:rPr>
                <w:lang w:val="en-US"/>
              </w:rPr>
              <w:t>9999</w:t>
            </w:r>
            <w:r w:rsidRPr="001B5DE4">
              <w:rPr>
                <w:lang w:val="en-US"/>
              </w:rPr>
              <w:t>-0</w:t>
            </w:r>
            <w:r w:rsidR="00B82654" w:rsidRPr="001B5DE4">
              <w:rPr>
                <w:lang w:val="en-US"/>
              </w:rPr>
              <w:t>0</w:t>
            </w:r>
            <w:r w:rsidRPr="001B5DE4">
              <w:rPr>
                <w:lang w:val="en-US"/>
              </w:rPr>
              <w:t>-0020, ON-</w:t>
            </w:r>
            <w:proofErr w:type="spellStart"/>
            <w:r w:rsidRPr="001B5DE4">
              <w:rPr>
                <w:lang w:val="en-US"/>
              </w:rPr>
              <w:t>T</w:t>
            </w:r>
            <w:r w:rsidR="00610C2E">
              <w:rPr>
                <w:lang w:val="en-US"/>
              </w:rPr>
              <w:t>ARGET</w:t>
            </w:r>
            <w:r w:rsidRPr="001B5DE4">
              <w:rPr>
                <w:lang w:val="en-US"/>
              </w:rPr>
              <w:t>plus</w:t>
            </w:r>
            <w:proofErr w:type="spellEnd"/>
            <w:r w:rsidRPr="001B5DE4">
              <w:rPr>
                <w:lang w:val="en-US"/>
              </w:rPr>
              <w:t xml:space="preserve"> Human CD44 (960) siRNA (Dharmacon)</w:t>
            </w:r>
          </w:p>
        </w:tc>
      </w:tr>
      <w:tr w:rsidR="009C5193" w:rsidRPr="00FD090C" w14:paraId="0AA3E0DC" w14:textId="77777777" w:rsidTr="00465ED4">
        <w:tc>
          <w:tcPr>
            <w:tcW w:w="2263" w:type="dxa"/>
          </w:tcPr>
          <w:p w14:paraId="674B5EAA" w14:textId="13FE9598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1:</w:t>
            </w:r>
          </w:p>
        </w:tc>
        <w:tc>
          <w:tcPr>
            <w:tcW w:w="6791" w:type="dxa"/>
          </w:tcPr>
          <w:p w14:paraId="517B84D6" w14:textId="60957B33" w:rsidR="009C5193" w:rsidRPr="001B5DE4" w:rsidRDefault="00AD583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GAAUAUAACCUGCCGCUUU</w:t>
            </w:r>
          </w:p>
        </w:tc>
      </w:tr>
      <w:tr w:rsidR="009C5193" w:rsidRPr="00FD090C" w14:paraId="0DED54F6" w14:textId="77777777" w:rsidTr="00465ED4">
        <w:tc>
          <w:tcPr>
            <w:tcW w:w="2263" w:type="dxa"/>
          </w:tcPr>
          <w:p w14:paraId="4BF6069A" w14:textId="28BDA8E2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2:</w:t>
            </w:r>
          </w:p>
        </w:tc>
        <w:tc>
          <w:tcPr>
            <w:tcW w:w="6791" w:type="dxa"/>
          </w:tcPr>
          <w:p w14:paraId="38682201" w14:textId="52DA7358" w:rsidR="009C5193" w:rsidRPr="001B5DE4" w:rsidRDefault="00AD583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CAAGUGGACUCAACGGAGA</w:t>
            </w:r>
          </w:p>
        </w:tc>
      </w:tr>
      <w:tr w:rsidR="009C5193" w:rsidRPr="00FD090C" w14:paraId="6C46B06B" w14:textId="77777777" w:rsidTr="00465ED4">
        <w:tc>
          <w:tcPr>
            <w:tcW w:w="2263" w:type="dxa"/>
          </w:tcPr>
          <w:p w14:paraId="64E1179D" w14:textId="0F04B694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3:</w:t>
            </w:r>
          </w:p>
        </w:tc>
        <w:tc>
          <w:tcPr>
            <w:tcW w:w="6791" w:type="dxa"/>
          </w:tcPr>
          <w:p w14:paraId="2A53CF5B" w14:textId="0B2094A3" w:rsidR="009C5193" w:rsidRPr="001B5DE4" w:rsidRDefault="00AD583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CGAAGAAGGUGUGGGCAGA</w:t>
            </w:r>
          </w:p>
        </w:tc>
      </w:tr>
      <w:tr w:rsidR="009C5193" w:rsidRPr="00FD090C" w14:paraId="06A56C76" w14:textId="77777777" w:rsidTr="00465ED4">
        <w:tc>
          <w:tcPr>
            <w:tcW w:w="2263" w:type="dxa"/>
          </w:tcPr>
          <w:p w14:paraId="6EEAFB52" w14:textId="42DD0263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4:</w:t>
            </w:r>
          </w:p>
        </w:tc>
        <w:tc>
          <w:tcPr>
            <w:tcW w:w="6791" w:type="dxa"/>
          </w:tcPr>
          <w:p w14:paraId="47B85BC5" w14:textId="0F9BA118" w:rsidR="009C5193" w:rsidRPr="001B5DE4" w:rsidRDefault="00AD583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GAUCAACAGUGGCAAUGGA</w:t>
            </w:r>
          </w:p>
        </w:tc>
      </w:tr>
      <w:tr w:rsidR="009C5193" w:rsidRPr="00127FFC" w14:paraId="2D953C72" w14:textId="77777777" w:rsidTr="00D759B6">
        <w:tc>
          <w:tcPr>
            <w:tcW w:w="9054" w:type="dxa"/>
            <w:gridSpan w:val="2"/>
          </w:tcPr>
          <w:p w14:paraId="122B98E5" w14:textId="3596225D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 xml:space="preserve">Target gene: </w:t>
            </w:r>
            <w:r w:rsidRPr="001B5DE4">
              <w:rPr>
                <w:i/>
                <w:lang w:val="en-US"/>
              </w:rPr>
              <w:t>SLC31A1</w:t>
            </w:r>
            <w:r w:rsidRPr="001B5DE4">
              <w:rPr>
                <w:lang w:val="en-US"/>
              </w:rPr>
              <w:t xml:space="preserve"> (protein: </w:t>
            </w:r>
            <w:r w:rsidRPr="00522BA9">
              <w:rPr>
                <w:bCs/>
                <w:lang w:val="en-US"/>
              </w:rPr>
              <w:t>C</w:t>
            </w:r>
            <w:r w:rsidR="005C1CEE" w:rsidRPr="00522BA9">
              <w:rPr>
                <w:bCs/>
                <w:lang w:val="en-US"/>
              </w:rPr>
              <w:t>TR</w:t>
            </w:r>
            <w:r w:rsidRPr="00522BA9">
              <w:rPr>
                <w:bCs/>
                <w:lang w:val="en-US"/>
              </w:rPr>
              <w:t>1</w:t>
            </w:r>
            <w:r w:rsidRPr="001B5DE4">
              <w:rPr>
                <w:lang w:val="en-US"/>
              </w:rPr>
              <w:t>)</w:t>
            </w:r>
          </w:p>
        </w:tc>
      </w:tr>
      <w:tr w:rsidR="009C5193" w:rsidRPr="00127FFC" w14:paraId="1D8D3077" w14:textId="77777777" w:rsidTr="00D759B6">
        <w:tc>
          <w:tcPr>
            <w:tcW w:w="9054" w:type="dxa"/>
            <w:gridSpan w:val="2"/>
          </w:tcPr>
          <w:p w14:paraId="513C9E2E" w14:textId="1A33207F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L-007531-02-0020, ON-</w:t>
            </w:r>
            <w:proofErr w:type="spellStart"/>
            <w:r w:rsidR="00610C2E">
              <w:rPr>
                <w:lang w:val="en-US"/>
              </w:rPr>
              <w:t>TARGET</w:t>
            </w:r>
            <w:r w:rsidRPr="001B5DE4">
              <w:rPr>
                <w:lang w:val="en-US"/>
              </w:rPr>
              <w:t>plus</w:t>
            </w:r>
            <w:proofErr w:type="spellEnd"/>
            <w:r w:rsidRPr="001B5DE4">
              <w:rPr>
                <w:lang w:val="en-US"/>
              </w:rPr>
              <w:t xml:space="preserve"> Human SLC31A1 (1317) siRNA (Dharmacon)</w:t>
            </w:r>
          </w:p>
        </w:tc>
      </w:tr>
      <w:tr w:rsidR="009C5193" w:rsidRPr="00465ED4" w14:paraId="7719EA97" w14:textId="77777777" w:rsidTr="00D759B6">
        <w:tc>
          <w:tcPr>
            <w:tcW w:w="2263" w:type="dxa"/>
          </w:tcPr>
          <w:p w14:paraId="4C891255" w14:textId="77777777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1:</w:t>
            </w:r>
          </w:p>
        </w:tc>
        <w:tc>
          <w:tcPr>
            <w:tcW w:w="6791" w:type="dxa"/>
          </w:tcPr>
          <w:p w14:paraId="41911D32" w14:textId="77777777" w:rsidR="009C5193" w:rsidRPr="001B5DE4" w:rsidRDefault="009C519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CGAGAGAGCCUGCUGCGUA</w:t>
            </w:r>
          </w:p>
        </w:tc>
      </w:tr>
      <w:tr w:rsidR="009C5193" w:rsidRPr="00465ED4" w14:paraId="07784252" w14:textId="77777777" w:rsidTr="00D759B6">
        <w:tc>
          <w:tcPr>
            <w:tcW w:w="2263" w:type="dxa"/>
          </w:tcPr>
          <w:p w14:paraId="3849A47B" w14:textId="77777777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2:</w:t>
            </w:r>
          </w:p>
        </w:tc>
        <w:tc>
          <w:tcPr>
            <w:tcW w:w="6791" w:type="dxa"/>
          </w:tcPr>
          <w:p w14:paraId="7C37E5CF" w14:textId="77777777" w:rsidR="009C5193" w:rsidRPr="001B5DE4" w:rsidRDefault="009C519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CUCUAGAUGUGAUACGUUA</w:t>
            </w:r>
          </w:p>
        </w:tc>
      </w:tr>
      <w:tr w:rsidR="009C5193" w:rsidRPr="00465ED4" w14:paraId="79DE67A1" w14:textId="77777777" w:rsidTr="00D759B6">
        <w:tc>
          <w:tcPr>
            <w:tcW w:w="2263" w:type="dxa"/>
          </w:tcPr>
          <w:p w14:paraId="2B94EAAE" w14:textId="77777777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3:</w:t>
            </w:r>
          </w:p>
        </w:tc>
        <w:tc>
          <w:tcPr>
            <w:tcW w:w="6791" w:type="dxa"/>
          </w:tcPr>
          <w:p w14:paraId="0AFBD31B" w14:textId="77777777" w:rsidR="009C5193" w:rsidRPr="001B5DE4" w:rsidRDefault="009C519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UCGCAUGUCUAGUAUAUUA</w:t>
            </w:r>
          </w:p>
        </w:tc>
      </w:tr>
      <w:tr w:rsidR="009C5193" w:rsidRPr="00465ED4" w14:paraId="6CF6E6AC" w14:textId="77777777" w:rsidTr="00D759B6">
        <w:tc>
          <w:tcPr>
            <w:tcW w:w="2263" w:type="dxa"/>
          </w:tcPr>
          <w:p w14:paraId="643A8DDD" w14:textId="77777777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4:</w:t>
            </w:r>
          </w:p>
        </w:tc>
        <w:tc>
          <w:tcPr>
            <w:tcW w:w="6791" w:type="dxa"/>
          </w:tcPr>
          <w:p w14:paraId="35613339" w14:textId="77777777" w:rsidR="009C5193" w:rsidRPr="001B5DE4" w:rsidRDefault="009C519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UGGCGUGGCCUUAUCGAUU</w:t>
            </w:r>
          </w:p>
        </w:tc>
      </w:tr>
      <w:tr w:rsidR="009C5193" w:rsidRPr="00127FFC" w14:paraId="20BB5CD5" w14:textId="77777777" w:rsidTr="00D759B6">
        <w:tc>
          <w:tcPr>
            <w:tcW w:w="9054" w:type="dxa"/>
            <w:gridSpan w:val="2"/>
          </w:tcPr>
          <w:p w14:paraId="76511C66" w14:textId="6A9CA66C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 xml:space="preserve">Target gene: </w:t>
            </w:r>
            <w:r w:rsidRPr="001B5DE4">
              <w:rPr>
                <w:i/>
                <w:lang w:val="en-US"/>
              </w:rPr>
              <w:t>SLC31A2</w:t>
            </w:r>
            <w:r w:rsidRPr="001B5DE4">
              <w:rPr>
                <w:lang w:val="en-US"/>
              </w:rPr>
              <w:t xml:space="preserve"> (protein: </w:t>
            </w:r>
            <w:r w:rsidRPr="00522BA9">
              <w:rPr>
                <w:bCs/>
                <w:lang w:val="en-US"/>
              </w:rPr>
              <w:t>C</w:t>
            </w:r>
            <w:r w:rsidR="005C1CEE" w:rsidRPr="00522BA9">
              <w:rPr>
                <w:bCs/>
                <w:lang w:val="en-US"/>
              </w:rPr>
              <w:t>TR</w:t>
            </w:r>
            <w:r w:rsidRPr="00522BA9">
              <w:rPr>
                <w:bCs/>
                <w:lang w:val="en-US"/>
              </w:rPr>
              <w:t>2</w:t>
            </w:r>
            <w:r w:rsidRPr="001B5DE4">
              <w:rPr>
                <w:lang w:val="en-US"/>
              </w:rPr>
              <w:t>)</w:t>
            </w:r>
          </w:p>
        </w:tc>
      </w:tr>
      <w:tr w:rsidR="009C5193" w:rsidRPr="00127FFC" w14:paraId="472B5F35" w14:textId="77777777" w:rsidTr="00D759B6">
        <w:tc>
          <w:tcPr>
            <w:tcW w:w="9054" w:type="dxa"/>
            <w:gridSpan w:val="2"/>
          </w:tcPr>
          <w:p w14:paraId="4EE520E2" w14:textId="4D142FB6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L-007532-01-0020, ON-</w:t>
            </w:r>
            <w:proofErr w:type="spellStart"/>
            <w:r w:rsidRPr="001B5DE4">
              <w:rPr>
                <w:lang w:val="en-US"/>
              </w:rPr>
              <w:t>T</w:t>
            </w:r>
            <w:r w:rsidR="00610C2E">
              <w:rPr>
                <w:lang w:val="en-US"/>
              </w:rPr>
              <w:t>ARGET</w:t>
            </w:r>
            <w:r w:rsidRPr="001B5DE4">
              <w:rPr>
                <w:lang w:val="en-US"/>
              </w:rPr>
              <w:t>plus</w:t>
            </w:r>
            <w:proofErr w:type="spellEnd"/>
            <w:r w:rsidRPr="001B5DE4">
              <w:rPr>
                <w:lang w:val="en-US"/>
              </w:rPr>
              <w:t xml:space="preserve"> Human SLC31A2 (1318) siRNA (Dharmacon)</w:t>
            </w:r>
          </w:p>
        </w:tc>
      </w:tr>
      <w:tr w:rsidR="009C5193" w:rsidRPr="00423CC0" w14:paraId="1E479EFA" w14:textId="77777777" w:rsidTr="00D759B6">
        <w:tc>
          <w:tcPr>
            <w:tcW w:w="2263" w:type="dxa"/>
          </w:tcPr>
          <w:p w14:paraId="65F05DAD" w14:textId="77777777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1:</w:t>
            </w:r>
          </w:p>
        </w:tc>
        <w:tc>
          <w:tcPr>
            <w:tcW w:w="6791" w:type="dxa"/>
          </w:tcPr>
          <w:p w14:paraId="5146A57D" w14:textId="77777777" w:rsidR="009C5193" w:rsidRPr="001B5DE4" w:rsidRDefault="009C519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UUGUAAGCUUUGGGAAUUA</w:t>
            </w:r>
          </w:p>
        </w:tc>
      </w:tr>
      <w:tr w:rsidR="009C5193" w:rsidRPr="00423CC0" w14:paraId="35943DC4" w14:textId="77777777" w:rsidTr="00D759B6">
        <w:tc>
          <w:tcPr>
            <w:tcW w:w="2263" w:type="dxa"/>
          </w:tcPr>
          <w:p w14:paraId="3CAAAC3F" w14:textId="77777777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2:</w:t>
            </w:r>
          </w:p>
        </w:tc>
        <w:tc>
          <w:tcPr>
            <w:tcW w:w="6791" w:type="dxa"/>
          </w:tcPr>
          <w:p w14:paraId="7A9EB50A" w14:textId="77777777" w:rsidR="009C5193" w:rsidRPr="001B5DE4" w:rsidRDefault="009C519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UUACUGAGCCCAUGACAAU</w:t>
            </w:r>
          </w:p>
        </w:tc>
      </w:tr>
      <w:tr w:rsidR="009C5193" w:rsidRPr="00423CC0" w14:paraId="026FAB40" w14:textId="77777777" w:rsidTr="00D759B6">
        <w:tc>
          <w:tcPr>
            <w:tcW w:w="2263" w:type="dxa"/>
          </w:tcPr>
          <w:p w14:paraId="131248DF" w14:textId="77777777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3:</w:t>
            </w:r>
          </w:p>
        </w:tc>
        <w:tc>
          <w:tcPr>
            <w:tcW w:w="6791" w:type="dxa"/>
          </w:tcPr>
          <w:p w14:paraId="3F823D1F" w14:textId="77777777" w:rsidR="009C5193" w:rsidRPr="001B5DE4" w:rsidRDefault="009C519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GAGCAUCGCCCAUUGGACU</w:t>
            </w:r>
          </w:p>
        </w:tc>
      </w:tr>
      <w:tr w:rsidR="009C5193" w14:paraId="6DA313A0" w14:textId="77777777" w:rsidTr="00D759B6">
        <w:tc>
          <w:tcPr>
            <w:tcW w:w="2263" w:type="dxa"/>
          </w:tcPr>
          <w:p w14:paraId="110979B0" w14:textId="77777777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4:</w:t>
            </w:r>
          </w:p>
        </w:tc>
        <w:tc>
          <w:tcPr>
            <w:tcW w:w="6791" w:type="dxa"/>
          </w:tcPr>
          <w:p w14:paraId="338E1AB3" w14:textId="77777777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GUAUGAAGGCAUCAAGGUU</w:t>
            </w:r>
          </w:p>
        </w:tc>
      </w:tr>
      <w:tr w:rsidR="009C5193" w:rsidRPr="00127FFC" w14:paraId="7AF1F1BE" w14:textId="77777777" w:rsidTr="00D759B6">
        <w:tc>
          <w:tcPr>
            <w:tcW w:w="9054" w:type="dxa"/>
            <w:gridSpan w:val="2"/>
          </w:tcPr>
          <w:p w14:paraId="3FECCFF0" w14:textId="77777777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 xml:space="preserve">Target gene: </w:t>
            </w:r>
            <w:r w:rsidRPr="001B5DE4">
              <w:rPr>
                <w:i/>
                <w:lang w:val="en-US"/>
              </w:rPr>
              <w:t>SLC11A2</w:t>
            </w:r>
            <w:r w:rsidRPr="001B5DE4">
              <w:rPr>
                <w:lang w:val="en-US"/>
              </w:rPr>
              <w:t xml:space="preserve"> (protein: </w:t>
            </w:r>
            <w:r w:rsidRPr="00522BA9">
              <w:rPr>
                <w:bCs/>
                <w:lang w:val="en-US"/>
              </w:rPr>
              <w:t>DMT1</w:t>
            </w:r>
            <w:r w:rsidRPr="001B5DE4">
              <w:rPr>
                <w:lang w:val="en-US"/>
              </w:rPr>
              <w:t>)</w:t>
            </w:r>
          </w:p>
        </w:tc>
      </w:tr>
      <w:tr w:rsidR="009C5193" w:rsidRPr="00127FFC" w14:paraId="13EEF433" w14:textId="77777777" w:rsidTr="00D759B6">
        <w:tc>
          <w:tcPr>
            <w:tcW w:w="9054" w:type="dxa"/>
            <w:gridSpan w:val="2"/>
          </w:tcPr>
          <w:p w14:paraId="2ED3F1C6" w14:textId="04134FD9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L-007</w:t>
            </w:r>
            <w:r w:rsidR="001B5DE4" w:rsidRPr="001B5DE4">
              <w:rPr>
                <w:lang w:val="en-US"/>
              </w:rPr>
              <w:t>381</w:t>
            </w:r>
            <w:r w:rsidRPr="001B5DE4">
              <w:rPr>
                <w:lang w:val="en-US"/>
              </w:rPr>
              <w:t>-0</w:t>
            </w:r>
            <w:r w:rsidR="001B5DE4" w:rsidRPr="001B5DE4">
              <w:rPr>
                <w:lang w:val="en-US"/>
              </w:rPr>
              <w:t>0</w:t>
            </w:r>
            <w:r w:rsidRPr="001B5DE4">
              <w:rPr>
                <w:lang w:val="en-US"/>
              </w:rPr>
              <w:t>-0020, ON-</w:t>
            </w:r>
            <w:proofErr w:type="spellStart"/>
            <w:r w:rsidRPr="001B5DE4">
              <w:rPr>
                <w:lang w:val="en-US"/>
              </w:rPr>
              <w:t>T</w:t>
            </w:r>
            <w:r w:rsidR="00610C2E">
              <w:rPr>
                <w:lang w:val="en-US"/>
              </w:rPr>
              <w:t>ARGET</w:t>
            </w:r>
            <w:r w:rsidRPr="001B5DE4">
              <w:rPr>
                <w:lang w:val="en-US"/>
              </w:rPr>
              <w:t>plus</w:t>
            </w:r>
            <w:proofErr w:type="spellEnd"/>
            <w:r w:rsidRPr="001B5DE4">
              <w:rPr>
                <w:lang w:val="en-US"/>
              </w:rPr>
              <w:t xml:space="preserve"> Human SLC11A2 (4891) siRNA (Dharmacon)</w:t>
            </w:r>
          </w:p>
        </w:tc>
      </w:tr>
      <w:tr w:rsidR="009C5193" w:rsidRPr="00931E98" w14:paraId="7341AEB7" w14:textId="77777777" w:rsidTr="00D759B6">
        <w:tc>
          <w:tcPr>
            <w:tcW w:w="2263" w:type="dxa"/>
          </w:tcPr>
          <w:p w14:paraId="511B1601" w14:textId="77777777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1:</w:t>
            </w:r>
          </w:p>
        </w:tc>
        <w:tc>
          <w:tcPr>
            <w:tcW w:w="6791" w:type="dxa"/>
          </w:tcPr>
          <w:p w14:paraId="1727F729" w14:textId="77777777" w:rsidR="009C5193" w:rsidRPr="001B5DE4" w:rsidRDefault="009C519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GGACUAGGCUGGCGGAUUG</w:t>
            </w:r>
          </w:p>
        </w:tc>
      </w:tr>
      <w:tr w:rsidR="009C5193" w:rsidRPr="00931E98" w14:paraId="70B58E55" w14:textId="77777777" w:rsidTr="00D759B6">
        <w:tc>
          <w:tcPr>
            <w:tcW w:w="2263" w:type="dxa"/>
          </w:tcPr>
          <w:p w14:paraId="39D8A5FB" w14:textId="77777777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2:</w:t>
            </w:r>
          </w:p>
        </w:tc>
        <w:tc>
          <w:tcPr>
            <w:tcW w:w="6791" w:type="dxa"/>
          </w:tcPr>
          <w:p w14:paraId="47645FA1" w14:textId="77777777" w:rsidR="009C5193" w:rsidRPr="001B5DE4" w:rsidRDefault="009C519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AGGAGUACUUCGCCACUUA</w:t>
            </w:r>
          </w:p>
        </w:tc>
      </w:tr>
      <w:tr w:rsidR="009C5193" w:rsidRPr="00931E98" w14:paraId="7C8C4C23" w14:textId="77777777" w:rsidTr="00D759B6">
        <w:tc>
          <w:tcPr>
            <w:tcW w:w="2263" w:type="dxa"/>
          </w:tcPr>
          <w:p w14:paraId="002253D6" w14:textId="77777777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3:</w:t>
            </w:r>
          </w:p>
        </w:tc>
        <w:tc>
          <w:tcPr>
            <w:tcW w:w="6791" w:type="dxa"/>
          </w:tcPr>
          <w:p w14:paraId="3FF6DD15" w14:textId="77777777" w:rsidR="009C5193" w:rsidRPr="001B5DE4" w:rsidRDefault="009C519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GAUUUAAGUUGCUCUGGAU</w:t>
            </w:r>
          </w:p>
        </w:tc>
      </w:tr>
      <w:tr w:rsidR="009C5193" w:rsidRPr="00931E98" w14:paraId="0EDE0AC3" w14:textId="77777777" w:rsidTr="00D759B6">
        <w:tc>
          <w:tcPr>
            <w:tcW w:w="2263" w:type="dxa"/>
          </w:tcPr>
          <w:p w14:paraId="2D51DD51" w14:textId="77777777" w:rsidR="009C5193" w:rsidRPr="001B5DE4" w:rsidRDefault="009C5193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4:</w:t>
            </w:r>
          </w:p>
        </w:tc>
        <w:tc>
          <w:tcPr>
            <w:tcW w:w="6791" w:type="dxa"/>
          </w:tcPr>
          <w:p w14:paraId="38A436FB" w14:textId="77777777" w:rsidR="009C5193" w:rsidRPr="001B5DE4" w:rsidRDefault="009C5193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GCUCAGCCAUUGCUAUCAA</w:t>
            </w:r>
          </w:p>
        </w:tc>
      </w:tr>
      <w:tr w:rsidR="001B5DE4" w:rsidRPr="00127FFC" w14:paraId="608A126A" w14:textId="77777777" w:rsidTr="00D759B6">
        <w:tc>
          <w:tcPr>
            <w:tcW w:w="9054" w:type="dxa"/>
            <w:gridSpan w:val="2"/>
          </w:tcPr>
          <w:p w14:paraId="0581D30B" w14:textId="0E4CF6BB" w:rsidR="001B5DE4" w:rsidRPr="001B5DE4" w:rsidRDefault="001B5DE4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 xml:space="preserve">Target gene: </w:t>
            </w:r>
            <w:r w:rsidRPr="001B5DE4">
              <w:rPr>
                <w:i/>
                <w:lang w:val="en-US"/>
              </w:rPr>
              <w:t>SLC25A3</w:t>
            </w:r>
            <w:r w:rsidRPr="001B5DE4">
              <w:rPr>
                <w:lang w:val="en-US"/>
              </w:rPr>
              <w:t xml:space="preserve"> (protein: </w:t>
            </w:r>
            <w:r w:rsidRPr="00522BA9">
              <w:rPr>
                <w:bCs/>
                <w:lang w:val="en-US"/>
              </w:rPr>
              <w:t>SLC25A3</w:t>
            </w:r>
            <w:r w:rsidRPr="001B5DE4">
              <w:rPr>
                <w:lang w:val="en-US"/>
              </w:rPr>
              <w:t>)</w:t>
            </w:r>
          </w:p>
        </w:tc>
      </w:tr>
      <w:tr w:rsidR="001B5DE4" w:rsidRPr="00127FFC" w14:paraId="66AF51A7" w14:textId="77777777" w:rsidTr="00D759B6">
        <w:tc>
          <w:tcPr>
            <w:tcW w:w="9054" w:type="dxa"/>
            <w:gridSpan w:val="2"/>
          </w:tcPr>
          <w:p w14:paraId="2BF164A8" w14:textId="6223DEAE" w:rsidR="001B5DE4" w:rsidRPr="001B5DE4" w:rsidRDefault="001B5DE4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L-007484-00-0020, ON-</w:t>
            </w:r>
            <w:proofErr w:type="spellStart"/>
            <w:r w:rsidRPr="001B5DE4">
              <w:rPr>
                <w:lang w:val="en-US"/>
              </w:rPr>
              <w:t>T</w:t>
            </w:r>
            <w:r w:rsidR="00610C2E">
              <w:rPr>
                <w:lang w:val="en-US"/>
              </w:rPr>
              <w:t>ARGET</w:t>
            </w:r>
            <w:r w:rsidRPr="001B5DE4">
              <w:rPr>
                <w:lang w:val="en-US"/>
              </w:rPr>
              <w:t>plus</w:t>
            </w:r>
            <w:proofErr w:type="spellEnd"/>
            <w:r w:rsidRPr="001B5DE4">
              <w:rPr>
                <w:lang w:val="en-US"/>
              </w:rPr>
              <w:t xml:space="preserve"> Human SLC25A3 (5250) siRNA (Dharmacon)</w:t>
            </w:r>
          </w:p>
        </w:tc>
      </w:tr>
      <w:tr w:rsidR="001B5DE4" w:rsidRPr="00423CC0" w14:paraId="1ABAB12B" w14:textId="77777777" w:rsidTr="00D759B6">
        <w:tc>
          <w:tcPr>
            <w:tcW w:w="2263" w:type="dxa"/>
          </w:tcPr>
          <w:p w14:paraId="6EDC5E97" w14:textId="5D116417" w:rsidR="001B5DE4" w:rsidRPr="001B5DE4" w:rsidRDefault="001B5DE4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1:</w:t>
            </w:r>
          </w:p>
        </w:tc>
        <w:tc>
          <w:tcPr>
            <w:tcW w:w="6791" w:type="dxa"/>
          </w:tcPr>
          <w:p w14:paraId="1725A86A" w14:textId="6270A725" w:rsidR="001B5DE4" w:rsidRPr="001B5DE4" w:rsidRDefault="001B5DE4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GGGCAUAUUUAACGGAUUC</w:t>
            </w:r>
          </w:p>
        </w:tc>
      </w:tr>
      <w:tr w:rsidR="001B5DE4" w:rsidRPr="00423CC0" w14:paraId="7A43656D" w14:textId="77777777" w:rsidTr="00D759B6">
        <w:tc>
          <w:tcPr>
            <w:tcW w:w="2263" w:type="dxa"/>
          </w:tcPr>
          <w:p w14:paraId="072B7D1D" w14:textId="7F39A104" w:rsidR="001B5DE4" w:rsidRPr="001B5DE4" w:rsidRDefault="001B5DE4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2:</w:t>
            </w:r>
          </w:p>
        </w:tc>
        <w:tc>
          <w:tcPr>
            <w:tcW w:w="6791" w:type="dxa"/>
          </w:tcPr>
          <w:p w14:paraId="2A6B87BF" w14:textId="716C5751" w:rsidR="001B5DE4" w:rsidRPr="001B5DE4" w:rsidRDefault="001B5DE4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UGGCGCACAUCACUAUAUU</w:t>
            </w:r>
          </w:p>
        </w:tc>
      </w:tr>
      <w:tr w:rsidR="001B5DE4" w:rsidRPr="00423CC0" w14:paraId="61183D44" w14:textId="77777777" w:rsidTr="00D759B6">
        <w:tc>
          <w:tcPr>
            <w:tcW w:w="2263" w:type="dxa"/>
          </w:tcPr>
          <w:p w14:paraId="06970BE6" w14:textId="60E30E69" w:rsidR="001B5DE4" w:rsidRPr="001B5DE4" w:rsidRDefault="001B5DE4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3:</w:t>
            </w:r>
          </w:p>
        </w:tc>
        <w:tc>
          <w:tcPr>
            <w:tcW w:w="6791" w:type="dxa"/>
          </w:tcPr>
          <w:p w14:paraId="6BB02F6C" w14:textId="11FF596E" w:rsidR="001B5DE4" w:rsidRPr="001B5DE4" w:rsidRDefault="001B5DE4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GCAAUUGUUUCUCACCCUG</w:t>
            </w:r>
          </w:p>
        </w:tc>
      </w:tr>
      <w:tr w:rsidR="001B5DE4" w14:paraId="2AD93DBB" w14:textId="77777777" w:rsidTr="00D759B6">
        <w:tc>
          <w:tcPr>
            <w:tcW w:w="2263" w:type="dxa"/>
          </w:tcPr>
          <w:p w14:paraId="79F33D6E" w14:textId="01ACCB02" w:rsidR="001B5DE4" w:rsidRPr="001B5DE4" w:rsidRDefault="001B5DE4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4:</w:t>
            </w:r>
          </w:p>
        </w:tc>
        <w:tc>
          <w:tcPr>
            <w:tcW w:w="6791" w:type="dxa"/>
          </w:tcPr>
          <w:p w14:paraId="03889C1A" w14:textId="2C5CC680" w:rsidR="001B5DE4" w:rsidRPr="001B5DE4" w:rsidRDefault="001B5DE4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GCCAACACUUUGAGGGAUG</w:t>
            </w:r>
          </w:p>
        </w:tc>
      </w:tr>
      <w:tr w:rsidR="001B5DE4" w:rsidRPr="00127FFC" w14:paraId="0486EB35" w14:textId="77777777" w:rsidTr="00D759B6">
        <w:tc>
          <w:tcPr>
            <w:tcW w:w="9054" w:type="dxa"/>
            <w:gridSpan w:val="2"/>
          </w:tcPr>
          <w:p w14:paraId="0CD28D64" w14:textId="1FB9A07A" w:rsidR="001B5DE4" w:rsidRPr="001B5DE4" w:rsidRDefault="001B5DE4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 xml:space="preserve">Target gene: </w:t>
            </w:r>
            <w:r w:rsidRPr="001B5DE4">
              <w:rPr>
                <w:i/>
                <w:lang w:val="en-US"/>
              </w:rPr>
              <w:t>SLC25A37</w:t>
            </w:r>
            <w:r w:rsidRPr="001B5DE4">
              <w:rPr>
                <w:lang w:val="en-US"/>
              </w:rPr>
              <w:t xml:space="preserve"> (protein: </w:t>
            </w:r>
            <w:r w:rsidRPr="00522BA9">
              <w:rPr>
                <w:bCs/>
                <w:lang w:val="en-US"/>
              </w:rPr>
              <w:t>SLC25A37/Mitoferrin-1</w:t>
            </w:r>
            <w:r w:rsidRPr="001B5DE4">
              <w:rPr>
                <w:lang w:val="en-US"/>
              </w:rPr>
              <w:t>)</w:t>
            </w:r>
          </w:p>
        </w:tc>
      </w:tr>
      <w:tr w:rsidR="001B5DE4" w:rsidRPr="00127FFC" w14:paraId="4604BE1D" w14:textId="77777777" w:rsidTr="00D759B6">
        <w:tc>
          <w:tcPr>
            <w:tcW w:w="9054" w:type="dxa"/>
            <w:gridSpan w:val="2"/>
          </w:tcPr>
          <w:p w14:paraId="7E20A91D" w14:textId="13920D65" w:rsidR="001B5DE4" w:rsidRPr="001B5DE4" w:rsidRDefault="001B5DE4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L-007369-01-0020, ON-</w:t>
            </w:r>
            <w:proofErr w:type="spellStart"/>
            <w:r w:rsidRPr="001B5DE4">
              <w:rPr>
                <w:lang w:val="en-US"/>
              </w:rPr>
              <w:t>T</w:t>
            </w:r>
            <w:r w:rsidR="00610C2E">
              <w:rPr>
                <w:lang w:val="en-US"/>
              </w:rPr>
              <w:t>ARGET</w:t>
            </w:r>
            <w:r w:rsidRPr="001B5DE4">
              <w:rPr>
                <w:lang w:val="en-US"/>
              </w:rPr>
              <w:t>plus</w:t>
            </w:r>
            <w:proofErr w:type="spellEnd"/>
            <w:r w:rsidRPr="001B5DE4">
              <w:rPr>
                <w:lang w:val="en-US"/>
              </w:rPr>
              <w:t xml:space="preserve"> Human SLC25A37 (51312) siRNA (Dharmacon)</w:t>
            </w:r>
          </w:p>
        </w:tc>
      </w:tr>
      <w:tr w:rsidR="001B5DE4" w:rsidRPr="00AB1BD6" w14:paraId="37C5294E" w14:textId="77777777" w:rsidTr="00465ED4">
        <w:tc>
          <w:tcPr>
            <w:tcW w:w="2263" w:type="dxa"/>
          </w:tcPr>
          <w:p w14:paraId="3EFE2CB0" w14:textId="2B85D222" w:rsidR="001B5DE4" w:rsidRPr="001B5DE4" w:rsidRDefault="001B5DE4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1:</w:t>
            </w:r>
          </w:p>
        </w:tc>
        <w:tc>
          <w:tcPr>
            <w:tcW w:w="6791" w:type="dxa"/>
          </w:tcPr>
          <w:p w14:paraId="380520B9" w14:textId="7295E8AA" w:rsidR="001B5DE4" w:rsidRPr="001B5DE4" w:rsidRDefault="001B5DE4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CCACCUAGCCAACGGGAUA</w:t>
            </w:r>
          </w:p>
        </w:tc>
      </w:tr>
      <w:tr w:rsidR="001B5DE4" w:rsidRPr="00AB1BD6" w14:paraId="730BE079" w14:textId="77777777" w:rsidTr="00465ED4">
        <w:tc>
          <w:tcPr>
            <w:tcW w:w="2263" w:type="dxa"/>
          </w:tcPr>
          <w:p w14:paraId="21CE75D9" w14:textId="47DB343F" w:rsidR="001B5DE4" w:rsidRPr="001B5DE4" w:rsidRDefault="001B5DE4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2:</w:t>
            </w:r>
          </w:p>
        </w:tc>
        <w:tc>
          <w:tcPr>
            <w:tcW w:w="6791" w:type="dxa"/>
          </w:tcPr>
          <w:p w14:paraId="088BB783" w14:textId="3ECCFA2F" w:rsidR="001B5DE4" w:rsidRPr="001B5DE4" w:rsidRDefault="001B5DE4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CAUGACAGCAGGAGCGAUG</w:t>
            </w:r>
          </w:p>
        </w:tc>
      </w:tr>
      <w:tr w:rsidR="001B5DE4" w:rsidRPr="00AB1BD6" w14:paraId="6C441035" w14:textId="77777777" w:rsidTr="00465ED4">
        <w:tc>
          <w:tcPr>
            <w:tcW w:w="2263" w:type="dxa"/>
          </w:tcPr>
          <w:p w14:paraId="29AF7187" w14:textId="3F70432E" w:rsidR="001B5DE4" w:rsidRPr="001B5DE4" w:rsidRDefault="001B5DE4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3:</w:t>
            </w:r>
          </w:p>
        </w:tc>
        <w:tc>
          <w:tcPr>
            <w:tcW w:w="6791" w:type="dxa"/>
          </w:tcPr>
          <w:p w14:paraId="4AA30D5A" w14:textId="7F43F73E" w:rsidR="001B5DE4" w:rsidRPr="001B5DE4" w:rsidRDefault="001B5DE4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GUACACAAGUAUCUACGGA</w:t>
            </w:r>
          </w:p>
        </w:tc>
      </w:tr>
      <w:tr w:rsidR="001B5DE4" w:rsidRPr="00AB1BD6" w14:paraId="774142F8" w14:textId="77777777" w:rsidTr="00465ED4">
        <w:tc>
          <w:tcPr>
            <w:tcW w:w="2263" w:type="dxa"/>
          </w:tcPr>
          <w:p w14:paraId="0A2EAB48" w14:textId="50CE23EF" w:rsidR="001B5DE4" w:rsidRPr="001B5DE4" w:rsidRDefault="001B5DE4" w:rsidP="00544396">
            <w:pPr>
              <w:jc w:val="both"/>
              <w:rPr>
                <w:lang w:val="en-US"/>
              </w:rPr>
            </w:pPr>
            <w:r w:rsidRPr="001B5DE4">
              <w:rPr>
                <w:lang w:val="en-US"/>
              </w:rPr>
              <w:t>Sequence 4:</w:t>
            </w:r>
          </w:p>
        </w:tc>
        <w:tc>
          <w:tcPr>
            <w:tcW w:w="6791" w:type="dxa"/>
          </w:tcPr>
          <w:p w14:paraId="3B6D9D88" w14:textId="6C22CBA5" w:rsidR="001B5DE4" w:rsidRPr="001B5DE4" w:rsidRDefault="001B5DE4" w:rsidP="00544396">
            <w:pPr>
              <w:jc w:val="both"/>
              <w:rPr>
                <w:rFonts w:ascii="Courier" w:hAnsi="Courier"/>
                <w:lang w:val="en-US"/>
              </w:rPr>
            </w:pPr>
            <w:r w:rsidRPr="001B5DE4">
              <w:rPr>
                <w:rFonts w:ascii="Courier" w:hAnsi="Courier"/>
                <w:lang w:val="en-US"/>
              </w:rPr>
              <w:t>GGUCGGAGGACUACGAGAA</w:t>
            </w:r>
          </w:p>
        </w:tc>
      </w:tr>
      <w:tr w:rsidR="0000758D" w:rsidRPr="00127FFC" w14:paraId="4A317E0B" w14:textId="77777777" w:rsidTr="00CC7088">
        <w:tc>
          <w:tcPr>
            <w:tcW w:w="9054" w:type="dxa"/>
            <w:gridSpan w:val="2"/>
          </w:tcPr>
          <w:p w14:paraId="2168BD43" w14:textId="7EE2077F" w:rsidR="0000758D" w:rsidRPr="00900922" w:rsidRDefault="0000758D" w:rsidP="00CC7088">
            <w:pPr>
              <w:jc w:val="both"/>
              <w:rPr>
                <w:lang w:val="en-US"/>
              </w:rPr>
            </w:pPr>
            <w:r w:rsidRPr="00900922">
              <w:rPr>
                <w:lang w:val="en-US"/>
              </w:rPr>
              <w:t xml:space="preserve">Target gene: </w:t>
            </w:r>
            <w:r w:rsidRPr="00900922">
              <w:rPr>
                <w:i/>
                <w:lang w:val="en-US"/>
              </w:rPr>
              <w:t>TFRC</w:t>
            </w:r>
            <w:r w:rsidRPr="00900922">
              <w:rPr>
                <w:lang w:val="en-US"/>
              </w:rPr>
              <w:t xml:space="preserve"> (protein: </w:t>
            </w:r>
            <w:r w:rsidRPr="00522BA9">
              <w:rPr>
                <w:bCs/>
                <w:lang w:val="en-US"/>
              </w:rPr>
              <w:t>T</w:t>
            </w:r>
            <w:r w:rsidR="005C1CEE" w:rsidRPr="00522BA9">
              <w:rPr>
                <w:bCs/>
                <w:lang w:val="en-US"/>
              </w:rPr>
              <w:t>F</w:t>
            </w:r>
            <w:r w:rsidRPr="00522BA9">
              <w:rPr>
                <w:bCs/>
                <w:lang w:val="en-US"/>
              </w:rPr>
              <w:t>R1</w:t>
            </w:r>
            <w:r w:rsidRPr="00900922">
              <w:rPr>
                <w:lang w:val="en-US"/>
              </w:rPr>
              <w:t>)</w:t>
            </w:r>
          </w:p>
        </w:tc>
      </w:tr>
      <w:tr w:rsidR="0000758D" w:rsidRPr="00900922" w14:paraId="6A23A48A" w14:textId="77777777" w:rsidTr="00CC7088">
        <w:tc>
          <w:tcPr>
            <w:tcW w:w="2263" w:type="dxa"/>
          </w:tcPr>
          <w:p w14:paraId="67BD4981" w14:textId="77777777" w:rsidR="0000758D" w:rsidRDefault="0000758D" w:rsidP="00CC7088">
            <w:pPr>
              <w:jc w:val="both"/>
              <w:rPr>
                <w:highlight w:val="yellow"/>
                <w:lang w:val="en-US"/>
              </w:rPr>
            </w:pPr>
            <w:r w:rsidRPr="001B5DE4">
              <w:rPr>
                <w:lang w:val="en-US"/>
              </w:rPr>
              <w:t>Sequence 1:</w:t>
            </w:r>
          </w:p>
        </w:tc>
        <w:tc>
          <w:tcPr>
            <w:tcW w:w="6791" w:type="dxa"/>
          </w:tcPr>
          <w:p w14:paraId="63B9CE13" w14:textId="77777777" w:rsidR="0000758D" w:rsidRPr="00900922" w:rsidRDefault="0000758D" w:rsidP="00CC7088">
            <w:pPr>
              <w:jc w:val="both"/>
              <w:rPr>
                <w:rFonts w:ascii="Courier" w:hAnsi="Courier"/>
                <w:lang w:val="en-US"/>
              </w:rPr>
            </w:pPr>
            <w:r w:rsidRPr="00900922">
              <w:rPr>
                <w:rFonts w:ascii="Courier" w:hAnsi="Courier"/>
                <w:lang w:val="en-US"/>
              </w:rPr>
              <w:t>GAAUGGAUCUAUAGUGAUU</w:t>
            </w:r>
          </w:p>
        </w:tc>
      </w:tr>
      <w:tr w:rsidR="0000758D" w:rsidRPr="00900922" w14:paraId="0FE5928A" w14:textId="77777777" w:rsidTr="00CC7088">
        <w:tc>
          <w:tcPr>
            <w:tcW w:w="2263" w:type="dxa"/>
          </w:tcPr>
          <w:p w14:paraId="746C22B6" w14:textId="77777777" w:rsidR="0000758D" w:rsidRDefault="0000758D" w:rsidP="00CC7088">
            <w:pPr>
              <w:jc w:val="both"/>
              <w:rPr>
                <w:highlight w:val="yellow"/>
                <w:lang w:val="en-US"/>
              </w:rPr>
            </w:pPr>
            <w:r w:rsidRPr="001B5DE4">
              <w:rPr>
                <w:lang w:val="en-US"/>
              </w:rPr>
              <w:t>Sequence 2:</w:t>
            </w:r>
          </w:p>
        </w:tc>
        <w:tc>
          <w:tcPr>
            <w:tcW w:w="6791" w:type="dxa"/>
          </w:tcPr>
          <w:p w14:paraId="737CA57D" w14:textId="77777777" w:rsidR="0000758D" w:rsidRPr="00900922" w:rsidRDefault="0000758D" w:rsidP="00CC7088">
            <w:pPr>
              <w:jc w:val="both"/>
              <w:rPr>
                <w:rFonts w:ascii="Courier" w:hAnsi="Courier"/>
                <w:lang w:val="en-US"/>
              </w:rPr>
            </w:pPr>
            <w:r w:rsidRPr="00900922">
              <w:rPr>
                <w:rFonts w:ascii="Courier" w:hAnsi="Courier"/>
                <w:lang w:val="en-US"/>
              </w:rPr>
              <w:t>GAUAAGAACGGUAGACUUG</w:t>
            </w:r>
          </w:p>
        </w:tc>
      </w:tr>
      <w:tr w:rsidR="0000758D" w:rsidRPr="00900922" w14:paraId="2874A625" w14:textId="77777777" w:rsidTr="00CC7088">
        <w:tc>
          <w:tcPr>
            <w:tcW w:w="2263" w:type="dxa"/>
          </w:tcPr>
          <w:p w14:paraId="753381C9" w14:textId="77777777" w:rsidR="0000758D" w:rsidRDefault="0000758D" w:rsidP="00CC7088">
            <w:pPr>
              <w:jc w:val="both"/>
              <w:rPr>
                <w:highlight w:val="yellow"/>
                <w:lang w:val="en-US"/>
              </w:rPr>
            </w:pPr>
            <w:r w:rsidRPr="001B5DE4">
              <w:rPr>
                <w:lang w:val="en-US"/>
              </w:rPr>
              <w:t>Sequence 3:</w:t>
            </w:r>
          </w:p>
        </w:tc>
        <w:tc>
          <w:tcPr>
            <w:tcW w:w="6791" w:type="dxa"/>
          </w:tcPr>
          <w:p w14:paraId="5406EB10" w14:textId="77777777" w:rsidR="0000758D" w:rsidRPr="00900922" w:rsidRDefault="0000758D" w:rsidP="00CC7088">
            <w:pPr>
              <w:jc w:val="both"/>
              <w:rPr>
                <w:rFonts w:ascii="Courier" w:hAnsi="Courier"/>
                <w:lang w:val="en-US"/>
              </w:rPr>
            </w:pPr>
            <w:r w:rsidRPr="00900922">
              <w:rPr>
                <w:rFonts w:ascii="Courier" w:hAnsi="Courier"/>
                <w:lang w:val="en-US"/>
              </w:rPr>
              <w:t>GUAAACUGGUCCAUGCUAA</w:t>
            </w:r>
          </w:p>
        </w:tc>
      </w:tr>
      <w:tr w:rsidR="0000758D" w:rsidRPr="00900922" w14:paraId="1DDB2124" w14:textId="77777777" w:rsidTr="00CC7088">
        <w:tc>
          <w:tcPr>
            <w:tcW w:w="2263" w:type="dxa"/>
          </w:tcPr>
          <w:p w14:paraId="1E16B169" w14:textId="77777777" w:rsidR="0000758D" w:rsidRDefault="0000758D" w:rsidP="00CC7088">
            <w:pPr>
              <w:jc w:val="both"/>
              <w:rPr>
                <w:highlight w:val="yellow"/>
                <w:lang w:val="en-US"/>
              </w:rPr>
            </w:pPr>
            <w:r w:rsidRPr="001B5DE4">
              <w:rPr>
                <w:lang w:val="en-US"/>
              </w:rPr>
              <w:t>Sequence 4:</w:t>
            </w:r>
          </w:p>
        </w:tc>
        <w:tc>
          <w:tcPr>
            <w:tcW w:w="6791" w:type="dxa"/>
          </w:tcPr>
          <w:p w14:paraId="67A0C60F" w14:textId="77777777" w:rsidR="0000758D" w:rsidRPr="00900922" w:rsidRDefault="0000758D" w:rsidP="00CC7088">
            <w:pPr>
              <w:jc w:val="both"/>
              <w:rPr>
                <w:rFonts w:ascii="Courier" w:hAnsi="Courier"/>
                <w:lang w:val="en-US"/>
              </w:rPr>
            </w:pPr>
            <w:r w:rsidRPr="00900922">
              <w:rPr>
                <w:rFonts w:ascii="Courier" w:hAnsi="Courier"/>
                <w:lang w:val="en-US"/>
              </w:rPr>
              <w:t>CUGAAUGGCUAGAGGGAUA</w:t>
            </w:r>
          </w:p>
        </w:tc>
      </w:tr>
    </w:tbl>
    <w:p w14:paraId="4816EFC1" w14:textId="77777777" w:rsidR="00491EB9" w:rsidRDefault="00491EB9">
      <w:pPr>
        <w:rPr>
          <w:lang w:val="en-US"/>
        </w:rPr>
      </w:pPr>
      <w:r>
        <w:rPr>
          <w:lang w:val="en-US"/>
        </w:rPr>
        <w:br w:type="page"/>
      </w:r>
    </w:p>
    <w:p w14:paraId="7D20C937" w14:textId="7B434F2C" w:rsidR="000759E4" w:rsidRPr="00E12CC6" w:rsidRDefault="00E12CC6" w:rsidP="000759E4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</w:t>
      </w:r>
      <w:r w:rsidR="000759E4" w:rsidRPr="00E12CC6">
        <w:rPr>
          <w:b/>
          <w:bCs/>
          <w:lang w:val="en-US"/>
        </w:rPr>
        <w:t xml:space="preserve">equences used for </w:t>
      </w:r>
      <w:r w:rsidR="00491EB9" w:rsidRPr="00E12CC6">
        <w:rPr>
          <w:b/>
          <w:bCs/>
          <w:lang w:val="en-US"/>
        </w:rPr>
        <w:t>genome editing</w:t>
      </w:r>
      <w:r w:rsidR="000759E4" w:rsidRPr="00E12CC6">
        <w:rPr>
          <w:b/>
          <w:bCs/>
          <w:lang w:val="en-US"/>
        </w:rPr>
        <w:t>:</w:t>
      </w:r>
    </w:p>
    <w:p w14:paraId="211D56FA" w14:textId="7D9E78C7" w:rsidR="00491EB9" w:rsidRPr="00CD2214" w:rsidRDefault="00491EB9" w:rsidP="000759E4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4"/>
      </w:tblGrid>
      <w:tr w:rsidR="00491EB9" w:rsidRPr="00127FFC" w14:paraId="74B27616" w14:textId="77777777" w:rsidTr="00491EB9">
        <w:tc>
          <w:tcPr>
            <w:tcW w:w="9054" w:type="dxa"/>
          </w:tcPr>
          <w:p w14:paraId="4708CBF6" w14:textId="72E22707" w:rsidR="00491EB9" w:rsidRDefault="00491EB9" w:rsidP="00491EB9">
            <w:pPr>
              <w:rPr>
                <w:rFonts w:ascii="Courier" w:hAnsi="Courier"/>
                <w:lang w:val="en-US"/>
              </w:rPr>
            </w:pPr>
            <w:r>
              <w:rPr>
                <w:lang w:val="en-US"/>
              </w:rPr>
              <w:t>CD44 sgRNA ((</w:t>
            </w:r>
            <w:r w:rsidRPr="005C5F83">
              <w:rPr>
                <w:lang w:val="en-US"/>
              </w:rPr>
              <w:t>Edit-R Human Synthetic CD</w:t>
            </w:r>
            <w:r>
              <w:rPr>
                <w:lang w:val="en-US"/>
              </w:rPr>
              <w:t>44, set of 3, target sequences)</w:t>
            </w:r>
          </w:p>
          <w:p w14:paraId="2206A9F2" w14:textId="77777777" w:rsidR="00491EB9" w:rsidRPr="00B82654" w:rsidRDefault="00491EB9" w:rsidP="000759E4">
            <w:pPr>
              <w:rPr>
                <w:rFonts w:ascii="Courier" w:hAnsi="Courier"/>
                <w:lang w:val="en-US"/>
              </w:rPr>
            </w:pPr>
          </w:p>
        </w:tc>
      </w:tr>
      <w:tr w:rsidR="00491EB9" w14:paraId="48E3F1DB" w14:textId="77777777" w:rsidTr="00491EB9">
        <w:tc>
          <w:tcPr>
            <w:tcW w:w="9054" w:type="dxa"/>
          </w:tcPr>
          <w:p w14:paraId="67FF516F" w14:textId="17A3D384" w:rsidR="00491EB9" w:rsidRDefault="00491EB9" w:rsidP="000759E4">
            <w:pPr>
              <w:rPr>
                <w:rFonts w:ascii="Courier" w:hAnsi="Courier"/>
                <w:lang w:val="en-US"/>
              </w:rPr>
            </w:pPr>
            <w:r w:rsidRPr="00B82654">
              <w:rPr>
                <w:rFonts w:ascii="Courier" w:hAnsi="Courier"/>
                <w:lang w:val="en-US"/>
              </w:rPr>
              <w:t>CGTGGAATACACCTGCAAAG</w:t>
            </w:r>
          </w:p>
        </w:tc>
      </w:tr>
      <w:tr w:rsidR="00491EB9" w14:paraId="14289C2C" w14:textId="77777777" w:rsidTr="00491EB9">
        <w:tc>
          <w:tcPr>
            <w:tcW w:w="9054" w:type="dxa"/>
          </w:tcPr>
          <w:p w14:paraId="6BC232ED" w14:textId="5578D583" w:rsidR="00491EB9" w:rsidRDefault="00491EB9" w:rsidP="000759E4">
            <w:pPr>
              <w:rPr>
                <w:rFonts w:ascii="Courier" w:hAnsi="Courier"/>
                <w:lang w:val="en-US"/>
              </w:rPr>
            </w:pPr>
            <w:r w:rsidRPr="00B82654">
              <w:rPr>
                <w:rFonts w:ascii="Courier" w:hAnsi="Courier"/>
                <w:lang w:val="en-US"/>
              </w:rPr>
              <w:t>CAATAGCACCTTGCCCACAA</w:t>
            </w:r>
          </w:p>
        </w:tc>
      </w:tr>
      <w:tr w:rsidR="00491EB9" w14:paraId="005A06AA" w14:textId="77777777" w:rsidTr="00491EB9">
        <w:tc>
          <w:tcPr>
            <w:tcW w:w="9054" w:type="dxa"/>
          </w:tcPr>
          <w:p w14:paraId="74FBF103" w14:textId="49B8E6BE" w:rsidR="00491EB9" w:rsidRDefault="00491EB9" w:rsidP="000759E4">
            <w:pPr>
              <w:rPr>
                <w:rFonts w:ascii="Courier" w:hAnsi="Courier"/>
                <w:lang w:val="en-US"/>
              </w:rPr>
            </w:pPr>
            <w:r w:rsidRPr="00B82654">
              <w:rPr>
                <w:rFonts w:ascii="Courier" w:hAnsi="Courier"/>
                <w:lang w:val="en-US"/>
              </w:rPr>
              <w:t>TTGCAGTCAACAGTCGAAGA</w:t>
            </w:r>
          </w:p>
        </w:tc>
      </w:tr>
    </w:tbl>
    <w:p w14:paraId="1B036770" w14:textId="77777777" w:rsidR="00E12CC6" w:rsidRDefault="00E12CC6">
      <w:pPr>
        <w:rPr>
          <w:lang w:val="en-US"/>
        </w:rPr>
      </w:pPr>
      <w:r>
        <w:rPr>
          <w:lang w:val="en-US"/>
        </w:rPr>
        <w:br w:type="page"/>
      </w:r>
    </w:p>
    <w:p w14:paraId="453BF67E" w14:textId="470DC1BF" w:rsidR="00127FFC" w:rsidRDefault="00127FFC" w:rsidP="00544396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5CEA92E" wp14:editId="3BE98C4C">
            <wp:extent cx="5755640" cy="4286885"/>
            <wp:effectExtent l="0" t="0" r="0" b="5715"/>
            <wp:docPr id="4" name="Picture 4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engineer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42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FB14E" w14:textId="23A9D423" w:rsidR="007C4816" w:rsidRDefault="007C4816" w:rsidP="00544396">
      <w:pPr>
        <w:rPr>
          <w:lang w:val="en-US"/>
        </w:rPr>
      </w:pPr>
      <w:r>
        <w:rPr>
          <w:lang w:val="en-US"/>
        </w:rPr>
        <w:br w:type="page"/>
      </w:r>
    </w:p>
    <w:p w14:paraId="15D43E4D" w14:textId="5480761D" w:rsidR="00155F15" w:rsidRDefault="00641C15" w:rsidP="00D35959">
      <w:pPr>
        <w:jc w:val="both"/>
        <w:rPr>
          <w:bCs/>
          <w:lang w:val="en-US"/>
        </w:rPr>
      </w:pPr>
      <w:r>
        <w:rPr>
          <w:bCs/>
          <w:lang w:val="en-US"/>
        </w:rPr>
        <w:lastRenderedPageBreak/>
        <w:t>Protein size markers from a protein ladder</w:t>
      </w:r>
      <w:r w:rsidR="00871EEF">
        <w:rPr>
          <w:bCs/>
          <w:lang w:val="en-US"/>
        </w:rPr>
        <w:t xml:space="preserve"> (</w:t>
      </w:r>
      <w:proofErr w:type="spellStart"/>
      <w:r w:rsidR="00DA545E">
        <w:rPr>
          <w:bCs/>
          <w:lang w:val="en-US"/>
        </w:rPr>
        <w:t>P</w:t>
      </w:r>
      <w:r w:rsidR="00871EEF">
        <w:rPr>
          <w:bCs/>
          <w:lang w:val="en-US"/>
        </w:rPr>
        <w:t>age</w:t>
      </w:r>
      <w:r w:rsidR="00DA545E">
        <w:rPr>
          <w:bCs/>
          <w:lang w:val="en-US"/>
        </w:rPr>
        <w:t>R</w:t>
      </w:r>
      <w:r w:rsidR="00871EEF">
        <w:rPr>
          <w:bCs/>
          <w:lang w:val="en-US"/>
        </w:rPr>
        <w:t>uler</w:t>
      </w:r>
      <w:proofErr w:type="spellEnd"/>
      <w:r w:rsidR="00DA545E">
        <w:rPr>
          <w:bCs/>
          <w:lang w:val="en-US"/>
        </w:rPr>
        <w:t xml:space="preserve"> or </w:t>
      </w:r>
      <w:proofErr w:type="spellStart"/>
      <w:r w:rsidR="00DA545E">
        <w:rPr>
          <w:bCs/>
          <w:lang w:val="en-US"/>
        </w:rPr>
        <w:t>PageRuler</w:t>
      </w:r>
      <w:proofErr w:type="spellEnd"/>
      <w:r w:rsidR="00DA545E">
        <w:rPr>
          <w:bCs/>
          <w:lang w:val="en-US"/>
        </w:rPr>
        <w:t xml:space="preserve"> plus</w:t>
      </w:r>
      <w:r w:rsidR="00871EEF">
        <w:rPr>
          <w:bCs/>
          <w:lang w:val="en-US"/>
        </w:rPr>
        <w:t>, Thermo Fisher Scientific, 26616</w:t>
      </w:r>
      <w:r w:rsidR="00DA545E">
        <w:rPr>
          <w:bCs/>
          <w:lang w:val="en-US"/>
        </w:rPr>
        <w:t xml:space="preserve"> and </w:t>
      </w:r>
      <w:r w:rsidR="00DA545E" w:rsidRPr="004D0EDF">
        <w:rPr>
          <w:iCs/>
          <w:lang w:val="en-US"/>
        </w:rPr>
        <w:t>26620</w:t>
      </w:r>
      <w:r w:rsidR="00871EEF">
        <w:rPr>
          <w:bCs/>
          <w:lang w:val="en-US"/>
        </w:rPr>
        <w:t>)</w:t>
      </w:r>
      <w:r>
        <w:rPr>
          <w:bCs/>
          <w:lang w:val="en-US"/>
        </w:rPr>
        <w:t xml:space="preserve"> are indicated in kilodalton (</w:t>
      </w:r>
      <w:proofErr w:type="spellStart"/>
      <w:r>
        <w:rPr>
          <w:bCs/>
          <w:lang w:val="en-US"/>
        </w:rPr>
        <w:t>kDa</w:t>
      </w:r>
      <w:proofErr w:type="spellEnd"/>
      <w:r>
        <w:rPr>
          <w:bCs/>
          <w:lang w:val="en-US"/>
        </w:rPr>
        <w:t>).</w:t>
      </w:r>
      <w:r w:rsidR="00BE7B7D">
        <w:rPr>
          <w:bCs/>
          <w:lang w:val="en-US"/>
        </w:rPr>
        <w:t xml:space="preserve"> Boxes with dotted lines indicate the cropping used for generating the illustrations in the figures.</w:t>
      </w:r>
    </w:p>
    <w:p w14:paraId="22F7A95E" w14:textId="77777777" w:rsidR="00155F15" w:rsidRDefault="00155F15" w:rsidP="00544396">
      <w:pPr>
        <w:rPr>
          <w:bCs/>
          <w:lang w:val="en-US"/>
        </w:rPr>
      </w:pPr>
    </w:p>
    <w:p w14:paraId="1BA1DB25" w14:textId="0A66C09B" w:rsidR="004F34CE" w:rsidRPr="00155F15" w:rsidRDefault="00155F15" w:rsidP="00544396">
      <w:pPr>
        <w:rPr>
          <w:bCs/>
          <w:lang w:val="en-US"/>
        </w:rPr>
      </w:pPr>
      <w:r>
        <w:rPr>
          <w:noProof/>
        </w:rPr>
        <w:drawing>
          <wp:inline distT="0" distB="0" distL="0" distR="0" wp14:anchorId="07243308" wp14:editId="1FBB81C0">
            <wp:extent cx="5755453" cy="46970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453" cy="469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6BE67" w14:textId="0AF7C38B" w:rsidR="00354D0C" w:rsidRDefault="005304DE" w:rsidP="00544396">
      <w:pPr>
        <w:rPr>
          <w:b/>
        </w:rPr>
      </w:pPr>
      <w:r>
        <w:rPr>
          <w:b/>
        </w:rPr>
        <w:t xml:space="preserve">Figure </w:t>
      </w:r>
      <w:r w:rsidR="0092509C">
        <w:rPr>
          <w:b/>
        </w:rPr>
        <w:t>1e</w:t>
      </w:r>
    </w:p>
    <w:p w14:paraId="3C53CB2A" w14:textId="540B8C5E" w:rsidR="00354D0C" w:rsidRDefault="00354D0C" w:rsidP="00544396">
      <w:pPr>
        <w:rPr>
          <w:b/>
        </w:rPr>
      </w:pPr>
    </w:p>
    <w:p w14:paraId="5A14D341" w14:textId="77777777" w:rsidR="00ED00A6" w:rsidRDefault="00ED00A6" w:rsidP="00544396">
      <w:pPr>
        <w:rPr>
          <w:b/>
        </w:rPr>
      </w:pPr>
    </w:p>
    <w:p w14:paraId="7546C61E" w14:textId="5DE59F35" w:rsidR="00354D0C" w:rsidRDefault="00DC63D5" w:rsidP="00544396">
      <w:pPr>
        <w:rPr>
          <w:b/>
        </w:rPr>
      </w:pPr>
      <w:r>
        <w:rPr>
          <w:b/>
          <w:noProof/>
        </w:rPr>
        <w:drawing>
          <wp:inline distT="0" distB="0" distL="0" distR="0" wp14:anchorId="4D1989BF" wp14:editId="4D2D964F">
            <wp:extent cx="5755640" cy="1892300"/>
            <wp:effectExtent l="0" t="0" r="0" b="0"/>
            <wp:docPr id="93" name="Picture 9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 descr="A picture containing graphical user interfac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9ED7D" w14:textId="6CB689D4" w:rsidR="005304DE" w:rsidRDefault="00D00B62" w:rsidP="00544396">
      <w:pPr>
        <w:rPr>
          <w:b/>
          <w:lang w:val="en-US"/>
        </w:rPr>
      </w:pPr>
      <w:r w:rsidRPr="00D00B62">
        <w:rPr>
          <w:b/>
          <w:lang w:val="en-US"/>
        </w:rPr>
        <w:t>Figure 3b</w:t>
      </w:r>
    </w:p>
    <w:p w14:paraId="31D271DE" w14:textId="77777777" w:rsidR="005304DE" w:rsidRDefault="005304DE" w:rsidP="00544396">
      <w:pPr>
        <w:rPr>
          <w:b/>
          <w:lang w:val="en-US"/>
        </w:rPr>
      </w:pPr>
      <w:r>
        <w:rPr>
          <w:b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8"/>
        <w:gridCol w:w="3936"/>
      </w:tblGrid>
      <w:tr w:rsidR="00CD4C2B" w14:paraId="0BE789D9" w14:textId="77777777" w:rsidTr="00DB4219">
        <w:tc>
          <w:tcPr>
            <w:tcW w:w="5529" w:type="dxa"/>
          </w:tcPr>
          <w:p w14:paraId="3032ADD9" w14:textId="46EB62A6" w:rsidR="00CD4C2B" w:rsidRDefault="00366C37" w:rsidP="00CD4C2B">
            <w:r>
              <w:rPr>
                <w:noProof/>
              </w:rPr>
              <w:lastRenderedPageBreak/>
              <w:drawing>
                <wp:inline distT="0" distB="0" distL="0" distR="0" wp14:anchorId="4F344A07" wp14:editId="6ED69A94">
                  <wp:extent cx="2656238" cy="1038225"/>
                  <wp:effectExtent l="0" t="0" r="0" b="317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409" cy="1041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14:paraId="7D271EFF" w14:textId="532BD829" w:rsidR="00CD4C2B" w:rsidRDefault="00CD4C2B" w:rsidP="00544396">
            <w:r>
              <w:rPr>
                <w:b/>
                <w:noProof/>
              </w:rPr>
              <w:drawing>
                <wp:inline distT="0" distB="0" distL="0" distR="0" wp14:anchorId="3DBDECA8" wp14:editId="3A2CB8E8">
                  <wp:extent cx="2362200" cy="1104900"/>
                  <wp:effectExtent l="0" t="0" r="0" b="0"/>
                  <wp:docPr id="23" name="Picture 23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Graphical user interfac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443D11" w14:textId="739D85E9" w:rsidR="00CD4C2B" w:rsidRDefault="00CD4C2B" w:rsidP="00CD4C2B"/>
        </w:tc>
      </w:tr>
      <w:tr w:rsidR="00CD4C2B" w14:paraId="262888B0" w14:textId="77777777" w:rsidTr="00DB4219">
        <w:tc>
          <w:tcPr>
            <w:tcW w:w="5529" w:type="dxa"/>
          </w:tcPr>
          <w:p w14:paraId="7970D8AE" w14:textId="77777777" w:rsidR="00CD4C2B" w:rsidRDefault="00CD4C2B" w:rsidP="00CD4C2B">
            <w:pPr>
              <w:rPr>
                <w:b/>
              </w:rPr>
            </w:pPr>
            <w:r>
              <w:rPr>
                <w:b/>
              </w:rPr>
              <w:t>Figure 5b – LPS model</w:t>
            </w:r>
          </w:p>
          <w:p w14:paraId="4CA0070C" w14:textId="77777777" w:rsidR="00CD4C2B" w:rsidRDefault="00CD4C2B" w:rsidP="00544396"/>
        </w:tc>
        <w:tc>
          <w:tcPr>
            <w:tcW w:w="3525" w:type="dxa"/>
          </w:tcPr>
          <w:p w14:paraId="6EF421D7" w14:textId="77777777" w:rsidR="00CD4C2B" w:rsidRDefault="00CD4C2B" w:rsidP="00CD4C2B">
            <w:pPr>
              <w:rPr>
                <w:b/>
              </w:rPr>
            </w:pPr>
            <w:r>
              <w:rPr>
                <w:b/>
              </w:rPr>
              <w:t>Figure 5b – CLP model</w:t>
            </w:r>
          </w:p>
          <w:p w14:paraId="323B408F" w14:textId="77777777" w:rsidR="00CD4C2B" w:rsidRDefault="00CD4C2B" w:rsidP="00544396"/>
        </w:tc>
      </w:tr>
    </w:tbl>
    <w:p w14:paraId="17E0BF20" w14:textId="5040D38B" w:rsidR="00242E7B" w:rsidRDefault="00242E7B" w:rsidP="00544396"/>
    <w:p w14:paraId="6200563C" w14:textId="2ACCB7C7" w:rsidR="00242E7B" w:rsidRDefault="00242E7B" w:rsidP="00544396"/>
    <w:p w14:paraId="0AB32650" w14:textId="41B7A330" w:rsidR="007943AC" w:rsidRDefault="007943AC" w:rsidP="00544396"/>
    <w:p w14:paraId="3CFC2CFF" w14:textId="77777777" w:rsidR="007943AC" w:rsidRDefault="007943AC" w:rsidP="00544396"/>
    <w:p w14:paraId="5F11736E" w14:textId="77777777" w:rsidR="00242E7B" w:rsidRDefault="00242E7B" w:rsidP="0054439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7E174B" w14:paraId="48406F85" w14:textId="77777777" w:rsidTr="007E174B">
        <w:tc>
          <w:tcPr>
            <w:tcW w:w="9054" w:type="dxa"/>
          </w:tcPr>
          <w:p w14:paraId="05834976" w14:textId="77777777" w:rsidR="007E174B" w:rsidRDefault="007E174B" w:rsidP="00544396">
            <w:r>
              <w:rPr>
                <w:noProof/>
              </w:rPr>
              <w:drawing>
                <wp:inline distT="0" distB="0" distL="0" distR="0" wp14:anchorId="7FACBF01" wp14:editId="68606D55">
                  <wp:extent cx="2143125" cy="920445"/>
                  <wp:effectExtent l="0" t="0" r="3175" b="0"/>
                  <wp:docPr id="28" name="Picture 28" descr="Graphical user inter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Graphical user interface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779" cy="923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9BFCDD" w14:textId="6605BF28" w:rsidR="007E174B" w:rsidRDefault="007E174B" w:rsidP="00544396"/>
        </w:tc>
      </w:tr>
      <w:tr w:rsidR="007E174B" w14:paraId="70442A10" w14:textId="77777777" w:rsidTr="007E174B">
        <w:tc>
          <w:tcPr>
            <w:tcW w:w="9054" w:type="dxa"/>
          </w:tcPr>
          <w:p w14:paraId="4FB09337" w14:textId="0398E9D1" w:rsidR="007E174B" w:rsidRDefault="007E174B" w:rsidP="007E174B">
            <w:pPr>
              <w:rPr>
                <w:b/>
                <w:lang w:val="en-US"/>
              </w:rPr>
            </w:pPr>
            <w:r w:rsidRPr="005304DE">
              <w:rPr>
                <w:b/>
                <w:lang w:val="en-US"/>
              </w:rPr>
              <w:t>Figure 5b – SARS-CoV-2 model</w:t>
            </w:r>
          </w:p>
          <w:p w14:paraId="1C4EA4EF" w14:textId="3CF17ADD" w:rsidR="006304C3" w:rsidRDefault="006304C3" w:rsidP="007E174B">
            <w:pPr>
              <w:rPr>
                <w:b/>
                <w:lang w:val="en-US"/>
              </w:rPr>
            </w:pPr>
          </w:p>
          <w:p w14:paraId="28058FC9" w14:textId="24540DC2" w:rsidR="006304C3" w:rsidRDefault="006304C3" w:rsidP="007E174B">
            <w:pPr>
              <w:rPr>
                <w:b/>
                <w:lang w:val="en-US"/>
              </w:rPr>
            </w:pPr>
          </w:p>
          <w:p w14:paraId="47A08C4A" w14:textId="77777777" w:rsidR="006304C3" w:rsidRPr="005304DE" w:rsidRDefault="006304C3" w:rsidP="007E174B">
            <w:pPr>
              <w:rPr>
                <w:b/>
                <w:lang w:val="en-US"/>
              </w:rPr>
            </w:pPr>
          </w:p>
          <w:p w14:paraId="6B0314DC" w14:textId="77777777" w:rsidR="007E174B" w:rsidRDefault="007E174B" w:rsidP="00544396"/>
        </w:tc>
      </w:tr>
    </w:tbl>
    <w:p w14:paraId="336605AF" w14:textId="4F1826DC" w:rsidR="005304DE" w:rsidRDefault="005304DE" w:rsidP="00544396"/>
    <w:p w14:paraId="012E6A74" w14:textId="7C020BF8" w:rsidR="00D00B62" w:rsidRPr="00CD2214" w:rsidRDefault="006304C3" w:rsidP="0054439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5922FBD" wp14:editId="65728816">
            <wp:extent cx="4864100" cy="22987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899EE" w14:textId="642EC23E" w:rsidR="00733B28" w:rsidRDefault="005304DE" w:rsidP="00544396">
      <w:pPr>
        <w:rPr>
          <w:b/>
          <w:lang w:val="en-US"/>
        </w:rPr>
      </w:pPr>
      <w:r>
        <w:rPr>
          <w:b/>
          <w:lang w:val="en-US"/>
        </w:rPr>
        <w:t>Figure 5d</w:t>
      </w:r>
    </w:p>
    <w:p w14:paraId="1B8CA9A6" w14:textId="5BDE3FC5" w:rsidR="00562305" w:rsidRDefault="00AB06DA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78414D7E" wp14:editId="4365B080">
            <wp:extent cx="5422900" cy="33782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644A1" w14:textId="7F03753B" w:rsidR="001E5D92" w:rsidRDefault="005304DE" w:rsidP="00544396">
      <w:pPr>
        <w:rPr>
          <w:b/>
          <w:lang w:val="en-US"/>
        </w:rPr>
      </w:pPr>
      <w:r>
        <w:rPr>
          <w:b/>
          <w:lang w:val="en-US"/>
        </w:rPr>
        <w:t>Figure 5f</w:t>
      </w:r>
    </w:p>
    <w:p w14:paraId="42B56333" w14:textId="77777777" w:rsidR="00E12CC6" w:rsidRDefault="00E12CC6" w:rsidP="00544396">
      <w:pPr>
        <w:rPr>
          <w:b/>
          <w:lang w:val="en-US"/>
        </w:rPr>
      </w:pPr>
    </w:p>
    <w:p w14:paraId="676FE43C" w14:textId="1F80C7E1" w:rsidR="001E5D92" w:rsidRDefault="00301472" w:rsidP="00544396">
      <w:pPr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2A80D529" wp14:editId="4E0C834B">
            <wp:extent cx="4851400" cy="49276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1B954" w14:textId="354C03AD" w:rsidR="00514637" w:rsidRDefault="001E5D92" w:rsidP="00544396">
      <w:pPr>
        <w:rPr>
          <w:b/>
          <w:lang w:val="en-US"/>
        </w:rPr>
      </w:pPr>
      <w:r w:rsidRPr="00636761">
        <w:rPr>
          <w:b/>
          <w:lang w:val="en-US"/>
        </w:rPr>
        <w:t xml:space="preserve">Extended Data </w:t>
      </w:r>
      <w:r>
        <w:rPr>
          <w:b/>
          <w:lang w:val="en-US"/>
        </w:rPr>
        <w:t>Figure 1f</w:t>
      </w:r>
    </w:p>
    <w:p w14:paraId="73A76262" w14:textId="38182DA3" w:rsidR="00514637" w:rsidRDefault="004A6E94" w:rsidP="00544396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29BA6A7" wp14:editId="4A901376">
            <wp:extent cx="4914900" cy="55499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D8C6B" w14:textId="3BD27F4B" w:rsidR="00FA765E" w:rsidRDefault="00636761" w:rsidP="00544396">
      <w:pPr>
        <w:rPr>
          <w:b/>
          <w:lang w:val="en-US"/>
        </w:rPr>
      </w:pPr>
      <w:r w:rsidRPr="00636761">
        <w:rPr>
          <w:b/>
          <w:lang w:val="en-US"/>
        </w:rPr>
        <w:t xml:space="preserve">Extended Data </w:t>
      </w:r>
      <w:r w:rsidR="0068433C">
        <w:rPr>
          <w:b/>
          <w:lang w:val="en-US"/>
        </w:rPr>
        <w:t>Figure 1g</w:t>
      </w:r>
    </w:p>
    <w:p w14:paraId="5F5391C5" w14:textId="77777777" w:rsidR="00FA765E" w:rsidRDefault="00FA765E" w:rsidP="00544396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726A24B0" w14:textId="1B2B5C98" w:rsidR="00636761" w:rsidRDefault="00636761" w:rsidP="00544396">
      <w:pPr>
        <w:rPr>
          <w:b/>
          <w:lang w:val="en-US"/>
        </w:rPr>
      </w:pPr>
    </w:p>
    <w:p w14:paraId="436637F7" w14:textId="6747D4F5" w:rsidR="00EB35D4" w:rsidRDefault="004A6E94" w:rsidP="00544396">
      <w:pPr>
        <w:rPr>
          <w:bCs/>
          <w:lang w:val="en-US"/>
        </w:rPr>
      </w:pPr>
      <w:r>
        <w:rPr>
          <w:bCs/>
          <w:lang w:val="en-US"/>
        </w:rPr>
        <w:softHyphen/>
      </w:r>
      <w:r>
        <w:rPr>
          <w:bCs/>
          <w:noProof/>
          <w:lang w:val="en-US"/>
        </w:rPr>
        <w:drawing>
          <wp:inline distT="0" distB="0" distL="0" distR="0" wp14:anchorId="6B085198" wp14:editId="617F760D">
            <wp:extent cx="5245100" cy="26924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1B49D" w14:textId="36825F0A" w:rsidR="004A6E94" w:rsidRDefault="004A6E94" w:rsidP="00544396">
      <w:pPr>
        <w:rPr>
          <w:bCs/>
          <w:lang w:val="en-US"/>
        </w:rPr>
      </w:pPr>
    </w:p>
    <w:p w14:paraId="4284CB3D" w14:textId="4A607C33" w:rsidR="004A6E94" w:rsidRDefault="004A6E94" w:rsidP="00544396">
      <w:pPr>
        <w:rPr>
          <w:bCs/>
          <w:lang w:val="en-US"/>
        </w:rPr>
      </w:pPr>
    </w:p>
    <w:p w14:paraId="728996F4" w14:textId="2370F418" w:rsidR="004A6E94" w:rsidRDefault="004A6E94" w:rsidP="00544396">
      <w:pPr>
        <w:rPr>
          <w:bCs/>
          <w:lang w:val="en-US"/>
        </w:rPr>
      </w:pPr>
    </w:p>
    <w:p w14:paraId="3F511476" w14:textId="691293B1" w:rsidR="004A6E94" w:rsidRDefault="004A6E94" w:rsidP="00544396">
      <w:pPr>
        <w:rPr>
          <w:bCs/>
          <w:lang w:val="en-US"/>
        </w:rPr>
      </w:pPr>
    </w:p>
    <w:p w14:paraId="31B11DA7" w14:textId="42029140" w:rsidR="004A6E94" w:rsidRDefault="004A6E94" w:rsidP="00544396">
      <w:pPr>
        <w:rPr>
          <w:bCs/>
          <w:lang w:val="en-US"/>
        </w:rPr>
      </w:pPr>
    </w:p>
    <w:p w14:paraId="778B0B35" w14:textId="77777777" w:rsidR="004A6E94" w:rsidRPr="00CD2214" w:rsidRDefault="004A6E94" w:rsidP="00544396">
      <w:pPr>
        <w:rPr>
          <w:bCs/>
          <w:lang w:val="en-US"/>
        </w:rPr>
      </w:pPr>
    </w:p>
    <w:p w14:paraId="4CA45257" w14:textId="33DC05F0" w:rsidR="00EB35D4" w:rsidRPr="00CD2214" w:rsidRDefault="00EB35D4" w:rsidP="00544396">
      <w:pPr>
        <w:rPr>
          <w:bCs/>
          <w:lang w:val="en-US"/>
        </w:rPr>
      </w:pPr>
    </w:p>
    <w:p w14:paraId="39BEF9EE" w14:textId="05D763BA" w:rsidR="009366BD" w:rsidRPr="00CD2214" w:rsidRDefault="009366BD" w:rsidP="00544396">
      <w:pPr>
        <w:rPr>
          <w:bCs/>
          <w:lang w:val="en-US"/>
        </w:rPr>
      </w:pPr>
    </w:p>
    <w:p w14:paraId="1111371D" w14:textId="70435817" w:rsidR="009366BD" w:rsidRDefault="00642787" w:rsidP="00544396">
      <w:pPr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629754AD" wp14:editId="0BC5E1F4">
            <wp:extent cx="5181600" cy="363220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D99BD" w14:textId="77777777" w:rsidR="00EB35D4" w:rsidRDefault="00EB35D4" w:rsidP="00544396">
      <w:pPr>
        <w:rPr>
          <w:b/>
          <w:lang w:val="en-US"/>
        </w:rPr>
      </w:pPr>
      <w:r>
        <w:rPr>
          <w:b/>
          <w:lang w:val="en-US"/>
        </w:rPr>
        <w:t>Extended Data Figure 2c</w:t>
      </w:r>
    </w:p>
    <w:p w14:paraId="659F2865" w14:textId="4C29900A" w:rsidR="00A663F8" w:rsidRDefault="00A663F8" w:rsidP="00544396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71879F47" w14:textId="0A351D7C" w:rsidR="00EB35D4" w:rsidRDefault="00DC5593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32B8C95B" wp14:editId="5C43C38A">
            <wp:extent cx="5755640" cy="5175614"/>
            <wp:effectExtent l="0" t="0" r="0" b="63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517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BEB8A" w14:textId="0035E1AA" w:rsidR="00927139" w:rsidRDefault="002F3154" w:rsidP="00544396">
      <w:pPr>
        <w:rPr>
          <w:b/>
          <w:lang w:val="en-US"/>
        </w:rPr>
      </w:pPr>
      <w:r>
        <w:rPr>
          <w:b/>
          <w:lang w:val="en-US"/>
        </w:rPr>
        <w:t>Extended Data Figure 3g</w:t>
      </w:r>
    </w:p>
    <w:p w14:paraId="2E1EDA46" w14:textId="77777777" w:rsidR="00927139" w:rsidRDefault="00927139" w:rsidP="00544396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4928C3E4" w14:textId="2579914F" w:rsidR="00927139" w:rsidRDefault="009930D0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43C841E4" wp14:editId="6CF4C333">
            <wp:extent cx="5755640" cy="5950585"/>
            <wp:effectExtent l="0" t="0" r="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595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38D16" w14:textId="6BD28A42" w:rsidR="00A74BD5" w:rsidRDefault="0068433C" w:rsidP="00544396">
      <w:pPr>
        <w:rPr>
          <w:b/>
          <w:lang w:val="en-US"/>
        </w:rPr>
      </w:pPr>
      <w:r>
        <w:rPr>
          <w:b/>
          <w:lang w:val="en-US"/>
        </w:rPr>
        <w:t>Extended Data Figure 4c</w:t>
      </w:r>
    </w:p>
    <w:p w14:paraId="6ACAA7BA" w14:textId="0F970608" w:rsidR="00EE4274" w:rsidRDefault="007A4714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2FCF1AE7" wp14:editId="10DA7328">
            <wp:extent cx="5755640" cy="41935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94C55" w14:textId="111465F6" w:rsidR="00A74BD5" w:rsidRDefault="00A74BD5" w:rsidP="00A74BD5">
      <w:pPr>
        <w:rPr>
          <w:b/>
          <w:lang w:val="en-US"/>
        </w:rPr>
      </w:pPr>
      <w:r>
        <w:rPr>
          <w:b/>
          <w:lang w:val="en-US"/>
        </w:rPr>
        <w:t>Extended Data Figure 4d</w:t>
      </w:r>
    </w:p>
    <w:p w14:paraId="4F3D2CA5" w14:textId="5911BD17" w:rsidR="00A74BD5" w:rsidRPr="00CD2214" w:rsidRDefault="00A74BD5" w:rsidP="00544396">
      <w:pPr>
        <w:rPr>
          <w:bCs/>
          <w:lang w:val="en-US"/>
        </w:rPr>
      </w:pPr>
    </w:p>
    <w:p w14:paraId="189013C5" w14:textId="1BAEDE98" w:rsidR="003E6C30" w:rsidRDefault="003E6C30" w:rsidP="00544396">
      <w:pPr>
        <w:rPr>
          <w:bCs/>
          <w:lang w:val="en-US"/>
        </w:rPr>
      </w:pPr>
    </w:p>
    <w:p w14:paraId="1E9E2EDC" w14:textId="42939EC2" w:rsidR="009930D0" w:rsidRDefault="009930D0" w:rsidP="00544396">
      <w:pPr>
        <w:rPr>
          <w:bCs/>
          <w:lang w:val="en-US"/>
        </w:rPr>
      </w:pPr>
    </w:p>
    <w:p w14:paraId="343E571D" w14:textId="54587B5F" w:rsidR="009930D0" w:rsidRDefault="009930D0" w:rsidP="00544396">
      <w:pPr>
        <w:rPr>
          <w:bCs/>
          <w:lang w:val="en-US"/>
        </w:rPr>
      </w:pPr>
    </w:p>
    <w:p w14:paraId="6181DFCC" w14:textId="4E7391B7" w:rsidR="00E12CC6" w:rsidRDefault="00E12CC6" w:rsidP="00544396">
      <w:pPr>
        <w:rPr>
          <w:bCs/>
          <w:lang w:val="en-US"/>
        </w:rPr>
      </w:pPr>
    </w:p>
    <w:p w14:paraId="42A9F5F1" w14:textId="0D4CFDF0" w:rsidR="00E12CC6" w:rsidRDefault="00E12CC6" w:rsidP="00544396">
      <w:pPr>
        <w:rPr>
          <w:bCs/>
          <w:lang w:val="en-US"/>
        </w:rPr>
      </w:pPr>
    </w:p>
    <w:p w14:paraId="19376490" w14:textId="77777777" w:rsidR="00E12CC6" w:rsidRDefault="00E12CC6" w:rsidP="00544396">
      <w:pPr>
        <w:rPr>
          <w:bCs/>
          <w:lang w:val="en-US"/>
        </w:rPr>
      </w:pPr>
    </w:p>
    <w:p w14:paraId="731A4C0E" w14:textId="5E46EE9D" w:rsidR="009930D0" w:rsidRDefault="009930D0" w:rsidP="00544396">
      <w:pPr>
        <w:rPr>
          <w:bCs/>
          <w:lang w:val="en-US"/>
        </w:rPr>
      </w:pPr>
    </w:p>
    <w:p w14:paraId="623CF106" w14:textId="77777777" w:rsidR="009930D0" w:rsidRPr="00CD2214" w:rsidRDefault="009930D0" w:rsidP="00544396">
      <w:pPr>
        <w:rPr>
          <w:bCs/>
          <w:lang w:val="en-US"/>
        </w:rPr>
      </w:pPr>
    </w:p>
    <w:p w14:paraId="6BF0082F" w14:textId="5917D490" w:rsidR="003E6C30" w:rsidRDefault="003E6C30" w:rsidP="00544396">
      <w:pPr>
        <w:rPr>
          <w:bCs/>
          <w:lang w:val="en-US"/>
        </w:rPr>
      </w:pPr>
    </w:p>
    <w:p w14:paraId="0242845D" w14:textId="14EB9D3F" w:rsidR="003E6C30" w:rsidRPr="00CD2214" w:rsidRDefault="009930D0" w:rsidP="00544396">
      <w:pPr>
        <w:rPr>
          <w:bCs/>
          <w:lang w:val="en-US"/>
        </w:rPr>
      </w:pPr>
      <w:r>
        <w:rPr>
          <w:bCs/>
          <w:noProof/>
          <w:lang w:val="en-US"/>
        </w:rPr>
        <w:drawing>
          <wp:inline distT="0" distB="0" distL="0" distR="0" wp14:anchorId="2DFC2B91" wp14:editId="711AE684">
            <wp:extent cx="4572000" cy="25781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678B5" w14:textId="260CCE71" w:rsidR="003F4466" w:rsidRDefault="0068433C" w:rsidP="00544396">
      <w:pPr>
        <w:rPr>
          <w:b/>
          <w:lang w:val="en-US"/>
        </w:rPr>
      </w:pPr>
      <w:r>
        <w:rPr>
          <w:b/>
          <w:lang w:val="en-US"/>
        </w:rPr>
        <w:t>Extended Data Figure 5</w:t>
      </w:r>
      <w:r w:rsidR="00DA2046">
        <w:rPr>
          <w:b/>
          <w:lang w:val="en-US"/>
        </w:rPr>
        <w:t>k</w:t>
      </w:r>
    </w:p>
    <w:p w14:paraId="5A096D59" w14:textId="7D1995A4" w:rsidR="00F95453" w:rsidRDefault="00641C15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2A7ABAE2" wp14:editId="0A473E1F">
            <wp:extent cx="5755640" cy="5723255"/>
            <wp:effectExtent l="0" t="0" r="0" b="444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899">
        <w:rPr>
          <w:b/>
          <w:lang w:val="en-US"/>
        </w:rPr>
        <w:t>Extended Data Figure 8b</w:t>
      </w:r>
    </w:p>
    <w:p w14:paraId="68B54EFE" w14:textId="0E7471D7" w:rsidR="00554899" w:rsidRDefault="00C724B5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243FF270" wp14:editId="2B2D3716">
            <wp:extent cx="5755640" cy="3069590"/>
            <wp:effectExtent l="0" t="0" r="0" b="381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3D678" w14:textId="598EB0A8" w:rsidR="00AE63BE" w:rsidRDefault="00F95453" w:rsidP="00544396">
      <w:pPr>
        <w:rPr>
          <w:b/>
          <w:lang w:val="en-US"/>
        </w:rPr>
      </w:pPr>
      <w:r>
        <w:rPr>
          <w:b/>
          <w:lang w:val="en-US"/>
        </w:rPr>
        <w:t xml:space="preserve">Extended Data Figure 8b </w:t>
      </w:r>
      <w:r w:rsidR="00AE63BE">
        <w:rPr>
          <w:b/>
          <w:lang w:val="en-US"/>
        </w:rPr>
        <w:t>–</w:t>
      </w:r>
      <w:r>
        <w:rPr>
          <w:b/>
          <w:lang w:val="en-US"/>
        </w:rPr>
        <w:t xml:space="preserve"> continued</w:t>
      </w:r>
    </w:p>
    <w:p w14:paraId="75B16950" w14:textId="331992BD" w:rsidR="00F95453" w:rsidRDefault="006F7B12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1151F822" wp14:editId="300E43CC">
            <wp:extent cx="5755640" cy="726630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726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6071B" w14:textId="77777777" w:rsidR="00B66DBE" w:rsidRDefault="00B66DBE" w:rsidP="00544396">
      <w:pPr>
        <w:rPr>
          <w:b/>
          <w:lang w:val="en-US"/>
        </w:rPr>
      </w:pPr>
      <w:r>
        <w:rPr>
          <w:b/>
          <w:lang w:val="en-US"/>
        </w:rPr>
        <w:t>Extended Data Figure 8b – continued</w:t>
      </w:r>
    </w:p>
    <w:p w14:paraId="631B427C" w14:textId="0B0983A5" w:rsidR="00B66DBE" w:rsidRDefault="006F7B12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070C0ADD" wp14:editId="20B0DB34">
            <wp:extent cx="5755640" cy="747141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747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7E501" w14:textId="521C1571" w:rsidR="00B66DBE" w:rsidRDefault="00B66DBE" w:rsidP="00544396">
      <w:pPr>
        <w:rPr>
          <w:b/>
          <w:lang w:val="en-US"/>
        </w:rPr>
      </w:pPr>
      <w:r>
        <w:rPr>
          <w:b/>
          <w:lang w:val="en-US"/>
        </w:rPr>
        <w:t>Extended Data Figure 8b – continued</w:t>
      </w:r>
    </w:p>
    <w:p w14:paraId="30F8E87B" w14:textId="06E62FD8" w:rsidR="00B66DBE" w:rsidRDefault="00B45263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47C631FB" wp14:editId="7FC10209">
            <wp:extent cx="5410100" cy="8707395"/>
            <wp:effectExtent l="0" t="0" r="635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376" cy="871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58F35" w14:textId="77777777" w:rsidR="00514657" w:rsidRDefault="00514657" w:rsidP="00544396">
      <w:pPr>
        <w:rPr>
          <w:b/>
          <w:lang w:val="en-US"/>
        </w:rPr>
      </w:pPr>
      <w:r>
        <w:rPr>
          <w:b/>
          <w:lang w:val="en-US"/>
        </w:rPr>
        <w:t>Extended Data Figure 8b – continued</w:t>
      </w:r>
    </w:p>
    <w:p w14:paraId="5D746078" w14:textId="2BBA8CF7" w:rsidR="00514657" w:rsidRDefault="00CE1D7C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2EBEB1C7" wp14:editId="59E805E0">
            <wp:extent cx="5664200" cy="7581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3FAFD" w14:textId="67980EE9" w:rsidR="00390F0C" w:rsidRDefault="0068433C" w:rsidP="00544396">
      <w:pPr>
        <w:rPr>
          <w:b/>
          <w:lang w:val="en-US"/>
        </w:rPr>
      </w:pPr>
      <w:r>
        <w:rPr>
          <w:b/>
          <w:lang w:val="en-US"/>
        </w:rPr>
        <w:t>Extended Data Figure 9a</w:t>
      </w:r>
    </w:p>
    <w:p w14:paraId="135C9EA2" w14:textId="377B3FFF" w:rsidR="00390F0C" w:rsidRDefault="00CE1D7C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0E52DA4E" wp14:editId="2051CE67">
            <wp:extent cx="5499100" cy="7785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55644" w14:textId="400CE974" w:rsidR="00390F0C" w:rsidRDefault="0068433C" w:rsidP="00544396">
      <w:pPr>
        <w:rPr>
          <w:b/>
          <w:lang w:val="en-US"/>
        </w:rPr>
      </w:pPr>
      <w:r>
        <w:rPr>
          <w:b/>
          <w:lang w:val="en-US"/>
        </w:rPr>
        <w:t>Extended Data Figure 9a</w:t>
      </w:r>
      <w:r w:rsidR="00390F0C">
        <w:rPr>
          <w:b/>
          <w:lang w:val="en-US"/>
        </w:rPr>
        <w:t xml:space="preserve"> - continued</w:t>
      </w:r>
    </w:p>
    <w:p w14:paraId="7B8657D2" w14:textId="294C6CCF" w:rsidR="00390F0C" w:rsidRDefault="00390F0C" w:rsidP="00544396">
      <w:pPr>
        <w:rPr>
          <w:b/>
          <w:lang w:val="en-US"/>
        </w:rPr>
      </w:pPr>
    </w:p>
    <w:p w14:paraId="637F9C19" w14:textId="77777777" w:rsidR="00EC7C37" w:rsidRDefault="00EC7C37" w:rsidP="00544396">
      <w:pPr>
        <w:rPr>
          <w:b/>
          <w:lang w:val="en-US"/>
        </w:rPr>
      </w:pPr>
    </w:p>
    <w:p w14:paraId="3194497E" w14:textId="57C7A0D5" w:rsidR="00EC7C37" w:rsidRDefault="00B72F2C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2071FF25" wp14:editId="75C6DBD9">
            <wp:extent cx="5755640" cy="77609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776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82C51" w14:textId="39815658" w:rsidR="00D9403D" w:rsidRDefault="00D9403D" w:rsidP="00544396">
      <w:pPr>
        <w:rPr>
          <w:b/>
          <w:lang w:val="en-US"/>
        </w:rPr>
      </w:pPr>
      <w:r>
        <w:rPr>
          <w:b/>
          <w:lang w:val="en-US"/>
        </w:rPr>
        <w:t>Extended Data Figure 9g</w:t>
      </w:r>
    </w:p>
    <w:p w14:paraId="31DA500D" w14:textId="0A3FF576" w:rsidR="00CA08CA" w:rsidRDefault="00EC69B3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52B86B22" wp14:editId="612D4FEA">
            <wp:extent cx="5755640" cy="4710430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471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1D0F3" w14:textId="191B37B2" w:rsidR="00CA08CA" w:rsidRDefault="00CA08CA" w:rsidP="00CA08CA">
      <w:pPr>
        <w:rPr>
          <w:b/>
          <w:lang w:val="en-US"/>
        </w:rPr>
      </w:pPr>
      <w:r>
        <w:rPr>
          <w:b/>
          <w:lang w:val="en-US"/>
        </w:rPr>
        <w:t>Extended Data Figure 9h</w:t>
      </w:r>
    </w:p>
    <w:p w14:paraId="44345898" w14:textId="6156691A" w:rsidR="000968AD" w:rsidRPr="00CD2214" w:rsidRDefault="000968AD" w:rsidP="00CA08CA">
      <w:pPr>
        <w:rPr>
          <w:bCs/>
          <w:lang w:val="en-US"/>
        </w:rPr>
      </w:pPr>
    </w:p>
    <w:p w14:paraId="4B0AF465" w14:textId="77777777" w:rsidR="003E6C30" w:rsidRPr="00CD2214" w:rsidRDefault="003E6C30" w:rsidP="00CA08CA">
      <w:pPr>
        <w:rPr>
          <w:bCs/>
          <w:lang w:val="en-US"/>
        </w:rPr>
      </w:pPr>
    </w:p>
    <w:p w14:paraId="5232697F" w14:textId="771F3107" w:rsidR="005C2122" w:rsidRDefault="004320CF" w:rsidP="00544396">
      <w:pPr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7BD9474B" wp14:editId="44AF7110">
            <wp:extent cx="5613400" cy="3403599"/>
            <wp:effectExtent l="0" t="0" r="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40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6775D" w14:textId="21FE9C5E" w:rsidR="0083534B" w:rsidRDefault="0068433C" w:rsidP="00544396">
      <w:pPr>
        <w:rPr>
          <w:b/>
          <w:lang w:val="en-US"/>
        </w:rPr>
      </w:pPr>
      <w:r>
        <w:rPr>
          <w:b/>
          <w:lang w:val="en-US"/>
        </w:rPr>
        <w:t>Extended Data Figure 9</w:t>
      </w:r>
      <w:r w:rsidR="00CA08CA">
        <w:rPr>
          <w:b/>
          <w:lang w:val="en-US"/>
        </w:rPr>
        <w:t>j</w:t>
      </w:r>
    </w:p>
    <w:p w14:paraId="383ECD45" w14:textId="4B43AAA0" w:rsidR="0083534B" w:rsidRDefault="00CF3A5F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7DF599A2" wp14:editId="5A99C152">
            <wp:extent cx="5755640" cy="7221220"/>
            <wp:effectExtent l="0" t="0" r="0" b="508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72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BC00A" w14:textId="7F3CC517" w:rsidR="00E15F50" w:rsidRDefault="00E15F50" w:rsidP="00E15F50">
      <w:pPr>
        <w:rPr>
          <w:b/>
          <w:lang w:val="en-US"/>
        </w:rPr>
      </w:pPr>
      <w:r>
        <w:rPr>
          <w:b/>
          <w:lang w:val="en-US"/>
        </w:rPr>
        <w:t>Extended Data Figure 9</w:t>
      </w:r>
      <w:r w:rsidR="00CA08CA">
        <w:rPr>
          <w:b/>
          <w:lang w:val="en-US"/>
        </w:rPr>
        <w:t>k</w:t>
      </w:r>
      <w:r>
        <w:rPr>
          <w:b/>
          <w:lang w:val="en-US"/>
        </w:rPr>
        <w:t xml:space="preserve"> (Donor 1)</w:t>
      </w:r>
    </w:p>
    <w:p w14:paraId="4BA0CFD3" w14:textId="02BD5148" w:rsidR="00EF07C6" w:rsidRDefault="00CF3A5F" w:rsidP="00E15F50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33E3EA09" wp14:editId="3F0C6441">
            <wp:extent cx="5755441" cy="745744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441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474A2" w14:textId="203DB5FA" w:rsidR="006C333D" w:rsidRDefault="006C333D" w:rsidP="006C333D">
      <w:pPr>
        <w:rPr>
          <w:b/>
          <w:lang w:val="en-US"/>
        </w:rPr>
      </w:pPr>
      <w:r>
        <w:rPr>
          <w:b/>
          <w:lang w:val="en-US"/>
        </w:rPr>
        <w:t>Extended Data Figure 9</w:t>
      </w:r>
      <w:r w:rsidR="00CA08CA">
        <w:rPr>
          <w:b/>
          <w:lang w:val="en-US"/>
        </w:rPr>
        <w:t>k</w:t>
      </w:r>
      <w:r>
        <w:rPr>
          <w:b/>
          <w:lang w:val="en-US"/>
        </w:rPr>
        <w:t xml:space="preserve"> (Donor 2)</w:t>
      </w:r>
    </w:p>
    <w:p w14:paraId="14A83E53" w14:textId="2645B741" w:rsidR="00547318" w:rsidRDefault="00820657" w:rsidP="006C333D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5B940424" wp14:editId="0D2F2B21">
            <wp:extent cx="5755476" cy="7746365"/>
            <wp:effectExtent l="0" t="0" r="0" b="63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476" cy="774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E1D5C" w14:textId="5B399668" w:rsidR="00FC1395" w:rsidRDefault="00FC1395" w:rsidP="00FC1395">
      <w:pPr>
        <w:rPr>
          <w:b/>
          <w:lang w:val="en-US"/>
        </w:rPr>
      </w:pPr>
      <w:r>
        <w:rPr>
          <w:b/>
          <w:lang w:val="en-US"/>
        </w:rPr>
        <w:t>Extended Data Figure 9</w:t>
      </w:r>
      <w:r w:rsidR="00CA08CA">
        <w:rPr>
          <w:b/>
          <w:lang w:val="en-US"/>
        </w:rPr>
        <w:t>k</w:t>
      </w:r>
      <w:r>
        <w:rPr>
          <w:b/>
          <w:lang w:val="en-US"/>
        </w:rPr>
        <w:t xml:space="preserve"> (Donor 3)</w:t>
      </w:r>
    </w:p>
    <w:p w14:paraId="3839F60B" w14:textId="77777777" w:rsidR="00FC1395" w:rsidRDefault="00FC1395" w:rsidP="006C333D">
      <w:pPr>
        <w:rPr>
          <w:b/>
          <w:lang w:val="en-US"/>
        </w:rPr>
      </w:pPr>
    </w:p>
    <w:p w14:paraId="307B59B6" w14:textId="1BB62B58" w:rsidR="006C333D" w:rsidRDefault="00D57BF4" w:rsidP="00E15F50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36A9A271" wp14:editId="31A59E69">
            <wp:extent cx="5755640" cy="626554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626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3F178" w14:textId="5BA0CE59" w:rsidR="00932B08" w:rsidRDefault="00932B08" w:rsidP="00544396">
      <w:pPr>
        <w:rPr>
          <w:b/>
          <w:lang w:val="en-US"/>
        </w:rPr>
      </w:pPr>
      <w:r>
        <w:rPr>
          <w:b/>
          <w:lang w:val="en-US"/>
        </w:rPr>
        <w:t>Extended Data Figure 10a</w:t>
      </w:r>
    </w:p>
    <w:p w14:paraId="51B3D46E" w14:textId="1231EBFC" w:rsidR="00932B08" w:rsidRPr="003F1E32" w:rsidRDefault="00D57BF4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2036F006" wp14:editId="75D6D013">
            <wp:extent cx="5755640" cy="490410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490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040C0" w14:textId="1A6F65EC" w:rsidR="0019147D" w:rsidRDefault="00D76026" w:rsidP="00544396">
      <w:pPr>
        <w:rPr>
          <w:b/>
          <w:lang w:val="en-US"/>
        </w:rPr>
      </w:pPr>
      <w:r>
        <w:rPr>
          <w:b/>
          <w:lang w:val="en-US"/>
        </w:rPr>
        <w:t xml:space="preserve">Extended Data Figure 10a </w:t>
      </w:r>
      <w:r w:rsidR="0019147D">
        <w:rPr>
          <w:b/>
          <w:lang w:val="en-US"/>
        </w:rPr>
        <w:t>–</w:t>
      </w:r>
      <w:r>
        <w:rPr>
          <w:b/>
          <w:lang w:val="en-US"/>
        </w:rPr>
        <w:t xml:space="preserve"> continued</w:t>
      </w:r>
    </w:p>
    <w:p w14:paraId="78D9DB08" w14:textId="1DD08CE1" w:rsidR="0019147D" w:rsidRDefault="0015591A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64B957FF" wp14:editId="6786B990">
            <wp:extent cx="5473700" cy="589280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B0DB1" w14:textId="15EE3D3E" w:rsidR="0019147D" w:rsidRDefault="0019147D" w:rsidP="00544396">
      <w:pPr>
        <w:rPr>
          <w:b/>
          <w:lang w:val="en-US"/>
        </w:rPr>
      </w:pPr>
      <w:r>
        <w:rPr>
          <w:b/>
          <w:lang w:val="en-US"/>
        </w:rPr>
        <w:t>Extended Data Figure 10b</w:t>
      </w:r>
    </w:p>
    <w:p w14:paraId="65A0A5DF" w14:textId="2EBFE6C1" w:rsidR="006116F8" w:rsidRPr="00481C48" w:rsidRDefault="003C762E" w:rsidP="00544396">
      <w:pPr>
        <w:rPr>
          <w:b/>
          <w:vertAlign w:val="subscript"/>
          <w:lang w:val="en-US"/>
        </w:rPr>
      </w:pPr>
      <w:r>
        <w:rPr>
          <w:b/>
          <w:noProof/>
          <w:vertAlign w:val="subscript"/>
          <w:lang w:val="en-US"/>
        </w:rPr>
        <w:lastRenderedPageBreak/>
        <w:drawing>
          <wp:inline distT="0" distB="0" distL="0" distR="0" wp14:anchorId="13043862" wp14:editId="580963B0">
            <wp:extent cx="5422900" cy="74041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68DE" w14:textId="7D42DC10" w:rsidR="006116F8" w:rsidRDefault="006116F8" w:rsidP="00544396">
      <w:pPr>
        <w:rPr>
          <w:b/>
          <w:lang w:val="en-US"/>
        </w:rPr>
      </w:pPr>
      <w:r>
        <w:rPr>
          <w:b/>
          <w:lang w:val="en-US"/>
        </w:rPr>
        <w:t>Extended Data Figure 10c</w:t>
      </w:r>
    </w:p>
    <w:p w14:paraId="146C0EE2" w14:textId="42F2CD9E" w:rsidR="006116F8" w:rsidRDefault="004E0AC3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77C707A7" wp14:editId="7A0CC8BC">
            <wp:extent cx="5755640" cy="7658100"/>
            <wp:effectExtent l="0" t="0" r="0" b="0"/>
            <wp:docPr id="27" name="Picture 27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C6407" w14:textId="61F226D8" w:rsidR="00C922BB" w:rsidRDefault="00C922BB" w:rsidP="00544396">
      <w:pPr>
        <w:rPr>
          <w:b/>
          <w:lang w:val="en-US"/>
        </w:rPr>
      </w:pPr>
      <w:r>
        <w:rPr>
          <w:b/>
          <w:lang w:val="en-US"/>
        </w:rPr>
        <w:t xml:space="preserve">Extended Data Figure 10c </w:t>
      </w:r>
      <w:r w:rsidR="007E6211">
        <w:rPr>
          <w:b/>
          <w:lang w:val="en-US"/>
        </w:rPr>
        <w:t>–</w:t>
      </w:r>
      <w:r>
        <w:rPr>
          <w:b/>
          <w:lang w:val="en-US"/>
        </w:rPr>
        <w:t xml:space="preserve"> co</w:t>
      </w:r>
      <w:r w:rsidR="00182850">
        <w:rPr>
          <w:b/>
          <w:lang w:val="en-US"/>
        </w:rPr>
        <w:t>n</w:t>
      </w:r>
      <w:r>
        <w:rPr>
          <w:b/>
          <w:lang w:val="en-US"/>
        </w:rPr>
        <w:t>tinued</w:t>
      </w:r>
    </w:p>
    <w:p w14:paraId="452E952F" w14:textId="52E9D14B" w:rsidR="007E6211" w:rsidRDefault="00AC318B" w:rsidP="00544396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6F0F01D6" wp14:editId="2CCC976E">
            <wp:extent cx="5435600" cy="316230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065CE" w14:textId="1933A622" w:rsidR="00A760E9" w:rsidRDefault="007E6211" w:rsidP="00544396">
      <w:pPr>
        <w:rPr>
          <w:b/>
          <w:lang w:val="en-US"/>
        </w:rPr>
      </w:pPr>
      <w:r>
        <w:rPr>
          <w:b/>
          <w:lang w:val="en-US"/>
        </w:rPr>
        <w:t>Extended Data Figure 10c – continued</w:t>
      </w:r>
    </w:p>
    <w:p w14:paraId="6D791315" w14:textId="77777777" w:rsidR="00A760E9" w:rsidRDefault="00A760E9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751A6567" w14:textId="1D239527" w:rsidR="005C415B" w:rsidRDefault="005C415B" w:rsidP="005C415B">
      <w:pPr>
        <w:jc w:val="center"/>
        <w:rPr>
          <w:bCs/>
          <w:lang w:val="en-US"/>
        </w:rPr>
      </w:pPr>
      <w:r>
        <w:rPr>
          <w:b/>
          <w:vertAlign w:val="superscript"/>
          <w:lang w:val="en-US"/>
        </w:rPr>
        <w:lastRenderedPageBreak/>
        <w:t>1</w:t>
      </w:r>
      <w:r w:rsidR="00DD419A">
        <w:rPr>
          <w:b/>
          <w:lang w:val="en-US"/>
        </w:rPr>
        <w:t>H NMR spectrum of LCC-12</w:t>
      </w:r>
      <w:r>
        <w:rPr>
          <w:b/>
          <w:lang w:val="en-US"/>
        </w:rPr>
        <w:t xml:space="preserve"> in DMSO-</w:t>
      </w:r>
      <w:r>
        <w:rPr>
          <w:b/>
          <w:i/>
          <w:iCs/>
          <w:lang w:val="en-US"/>
        </w:rPr>
        <w:t>d</w:t>
      </w:r>
      <w:r>
        <w:rPr>
          <w:b/>
          <w:i/>
          <w:iCs/>
          <w:vertAlign w:val="subscript"/>
          <w:lang w:val="en-US"/>
        </w:rPr>
        <w:t>6</w:t>
      </w:r>
    </w:p>
    <w:p w14:paraId="31AE641C" w14:textId="77777777" w:rsidR="00480D8A" w:rsidRPr="00CD2214" w:rsidRDefault="00480D8A" w:rsidP="005C415B">
      <w:pPr>
        <w:jc w:val="center"/>
        <w:rPr>
          <w:bCs/>
          <w:lang w:val="en-US"/>
        </w:rPr>
      </w:pPr>
    </w:p>
    <w:p w14:paraId="7746AC70" w14:textId="0A266429" w:rsidR="006D5CE2" w:rsidRPr="006D5CE2" w:rsidRDefault="009832F3" w:rsidP="00CD2214">
      <w:pPr>
        <w:jc w:val="center"/>
        <w:rPr>
          <w:bCs/>
          <w:lang w:val="en-GB"/>
        </w:rPr>
      </w:pPr>
      <w:r>
        <w:rPr>
          <w:noProof/>
        </w:rPr>
        <w:drawing>
          <wp:inline distT="0" distB="0" distL="0" distR="0" wp14:anchorId="60F302B3" wp14:editId="45EF08B0">
            <wp:extent cx="5158154" cy="3594100"/>
            <wp:effectExtent l="0" t="0" r="0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6" t="7681" r="5999" b="3986"/>
                    <a:stretch/>
                  </pic:blipFill>
                  <pic:spPr bwMode="auto">
                    <a:xfrm>
                      <a:off x="0" y="0"/>
                      <a:ext cx="5160159" cy="359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40E26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0F71DC09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59EBBCE7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6E53C263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49F7131C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20C96EBD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18DE1DFF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69CC681F" w14:textId="3005A467" w:rsidR="009832F3" w:rsidRDefault="005C415B" w:rsidP="005C415B">
      <w:pPr>
        <w:jc w:val="center"/>
        <w:rPr>
          <w:bCs/>
          <w:lang w:val="en-US"/>
        </w:rPr>
      </w:pPr>
      <w:r>
        <w:rPr>
          <w:b/>
          <w:vertAlign w:val="superscript"/>
          <w:lang w:val="en-US"/>
        </w:rPr>
        <w:t>13</w:t>
      </w:r>
      <w:r w:rsidR="00DD419A">
        <w:rPr>
          <w:b/>
          <w:lang w:val="en-US"/>
        </w:rPr>
        <w:t>C NMR spectrum of LCC-12</w:t>
      </w:r>
      <w:r>
        <w:rPr>
          <w:b/>
          <w:lang w:val="en-US"/>
        </w:rPr>
        <w:t xml:space="preserve"> in DMSO-</w:t>
      </w:r>
      <w:r>
        <w:rPr>
          <w:b/>
          <w:i/>
          <w:iCs/>
          <w:lang w:val="en-US"/>
        </w:rPr>
        <w:t>d</w:t>
      </w:r>
      <w:r>
        <w:rPr>
          <w:b/>
          <w:i/>
          <w:iCs/>
          <w:vertAlign w:val="subscript"/>
          <w:lang w:val="en-US"/>
        </w:rPr>
        <w:t>6</w:t>
      </w:r>
    </w:p>
    <w:p w14:paraId="0D3B0445" w14:textId="77777777" w:rsidR="00263A82" w:rsidRPr="00CD2214" w:rsidRDefault="00263A82" w:rsidP="005C415B">
      <w:pPr>
        <w:jc w:val="center"/>
        <w:rPr>
          <w:bCs/>
          <w:lang w:val="en-US"/>
        </w:rPr>
      </w:pPr>
    </w:p>
    <w:p w14:paraId="61C3533D" w14:textId="3661C96F" w:rsidR="009832F3" w:rsidRPr="006D5CE2" w:rsidRDefault="006D5CE2" w:rsidP="00CD2214">
      <w:pPr>
        <w:jc w:val="center"/>
        <w:rPr>
          <w:bCs/>
          <w:lang w:val="en-US"/>
        </w:rPr>
      </w:pPr>
      <w:r>
        <w:rPr>
          <w:noProof/>
        </w:rPr>
        <w:drawing>
          <wp:inline distT="0" distB="0" distL="0" distR="0" wp14:anchorId="607982A9" wp14:editId="1C02E28E">
            <wp:extent cx="5150339" cy="3242600"/>
            <wp:effectExtent l="0" t="0" r="6350" b="0"/>
            <wp:docPr id="40" name="Image 4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6" t="10176" r="6149" b="10140"/>
                    <a:stretch/>
                  </pic:blipFill>
                  <pic:spPr bwMode="auto">
                    <a:xfrm>
                      <a:off x="0" y="0"/>
                      <a:ext cx="5151586" cy="324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230C63" w14:textId="0B9F2A74" w:rsidR="005C415B" w:rsidRDefault="005C415B" w:rsidP="005C415B">
      <w:pPr>
        <w:jc w:val="center"/>
        <w:rPr>
          <w:b/>
          <w:lang w:val="en-US"/>
        </w:rPr>
      </w:pPr>
      <w:r>
        <w:rPr>
          <w:b/>
          <w:vertAlign w:val="superscript"/>
          <w:lang w:val="en-US"/>
        </w:rPr>
        <w:lastRenderedPageBreak/>
        <w:t>1</w:t>
      </w:r>
      <w:r>
        <w:rPr>
          <w:b/>
          <w:lang w:val="en-US"/>
        </w:rPr>
        <w:t>H NMR spectrum of LCC-4,4 in DMSO-</w:t>
      </w:r>
      <w:r>
        <w:rPr>
          <w:b/>
          <w:i/>
          <w:iCs/>
          <w:lang w:val="en-US"/>
        </w:rPr>
        <w:t>d</w:t>
      </w:r>
      <w:r>
        <w:rPr>
          <w:b/>
          <w:i/>
          <w:iCs/>
          <w:vertAlign w:val="subscript"/>
          <w:lang w:val="en-US"/>
        </w:rPr>
        <w:t>6</w:t>
      </w:r>
    </w:p>
    <w:p w14:paraId="0FCABF8C" w14:textId="77777777" w:rsidR="005C415B" w:rsidRPr="006D5CE2" w:rsidRDefault="005C415B" w:rsidP="00CD2214">
      <w:pPr>
        <w:jc w:val="center"/>
        <w:rPr>
          <w:bCs/>
          <w:lang w:val="en-US"/>
        </w:rPr>
      </w:pPr>
    </w:p>
    <w:p w14:paraId="1A9A9494" w14:textId="77777777" w:rsidR="009832F3" w:rsidRDefault="009832F3" w:rsidP="00ED00A6">
      <w:pPr>
        <w:jc w:val="center"/>
        <w:rPr>
          <w:b/>
          <w:lang w:val="en-US"/>
        </w:rPr>
      </w:pPr>
      <w:r>
        <w:rPr>
          <w:noProof/>
        </w:rPr>
        <w:drawing>
          <wp:inline distT="0" distB="0" distL="0" distR="0" wp14:anchorId="78684582" wp14:editId="79D39E18">
            <wp:extent cx="5142523" cy="3469499"/>
            <wp:effectExtent l="0" t="0" r="1270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0" t="10177" r="6417" b="4562"/>
                    <a:stretch/>
                  </pic:blipFill>
                  <pic:spPr bwMode="auto">
                    <a:xfrm>
                      <a:off x="0" y="0"/>
                      <a:ext cx="5143929" cy="34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611FEF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2A8D806C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22946635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5658ED7C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69BB12F7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74E5136B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5708C3C1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7AFD8592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14651AB4" w14:textId="6AFA3802" w:rsidR="009832F3" w:rsidRDefault="005C415B" w:rsidP="0093205B">
      <w:pPr>
        <w:jc w:val="center"/>
        <w:rPr>
          <w:bCs/>
          <w:lang w:val="en-US"/>
        </w:rPr>
      </w:pPr>
      <w:r>
        <w:rPr>
          <w:b/>
          <w:vertAlign w:val="superscript"/>
          <w:lang w:val="en-US"/>
        </w:rPr>
        <w:t>13</w:t>
      </w:r>
      <w:r>
        <w:rPr>
          <w:b/>
          <w:lang w:val="en-US"/>
        </w:rPr>
        <w:t>C NMR spectrum of LCC-4,4 in DMSO-</w:t>
      </w:r>
      <w:r>
        <w:rPr>
          <w:b/>
          <w:i/>
          <w:iCs/>
          <w:lang w:val="en-US"/>
        </w:rPr>
        <w:t>d</w:t>
      </w:r>
      <w:r>
        <w:rPr>
          <w:b/>
          <w:i/>
          <w:iCs/>
          <w:vertAlign w:val="subscript"/>
          <w:lang w:val="en-US"/>
        </w:rPr>
        <w:t>6</w:t>
      </w:r>
    </w:p>
    <w:p w14:paraId="62F95DD6" w14:textId="77777777" w:rsidR="006F53FA" w:rsidRPr="00CD2214" w:rsidRDefault="006F53FA" w:rsidP="005C415B">
      <w:pPr>
        <w:jc w:val="center"/>
        <w:rPr>
          <w:bCs/>
          <w:lang w:val="en-US"/>
        </w:rPr>
      </w:pPr>
    </w:p>
    <w:p w14:paraId="05BE36EC" w14:textId="77777777" w:rsidR="009832F3" w:rsidRDefault="009832F3" w:rsidP="009832F3">
      <w:pPr>
        <w:jc w:val="center"/>
        <w:rPr>
          <w:b/>
          <w:lang w:val="en-US"/>
        </w:rPr>
      </w:pPr>
      <w:r>
        <w:rPr>
          <w:noProof/>
        </w:rPr>
        <w:drawing>
          <wp:inline distT="0" distB="0" distL="0" distR="0" wp14:anchorId="494B7A80" wp14:editId="24A0A7D5">
            <wp:extent cx="5134610" cy="3227245"/>
            <wp:effectExtent l="0" t="0" r="0" b="0"/>
            <wp:docPr id="42" name="Image 42" descr="Une image contenant texte, ante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Une image contenant texte, antenn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6" t="10370" r="6432" b="10332"/>
                    <a:stretch/>
                  </pic:blipFill>
                  <pic:spPr bwMode="auto">
                    <a:xfrm>
                      <a:off x="0" y="0"/>
                      <a:ext cx="5135326" cy="322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75097" w14:textId="7DDD1DD5" w:rsidR="006F53FA" w:rsidRPr="00CD2214" w:rsidRDefault="005C415B" w:rsidP="005C415B">
      <w:pPr>
        <w:jc w:val="center"/>
        <w:rPr>
          <w:bCs/>
          <w:lang w:val="en-US"/>
        </w:rPr>
      </w:pPr>
      <w:r>
        <w:rPr>
          <w:b/>
          <w:vertAlign w:val="superscript"/>
          <w:lang w:val="en-US"/>
        </w:rPr>
        <w:lastRenderedPageBreak/>
        <w:t>1</w:t>
      </w:r>
      <w:r>
        <w:rPr>
          <w:b/>
          <w:lang w:val="en-US"/>
        </w:rPr>
        <w:t>H NMR spec</w:t>
      </w:r>
      <w:r w:rsidR="005805DA">
        <w:rPr>
          <w:b/>
          <w:lang w:val="en-US"/>
        </w:rPr>
        <w:t>trum of LCC-12,4</w:t>
      </w:r>
      <w:r>
        <w:rPr>
          <w:b/>
          <w:lang w:val="en-US"/>
        </w:rPr>
        <w:t xml:space="preserve"> in DMSO-</w:t>
      </w:r>
      <w:r>
        <w:rPr>
          <w:b/>
          <w:i/>
          <w:iCs/>
          <w:lang w:val="en-US"/>
        </w:rPr>
        <w:t>d</w:t>
      </w:r>
      <w:r>
        <w:rPr>
          <w:b/>
          <w:i/>
          <w:iCs/>
          <w:vertAlign w:val="subscript"/>
          <w:lang w:val="en-US"/>
        </w:rPr>
        <w:t>6</w:t>
      </w:r>
    </w:p>
    <w:p w14:paraId="614720F2" w14:textId="77777777" w:rsidR="005C415B" w:rsidRPr="006D5CE2" w:rsidRDefault="005C415B" w:rsidP="00CD2214">
      <w:pPr>
        <w:jc w:val="center"/>
        <w:rPr>
          <w:bCs/>
          <w:lang w:val="en-US"/>
        </w:rPr>
      </w:pPr>
    </w:p>
    <w:p w14:paraId="03858E75" w14:textId="77777777" w:rsidR="009832F3" w:rsidRDefault="009832F3" w:rsidP="009832F3">
      <w:pPr>
        <w:jc w:val="center"/>
        <w:rPr>
          <w:b/>
          <w:lang w:val="en-US"/>
        </w:rPr>
      </w:pPr>
      <w:r>
        <w:rPr>
          <w:noProof/>
        </w:rPr>
        <w:drawing>
          <wp:inline distT="0" distB="0" distL="0" distR="0" wp14:anchorId="70F2FCA2" wp14:editId="6565CDFC">
            <wp:extent cx="5126452" cy="3461737"/>
            <wp:effectExtent l="0" t="0" r="4445" b="5715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6" t="11520" r="6565" b="3412"/>
                    <a:stretch/>
                  </pic:blipFill>
                  <pic:spPr bwMode="auto">
                    <a:xfrm>
                      <a:off x="0" y="0"/>
                      <a:ext cx="5127648" cy="346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61A64C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31799A39" w14:textId="77777777" w:rsidR="0093205B" w:rsidRPr="0093205B" w:rsidRDefault="0093205B" w:rsidP="0093205B">
      <w:pPr>
        <w:jc w:val="center"/>
        <w:rPr>
          <w:bCs/>
          <w:lang w:val="en-US"/>
        </w:rPr>
      </w:pPr>
    </w:p>
    <w:p w14:paraId="206FF2A0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165D2D7B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0153F6A0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79981129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32C79E20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3032BCB9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4057D63A" w14:textId="2F0A10C9" w:rsidR="009832F3" w:rsidRDefault="005C415B" w:rsidP="005C415B">
      <w:pPr>
        <w:jc w:val="center"/>
        <w:rPr>
          <w:bCs/>
          <w:lang w:val="en-US"/>
        </w:rPr>
      </w:pPr>
      <w:r>
        <w:rPr>
          <w:b/>
          <w:vertAlign w:val="superscript"/>
          <w:lang w:val="en-US"/>
        </w:rPr>
        <w:t>13</w:t>
      </w:r>
      <w:r w:rsidR="005805DA">
        <w:rPr>
          <w:b/>
          <w:lang w:val="en-US"/>
        </w:rPr>
        <w:t>C NMR spectrum of LCC-12,4</w:t>
      </w:r>
      <w:r>
        <w:rPr>
          <w:b/>
          <w:lang w:val="en-US"/>
        </w:rPr>
        <w:t xml:space="preserve"> in DMSO-</w:t>
      </w:r>
      <w:r>
        <w:rPr>
          <w:b/>
          <w:i/>
          <w:iCs/>
          <w:lang w:val="en-US"/>
        </w:rPr>
        <w:t>d</w:t>
      </w:r>
      <w:r>
        <w:rPr>
          <w:b/>
          <w:i/>
          <w:iCs/>
          <w:vertAlign w:val="subscript"/>
          <w:lang w:val="en-US"/>
        </w:rPr>
        <w:t>6</w:t>
      </w:r>
    </w:p>
    <w:p w14:paraId="54D924A4" w14:textId="77777777" w:rsidR="006F53FA" w:rsidRPr="00CD2214" w:rsidRDefault="006F53FA" w:rsidP="005C415B">
      <w:pPr>
        <w:jc w:val="center"/>
        <w:rPr>
          <w:bCs/>
          <w:lang w:val="en-US"/>
        </w:rPr>
      </w:pPr>
    </w:p>
    <w:p w14:paraId="04C236B5" w14:textId="77777777" w:rsidR="009832F3" w:rsidRPr="006D5CE2" w:rsidRDefault="009832F3" w:rsidP="00CD2214">
      <w:pPr>
        <w:jc w:val="center"/>
        <w:rPr>
          <w:bCs/>
          <w:lang w:val="en-US"/>
        </w:rPr>
      </w:pPr>
      <w:r>
        <w:rPr>
          <w:noProof/>
        </w:rPr>
        <w:drawing>
          <wp:inline distT="0" distB="0" distL="0" distR="0" wp14:anchorId="149BECFE" wp14:editId="4CEF6004">
            <wp:extent cx="4914900" cy="3234421"/>
            <wp:effectExtent l="0" t="0" r="0" b="4445"/>
            <wp:docPr id="47" name="Image 47" descr="Une image contenant texte, ante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Une image contenant texte, antenn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2" t="10179" r="10098" b="10332"/>
                    <a:stretch/>
                  </pic:blipFill>
                  <pic:spPr bwMode="auto">
                    <a:xfrm>
                      <a:off x="0" y="0"/>
                      <a:ext cx="4916448" cy="3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F1EC81" w14:textId="13189615" w:rsidR="005C415B" w:rsidRDefault="005C415B" w:rsidP="005C415B">
      <w:pPr>
        <w:jc w:val="center"/>
        <w:rPr>
          <w:bCs/>
          <w:lang w:val="en-US"/>
        </w:rPr>
      </w:pPr>
      <w:r>
        <w:rPr>
          <w:b/>
          <w:vertAlign w:val="superscript"/>
          <w:lang w:val="en-US"/>
        </w:rPr>
        <w:lastRenderedPageBreak/>
        <w:t>1</w:t>
      </w:r>
      <w:r>
        <w:rPr>
          <w:b/>
          <w:lang w:val="en-US"/>
        </w:rPr>
        <w:t xml:space="preserve">H NMR spectrum of </w:t>
      </w:r>
      <w:r w:rsidR="00B9270A">
        <w:rPr>
          <w:b/>
          <w:bCs/>
          <w:iCs/>
          <w:lang w:val="en-US"/>
        </w:rPr>
        <w:t>i</w:t>
      </w:r>
      <w:r w:rsidRPr="00020FE8">
        <w:rPr>
          <w:b/>
          <w:bCs/>
          <w:iCs/>
          <w:lang w:val="en-US"/>
        </w:rPr>
        <w:t>sotopically labe</w:t>
      </w:r>
      <w:r w:rsidR="00F34EE4">
        <w:rPr>
          <w:b/>
          <w:bCs/>
          <w:iCs/>
          <w:lang w:val="en-US"/>
        </w:rPr>
        <w:t>l</w:t>
      </w:r>
      <w:r w:rsidRPr="00020FE8">
        <w:rPr>
          <w:b/>
          <w:bCs/>
          <w:iCs/>
          <w:lang w:val="en-US"/>
        </w:rPr>
        <w:t xml:space="preserve">led </w:t>
      </w:r>
      <w:r>
        <w:rPr>
          <w:b/>
          <w:bCs/>
          <w:iCs/>
          <w:lang w:val="en-US"/>
        </w:rPr>
        <w:t>LCC-12</w:t>
      </w:r>
      <w:r>
        <w:rPr>
          <w:b/>
          <w:lang w:val="en-US"/>
        </w:rPr>
        <w:t xml:space="preserve"> in DMSO-</w:t>
      </w:r>
      <w:r>
        <w:rPr>
          <w:b/>
          <w:i/>
          <w:iCs/>
          <w:lang w:val="en-US"/>
        </w:rPr>
        <w:t>d</w:t>
      </w:r>
      <w:r>
        <w:rPr>
          <w:b/>
          <w:i/>
          <w:iCs/>
          <w:vertAlign w:val="subscript"/>
          <w:lang w:val="en-US"/>
        </w:rPr>
        <w:t>6</w:t>
      </w:r>
    </w:p>
    <w:p w14:paraId="5E370217" w14:textId="77777777" w:rsidR="006F53FA" w:rsidRPr="00CD2214" w:rsidRDefault="006F53FA" w:rsidP="005C415B">
      <w:pPr>
        <w:jc w:val="center"/>
        <w:rPr>
          <w:bCs/>
          <w:lang w:val="en-US"/>
        </w:rPr>
      </w:pPr>
    </w:p>
    <w:p w14:paraId="69A57CE3" w14:textId="26CE6346" w:rsidR="006D5CE2" w:rsidRDefault="009832F3" w:rsidP="00A259FE">
      <w:pPr>
        <w:jc w:val="center"/>
        <w:rPr>
          <w:b/>
          <w:vertAlign w:val="superscript"/>
          <w:lang w:val="en-US"/>
        </w:rPr>
      </w:pPr>
      <w:r>
        <w:rPr>
          <w:noProof/>
        </w:rPr>
        <w:drawing>
          <wp:inline distT="0" distB="0" distL="0" distR="0" wp14:anchorId="6964EA2E" wp14:editId="7B540ED0">
            <wp:extent cx="5119077" cy="3570605"/>
            <wp:effectExtent l="0" t="0" r="0" b="0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6" t="8065" r="6689" b="4188"/>
                    <a:stretch/>
                  </pic:blipFill>
                  <pic:spPr bwMode="auto">
                    <a:xfrm>
                      <a:off x="0" y="0"/>
                      <a:ext cx="5120506" cy="357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3AB53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60528487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6B25CCB5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25274BB0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6ACF01DB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34062406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34AB0FBE" w14:textId="77777777" w:rsidR="0093205B" w:rsidRPr="0093205B" w:rsidRDefault="0093205B" w:rsidP="005C415B">
      <w:pPr>
        <w:jc w:val="center"/>
        <w:rPr>
          <w:bCs/>
          <w:lang w:val="en-US"/>
        </w:rPr>
      </w:pPr>
    </w:p>
    <w:p w14:paraId="5303E91F" w14:textId="795D8086" w:rsidR="005C415B" w:rsidRDefault="005C415B" w:rsidP="005C415B">
      <w:pPr>
        <w:jc w:val="center"/>
        <w:rPr>
          <w:bCs/>
          <w:lang w:val="en-US"/>
        </w:rPr>
      </w:pPr>
      <w:r>
        <w:rPr>
          <w:b/>
          <w:vertAlign w:val="superscript"/>
          <w:lang w:val="en-US"/>
        </w:rPr>
        <w:t>13</w:t>
      </w:r>
      <w:r>
        <w:rPr>
          <w:b/>
          <w:lang w:val="en-US"/>
        </w:rPr>
        <w:t xml:space="preserve">C NMR spectrum of </w:t>
      </w:r>
      <w:r w:rsidR="007931D7">
        <w:rPr>
          <w:b/>
          <w:bCs/>
          <w:iCs/>
          <w:lang w:val="en-US"/>
        </w:rPr>
        <w:t>i</w:t>
      </w:r>
      <w:r w:rsidRPr="00CC495A">
        <w:rPr>
          <w:b/>
          <w:bCs/>
          <w:iCs/>
          <w:lang w:val="en-US"/>
        </w:rPr>
        <w:t>sotopically labe</w:t>
      </w:r>
      <w:r w:rsidR="00F34EE4">
        <w:rPr>
          <w:b/>
          <w:bCs/>
          <w:iCs/>
          <w:lang w:val="en-US"/>
        </w:rPr>
        <w:t>l</w:t>
      </w:r>
      <w:r w:rsidRPr="00CC495A">
        <w:rPr>
          <w:b/>
          <w:bCs/>
          <w:iCs/>
          <w:lang w:val="en-US"/>
        </w:rPr>
        <w:t xml:space="preserve">led </w:t>
      </w:r>
      <w:r>
        <w:rPr>
          <w:b/>
          <w:bCs/>
          <w:iCs/>
          <w:lang w:val="en-US"/>
        </w:rPr>
        <w:t>LCC-12</w:t>
      </w:r>
      <w:r>
        <w:rPr>
          <w:b/>
          <w:lang w:val="en-US"/>
        </w:rPr>
        <w:t xml:space="preserve"> in DMSO-</w:t>
      </w:r>
      <w:r>
        <w:rPr>
          <w:b/>
          <w:i/>
          <w:iCs/>
          <w:lang w:val="en-US"/>
        </w:rPr>
        <w:t>d</w:t>
      </w:r>
      <w:r>
        <w:rPr>
          <w:b/>
          <w:i/>
          <w:iCs/>
          <w:vertAlign w:val="subscript"/>
          <w:lang w:val="en-US"/>
        </w:rPr>
        <w:t>6</w:t>
      </w:r>
    </w:p>
    <w:p w14:paraId="4D3B2541" w14:textId="77777777" w:rsidR="009832F3" w:rsidRPr="006D5CE2" w:rsidRDefault="009832F3" w:rsidP="00CD2214">
      <w:pPr>
        <w:jc w:val="center"/>
        <w:rPr>
          <w:bCs/>
          <w:lang w:val="en-US"/>
        </w:rPr>
      </w:pPr>
    </w:p>
    <w:p w14:paraId="71110E72" w14:textId="77777777" w:rsidR="009832F3" w:rsidRDefault="009832F3" w:rsidP="009832F3">
      <w:pPr>
        <w:jc w:val="center"/>
        <w:rPr>
          <w:b/>
          <w:lang w:val="en-US"/>
        </w:rPr>
      </w:pPr>
      <w:r>
        <w:rPr>
          <w:noProof/>
        </w:rPr>
        <w:drawing>
          <wp:inline distT="0" distB="0" distL="0" distR="0" wp14:anchorId="3BC995FC" wp14:editId="5A475376">
            <wp:extent cx="5134707" cy="3227440"/>
            <wp:effectExtent l="0" t="0" r="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2" t="9985" r="6298" b="10716"/>
                    <a:stretch/>
                  </pic:blipFill>
                  <pic:spPr bwMode="auto">
                    <a:xfrm>
                      <a:off x="0" y="0"/>
                      <a:ext cx="5135205" cy="322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368ED" w14:textId="7C162A30" w:rsidR="005C415B" w:rsidRDefault="005C415B" w:rsidP="005C415B">
      <w:pPr>
        <w:jc w:val="center"/>
        <w:rPr>
          <w:bCs/>
          <w:lang w:val="en-US"/>
        </w:rPr>
      </w:pPr>
      <w:r>
        <w:rPr>
          <w:b/>
          <w:vertAlign w:val="superscript"/>
          <w:lang w:val="en-US"/>
        </w:rPr>
        <w:lastRenderedPageBreak/>
        <w:t>15</w:t>
      </w:r>
      <w:r>
        <w:rPr>
          <w:b/>
          <w:lang w:val="en-US"/>
        </w:rPr>
        <w:t>N NMR spectrum of isotopically labe</w:t>
      </w:r>
      <w:r w:rsidR="00F34EE4">
        <w:rPr>
          <w:b/>
          <w:lang w:val="en-US"/>
        </w:rPr>
        <w:t>l</w:t>
      </w:r>
      <w:r>
        <w:rPr>
          <w:b/>
          <w:lang w:val="en-US"/>
        </w:rPr>
        <w:t xml:space="preserve">led </w:t>
      </w:r>
      <w:r>
        <w:rPr>
          <w:b/>
          <w:bCs/>
          <w:iCs/>
          <w:lang w:val="en-US"/>
        </w:rPr>
        <w:t>LCC-12</w:t>
      </w:r>
      <w:r>
        <w:rPr>
          <w:b/>
          <w:lang w:val="en-US"/>
        </w:rPr>
        <w:t xml:space="preserve"> in DMSO-</w:t>
      </w:r>
      <w:r>
        <w:rPr>
          <w:b/>
          <w:i/>
          <w:iCs/>
          <w:lang w:val="en-US"/>
        </w:rPr>
        <w:t>d</w:t>
      </w:r>
      <w:r>
        <w:rPr>
          <w:b/>
          <w:i/>
          <w:iCs/>
          <w:vertAlign w:val="subscript"/>
          <w:lang w:val="en-US"/>
        </w:rPr>
        <w:t>6</w:t>
      </w:r>
    </w:p>
    <w:p w14:paraId="39E5CC6A" w14:textId="77777777" w:rsidR="006F53FA" w:rsidRPr="00CD2214" w:rsidRDefault="006F53FA" w:rsidP="005C415B">
      <w:pPr>
        <w:jc w:val="center"/>
        <w:rPr>
          <w:bCs/>
          <w:lang w:val="en-US"/>
        </w:rPr>
      </w:pPr>
    </w:p>
    <w:p w14:paraId="49298637" w14:textId="7BED73CA" w:rsidR="009832F3" w:rsidRDefault="00F55F36" w:rsidP="00CD2214">
      <w:pPr>
        <w:jc w:val="center"/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51297078" wp14:editId="44ADDC28">
            <wp:extent cx="5181307" cy="2586262"/>
            <wp:effectExtent l="0" t="0" r="635" b="508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5N-LCC12-15N-DMSO.tiff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8" t="31491" r="5340" b="4956"/>
                    <a:stretch/>
                  </pic:blipFill>
                  <pic:spPr bwMode="auto">
                    <a:xfrm>
                      <a:off x="0" y="0"/>
                      <a:ext cx="5182439" cy="2586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00B9C" w14:textId="5C0F8C9F" w:rsidR="0093205B" w:rsidRDefault="0093205B" w:rsidP="00CD2214">
      <w:pPr>
        <w:jc w:val="center"/>
        <w:rPr>
          <w:b/>
          <w:lang w:val="en-US"/>
        </w:rPr>
      </w:pPr>
    </w:p>
    <w:p w14:paraId="5B928DA5" w14:textId="27FDA0E1" w:rsidR="0093205B" w:rsidRDefault="0093205B" w:rsidP="00CD2214">
      <w:pPr>
        <w:jc w:val="center"/>
        <w:rPr>
          <w:b/>
          <w:lang w:val="en-US"/>
        </w:rPr>
      </w:pPr>
    </w:p>
    <w:p w14:paraId="4811A01E" w14:textId="67388A91" w:rsidR="0093205B" w:rsidRDefault="0093205B" w:rsidP="00CD2214">
      <w:pPr>
        <w:jc w:val="center"/>
        <w:rPr>
          <w:b/>
          <w:lang w:val="en-US"/>
        </w:rPr>
      </w:pPr>
    </w:p>
    <w:p w14:paraId="7F28DD8D" w14:textId="5DC8543F" w:rsidR="0093205B" w:rsidRDefault="0093205B" w:rsidP="00CD2214">
      <w:pPr>
        <w:jc w:val="center"/>
        <w:rPr>
          <w:b/>
          <w:lang w:val="en-US"/>
        </w:rPr>
      </w:pPr>
    </w:p>
    <w:p w14:paraId="6954CF9F" w14:textId="75AE05B0" w:rsidR="0093205B" w:rsidRDefault="0093205B" w:rsidP="00CD2214">
      <w:pPr>
        <w:jc w:val="center"/>
        <w:rPr>
          <w:b/>
          <w:lang w:val="en-US"/>
        </w:rPr>
      </w:pPr>
    </w:p>
    <w:p w14:paraId="301D259A" w14:textId="693857BD" w:rsidR="0093205B" w:rsidRDefault="0093205B" w:rsidP="00CD2214">
      <w:pPr>
        <w:jc w:val="center"/>
        <w:rPr>
          <w:b/>
          <w:lang w:val="en-US"/>
        </w:rPr>
      </w:pPr>
    </w:p>
    <w:p w14:paraId="318AE2D9" w14:textId="382D7BF8" w:rsidR="0093205B" w:rsidRDefault="0093205B" w:rsidP="00CD2214">
      <w:pPr>
        <w:jc w:val="center"/>
        <w:rPr>
          <w:b/>
          <w:lang w:val="en-US"/>
        </w:rPr>
      </w:pPr>
    </w:p>
    <w:p w14:paraId="43F9AA77" w14:textId="5C0D7B1C" w:rsidR="0093205B" w:rsidRDefault="0093205B" w:rsidP="00CD2214">
      <w:pPr>
        <w:jc w:val="center"/>
        <w:rPr>
          <w:b/>
          <w:lang w:val="en-US"/>
        </w:rPr>
      </w:pPr>
    </w:p>
    <w:p w14:paraId="0C38BFE2" w14:textId="78260B5A" w:rsidR="0093205B" w:rsidRDefault="0093205B" w:rsidP="00CD2214">
      <w:pPr>
        <w:jc w:val="center"/>
        <w:rPr>
          <w:b/>
          <w:lang w:val="en-US"/>
        </w:rPr>
      </w:pPr>
    </w:p>
    <w:p w14:paraId="668E7C1F" w14:textId="033C97FE" w:rsidR="0093205B" w:rsidRDefault="0093205B" w:rsidP="00CD2214">
      <w:pPr>
        <w:jc w:val="center"/>
        <w:rPr>
          <w:b/>
          <w:lang w:val="en-US"/>
        </w:rPr>
      </w:pPr>
    </w:p>
    <w:p w14:paraId="469F9FDF" w14:textId="74C51B7B" w:rsidR="0093205B" w:rsidRDefault="0093205B" w:rsidP="00CD2214">
      <w:pPr>
        <w:jc w:val="center"/>
        <w:rPr>
          <w:b/>
          <w:lang w:val="en-US"/>
        </w:rPr>
      </w:pPr>
    </w:p>
    <w:p w14:paraId="48BC3CFD" w14:textId="77777777" w:rsidR="0093205B" w:rsidRDefault="0093205B" w:rsidP="00CD2214">
      <w:pPr>
        <w:jc w:val="center"/>
        <w:rPr>
          <w:b/>
          <w:lang w:val="en-US"/>
        </w:rPr>
      </w:pPr>
    </w:p>
    <w:p w14:paraId="4AF06D61" w14:textId="622E570C" w:rsidR="0093205B" w:rsidRDefault="0093205B" w:rsidP="0093205B">
      <w:pPr>
        <w:jc w:val="center"/>
        <w:rPr>
          <w:b/>
          <w:lang w:val="en-GB"/>
        </w:rPr>
      </w:pPr>
      <w:r w:rsidRPr="007C2FD5">
        <w:rPr>
          <w:b/>
          <w:vertAlign w:val="superscript"/>
          <w:lang w:val="en-GB"/>
        </w:rPr>
        <w:t>1</w:t>
      </w:r>
      <w:r w:rsidRPr="000832BE">
        <w:rPr>
          <w:b/>
          <w:lang w:val="en-GB"/>
        </w:rPr>
        <w:t xml:space="preserve">H NMR spectrum of HA, </w:t>
      </w:r>
      <w:r w:rsidRPr="007C2FD5">
        <w:rPr>
          <w:b/>
          <w:lang w:val="en-GB"/>
        </w:rPr>
        <w:t>TBA</w:t>
      </w:r>
      <w:r>
        <w:rPr>
          <w:b/>
          <w:lang w:val="en-GB"/>
        </w:rPr>
        <w:t>-HA</w:t>
      </w:r>
      <w:r w:rsidRPr="007C2FD5">
        <w:rPr>
          <w:b/>
          <w:lang w:val="en-GB"/>
        </w:rPr>
        <w:t xml:space="preserve"> and </w:t>
      </w:r>
      <w:r w:rsidR="00522BA9">
        <w:rPr>
          <w:b/>
          <w:lang w:val="en-GB"/>
        </w:rPr>
        <w:t>m</w:t>
      </w:r>
      <w:r w:rsidRPr="007C2FD5">
        <w:rPr>
          <w:b/>
          <w:iCs/>
          <w:lang w:val="en-GB"/>
        </w:rPr>
        <w:t>e</w:t>
      </w:r>
      <w:r>
        <w:rPr>
          <w:b/>
          <w:iCs/>
          <w:lang w:val="en-GB"/>
        </w:rPr>
        <w:t>th</w:t>
      </w:r>
      <w:r w:rsidR="00F34EE4">
        <w:rPr>
          <w:b/>
          <w:iCs/>
          <w:lang w:val="en-GB"/>
        </w:rPr>
        <w:t>-</w:t>
      </w:r>
      <w:r>
        <w:rPr>
          <w:b/>
          <w:iCs/>
          <w:lang w:val="en-GB"/>
        </w:rPr>
        <w:t>HA</w:t>
      </w:r>
      <w:r w:rsidRPr="007C2FD5">
        <w:rPr>
          <w:b/>
          <w:lang w:val="en-GB"/>
        </w:rPr>
        <w:t xml:space="preserve"> in D</w:t>
      </w:r>
      <w:r w:rsidRPr="007C2FD5">
        <w:rPr>
          <w:b/>
          <w:vertAlign w:val="subscript"/>
          <w:lang w:val="en-GB"/>
        </w:rPr>
        <w:t>2</w:t>
      </w:r>
      <w:r>
        <w:rPr>
          <w:b/>
          <w:lang w:val="en-GB"/>
        </w:rPr>
        <w:t xml:space="preserve">O (0.125 M </w:t>
      </w:r>
      <w:proofErr w:type="spellStart"/>
      <w:r>
        <w:rPr>
          <w:b/>
          <w:lang w:val="en-GB"/>
        </w:rPr>
        <w:t>NaOD</w:t>
      </w:r>
      <w:proofErr w:type="spellEnd"/>
      <w:r>
        <w:rPr>
          <w:b/>
          <w:lang w:val="en-GB"/>
        </w:rPr>
        <w:t>)</w:t>
      </w:r>
    </w:p>
    <w:p w14:paraId="04A0FD6E" w14:textId="77777777" w:rsidR="0093205B" w:rsidRDefault="0093205B" w:rsidP="0093205B">
      <w:pPr>
        <w:jc w:val="center"/>
        <w:rPr>
          <w:b/>
          <w:lang w:val="en-GB"/>
        </w:rPr>
      </w:pPr>
    </w:p>
    <w:p w14:paraId="2F271A9C" w14:textId="77777777" w:rsidR="0093205B" w:rsidRPr="006D5CE2" w:rsidRDefault="0093205B" w:rsidP="0093205B">
      <w:pPr>
        <w:jc w:val="center"/>
        <w:rPr>
          <w:b/>
          <w:lang w:val="en-US"/>
        </w:rPr>
      </w:pPr>
      <w:r>
        <w:rPr>
          <w:noProof/>
          <w:lang w:val="en-US"/>
        </w:rPr>
        <w:drawing>
          <wp:inline distT="0" distB="0" distL="0" distR="0" wp14:anchorId="71765583" wp14:editId="774D47CB">
            <wp:extent cx="5755573" cy="3427730"/>
            <wp:effectExtent l="0" t="0" r="0" b="127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573" cy="342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C2FD9" w14:textId="77777777" w:rsidR="0093205B" w:rsidRDefault="0093205B" w:rsidP="0093205B">
      <w:pPr>
        <w:jc w:val="center"/>
        <w:rPr>
          <w:bCs/>
          <w:lang w:val="en-US"/>
        </w:rPr>
      </w:pPr>
      <w:r>
        <w:rPr>
          <w:b/>
          <w:vertAlign w:val="superscript"/>
          <w:lang w:val="en-US"/>
        </w:rPr>
        <w:lastRenderedPageBreak/>
        <w:t>1</w:t>
      </w:r>
      <w:r>
        <w:rPr>
          <w:b/>
          <w:lang w:val="en-US"/>
        </w:rPr>
        <w:t>H NMR spectrum of trientine alkyne in methanol-</w:t>
      </w:r>
      <w:r>
        <w:rPr>
          <w:b/>
          <w:i/>
          <w:lang w:val="en-US"/>
        </w:rPr>
        <w:t>d</w:t>
      </w:r>
      <w:r>
        <w:rPr>
          <w:b/>
          <w:vertAlign w:val="subscript"/>
          <w:lang w:val="en-US"/>
        </w:rPr>
        <w:t>4</w:t>
      </w:r>
    </w:p>
    <w:p w14:paraId="46B48BE5" w14:textId="77777777" w:rsidR="0093205B" w:rsidRPr="00CD2214" w:rsidRDefault="0093205B" w:rsidP="0093205B">
      <w:pPr>
        <w:jc w:val="center"/>
        <w:rPr>
          <w:bCs/>
          <w:lang w:val="en-US"/>
        </w:rPr>
      </w:pPr>
    </w:p>
    <w:p w14:paraId="1767B7F8" w14:textId="77777777" w:rsidR="0093205B" w:rsidRDefault="0093205B" w:rsidP="0093205B">
      <w:pPr>
        <w:jc w:val="center"/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3BF69310" wp14:editId="7D748EAC">
            <wp:extent cx="5197231" cy="3625487"/>
            <wp:effectExtent l="0" t="0" r="0" b="0"/>
            <wp:docPr id="26" name="Picture 2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, histogram&#10;&#10;Description automatically generated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6" t="7681" r="5324" b="3217"/>
                    <a:stretch/>
                  </pic:blipFill>
                  <pic:spPr bwMode="auto">
                    <a:xfrm>
                      <a:off x="0" y="0"/>
                      <a:ext cx="5199061" cy="3626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096E87" w14:textId="77777777" w:rsidR="0093205B" w:rsidRPr="00CD2214" w:rsidRDefault="0093205B" w:rsidP="0093205B">
      <w:pPr>
        <w:rPr>
          <w:bCs/>
          <w:lang w:val="en-US"/>
        </w:rPr>
      </w:pPr>
    </w:p>
    <w:p w14:paraId="61E1E4D1" w14:textId="77777777" w:rsidR="0093205B" w:rsidRPr="00CD2214" w:rsidRDefault="0093205B" w:rsidP="0093205B">
      <w:pPr>
        <w:rPr>
          <w:bCs/>
          <w:lang w:val="en-US"/>
        </w:rPr>
      </w:pPr>
    </w:p>
    <w:p w14:paraId="32141379" w14:textId="77777777" w:rsidR="0093205B" w:rsidRPr="00CD2214" w:rsidRDefault="0093205B" w:rsidP="0093205B">
      <w:pPr>
        <w:rPr>
          <w:bCs/>
          <w:lang w:val="en-US"/>
        </w:rPr>
      </w:pPr>
    </w:p>
    <w:p w14:paraId="473BDD54" w14:textId="77777777" w:rsidR="0093205B" w:rsidRDefault="0093205B" w:rsidP="0093205B">
      <w:pPr>
        <w:rPr>
          <w:bCs/>
          <w:lang w:val="en-US"/>
        </w:rPr>
      </w:pPr>
    </w:p>
    <w:p w14:paraId="5EA6A738" w14:textId="77777777" w:rsidR="0093205B" w:rsidRDefault="0093205B" w:rsidP="0093205B">
      <w:pPr>
        <w:rPr>
          <w:bCs/>
          <w:lang w:val="en-US"/>
        </w:rPr>
      </w:pPr>
    </w:p>
    <w:p w14:paraId="3A6A0907" w14:textId="77777777" w:rsidR="0093205B" w:rsidRDefault="0093205B" w:rsidP="0093205B">
      <w:pPr>
        <w:rPr>
          <w:bCs/>
          <w:lang w:val="en-US"/>
        </w:rPr>
      </w:pPr>
    </w:p>
    <w:p w14:paraId="10E92AC9" w14:textId="77777777" w:rsidR="0093205B" w:rsidRDefault="0093205B" w:rsidP="0093205B">
      <w:pPr>
        <w:rPr>
          <w:bCs/>
          <w:lang w:val="en-US"/>
        </w:rPr>
      </w:pPr>
    </w:p>
    <w:p w14:paraId="5C1B214E" w14:textId="77777777" w:rsidR="0093205B" w:rsidRDefault="0093205B" w:rsidP="0093205B">
      <w:pPr>
        <w:rPr>
          <w:bCs/>
          <w:lang w:val="en-US"/>
        </w:rPr>
      </w:pPr>
    </w:p>
    <w:p w14:paraId="17D9A7B2" w14:textId="77777777" w:rsidR="0093205B" w:rsidRDefault="0093205B" w:rsidP="0093205B">
      <w:pPr>
        <w:rPr>
          <w:bCs/>
          <w:lang w:val="en-US"/>
        </w:rPr>
      </w:pPr>
    </w:p>
    <w:p w14:paraId="140322E5" w14:textId="77777777" w:rsidR="0093205B" w:rsidRPr="00CD2214" w:rsidRDefault="0093205B" w:rsidP="0093205B">
      <w:pPr>
        <w:rPr>
          <w:bCs/>
          <w:lang w:val="en-US"/>
        </w:rPr>
      </w:pPr>
    </w:p>
    <w:p w14:paraId="575E6CC1" w14:textId="77777777" w:rsidR="0093205B" w:rsidRPr="00CD2214" w:rsidRDefault="0093205B" w:rsidP="0093205B">
      <w:pPr>
        <w:jc w:val="center"/>
        <w:rPr>
          <w:bCs/>
          <w:lang w:val="en-US"/>
        </w:rPr>
      </w:pPr>
      <w:r>
        <w:rPr>
          <w:b/>
          <w:vertAlign w:val="superscript"/>
          <w:lang w:val="en-US"/>
        </w:rPr>
        <w:t>13</w:t>
      </w:r>
      <w:r>
        <w:rPr>
          <w:b/>
          <w:lang w:val="en-US"/>
        </w:rPr>
        <w:t>C NMR spectrum of trientine alkyne in methanol-</w:t>
      </w:r>
      <w:r>
        <w:rPr>
          <w:b/>
          <w:i/>
          <w:lang w:val="en-US"/>
        </w:rPr>
        <w:t>d</w:t>
      </w:r>
      <w:r>
        <w:rPr>
          <w:b/>
          <w:vertAlign w:val="subscript"/>
          <w:lang w:val="en-US"/>
        </w:rPr>
        <w:t>4</w:t>
      </w:r>
    </w:p>
    <w:p w14:paraId="5C7EFF7A" w14:textId="77777777" w:rsidR="0093205B" w:rsidRPr="00CD2214" w:rsidRDefault="0093205B" w:rsidP="0093205B">
      <w:pPr>
        <w:jc w:val="center"/>
        <w:rPr>
          <w:bCs/>
          <w:lang w:val="en-US"/>
        </w:rPr>
      </w:pPr>
    </w:p>
    <w:p w14:paraId="06B20666" w14:textId="2050E3A3" w:rsidR="0093205B" w:rsidRPr="0093205B" w:rsidRDefault="0093205B" w:rsidP="0093205B">
      <w:pPr>
        <w:jc w:val="center"/>
        <w:rPr>
          <w:bCs/>
          <w:lang w:val="en-GB"/>
        </w:rPr>
      </w:pPr>
      <w:r>
        <w:rPr>
          <w:bCs/>
          <w:noProof/>
          <w:lang w:val="en-GB"/>
        </w:rPr>
        <w:drawing>
          <wp:inline distT="0" distB="0" distL="0" distR="0" wp14:anchorId="7B924FB9" wp14:editId="37095422">
            <wp:extent cx="5158154" cy="273494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trientine-alkyne-13C.tiff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9" t="28033" r="6427" b="4763"/>
                    <a:stretch/>
                  </pic:blipFill>
                  <pic:spPr bwMode="auto">
                    <a:xfrm>
                      <a:off x="0" y="0"/>
                      <a:ext cx="5159071" cy="2735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205B" w:rsidRPr="0093205B" w:rsidSect="00352500">
      <w:footerReference w:type="even" r:id="rId55"/>
      <w:footerReference w:type="default" r:id="rId56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FC72F" w14:textId="77777777" w:rsidR="00010E68" w:rsidRDefault="00010E68" w:rsidP="00764895">
      <w:r>
        <w:separator/>
      </w:r>
    </w:p>
  </w:endnote>
  <w:endnote w:type="continuationSeparator" w:id="0">
    <w:p w14:paraId="0866CD8A" w14:textId="77777777" w:rsidR="00010E68" w:rsidRDefault="00010E68" w:rsidP="0076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20B0604020202020204"/>
    <w:charset w:val="00"/>
    <w:family w:val="roman"/>
    <w:notTrueType/>
    <w:pitch w:val="default"/>
  </w:font>
  <w:font w:name="Arno Pro">
    <w:altName w:val="Times New Roman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altName w:val="Courier New"/>
    <w:panose1 w:val="020005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36575310"/>
      <w:docPartObj>
        <w:docPartGallery w:val="Page Numbers (Bottom of Page)"/>
        <w:docPartUnique/>
      </w:docPartObj>
    </w:sdtPr>
    <w:sdtContent>
      <w:p w14:paraId="535E9612" w14:textId="499CA91A" w:rsidR="00DC2383" w:rsidRDefault="00DC2383" w:rsidP="001A28E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F12128D" w14:textId="77777777" w:rsidR="00DC2383" w:rsidRDefault="00DC2383" w:rsidP="007648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41548864"/>
      <w:docPartObj>
        <w:docPartGallery w:val="Page Numbers (Bottom of Page)"/>
        <w:docPartUnique/>
      </w:docPartObj>
    </w:sdtPr>
    <w:sdtContent>
      <w:p w14:paraId="05F3AD78" w14:textId="63A22ABD" w:rsidR="00DC2383" w:rsidRDefault="00DC2383" w:rsidP="001A28E2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0F27D3C4" w14:textId="77777777" w:rsidR="00DC2383" w:rsidRDefault="00DC2383" w:rsidP="001A28E2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1DB7" w14:textId="77777777" w:rsidR="00010E68" w:rsidRDefault="00010E68" w:rsidP="00764895">
      <w:r>
        <w:separator/>
      </w:r>
    </w:p>
  </w:footnote>
  <w:footnote w:type="continuationSeparator" w:id="0">
    <w:p w14:paraId="36FDEF1C" w14:textId="77777777" w:rsidR="00010E68" w:rsidRDefault="00010E68" w:rsidP="00764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5" type="#_x0000_t75" style="width:12.1pt;height:14.8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08D29B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3BA00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2C6ED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8A4E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24C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409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C0ED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2A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4CA0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1CE5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78A73A6"/>
    <w:multiLevelType w:val="hybridMultilevel"/>
    <w:tmpl w:val="6D7ED5F6"/>
    <w:lvl w:ilvl="0" w:tplc="DDD02B16">
      <w:start w:val="4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35614B"/>
    <w:multiLevelType w:val="multilevel"/>
    <w:tmpl w:val="7B32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70F4EA0"/>
    <w:multiLevelType w:val="multilevel"/>
    <w:tmpl w:val="311A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217A2B"/>
    <w:multiLevelType w:val="hybridMultilevel"/>
    <w:tmpl w:val="C0946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C278E"/>
    <w:multiLevelType w:val="multilevel"/>
    <w:tmpl w:val="3E86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B85CCD"/>
    <w:multiLevelType w:val="hybridMultilevel"/>
    <w:tmpl w:val="682E0C48"/>
    <w:lvl w:ilvl="0" w:tplc="0B3AEB7A">
      <w:start w:val="4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765C"/>
    <w:multiLevelType w:val="multilevel"/>
    <w:tmpl w:val="FEDAA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A2682F"/>
    <w:multiLevelType w:val="multilevel"/>
    <w:tmpl w:val="25A6AA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5B074C"/>
    <w:multiLevelType w:val="hybridMultilevel"/>
    <w:tmpl w:val="582ABD78"/>
    <w:lvl w:ilvl="0" w:tplc="4C9C71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F0C8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8ACB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4457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D6FA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A9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24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6817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7800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380795D"/>
    <w:multiLevelType w:val="multilevel"/>
    <w:tmpl w:val="8504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6F69C1"/>
    <w:multiLevelType w:val="hybridMultilevel"/>
    <w:tmpl w:val="0090D694"/>
    <w:lvl w:ilvl="0" w:tplc="19ECC47A">
      <w:start w:val="4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E208E"/>
    <w:multiLevelType w:val="hybridMultilevel"/>
    <w:tmpl w:val="9730A5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604D9C"/>
    <w:multiLevelType w:val="multilevel"/>
    <w:tmpl w:val="25A6AA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259920">
    <w:abstractNumId w:val="13"/>
  </w:num>
  <w:num w:numId="2" w16cid:durableId="1356612446">
    <w:abstractNumId w:val="9"/>
  </w:num>
  <w:num w:numId="3" w16cid:durableId="1095243745">
    <w:abstractNumId w:val="7"/>
  </w:num>
  <w:num w:numId="4" w16cid:durableId="1807549521">
    <w:abstractNumId w:val="6"/>
  </w:num>
  <w:num w:numId="5" w16cid:durableId="1260025126">
    <w:abstractNumId w:val="5"/>
  </w:num>
  <w:num w:numId="6" w16cid:durableId="1404790794">
    <w:abstractNumId w:val="4"/>
  </w:num>
  <w:num w:numId="7" w16cid:durableId="4669755">
    <w:abstractNumId w:val="8"/>
  </w:num>
  <w:num w:numId="8" w16cid:durableId="918907009">
    <w:abstractNumId w:val="3"/>
  </w:num>
  <w:num w:numId="9" w16cid:durableId="1728336011">
    <w:abstractNumId w:val="2"/>
  </w:num>
  <w:num w:numId="10" w16cid:durableId="1909874963">
    <w:abstractNumId w:val="1"/>
  </w:num>
  <w:num w:numId="11" w16cid:durableId="969478341">
    <w:abstractNumId w:val="0"/>
  </w:num>
  <w:num w:numId="12" w16cid:durableId="1868256769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 w16cid:durableId="541141087">
    <w:abstractNumId w:val="15"/>
  </w:num>
  <w:num w:numId="14" w16cid:durableId="1774859692">
    <w:abstractNumId w:val="23"/>
  </w:num>
  <w:num w:numId="15" w16cid:durableId="1166900655">
    <w:abstractNumId w:val="11"/>
  </w:num>
  <w:num w:numId="16" w16cid:durableId="234364530">
    <w:abstractNumId w:val="18"/>
  </w:num>
  <w:num w:numId="17" w16cid:durableId="988822098">
    <w:abstractNumId w:val="22"/>
  </w:num>
  <w:num w:numId="18" w16cid:durableId="1906210815">
    <w:abstractNumId w:val="21"/>
  </w:num>
  <w:num w:numId="19" w16cid:durableId="1416708615">
    <w:abstractNumId w:val="19"/>
  </w:num>
  <w:num w:numId="20" w16cid:durableId="1615596839">
    <w:abstractNumId w:val="16"/>
  </w:num>
  <w:num w:numId="21" w16cid:durableId="1461222185">
    <w:abstractNumId w:val="20"/>
  </w:num>
  <w:num w:numId="22" w16cid:durableId="1018510718">
    <w:abstractNumId w:val="25"/>
  </w:num>
  <w:num w:numId="23" w16cid:durableId="1319840891">
    <w:abstractNumId w:val="12"/>
  </w:num>
  <w:num w:numId="24" w16cid:durableId="1339844751">
    <w:abstractNumId w:val="17"/>
  </w:num>
  <w:num w:numId="25" w16cid:durableId="661086450">
    <w:abstractNumId w:val="14"/>
  </w:num>
  <w:num w:numId="26" w16cid:durableId="20303312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Biotechnology&lt;/Style&gt;&lt;LeftDelim&gt;{&lt;/LeftDelim&gt;&lt;RightDelim&gt;}&lt;/RightDelim&gt;&lt;FontName&gt;Times New Roman&lt;/FontName&gt;&lt;FontSize&gt;12&lt;/FontSize&gt;&lt;ReflistTitle&gt;&lt;/ReflistTitle&gt;&lt;StartingRefnum&gt;5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9xdtwasx00p8ea2scxvrzw5zzszrz9e959&quot;&gt;Endnote&lt;record-ids&gt;&lt;item&gt;4&lt;/item&gt;&lt;item&gt;40&lt;/item&gt;&lt;item&gt;41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62&lt;/item&gt;&lt;item&gt;110&lt;/item&gt;&lt;item&gt;112&lt;/item&gt;&lt;item&gt;113&lt;/item&gt;&lt;item&gt;114&lt;/item&gt;&lt;item&gt;119&lt;/item&gt;&lt;item&gt;120&lt;/item&gt;&lt;item&gt;137&lt;/item&gt;&lt;item&gt;138&lt;/item&gt;&lt;item&gt;145&lt;/item&gt;&lt;item&gt;146&lt;/item&gt;&lt;item&gt;155&lt;/item&gt;&lt;item&gt;156&lt;/item&gt;&lt;/record-ids&gt;&lt;/item&gt;&lt;/Libraries&gt;"/>
  </w:docVars>
  <w:rsids>
    <w:rsidRoot w:val="00114753"/>
    <w:rsid w:val="00000710"/>
    <w:rsid w:val="00001125"/>
    <w:rsid w:val="0000134A"/>
    <w:rsid w:val="000015C9"/>
    <w:rsid w:val="00001A0C"/>
    <w:rsid w:val="00001BD1"/>
    <w:rsid w:val="00003A04"/>
    <w:rsid w:val="00004325"/>
    <w:rsid w:val="0000500D"/>
    <w:rsid w:val="00005221"/>
    <w:rsid w:val="000060FB"/>
    <w:rsid w:val="00006CC2"/>
    <w:rsid w:val="0000758D"/>
    <w:rsid w:val="00007985"/>
    <w:rsid w:val="00010E68"/>
    <w:rsid w:val="00011524"/>
    <w:rsid w:val="00012A5A"/>
    <w:rsid w:val="00013E9A"/>
    <w:rsid w:val="0001469A"/>
    <w:rsid w:val="00015855"/>
    <w:rsid w:val="000203CC"/>
    <w:rsid w:val="00021E9B"/>
    <w:rsid w:val="00024545"/>
    <w:rsid w:val="00026F84"/>
    <w:rsid w:val="000308AD"/>
    <w:rsid w:val="00030CCD"/>
    <w:rsid w:val="00035506"/>
    <w:rsid w:val="00035E3D"/>
    <w:rsid w:val="000374BA"/>
    <w:rsid w:val="000379FF"/>
    <w:rsid w:val="00041DC6"/>
    <w:rsid w:val="00041F75"/>
    <w:rsid w:val="00044D78"/>
    <w:rsid w:val="0004532D"/>
    <w:rsid w:val="00050646"/>
    <w:rsid w:val="00053B20"/>
    <w:rsid w:val="00054393"/>
    <w:rsid w:val="00055733"/>
    <w:rsid w:val="0006086F"/>
    <w:rsid w:val="000645C5"/>
    <w:rsid w:val="000650FB"/>
    <w:rsid w:val="0007223C"/>
    <w:rsid w:val="0007304B"/>
    <w:rsid w:val="00074367"/>
    <w:rsid w:val="00075421"/>
    <w:rsid w:val="00075466"/>
    <w:rsid w:val="000759E4"/>
    <w:rsid w:val="00081179"/>
    <w:rsid w:val="000822AD"/>
    <w:rsid w:val="000832BE"/>
    <w:rsid w:val="0008368F"/>
    <w:rsid w:val="0008438E"/>
    <w:rsid w:val="00090E57"/>
    <w:rsid w:val="0009126D"/>
    <w:rsid w:val="00091946"/>
    <w:rsid w:val="00092402"/>
    <w:rsid w:val="00093732"/>
    <w:rsid w:val="000956A8"/>
    <w:rsid w:val="000968AD"/>
    <w:rsid w:val="000A2831"/>
    <w:rsid w:val="000A3DFD"/>
    <w:rsid w:val="000A6A89"/>
    <w:rsid w:val="000A7106"/>
    <w:rsid w:val="000B2B04"/>
    <w:rsid w:val="000B2B88"/>
    <w:rsid w:val="000B3E09"/>
    <w:rsid w:val="000B4159"/>
    <w:rsid w:val="000B4B0A"/>
    <w:rsid w:val="000B66F0"/>
    <w:rsid w:val="000B6C66"/>
    <w:rsid w:val="000B72E8"/>
    <w:rsid w:val="000C051B"/>
    <w:rsid w:val="000C1A01"/>
    <w:rsid w:val="000C2704"/>
    <w:rsid w:val="000C34F1"/>
    <w:rsid w:val="000C5609"/>
    <w:rsid w:val="000C751F"/>
    <w:rsid w:val="000D03DE"/>
    <w:rsid w:val="000D1240"/>
    <w:rsid w:val="000D14A2"/>
    <w:rsid w:val="000D5735"/>
    <w:rsid w:val="000E5207"/>
    <w:rsid w:val="000F09D1"/>
    <w:rsid w:val="000F2367"/>
    <w:rsid w:val="000F37F7"/>
    <w:rsid w:val="000F3A17"/>
    <w:rsid w:val="000F3C78"/>
    <w:rsid w:val="000F5369"/>
    <w:rsid w:val="000F53CA"/>
    <w:rsid w:val="0010064B"/>
    <w:rsid w:val="00102FBC"/>
    <w:rsid w:val="001033EE"/>
    <w:rsid w:val="001059D9"/>
    <w:rsid w:val="00105A56"/>
    <w:rsid w:val="00105A69"/>
    <w:rsid w:val="00105F66"/>
    <w:rsid w:val="00110E93"/>
    <w:rsid w:val="00111DAA"/>
    <w:rsid w:val="00111E68"/>
    <w:rsid w:val="0011319B"/>
    <w:rsid w:val="00113E0B"/>
    <w:rsid w:val="00114753"/>
    <w:rsid w:val="00114C4A"/>
    <w:rsid w:val="00114C9D"/>
    <w:rsid w:val="001171A6"/>
    <w:rsid w:val="00120DC0"/>
    <w:rsid w:val="001212F9"/>
    <w:rsid w:val="0012440A"/>
    <w:rsid w:val="00125498"/>
    <w:rsid w:val="00127FFC"/>
    <w:rsid w:val="00130369"/>
    <w:rsid w:val="001319EE"/>
    <w:rsid w:val="0013575C"/>
    <w:rsid w:val="00137FA5"/>
    <w:rsid w:val="00142B8A"/>
    <w:rsid w:val="00146D8C"/>
    <w:rsid w:val="0014789C"/>
    <w:rsid w:val="00154928"/>
    <w:rsid w:val="00155512"/>
    <w:rsid w:val="0015591A"/>
    <w:rsid w:val="00155F15"/>
    <w:rsid w:val="00164B35"/>
    <w:rsid w:val="00165A25"/>
    <w:rsid w:val="001703F5"/>
    <w:rsid w:val="00171021"/>
    <w:rsid w:val="00173DD8"/>
    <w:rsid w:val="001823EB"/>
    <w:rsid w:val="00182850"/>
    <w:rsid w:val="00182A8B"/>
    <w:rsid w:val="0018494C"/>
    <w:rsid w:val="001867DC"/>
    <w:rsid w:val="001910CB"/>
    <w:rsid w:val="0019147D"/>
    <w:rsid w:val="001945F3"/>
    <w:rsid w:val="001959D1"/>
    <w:rsid w:val="00195E38"/>
    <w:rsid w:val="001A28E2"/>
    <w:rsid w:val="001A7BF1"/>
    <w:rsid w:val="001A7C17"/>
    <w:rsid w:val="001B47D9"/>
    <w:rsid w:val="001B5DE4"/>
    <w:rsid w:val="001B704C"/>
    <w:rsid w:val="001B7291"/>
    <w:rsid w:val="001C3A96"/>
    <w:rsid w:val="001C45FD"/>
    <w:rsid w:val="001C5253"/>
    <w:rsid w:val="001C677B"/>
    <w:rsid w:val="001C6B87"/>
    <w:rsid w:val="001C7ABC"/>
    <w:rsid w:val="001C7C84"/>
    <w:rsid w:val="001D1A5A"/>
    <w:rsid w:val="001D4158"/>
    <w:rsid w:val="001D68C0"/>
    <w:rsid w:val="001D7B2F"/>
    <w:rsid w:val="001E3F39"/>
    <w:rsid w:val="001E4AB5"/>
    <w:rsid w:val="001E56D3"/>
    <w:rsid w:val="001E5D92"/>
    <w:rsid w:val="001E7030"/>
    <w:rsid w:val="001E7423"/>
    <w:rsid w:val="001F2F21"/>
    <w:rsid w:val="00206468"/>
    <w:rsid w:val="0020660B"/>
    <w:rsid w:val="00206B8C"/>
    <w:rsid w:val="00215755"/>
    <w:rsid w:val="00216547"/>
    <w:rsid w:val="00216553"/>
    <w:rsid w:val="00217EC8"/>
    <w:rsid w:val="00220543"/>
    <w:rsid w:val="00220E2B"/>
    <w:rsid w:val="00222168"/>
    <w:rsid w:val="002240ED"/>
    <w:rsid w:val="00224280"/>
    <w:rsid w:val="00224356"/>
    <w:rsid w:val="00225BF4"/>
    <w:rsid w:val="00240403"/>
    <w:rsid w:val="00242E7B"/>
    <w:rsid w:val="0024432B"/>
    <w:rsid w:val="00244DF0"/>
    <w:rsid w:val="00245D11"/>
    <w:rsid w:val="0025122C"/>
    <w:rsid w:val="00251C5D"/>
    <w:rsid w:val="00253999"/>
    <w:rsid w:val="00254068"/>
    <w:rsid w:val="00254CCF"/>
    <w:rsid w:val="00256418"/>
    <w:rsid w:val="002603B2"/>
    <w:rsid w:val="002618E3"/>
    <w:rsid w:val="00263147"/>
    <w:rsid w:val="00263A82"/>
    <w:rsid w:val="00270269"/>
    <w:rsid w:val="00272C60"/>
    <w:rsid w:val="00274B8D"/>
    <w:rsid w:val="00275076"/>
    <w:rsid w:val="00275778"/>
    <w:rsid w:val="002760A1"/>
    <w:rsid w:val="0028034C"/>
    <w:rsid w:val="00282800"/>
    <w:rsid w:val="00283460"/>
    <w:rsid w:val="0028674C"/>
    <w:rsid w:val="002867C7"/>
    <w:rsid w:val="002871A2"/>
    <w:rsid w:val="00291722"/>
    <w:rsid w:val="00291796"/>
    <w:rsid w:val="0029704F"/>
    <w:rsid w:val="00297FDE"/>
    <w:rsid w:val="002A17C3"/>
    <w:rsid w:val="002A25BB"/>
    <w:rsid w:val="002A5003"/>
    <w:rsid w:val="002A6BBB"/>
    <w:rsid w:val="002A76FB"/>
    <w:rsid w:val="002B070E"/>
    <w:rsid w:val="002B0C02"/>
    <w:rsid w:val="002B246C"/>
    <w:rsid w:val="002B32CE"/>
    <w:rsid w:val="002C2AF9"/>
    <w:rsid w:val="002C7320"/>
    <w:rsid w:val="002C74B1"/>
    <w:rsid w:val="002D0D53"/>
    <w:rsid w:val="002D1E83"/>
    <w:rsid w:val="002D239A"/>
    <w:rsid w:val="002D245E"/>
    <w:rsid w:val="002E3815"/>
    <w:rsid w:val="002E3BB9"/>
    <w:rsid w:val="002E5606"/>
    <w:rsid w:val="002E5B52"/>
    <w:rsid w:val="002E6FBE"/>
    <w:rsid w:val="002E7D54"/>
    <w:rsid w:val="002F019D"/>
    <w:rsid w:val="002F07FC"/>
    <w:rsid w:val="002F0AEE"/>
    <w:rsid w:val="002F3033"/>
    <w:rsid w:val="002F3154"/>
    <w:rsid w:val="002F64B9"/>
    <w:rsid w:val="002F6BEF"/>
    <w:rsid w:val="002F7975"/>
    <w:rsid w:val="00300677"/>
    <w:rsid w:val="00301472"/>
    <w:rsid w:val="00301C7F"/>
    <w:rsid w:val="00302D9E"/>
    <w:rsid w:val="003051A6"/>
    <w:rsid w:val="00306C54"/>
    <w:rsid w:val="00306EAF"/>
    <w:rsid w:val="003137F7"/>
    <w:rsid w:val="00313FB5"/>
    <w:rsid w:val="0031658A"/>
    <w:rsid w:val="0031713D"/>
    <w:rsid w:val="0032036D"/>
    <w:rsid w:val="00320755"/>
    <w:rsid w:val="00323DEF"/>
    <w:rsid w:val="003244DF"/>
    <w:rsid w:val="00325CE2"/>
    <w:rsid w:val="00325E34"/>
    <w:rsid w:val="00326401"/>
    <w:rsid w:val="00327A39"/>
    <w:rsid w:val="003322EC"/>
    <w:rsid w:val="003326D7"/>
    <w:rsid w:val="003368D6"/>
    <w:rsid w:val="00337352"/>
    <w:rsid w:val="00337BC9"/>
    <w:rsid w:val="0034041F"/>
    <w:rsid w:val="0034359E"/>
    <w:rsid w:val="0034397A"/>
    <w:rsid w:val="00347BD8"/>
    <w:rsid w:val="00347CC2"/>
    <w:rsid w:val="003514B5"/>
    <w:rsid w:val="00351529"/>
    <w:rsid w:val="00352500"/>
    <w:rsid w:val="00352EF9"/>
    <w:rsid w:val="00354D0C"/>
    <w:rsid w:val="00354E28"/>
    <w:rsid w:val="00355D06"/>
    <w:rsid w:val="00356C8E"/>
    <w:rsid w:val="00360222"/>
    <w:rsid w:val="00361835"/>
    <w:rsid w:val="00362E2B"/>
    <w:rsid w:val="00366C37"/>
    <w:rsid w:val="00367479"/>
    <w:rsid w:val="00371406"/>
    <w:rsid w:val="0037326A"/>
    <w:rsid w:val="00377734"/>
    <w:rsid w:val="00381ABD"/>
    <w:rsid w:val="00382479"/>
    <w:rsid w:val="00384060"/>
    <w:rsid w:val="003854C0"/>
    <w:rsid w:val="00390F0C"/>
    <w:rsid w:val="003920D1"/>
    <w:rsid w:val="00392D94"/>
    <w:rsid w:val="00394822"/>
    <w:rsid w:val="003961D7"/>
    <w:rsid w:val="003964D4"/>
    <w:rsid w:val="003A1776"/>
    <w:rsid w:val="003A1F4D"/>
    <w:rsid w:val="003B1417"/>
    <w:rsid w:val="003C1973"/>
    <w:rsid w:val="003C3103"/>
    <w:rsid w:val="003C762E"/>
    <w:rsid w:val="003D0CF4"/>
    <w:rsid w:val="003D1DF4"/>
    <w:rsid w:val="003D3699"/>
    <w:rsid w:val="003D76A5"/>
    <w:rsid w:val="003D79A2"/>
    <w:rsid w:val="003E0C7D"/>
    <w:rsid w:val="003E1DD0"/>
    <w:rsid w:val="003E44F8"/>
    <w:rsid w:val="003E6506"/>
    <w:rsid w:val="003E6C30"/>
    <w:rsid w:val="003F1E32"/>
    <w:rsid w:val="003F2D09"/>
    <w:rsid w:val="003F320F"/>
    <w:rsid w:val="003F4466"/>
    <w:rsid w:val="003F45BD"/>
    <w:rsid w:val="003F5C94"/>
    <w:rsid w:val="00400CE5"/>
    <w:rsid w:val="00401BE8"/>
    <w:rsid w:val="00404324"/>
    <w:rsid w:val="00405DC3"/>
    <w:rsid w:val="004121D9"/>
    <w:rsid w:val="004139AE"/>
    <w:rsid w:val="00414D4E"/>
    <w:rsid w:val="0041594E"/>
    <w:rsid w:val="0041694E"/>
    <w:rsid w:val="0042194D"/>
    <w:rsid w:val="00423032"/>
    <w:rsid w:val="00423CC0"/>
    <w:rsid w:val="00424ECA"/>
    <w:rsid w:val="004253AE"/>
    <w:rsid w:val="004276BA"/>
    <w:rsid w:val="00431E3D"/>
    <w:rsid w:val="004320CF"/>
    <w:rsid w:val="004333D8"/>
    <w:rsid w:val="004361A5"/>
    <w:rsid w:val="00436B4B"/>
    <w:rsid w:val="00436C6D"/>
    <w:rsid w:val="00437726"/>
    <w:rsid w:val="0044311C"/>
    <w:rsid w:val="00443458"/>
    <w:rsid w:val="00445A68"/>
    <w:rsid w:val="00450729"/>
    <w:rsid w:val="004520AA"/>
    <w:rsid w:val="004529A6"/>
    <w:rsid w:val="004533AE"/>
    <w:rsid w:val="00454C65"/>
    <w:rsid w:val="00455E49"/>
    <w:rsid w:val="00457268"/>
    <w:rsid w:val="00457B34"/>
    <w:rsid w:val="00462AA1"/>
    <w:rsid w:val="00462B29"/>
    <w:rsid w:val="00462F6D"/>
    <w:rsid w:val="00463838"/>
    <w:rsid w:val="004650AF"/>
    <w:rsid w:val="00465ED4"/>
    <w:rsid w:val="00475CFE"/>
    <w:rsid w:val="004775A8"/>
    <w:rsid w:val="00477936"/>
    <w:rsid w:val="004808CF"/>
    <w:rsid w:val="00480D8A"/>
    <w:rsid w:val="00481C48"/>
    <w:rsid w:val="00482410"/>
    <w:rsid w:val="00484685"/>
    <w:rsid w:val="0048705D"/>
    <w:rsid w:val="004912CB"/>
    <w:rsid w:val="00491DE7"/>
    <w:rsid w:val="00491E39"/>
    <w:rsid w:val="00491EB9"/>
    <w:rsid w:val="00496E40"/>
    <w:rsid w:val="004970DA"/>
    <w:rsid w:val="004973E6"/>
    <w:rsid w:val="004A2124"/>
    <w:rsid w:val="004A3028"/>
    <w:rsid w:val="004A4D03"/>
    <w:rsid w:val="004A6E94"/>
    <w:rsid w:val="004B1069"/>
    <w:rsid w:val="004B3E70"/>
    <w:rsid w:val="004B60B0"/>
    <w:rsid w:val="004C0740"/>
    <w:rsid w:val="004C28E1"/>
    <w:rsid w:val="004C4C9F"/>
    <w:rsid w:val="004D0238"/>
    <w:rsid w:val="004D02F1"/>
    <w:rsid w:val="004D04E3"/>
    <w:rsid w:val="004D0ACC"/>
    <w:rsid w:val="004D2733"/>
    <w:rsid w:val="004D7CA5"/>
    <w:rsid w:val="004E0AC3"/>
    <w:rsid w:val="004E7C32"/>
    <w:rsid w:val="004F1694"/>
    <w:rsid w:val="004F194A"/>
    <w:rsid w:val="004F1B69"/>
    <w:rsid w:val="004F287A"/>
    <w:rsid w:val="004F34C6"/>
    <w:rsid w:val="004F34CE"/>
    <w:rsid w:val="004F4931"/>
    <w:rsid w:val="004F695B"/>
    <w:rsid w:val="004F6F4F"/>
    <w:rsid w:val="00500063"/>
    <w:rsid w:val="0050039B"/>
    <w:rsid w:val="00500C85"/>
    <w:rsid w:val="005024DB"/>
    <w:rsid w:val="0050402B"/>
    <w:rsid w:val="005052EF"/>
    <w:rsid w:val="00507548"/>
    <w:rsid w:val="00507DC1"/>
    <w:rsid w:val="005113BE"/>
    <w:rsid w:val="005114AF"/>
    <w:rsid w:val="0051191B"/>
    <w:rsid w:val="0051393B"/>
    <w:rsid w:val="00514637"/>
    <w:rsid w:val="00514657"/>
    <w:rsid w:val="00515045"/>
    <w:rsid w:val="00521912"/>
    <w:rsid w:val="00522BA9"/>
    <w:rsid w:val="00524916"/>
    <w:rsid w:val="00524AEC"/>
    <w:rsid w:val="0052598D"/>
    <w:rsid w:val="005304DE"/>
    <w:rsid w:val="00531B7F"/>
    <w:rsid w:val="00531FCE"/>
    <w:rsid w:val="0053559D"/>
    <w:rsid w:val="00537332"/>
    <w:rsid w:val="005400D5"/>
    <w:rsid w:val="0054195E"/>
    <w:rsid w:val="00544396"/>
    <w:rsid w:val="00544BE2"/>
    <w:rsid w:val="00546E95"/>
    <w:rsid w:val="00547318"/>
    <w:rsid w:val="00554899"/>
    <w:rsid w:val="00556FD4"/>
    <w:rsid w:val="00557F1C"/>
    <w:rsid w:val="005603E0"/>
    <w:rsid w:val="00561C18"/>
    <w:rsid w:val="00562305"/>
    <w:rsid w:val="005642FD"/>
    <w:rsid w:val="005647D2"/>
    <w:rsid w:val="00574016"/>
    <w:rsid w:val="00574C43"/>
    <w:rsid w:val="00576C4D"/>
    <w:rsid w:val="005777CD"/>
    <w:rsid w:val="005802CC"/>
    <w:rsid w:val="005805DA"/>
    <w:rsid w:val="0058280E"/>
    <w:rsid w:val="00584924"/>
    <w:rsid w:val="00584E72"/>
    <w:rsid w:val="005862BF"/>
    <w:rsid w:val="00586574"/>
    <w:rsid w:val="0058671A"/>
    <w:rsid w:val="005870ED"/>
    <w:rsid w:val="005879BE"/>
    <w:rsid w:val="0059090D"/>
    <w:rsid w:val="00591485"/>
    <w:rsid w:val="00592911"/>
    <w:rsid w:val="00594971"/>
    <w:rsid w:val="005978B7"/>
    <w:rsid w:val="005A0BC2"/>
    <w:rsid w:val="005A4AE8"/>
    <w:rsid w:val="005A5BDA"/>
    <w:rsid w:val="005A6029"/>
    <w:rsid w:val="005B0A51"/>
    <w:rsid w:val="005B23D8"/>
    <w:rsid w:val="005B7132"/>
    <w:rsid w:val="005B7FF7"/>
    <w:rsid w:val="005C1CEE"/>
    <w:rsid w:val="005C2122"/>
    <w:rsid w:val="005C3312"/>
    <w:rsid w:val="005C38C3"/>
    <w:rsid w:val="005C415B"/>
    <w:rsid w:val="005C5F83"/>
    <w:rsid w:val="005D314C"/>
    <w:rsid w:val="005D3C03"/>
    <w:rsid w:val="005D3F76"/>
    <w:rsid w:val="005D49DB"/>
    <w:rsid w:val="005D6369"/>
    <w:rsid w:val="005D79F6"/>
    <w:rsid w:val="005E3C9E"/>
    <w:rsid w:val="005F1ACB"/>
    <w:rsid w:val="005F3782"/>
    <w:rsid w:val="005F42A0"/>
    <w:rsid w:val="005F545F"/>
    <w:rsid w:val="005F59E4"/>
    <w:rsid w:val="00601410"/>
    <w:rsid w:val="00601C1C"/>
    <w:rsid w:val="00606821"/>
    <w:rsid w:val="00610C2E"/>
    <w:rsid w:val="006116F8"/>
    <w:rsid w:val="00612B9B"/>
    <w:rsid w:val="00613AFA"/>
    <w:rsid w:val="00617807"/>
    <w:rsid w:val="006200DE"/>
    <w:rsid w:val="00623679"/>
    <w:rsid w:val="006254A8"/>
    <w:rsid w:val="006304C3"/>
    <w:rsid w:val="00630876"/>
    <w:rsid w:val="00633A17"/>
    <w:rsid w:val="00636416"/>
    <w:rsid w:val="00636761"/>
    <w:rsid w:val="00636A90"/>
    <w:rsid w:val="00637535"/>
    <w:rsid w:val="0064102D"/>
    <w:rsid w:val="00641C15"/>
    <w:rsid w:val="00641C8A"/>
    <w:rsid w:val="00642787"/>
    <w:rsid w:val="00643297"/>
    <w:rsid w:val="00643EC1"/>
    <w:rsid w:val="00644E66"/>
    <w:rsid w:val="0064781B"/>
    <w:rsid w:val="006511FA"/>
    <w:rsid w:val="00653F16"/>
    <w:rsid w:val="0066038D"/>
    <w:rsid w:val="00660C0C"/>
    <w:rsid w:val="0066112B"/>
    <w:rsid w:val="006641DC"/>
    <w:rsid w:val="00665459"/>
    <w:rsid w:val="00666E06"/>
    <w:rsid w:val="00670475"/>
    <w:rsid w:val="00670D1A"/>
    <w:rsid w:val="006716AB"/>
    <w:rsid w:val="006747AA"/>
    <w:rsid w:val="00675DAF"/>
    <w:rsid w:val="00676553"/>
    <w:rsid w:val="00680F8E"/>
    <w:rsid w:val="00681E47"/>
    <w:rsid w:val="0068433C"/>
    <w:rsid w:val="00686114"/>
    <w:rsid w:val="0069019E"/>
    <w:rsid w:val="006926B0"/>
    <w:rsid w:val="00694571"/>
    <w:rsid w:val="006949B8"/>
    <w:rsid w:val="006A1303"/>
    <w:rsid w:val="006A1774"/>
    <w:rsid w:val="006A53B5"/>
    <w:rsid w:val="006A71F7"/>
    <w:rsid w:val="006A75FE"/>
    <w:rsid w:val="006A771A"/>
    <w:rsid w:val="006A7866"/>
    <w:rsid w:val="006A7E9C"/>
    <w:rsid w:val="006B2E27"/>
    <w:rsid w:val="006B4163"/>
    <w:rsid w:val="006B602A"/>
    <w:rsid w:val="006C10E2"/>
    <w:rsid w:val="006C1C7E"/>
    <w:rsid w:val="006C333D"/>
    <w:rsid w:val="006C609E"/>
    <w:rsid w:val="006C6103"/>
    <w:rsid w:val="006C7025"/>
    <w:rsid w:val="006D0AFF"/>
    <w:rsid w:val="006D2BAA"/>
    <w:rsid w:val="006D2BCD"/>
    <w:rsid w:val="006D514D"/>
    <w:rsid w:val="006D522C"/>
    <w:rsid w:val="006D5CE2"/>
    <w:rsid w:val="006D5E78"/>
    <w:rsid w:val="006D645A"/>
    <w:rsid w:val="006E02B5"/>
    <w:rsid w:val="006E0FA2"/>
    <w:rsid w:val="006E1045"/>
    <w:rsid w:val="006E173F"/>
    <w:rsid w:val="006E3539"/>
    <w:rsid w:val="006E395E"/>
    <w:rsid w:val="006E40EF"/>
    <w:rsid w:val="006E52AC"/>
    <w:rsid w:val="006E5F1D"/>
    <w:rsid w:val="006E6475"/>
    <w:rsid w:val="006F22A8"/>
    <w:rsid w:val="006F53FA"/>
    <w:rsid w:val="006F55B0"/>
    <w:rsid w:val="006F645A"/>
    <w:rsid w:val="006F6EB4"/>
    <w:rsid w:val="006F7B12"/>
    <w:rsid w:val="00701035"/>
    <w:rsid w:val="00702418"/>
    <w:rsid w:val="00702CBA"/>
    <w:rsid w:val="00703FB5"/>
    <w:rsid w:val="00704A02"/>
    <w:rsid w:val="00705AA6"/>
    <w:rsid w:val="0071358E"/>
    <w:rsid w:val="00715CDB"/>
    <w:rsid w:val="00721351"/>
    <w:rsid w:val="00722200"/>
    <w:rsid w:val="0072281A"/>
    <w:rsid w:val="00722CDA"/>
    <w:rsid w:val="00723002"/>
    <w:rsid w:val="00723B98"/>
    <w:rsid w:val="0072588D"/>
    <w:rsid w:val="00727AF2"/>
    <w:rsid w:val="00727E64"/>
    <w:rsid w:val="00731B77"/>
    <w:rsid w:val="00732348"/>
    <w:rsid w:val="007333F5"/>
    <w:rsid w:val="00733B28"/>
    <w:rsid w:val="00736A0B"/>
    <w:rsid w:val="007435AB"/>
    <w:rsid w:val="007443FA"/>
    <w:rsid w:val="0074473B"/>
    <w:rsid w:val="00750218"/>
    <w:rsid w:val="007511D7"/>
    <w:rsid w:val="00752AF1"/>
    <w:rsid w:val="00753FD7"/>
    <w:rsid w:val="00756459"/>
    <w:rsid w:val="007571F1"/>
    <w:rsid w:val="0075776D"/>
    <w:rsid w:val="00760A8B"/>
    <w:rsid w:val="00760B7B"/>
    <w:rsid w:val="007622CB"/>
    <w:rsid w:val="00763E58"/>
    <w:rsid w:val="0076408B"/>
    <w:rsid w:val="00764895"/>
    <w:rsid w:val="00765604"/>
    <w:rsid w:val="00766C8A"/>
    <w:rsid w:val="0076761A"/>
    <w:rsid w:val="00770FF5"/>
    <w:rsid w:val="00773A11"/>
    <w:rsid w:val="007773B6"/>
    <w:rsid w:val="007773EF"/>
    <w:rsid w:val="007776D4"/>
    <w:rsid w:val="00790A70"/>
    <w:rsid w:val="00791297"/>
    <w:rsid w:val="007913C2"/>
    <w:rsid w:val="007931D7"/>
    <w:rsid w:val="00793D53"/>
    <w:rsid w:val="007943AC"/>
    <w:rsid w:val="007A111C"/>
    <w:rsid w:val="007A13A2"/>
    <w:rsid w:val="007A1770"/>
    <w:rsid w:val="007A3455"/>
    <w:rsid w:val="007A4714"/>
    <w:rsid w:val="007A5901"/>
    <w:rsid w:val="007A790F"/>
    <w:rsid w:val="007B3193"/>
    <w:rsid w:val="007B3982"/>
    <w:rsid w:val="007B42B4"/>
    <w:rsid w:val="007B545A"/>
    <w:rsid w:val="007C2FD5"/>
    <w:rsid w:val="007C3856"/>
    <w:rsid w:val="007C4816"/>
    <w:rsid w:val="007C4B5C"/>
    <w:rsid w:val="007C5861"/>
    <w:rsid w:val="007C69E2"/>
    <w:rsid w:val="007C6BF3"/>
    <w:rsid w:val="007D0FAD"/>
    <w:rsid w:val="007D324E"/>
    <w:rsid w:val="007D3986"/>
    <w:rsid w:val="007D5650"/>
    <w:rsid w:val="007E0576"/>
    <w:rsid w:val="007E0719"/>
    <w:rsid w:val="007E174B"/>
    <w:rsid w:val="007E4C9F"/>
    <w:rsid w:val="007E5B65"/>
    <w:rsid w:val="007E5FD0"/>
    <w:rsid w:val="007E6211"/>
    <w:rsid w:val="007F2BCF"/>
    <w:rsid w:val="007F2C52"/>
    <w:rsid w:val="007F698D"/>
    <w:rsid w:val="007F74DE"/>
    <w:rsid w:val="007F76F6"/>
    <w:rsid w:val="00800943"/>
    <w:rsid w:val="00810593"/>
    <w:rsid w:val="00813231"/>
    <w:rsid w:val="00813722"/>
    <w:rsid w:val="008147F7"/>
    <w:rsid w:val="00817398"/>
    <w:rsid w:val="00820657"/>
    <w:rsid w:val="008210EC"/>
    <w:rsid w:val="00823433"/>
    <w:rsid w:val="00824153"/>
    <w:rsid w:val="00825DEA"/>
    <w:rsid w:val="0083143F"/>
    <w:rsid w:val="00832135"/>
    <w:rsid w:val="0083534B"/>
    <w:rsid w:val="0084074B"/>
    <w:rsid w:val="00842EA3"/>
    <w:rsid w:val="008431EC"/>
    <w:rsid w:val="0084363C"/>
    <w:rsid w:val="008543CF"/>
    <w:rsid w:val="00855D5B"/>
    <w:rsid w:val="0085785D"/>
    <w:rsid w:val="00862B34"/>
    <w:rsid w:val="00863734"/>
    <w:rsid w:val="00863785"/>
    <w:rsid w:val="008653A3"/>
    <w:rsid w:val="00866256"/>
    <w:rsid w:val="00871EEF"/>
    <w:rsid w:val="00873768"/>
    <w:rsid w:val="008746CE"/>
    <w:rsid w:val="00875EBB"/>
    <w:rsid w:val="00875FDE"/>
    <w:rsid w:val="008807C2"/>
    <w:rsid w:val="00881D88"/>
    <w:rsid w:val="0088421C"/>
    <w:rsid w:val="00885ED3"/>
    <w:rsid w:val="0088694F"/>
    <w:rsid w:val="00887095"/>
    <w:rsid w:val="00887B72"/>
    <w:rsid w:val="0089066A"/>
    <w:rsid w:val="00894D72"/>
    <w:rsid w:val="00894EDB"/>
    <w:rsid w:val="00896CE6"/>
    <w:rsid w:val="0089799B"/>
    <w:rsid w:val="008A08E3"/>
    <w:rsid w:val="008A123A"/>
    <w:rsid w:val="008A261B"/>
    <w:rsid w:val="008A283C"/>
    <w:rsid w:val="008A54D9"/>
    <w:rsid w:val="008A57AA"/>
    <w:rsid w:val="008A5C9D"/>
    <w:rsid w:val="008B00B0"/>
    <w:rsid w:val="008B067B"/>
    <w:rsid w:val="008B1BA2"/>
    <w:rsid w:val="008B215D"/>
    <w:rsid w:val="008B661A"/>
    <w:rsid w:val="008B6621"/>
    <w:rsid w:val="008B69F2"/>
    <w:rsid w:val="008B7698"/>
    <w:rsid w:val="008C0E63"/>
    <w:rsid w:val="008C539E"/>
    <w:rsid w:val="008C6203"/>
    <w:rsid w:val="008C7AFA"/>
    <w:rsid w:val="008D13A5"/>
    <w:rsid w:val="008D2B8D"/>
    <w:rsid w:val="008D78F8"/>
    <w:rsid w:val="008E1B4D"/>
    <w:rsid w:val="008E272A"/>
    <w:rsid w:val="008E29F4"/>
    <w:rsid w:val="008E3B01"/>
    <w:rsid w:val="008E51D0"/>
    <w:rsid w:val="008E5D07"/>
    <w:rsid w:val="008E758A"/>
    <w:rsid w:val="008F0AA7"/>
    <w:rsid w:val="008F0B77"/>
    <w:rsid w:val="008F0C78"/>
    <w:rsid w:val="008F1830"/>
    <w:rsid w:val="008F1A9C"/>
    <w:rsid w:val="008F7E0D"/>
    <w:rsid w:val="00900922"/>
    <w:rsid w:val="00900DB2"/>
    <w:rsid w:val="0090460E"/>
    <w:rsid w:val="009046FE"/>
    <w:rsid w:val="00907B24"/>
    <w:rsid w:val="00907ED3"/>
    <w:rsid w:val="00911E51"/>
    <w:rsid w:val="00912947"/>
    <w:rsid w:val="00914AA4"/>
    <w:rsid w:val="009173AE"/>
    <w:rsid w:val="00920287"/>
    <w:rsid w:val="00922807"/>
    <w:rsid w:val="00922B2C"/>
    <w:rsid w:val="00922BAD"/>
    <w:rsid w:val="00924B22"/>
    <w:rsid w:val="0092509C"/>
    <w:rsid w:val="00925DE0"/>
    <w:rsid w:val="00927139"/>
    <w:rsid w:val="0092731F"/>
    <w:rsid w:val="0093198D"/>
    <w:rsid w:val="00931B0C"/>
    <w:rsid w:val="00931E98"/>
    <w:rsid w:val="0093205B"/>
    <w:rsid w:val="00932B08"/>
    <w:rsid w:val="009340C3"/>
    <w:rsid w:val="00934942"/>
    <w:rsid w:val="00935849"/>
    <w:rsid w:val="009366BD"/>
    <w:rsid w:val="00941A13"/>
    <w:rsid w:val="00943E99"/>
    <w:rsid w:val="00945049"/>
    <w:rsid w:val="0094604F"/>
    <w:rsid w:val="00947381"/>
    <w:rsid w:val="00947A8D"/>
    <w:rsid w:val="0095029E"/>
    <w:rsid w:val="00950F04"/>
    <w:rsid w:val="00951530"/>
    <w:rsid w:val="00952B6C"/>
    <w:rsid w:val="0095468B"/>
    <w:rsid w:val="00955AD6"/>
    <w:rsid w:val="00957B12"/>
    <w:rsid w:val="00962550"/>
    <w:rsid w:val="00964E52"/>
    <w:rsid w:val="009708E0"/>
    <w:rsid w:val="00970A34"/>
    <w:rsid w:val="00970AEB"/>
    <w:rsid w:val="00972ED5"/>
    <w:rsid w:val="00976295"/>
    <w:rsid w:val="0098052F"/>
    <w:rsid w:val="009816A6"/>
    <w:rsid w:val="00982795"/>
    <w:rsid w:val="00982C04"/>
    <w:rsid w:val="009832F3"/>
    <w:rsid w:val="00983346"/>
    <w:rsid w:val="00983A31"/>
    <w:rsid w:val="0098420E"/>
    <w:rsid w:val="009905E4"/>
    <w:rsid w:val="00990712"/>
    <w:rsid w:val="00991444"/>
    <w:rsid w:val="00991705"/>
    <w:rsid w:val="00992B7E"/>
    <w:rsid w:val="009930D0"/>
    <w:rsid w:val="009935C8"/>
    <w:rsid w:val="00993AD4"/>
    <w:rsid w:val="009A2CF8"/>
    <w:rsid w:val="009B4A1A"/>
    <w:rsid w:val="009C11BE"/>
    <w:rsid w:val="009C1D6B"/>
    <w:rsid w:val="009C229C"/>
    <w:rsid w:val="009C4321"/>
    <w:rsid w:val="009C5193"/>
    <w:rsid w:val="009C5A09"/>
    <w:rsid w:val="009C6531"/>
    <w:rsid w:val="009D2197"/>
    <w:rsid w:val="009D2871"/>
    <w:rsid w:val="009D4AD1"/>
    <w:rsid w:val="009D58AB"/>
    <w:rsid w:val="009D7B04"/>
    <w:rsid w:val="009E0570"/>
    <w:rsid w:val="009E25D3"/>
    <w:rsid w:val="009E2E9C"/>
    <w:rsid w:val="009F0411"/>
    <w:rsid w:val="009F6A30"/>
    <w:rsid w:val="00A04611"/>
    <w:rsid w:val="00A06320"/>
    <w:rsid w:val="00A064E8"/>
    <w:rsid w:val="00A106A0"/>
    <w:rsid w:val="00A10997"/>
    <w:rsid w:val="00A12E1A"/>
    <w:rsid w:val="00A148E9"/>
    <w:rsid w:val="00A21222"/>
    <w:rsid w:val="00A217E0"/>
    <w:rsid w:val="00A23133"/>
    <w:rsid w:val="00A23E13"/>
    <w:rsid w:val="00A259FE"/>
    <w:rsid w:val="00A26C8C"/>
    <w:rsid w:val="00A337E0"/>
    <w:rsid w:val="00A37686"/>
    <w:rsid w:val="00A451EF"/>
    <w:rsid w:val="00A45CE3"/>
    <w:rsid w:val="00A50576"/>
    <w:rsid w:val="00A532BD"/>
    <w:rsid w:val="00A61552"/>
    <w:rsid w:val="00A61C43"/>
    <w:rsid w:val="00A6341B"/>
    <w:rsid w:val="00A63B00"/>
    <w:rsid w:val="00A64020"/>
    <w:rsid w:val="00A663F8"/>
    <w:rsid w:val="00A66CB2"/>
    <w:rsid w:val="00A72B1D"/>
    <w:rsid w:val="00A73832"/>
    <w:rsid w:val="00A73D47"/>
    <w:rsid w:val="00A73E99"/>
    <w:rsid w:val="00A747EC"/>
    <w:rsid w:val="00A74BD5"/>
    <w:rsid w:val="00A74F4B"/>
    <w:rsid w:val="00A760E9"/>
    <w:rsid w:val="00A767E9"/>
    <w:rsid w:val="00A81EFA"/>
    <w:rsid w:val="00A858D8"/>
    <w:rsid w:val="00A86532"/>
    <w:rsid w:val="00A91C07"/>
    <w:rsid w:val="00A94AA2"/>
    <w:rsid w:val="00A96BC7"/>
    <w:rsid w:val="00A97311"/>
    <w:rsid w:val="00AA07A3"/>
    <w:rsid w:val="00AA07AF"/>
    <w:rsid w:val="00AA22A6"/>
    <w:rsid w:val="00AA3DFE"/>
    <w:rsid w:val="00AA447F"/>
    <w:rsid w:val="00AA4876"/>
    <w:rsid w:val="00AA511A"/>
    <w:rsid w:val="00AB06DA"/>
    <w:rsid w:val="00AB1BC2"/>
    <w:rsid w:val="00AB1BD6"/>
    <w:rsid w:val="00AB3CE1"/>
    <w:rsid w:val="00AB3F09"/>
    <w:rsid w:val="00AB6818"/>
    <w:rsid w:val="00AC1370"/>
    <w:rsid w:val="00AC318B"/>
    <w:rsid w:val="00AC3D49"/>
    <w:rsid w:val="00AD0020"/>
    <w:rsid w:val="00AD0557"/>
    <w:rsid w:val="00AD1FBF"/>
    <w:rsid w:val="00AD28EB"/>
    <w:rsid w:val="00AD3E46"/>
    <w:rsid w:val="00AD5833"/>
    <w:rsid w:val="00AD7BA3"/>
    <w:rsid w:val="00AE3681"/>
    <w:rsid w:val="00AE38B6"/>
    <w:rsid w:val="00AE44E1"/>
    <w:rsid w:val="00AE6375"/>
    <w:rsid w:val="00AE63BE"/>
    <w:rsid w:val="00AE7793"/>
    <w:rsid w:val="00AF0FA5"/>
    <w:rsid w:val="00AF1FB7"/>
    <w:rsid w:val="00B02173"/>
    <w:rsid w:val="00B02C06"/>
    <w:rsid w:val="00B0345C"/>
    <w:rsid w:val="00B04220"/>
    <w:rsid w:val="00B04564"/>
    <w:rsid w:val="00B04ABA"/>
    <w:rsid w:val="00B05044"/>
    <w:rsid w:val="00B06F19"/>
    <w:rsid w:val="00B11758"/>
    <w:rsid w:val="00B15DF3"/>
    <w:rsid w:val="00B1679A"/>
    <w:rsid w:val="00B2003F"/>
    <w:rsid w:val="00B228F2"/>
    <w:rsid w:val="00B23E9A"/>
    <w:rsid w:val="00B2464F"/>
    <w:rsid w:val="00B25D69"/>
    <w:rsid w:val="00B27B04"/>
    <w:rsid w:val="00B349D9"/>
    <w:rsid w:val="00B34F19"/>
    <w:rsid w:val="00B36FBC"/>
    <w:rsid w:val="00B404A8"/>
    <w:rsid w:val="00B42519"/>
    <w:rsid w:val="00B42ADB"/>
    <w:rsid w:val="00B42E08"/>
    <w:rsid w:val="00B44327"/>
    <w:rsid w:val="00B45263"/>
    <w:rsid w:val="00B600E6"/>
    <w:rsid w:val="00B6111A"/>
    <w:rsid w:val="00B62347"/>
    <w:rsid w:val="00B62348"/>
    <w:rsid w:val="00B66DBE"/>
    <w:rsid w:val="00B72F2C"/>
    <w:rsid w:val="00B77739"/>
    <w:rsid w:val="00B80FF5"/>
    <w:rsid w:val="00B82359"/>
    <w:rsid w:val="00B82654"/>
    <w:rsid w:val="00B82C3A"/>
    <w:rsid w:val="00B835BE"/>
    <w:rsid w:val="00B9270A"/>
    <w:rsid w:val="00B92E01"/>
    <w:rsid w:val="00B961C4"/>
    <w:rsid w:val="00B965EE"/>
    <w:rsid w:val="00BA1F1E"/>
    <w:rsid w:val="00BA29BE"/>
    <w:rsid w:val="00BA3EF8"/>
    <w:rsid w:val="00BA52AB"/>
    <w:rsid w:val="00BA635C"/>
    <w:rsid w:val="00BB0330"/>
    <w:rsid w:val="00BB12E5"/>
    <w:rsid w:val="00BB542B"/>
    <w:rsid w:val="00BB5927"/>
    <w:rsid w:val="00BC0339"/>
    <w:rsid w:val="00BC2236"/>
    <w:rsid w:val="00BC2695"/>
    <w:rsid w:val="00BC504A"/>
    <w:rsid w:val="00BD2263"/>
    <w:rsid w:val="00BD2EE4"/>
    <w:rsid w:val="00BD321F"/>
    <w:rsid w:val="00BD5406"/>
    <w:rsid w:val="00BD64A2"/>
    <w:rsid w:val="00BD78BB"/>
    <w:rsid w:val="00BD7998"/>
    <w:rsid w:val="00BE027A"/>
    <w:rsid w:val="00BE04D4"/>
    <w:rsid w:val="00BE220E"/>
    <w:rsid w:val="00BE4AF4"/>
    <w:rsid w:val="00BE658B"/>
    <w:rsid w:val="00BE7B45"/>
    <w:rsid w:val="00BE7B7D"/>
    <w:rsid w:val="00BF23B5"/>
    <w:rsid w:val="00BF30A7"/>
    <w:rsid w:val="00BF3975"/>
    <w:rsid w:val="00BF4F66"/>
    <w:rsid w:val="00BF573F"/>
    <w:rsid w:val="00BF6E0B"/>
    <w:rsid w:val="00C0084B"/>
    <w:rsid w:val="00C0303E"/>
    <w:rsid w:val="00C04F08"/>
    <w:rsid w:val="00C05BA0"/>
    <w:rsid w:val="00C07586"/>
    <w:rsid w:val="00C0793F"/>
    <w:rsid w:val="00C13C0A"/>
    <w:rsid w:val="00C159DB"/>
    <w:rsid w:val="00C2033E"/>
    <w:rsid w:val="00C227C5"/>
    <w:rsid w:val="00C2369D"/>
    <w:rsid w:val="00C239AD"/>
    <w:rsid w:val="00C24B4C"/>
    <w:rsid w:val="00C2587B"/>
    <w:rsid w:val="00C25B80"/>
    <w:rsid w:val="00C277DE"/>
    <w:rsid w:val="00C31231"/>
    <w:rsid w:val="00C3154F"/>
    <w:rsid w:val="00C32A38"/>
    <w:rsid w:val="00C36758"/>
    <w:rsid w:val="00C44316"/>
    <w:rsid w:val="00C46787"/>
    <w:rsid w:val="00C46F1D"/>
    <w:rsid w:val="00C46F36"/>
    <w:rsid w:val="00C470C2"/>
    <w:rsid w:val="00C51308"/>
    <w:rsid w:val="00C514DA"/>
    <w:rsid w:val="00C52DFA"/>
    <w:rsid w:val="00C558B6"/>
    <w:rsid w:val="00C60D1F"/>
    <w:rsid w:val="00C61FF3"/>
    <w:rsid w:val="00C630F7"/>
    <w:rsid w:val="00C672A8"/>
    <w:rsid w:val="00C67853"/>
    <w:rsid w:val="00C70233"/>
    <w:rsid w:val="00C722FC"/>
    <w:rsid w:val="00C724B5"/>
    <w:rsid w:val="00C73454"/>
    <w:rsid w:val="00C74104"/>
    <w:rsid w:val="00C763D7"/>
    <w:rsid w:val="00C76CDD"/>
    <w:rsid w:val="00C80F57"/>
    <w:rsid w:val="00C81DAA"/>
    <w:rsid w:val="00C84843"/>
    <w:rsid w:val="00C87CD7"/>
    <w:rsid w:val="00C917F7"/>
    <w:rsid w:val="00C922BB"/>
    <w:rsid w:val="00C922E4"/>
    <w:rsid w:val="00C92359"/>
    <w:rsid w:val="00C943EF"/>
    <w:rsid w:val="00C94D40"/>
    <w:rsid w:val="00C97662"/>
    <w:rsid w:val="00CA0219"/>
    <w:rsid w:val="00CA08CA"/>
    <w:rsid w:val="00CA13BE"/>
    <w:rsid w:val="00CA26F0"/>
    <w:rsid w:val="00CA32C9"/>
    <w:rsid w:val="00CA50AF"/>
    <w:rsid w:val="00CA5964"/>
    <w:rsid w:val="00CA6452"/>
    <w:rsid w:val="00CB038C"/>
    <w:rsid w:val="00CB1674"/>
    <w:rsid w:val="00CB28A4"/>
    <w:rsid w:val="00CB3717"/>
    <w:rsid w:val="00CB68FE"/>
    <w:rsid w:val="00CB7B3B"/>
    <w:rsid w:val="00CC2AC2"/>
    <w:rsid w:val="00CC55B0"/>
    <w:rsid w:val="00CD0E58"/>
    <w:rsid w:val="00CD0FFE"/>
    <w:rsid w:val="00CD2214"/>
    <w:rsid w:val="00CD3A9A"/>
    <w:rsid w:val="00CD4C2B"/>
    <w:rsid w:val="00CD4D8B"/>
    <w:rsid w:val="00CD62C9"/>
    <w:rsid w:val="00CD6409"/>
    <w:rsid w:val="00CE0DE1"/>
    <w:rsid w:val="00CE1D7C"/>
    <w:rsid w:val="00CE1FB5"/>
    <w:rsid w:val="00CE2132"/>
    <w:rsid w:val="00CE2630"/>
    <w:rsid w:val="00CE39A3"/>
    <w:rsid w:val="00CE6399"/>
    <w:rsid w:val="00CF0C9F"/>
    <w:rsid w:val="00CF3770"/>
    <w:rsid w:val="00CF3A5F"/>
    <w:rsid w:val="00CF42CD"/>
    <w:rsid w:val="00CF4AD2"/>
    <w:rsid w:val="00CF6286"/>
    <w:rsid w:val="00D00B62"/>
    <w:rsid w:val="00D00E92"/>
    <w:rsid w:val="00D02A12"/>
    <w:rsid w:val="00D0347D"/>
    <w:rsid w:val="00D03C8E"/>
    <w:rsid w:val="00D05641"/>
    <w:rsid w:val="00D05BAD"/>
    <w:rsid w:val="00D064D1"/>
    <w:rsid w:val="00D108EA"/>
    <w:rsid w:val="00D1284F"/>
    <w:rsid w:val="00D12AF2"/>
    <w:rsid w:val="00D13A48"/>
    <w:rsid w:val="00D14322"/>
    <w:rsid w:val="00D177F6"/>
    <w:rsid w:val="00D20710"/>
    <w:rsid w:val="00D24263"/>
    <w:rsid w:val="00D3207F"/>
    <w:rsid w:val="00D32542"/>
    <w:rsid w:val="00D330C6"/>
    <w:rsid w:val="00D338BB"/>
    <w:rsid w:val="00D35959"/>
    <w:rsid w:val="00D364A5"/>
    <w:rsid w:val="00D40953"/>
    <w:rsid w:val="00D41737"/>
    <w:rsid w:val="00D41CC2"/>
    <w:rsid w:val="00D41D41"/>
    <w:rsid w:val="00D433EA"/>
    <w:rsid w:val="00D4470B"/>
    <w:rsid w:val="00D464EE"/>
    <w:rsid w:val="00D50109"/>
    <w:rsid w:val="00D5032E"/>
    <w:rsid w:val="00D51839"/>
    <w:rsid w:val="00D554B9"/>
    <w:rsid w:val="00D5639E"/>
    <w:rsid w:val="00D57759"/>
    <w:rsid w:val="00D57BF4"/>
    <w:rsid w:val="00D60E05"/>
    <w:rsid w:val="00D6577A"/>
    <w:rsid w:val="00D67C4C"/>
    <w:rsid w:val="00D73550"/>
    <w:rsid w:val="00D74C27"/>
    <w:rsid w:val="00D759B6"/>
    <w:rsid w:val="00D76026"/>
    <w:rsid w:val="00D7797E"/>
    <w:rsid w:val="00D8578B"/>
    <w:rsid w:val="00D901BC"/>
    <w:rsid w:val="00D912ED"/>
    <w:rsid w:val="00D929CC"/>
    <w:rsid w:val="00D9403D"/>
    <w:rsid w:val="00D94622"/>
    <w:rsid w:val="00D95840"/>
    <w:rsid w:val="00D95CEA"/>
    <w:rsid w:val="00D96993"/>
    <w:rsid w:val="00DA0312"/>
    <w:rsid w:val="00DA0C94"/>
    <w:rsid w:val="00DA2046"/>
    <w:rsid w:val="00DA2B8C"/>
    <w:rsid w:val="00DA37F3"/>
    <w:rsid w:val="00DA41E5"/>
    <w:rsid w:val="00DA545E"/>
    <w:rsid w:val="00DA61C6"/>
    <w:rsid w:val="00DB08C6"/>
    <w:rsid w:val="00DB4219"/>
    <w:rsid w:val="00DB4E80"/>
    <w:rsid w:val="00DB548A"/>
    <w:rsid w:val="00DB7D2C"/>
    <w:rsid w:val="00DC0EE0"/>
    <w:rsid w:val="00DC2383"/>
    <w:rsid w:val="00DC42CE"/>
    <w:rsid w:val="00DC4CB1"/>
    <w:rsid w:val="00DC5593"/>
    <w:rsid w:val="00DC63D5"/>
    <w:rsid w:val="00DD04BE"/>
    <w:rsid w:val="00DD05FC"/>
    <w:rsid w:val="00DD33CD"/>
    <w:rsid w:val="00DD419A"/>
    <w:rsid w:val="00DD4A1F"/>
    <w:rsid w:val="00DD4D18"/>
    <w:rsid w:val="00DD5033"/>
    <w:rsid w:val="00DD571A"/>
    <w:rsid w:val="00DD6D43"/>
    <w:rsid w:val="00DD7566"/>
    <w:rsid w:val="00DE0581"/>
    <w:rsid w:val="00DE0C56"/>
    <w:rsid w:val="00DE14FD"/>
    <w:rsid w:val="00DE6096"/>
    <w:rsid w:val="00DF22A5"/>
    <w:rsid w:val="00DF49FF"/>
    <w:rsid w:val="00DF538E"/>
    <w:rsid w:val="00DF5BD7"/>
    <w:rsid w:val="00DF7350"/>
    <w:rsid w:val="00E01627"/>
    <w:rsid w:val="00E020AB"/>
    <w:rsid w:val="00E034CC"/>
    <w:rsid w:val="00E04683"/>
    <w:rsid w:val="00E046A7"/>
    <w:rsid w:val="00E07A0F"/>
    <w:rsid w:val="00E10252"/>
    <w:rsid w:val="00E10F31"/>
    <w:rsid w:val="00E117C3"/>
    <w:rsid w:val="00E11CBE"/>
    <w:rsid w:val="00E12CC6"/>
    <w:rsid w:val="00E1434A"/>
    <w:rsid w:val="00E14645"/>
    <w:rsid w:val="00E15F50"/>
    <w:rsid w:val="00E200DC"/>
    <w:rsid w:val="00E203AA"/>
    <w:rsid w:val="00E20F0B"/>
    <w:rsid w:val="00E240A0"/>
    <w:rsid w:val="00E247A6"/>
    <w:rsid w:val="00E26721"/>
    <w:rsid w:val="00E313A2"/>
    <w:rsid w:val="00E33101"/>
    <w:rsid w:val="00E36B6B"/>
    <w:rsid w:val="00E36C83"/>
    <w:rsid w:val="00E36EC2"/>
    <w:rsid w:val="00E454A7"/>
    <w:rsid w:val="00E510B3"/>
    <w:rsid w:val="00E51F08"/>
    <w:rsid w:val="00E52FF0"/>
    <w:rsid w:val="00E54FF0"/>
    <w:rsid w:val="00E61368"/>
    <w:rsid w:val="00E62810"/>
    <w:rsid w:val="00E64747"/>
    <w:rsid w:val="00E708E7"/>
    <w:rsid w:val="00E71AC8"/>
    <w:rsid w:val="00E727BB"/>
    <w:rsid w:val="00E73E06"/>
    <w:rsid w:val="00E76B8B"/>
    <w:rsid w:val="00E77115"/>
    <w:rsid w:val="00E77BC9"/>
    <w:rsid w:val="00E82199"/>
    <w:rsid w:val="00E835FC"/>
    <w:rsid w:val="00E836DE"/>
    <w:rsid w:val="00E84E2B"/>
    <w:rsid w:val="00E87FA7"/>
    <w:rsid w:val="00E94C9D"/>
    <w:rsid w:val="00E97420"/>
    <w:rsid w:val="00E97948"/>
    <w:rsid w:val="00E97E9C"/>
    <w:rsid w:val="00EA13C4"/>
    <w:rsid w:val="00EA23AF"/>
    <w:rsid w:val="00EA6126"/>
    <w:rsid w:val="00EB0FD8"/>
    <w:rsid w:val="00EB2AEC"/>
    <w:rsid w:val="00EB3500"/>
    <w:rsid w:val="00EB35D4"/>
    <w:rsid w:val="00EB37BC"/>
    <w:rsid w:val="00EB71FC"/>
    <w:rsid w:val="00EC0886"/>
    <w:rsid w:val="00EC136E"/>
    <w:rsid w:val="00EC16DB"/>
    <w:rsid w:val="00EC2E00"/>
    <w:rsid w:val="00EC69B3"/>
    <w:rsid w:val="00EC7C37"/>
    <w:rsid w:val="00ED000D"/>
    <w:rsid w:val="00ED00A6"/>
    <w:rsid w:val="00ED0BEF"/>
    <w:rsid w:val="00ED10D2"/>
    <w:rsid w:val="00ED1645"/>
    <w:rsid w:val="00ED36C3"/>
    <w:rsid w:val="00ED5CA3"/>
    <w:rsid w:val="00ED66B4"/>
    <w:rsid w:val="00EE1476"/>
    <w:rsid w:val="00EE1ABF"/>
    <w:rsid w:val="00EE2124"/>
    <w:rsid w:val="00EE21DA"/>
    <w:rsid w:val="00EE3288"/>
    <w:rsid w:val="00EE3687"/>
    <w:rsid w:val="00EE4274"/>
    <w:rsid w:val="00EE5DAA"/>
    <w:rsid w:val="00EE7909"/>
    <w:rsid w:val="00EF07C6"/>
    <w:rsid w:val="00EF200A"/>
    <w:rsid w:val="00EF4155"/>
    <w:rsid w:val="00EF4319"/>
    <w:rsid w:val="00EF4AD7"/>
    <w:rsid w:val="00EF7D94"/>
    <w:rsid w:val="00F02F1A"/>
    <w:rsid w:val="00F03D68"/>
    <w:rsid w:val="00F03E53"/>
    <w:rsid w:val="00F05E28"/>
    <w:rsid w:val="00F06E63"/>
    <w:rsid w:val="00F07CF2"/>
    <w:rsid w:val="00F123C0"/>
    <w:rsid w:val="00F1460B"/>
    <w:rsid w:val="00F21036"/>
    <w:rsid w:val="00F23A35"/>
    <w:rsid w:val="00F24E15"/>
    <w:rsid w:val="00F25011"/>
    <w:rsid w:val="00F27BBE"/>
    <w:rsid w:val="00F300FE"/>
    <w:rsid w:val="00F301EA"/>
    <w:rsid w:val="00F31710"/>
    <w:rsid w:val="00F31D4A"/>
    <w:rsid w:val="00F34C5B"/>
    <w:rsid w:val="00F34D39"/>
    <w:rsid w:val="00F34EE4"/>
    <w:rsid w:val="00F42517"/>
    <w:rsid w:val="00F44E61"/>
    <w:rsid w:val="00F46FA8"/>
    <w:rsid w:val="00F514C8"/>
    <w:rsid w:val="00F51AF1"/>
    <w:rsid w:val="00F525DA"/>
    <w:rsid w:val="00F53A3B"/>
    <w:rsid w:val="00F55F36"/>
    <w:rsid w:val="00F5621F"/>
    <w:rsid w:val="00F5679E"/>
    <w:rsid w:val="00F60A64"/>
    <w:rsid w:val="00F61E41"/>
    <w:rsid w:val="00F64B8B"/>
    <w:rsid w:val="00F67DE1"/>
    <w:rsid w:val="00F732C4"/>
    <w:rsid w:val="00F7437D"/>
    <w:rsid w:val="00F75A05"/>
    <w:rsid w:val="00F761FE"/>
    <w:rsid w:val="00F77E74"/>
    <w:rsid w:val="00F80EFD"/>
    <w:rsid w:val="00F80F19"/>
    <w:rsid w:val="00F9070C"/>
    <w:rsid w:val="00F91572"/>
    <w:rsid w:val="00F91603"/>
    <w:rsid w:val="00F91625"/>
    <w:rsid w:val="00F91661"/>
    <w:rsid w:val="00F918F7"/>
    <w:rsid w:val="00F93F8C"/>
    <w:rsid w:val="00F94A8E"/>
    <w:rsid w:val="00F95036"/>
    <w:rsid w:val="00F95453"/>
    <w:rsid w:val="00F9647F"/>
    <w:rsid w:val="00F9719D"/>
    <w:rsid w:val="00F9775C"/>
    <w:rsid w:val="00FA051A"/>
    <w:rsid w:val="00FA2364"/>
    <w:rsid w:val="00FA3B7A"/>
    <w:rsid w:val="00FA4720"/>
    <w:rsid w:val="00FA75B5"/>
    <w:rsid w:val="00FA765E"/>
    <w:rsid w:val="00FB1A9A"/>
    <w:rsid w:val="00FB303D"/>
    <w:rsid w:val="00FB3376"/>
    <w:rsid w:val="00FC0FA9"/>
    <w:rsid w:val="00FC1395"/>
    <w:rsid w:val="00FC180C"/>
    <w:rsid w:val="00FC2B1C"/>
    <w:rsid w:val="00FC3B58"/>
    <w:rsid w:val="00FC5AB9"/>
    <w:rsid w:val="00FC5F62"/>
    <w:rsid w:val="00FC68C2"/>
    <w:rsid w:val="00FC6DF9"/>
    <w:rsid w:val="00FC7D11"/>
    <w:rsid w:val="00FD090C"/>
    <w:rsid w:val="00FD1B52"/>
    <w:rsid w:val="00FD21A0"/>
    <w:rsid w:val="00FD6517"/>
    <w:rsid w:val="00FD6A03"/>
    <w:rsid w:val="00FD70AE"/>
    <w:rsid w:val="00FD7153"/>
    <w:rsid w:val="00FD762D"/>
    <w:rsid w:val="00FE3A1F"/>
    <w:rsid w:val="00FE4246"/>
    <w:rsid w:val="00FE545E"/>
    <w:rsid w:val="00FF3CEE"/>
    <w:rsid w:val="00FF3FDC"/>
    <w:rsid w:val="00FF5219"/>
    <w:rsid w:val="00FF797B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3E64FA"/>
  <w15:chartTrackingRefBased/>
  <w15:docId w15:val="{059308EC-49B2-1642-9F2B-0AA63D64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273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7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1475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qFormat/>
    <w:rsid w:val="00114753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11475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11475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114753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qFormat/>
    <w:rsid w:val="00114753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11475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7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75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114753"/>
    <w:rPr>
      <w:rFonts w:ascii="Times New Roman" w:eastAsia="Times New Roman" w:hAnsi="Times New Roman" w:cs="Times New Roman"/>
      <w:b/>
      <w:bCs/>
      <w:sz w:val="27"/>
      <w:szCs w:val="27"/>
      <w:lang w:val="fr-FR"/>
    </w:rPr>
  </w:style>
  <w:style w:type="character" w:customStyle="1" w:styleId="Heading4Char">
    <w:name w:val="Heading 4 Char"/>
    <w:basedOn w:val="DefaultParagraphFont"/>
    <w:link w:val="Heading4"/>
    <w:semiHidden/>
    <w:rsid w:val="00114753"/>
    <w:rPr>
      <w:rFonts w:ascii="Times" w:eastAsia="Times New Roman" w:hAnsi="Times" w:cs="Times New Roman"/>
      <w:b/>
      <w:color w:val="0000FF"/>
      <w:sz w:val="4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114753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114753"/>
    <w:rPr>
      <w:rFonts w:ascii="Calibri" w:eastAsia="Times New Roman" w:hAnsi="Calibri" w:cs="Times New Roman"/>
      <w:b/>
      <w:bCs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114753"/>
    <w:rPr>
      <w:rFonts w:ascii="Calibri" w:eastAsia="Times New Roman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semiHidden/>
    <w:rsid w:val="00114753"/>
    <w:rPr>
      <w:rFonts w:ascii="Calibri" w:eastAsia="Times New Roman" w:hAnsi="Calibri" w:cs="Times New Roman"/>
      <w:i/>
      <w:iCs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114753"/>
    <w:rPr>
      <w:rFonts w:ascii="Cambria" w:eastAsia="Times New Roman" w:hAnsi="Cambria" w:cs="Times New Roman"/>
      <w:sz w:val="22"/>
      <w:szCs w:val="22"/>
      <w:lang w:val="en-US"/>
    </w:rPr>
  </w:style>
  <w:style w:type="paragraph" w:customStyle="1" w:styleId="BaseText">
    <w:name w:val="Base_Text"/>
    <w:rsid w:val="00114753"/>
    <w:pPr>
      <w:spacing w:before="120"/>
    </w:pPr>
    <w:rPr>
      <w:rFonts w:ascii="Times New Roman" w:eastAsia="Times New Roman" w:hAnsi="Times New Roman" w:cs="Times New Roman"/>
      <w:lang w:val="en-US"/>
    </w:rPr>
  </w:style>
  <w:style w:type="paragraph" w:customStyle="1" w:styleId="1stparatext">
    <w:name w:val="1st para text"/>
    <w:basedOn w:val="BaseText"/>
    <w:rsid w:val="00114753"/>
  </w:style>
  <w:style w:type="paragraph" w:customStyle="1" w:styleId="BaseHeading">
    <w:name w:val="Base_Heading"/>
    <w:rsid w:val="00114753"/>
    <w:pPr>
      <w:keepNext/>
      <w:spacing w:before="240"/>
      <w:outlineLvl w:val="0"/>
    </w:pPr>
    <w:rPr>
      <w:rFonts w:ascii="Times New Roman" w:eastAsia="Times New Roman" w:hAnsi="Times New Roman" w:cs="Times New Roman"/>
      <w:kern w:val="28"/>
      <w:sz w:val="28"/>
      <w:szCs w:val="28"/>
      <w:lang w:val="en-US"/>
    </w:rPr>
  </w:style>
  <w:style w:type="paragraph" w:customStyle="1" w:styleId="AbstractHead">
    <w:name w:val="Abstract Head"/>
    <w:basedOn w:val="BaseHeading"/>
    <w:rsid w:val="00114753"/>
  </w:style>
  <w:style w:type="paragraph" w:customStyle="1" w:styleId="AbstractSummary">
    <w:name w:val="Abstract/Summary"/>
    <w:basedOn w:val="BaseText"/>
    <w:rsid w:val="00114753"/>
  </w:style>
  <w:style w:type="paragraph" w:customStyle="1" w:styleId="Referencesandnotes">
    <w:name w:val="References and notes"/>
    <w:basedOn w:val="BaseText"/>
    <w:rsid w:val="00114753"/>
    <w:pPr>
      <w:ind w:left="720" w:hanging="720"/>
    </w:pPr>
  </w:style>
  <w:style w:type="paragraph" w:customStyle="1" w:styleId="Acknowledgement">
    <w:name w:val="Acknowledgement"/>
    <w:basedOn w:val="Referencesandnotes"/>
    <w:rsid w:val="00114753"/>
  </w:style>
  <w:style w:type="paragraph" w:customStyle="1" w:styleId="Subhead">
    <w:name w:val="Subhead"/>
    <w:basedOn w:val="BaseHeading"/>
    <w:rsid w:val="00114753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114753"/>
  </w:style>
  <w:style w:type="paragraph" w:customStyle="1" w:styleId="AppendixSubhead">
    <w:name w:val="AppendixSubhead"/>
    <w:basedOn w:val="Subhead"/>
    <w:rsid w:val="00114753"/>
  </w:style>
  <w:style w:type="paragraph" w:customStyle="1" w:styleId="Articletype">
    <w:name w:val="Article type"/>
    <w:basedOn w:val="BaseText"/>
    <w:rsid w:val="00114753"/>
  </w:style>
  <w:style w:type="character" w:customStyle="1" w:styleId="aubase">
    <w:name w:val="au_base"/>
    <w:rsid w:val="00114753"/>
    <w:rPr>
      <w:sz w:val="24"/>
    </w:rPr>
  </w:style>
  <w:style w:type="character" w:customStyle="1" w:styleId="aucollab">
    <w:name w:val="au_collab"/>
    <w:basedOn w:val="aubase"/>
    <w:rsid w:val="00114753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114753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114753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114753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114753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114753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114753"/>
    <w:pPr>
      <w:spacing w:before="480"/>
    </w:pPr>
  </w:style>
  <w:style w:type="paragraph" w:customStyle="1" w:styleId="Footnote">
    <w:name w:val="Footnote"/>
    <w:basedOn w:val="BaseText"/>
    <w:rsid w:val="00114753"/>
  </w:style>
  <w:style w:type="paragraph" w:customStyle="1" w:styleId="AuthorFootnote">
    <w:name w:val="AuthorFootnote"/>
    <w:basedOn w:val="Footnote"/>
    <w:rsid w:val="00114753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114753"/>
    <w:pPr>
      <w:spacing w:after="360"/>
      <w:jc w:val="center"/>
    </w:pPr>
  </w:style>
  <w:style w:type="paragraph" w:styleId="BalloonText">
    <w:name w:val="Balloon Text"/>
    <w:basedOn w:val="Normal"/>
    <w:link w:val="BalloonTextChar"/>
    <w:uiPriority w:val="99"/>
    <w:semiHidden/>
    <w:rsid w:val="0011475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753"/>
    <w:rPr>
      <w:rFonts w:ascii="Lucida Grande" w:eastAsia="Times New Roman" w:hAnsi="Lucida Grande" w:cs="Times New Roman"/>
      <w:sz w:val="18"/>
      <w:szCs w:val="18"/>
      <w:lang w:val="en-US"/>
    </w:rPr>
  </w:style>
  <w:style w:type="character" w:customStyle="1" w:styleId="bibarticle">
    <w:name w:val="bib_article"/>
    <w:basedOn w:val="DefaultParagraphFont"/>
    <w:rsid w:val="00114753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114753"/>
    <w:rPr>
      <w:sz w:val="24"/>
    </w:rPr>
  </w:style>
  <w:style w:type="character" w:customStyle="1" w:styleId="bibcomment">
    <w:name w:val="bib_comment"/>
    <w:basedOn w:val="bibbase"/>
    <w:rsid w:val="00114753"/>
    <w:rPr>
      <w:sz w:val="24"/>
    </w:rPr>
  </w:style>
  <w:style w:type="character" w:customStyle="1" w:styleId="bibdeg">
    <w:name w:val="bib_deg"/>
    <w:basedOn w:val="bibbase"/>
    <w:rsid w:val="00114753"/>
    <w:rPr>
      <w:sz w:val="24"/>
    </w:rPr>
  </w:style>
  <w:style w:type="character" w:customStyle="1" w:styleId="bibdoi">
    <w:name w:val="bib_doi"/>
    <w:basedOn w:val="bibbase"/>
    <w:rsid w:val="00114753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114753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114753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114753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114753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114753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114753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114753"/>
    <w:rPr>
      <w:sz w:val="24"/>
    </w:rPr>
  </w:style>
  <w:style w:type="character" w:customStyle="1" w:styleId="bibnumber">
    <w:name w:val="bib_number"/>
    <w:basedOn w:val="bibbase"/>
    <w:rsid w:val="00114753"/>
    <w:rPr>
      <w:sz w:val="24"/>
    </w:rPr>
  </w:style>
  <w:style w:type="character" w:customStyle="1" w:styleId="biborganization">
    <w:name w:val="bib_organization"/>
    <w:basedOn w:val="bibbase"/>
    <w:rsid w:val="00114753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114753"/>
    <w:rPr>
      <w:sz w:val="24"/>
    </w:rPr>
  </w:style>
  <w:style w:type="character" w:customStyle="1" w:styleId="bibsuppl">
    <w:name w:val="bib_suppl"/>
    <w:basedOn w:val="bibbase"/>
    <w:rsid w:val="00114753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114753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114753"/>
    <w:rPr>
      <w:sz w:val="24"/>
    </w:rPr>
  </w:style>
  <w:style w:type="character" w:customStyle="1" w:styleId="biburl">
    <w:name w:val="bib_url"/>
    <w:basedOn w:val="bibbase"/>
    <w:rsid w:val="00114753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114753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114753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114753"/>
  </w:style>
  <w:style w:type="paragraph" w:customStyle="1" w:styleId="BookInformation">
    <w:name w:val="BookInformation"/>
    <w:basedOn w:val="BaseText"/>
    <w:rsid w:val="00114753"/>
  </w:style>
  <w:style w:type="paragraph" w:customStyle="1" w:styleId="Level2Head">
    <w:name w:val="Level 2 Head"/>
    <w:basedOn w:val="BaseHeading"/>
    <w:rsid w:val="00114753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114753"/>
    <w:pPr>
      <w:shd w:val="clear" w:color="auto" w:fill="E6E6E6"/>
    </w:pPr>
  </w:style>
  <w:style w:type="paragraph" w:customStyle="1" w:styleId="BoxListUnnumbered">
    <w:name w:val="BoxListUnnumbered"/>
    <w:basedOn w:val="BaseText"/>
    <w:rsid w:val="00114753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114753"/>
  </w:style>
  <w:style w:type="paragraph" w:customStyle="1" w:styleId="BoxSubhead">
    <w:name w:val="BoxSubhead"/>
    <w:basedOn w:val="Subhead"/>
    <w:rsid w:val="00114753"/>
    <w:pPr>
      <w:shd w:val="clear" w:color="auto" w:fill="E6E6E6"/>
    </w:pPr>
  </w:style>
  <w:style w:type="paragraph" w:customStyle="1" w:styleId="Paragraph">
    <w:name w:val="Paragraph"/>
    <w:basedOn w:val="BaseText"/>
    <w:rsid w:val="00114753"/>
    <w:pPr>
      <w:ind w:firstLine="720"/>
    </w:pPr>
  </w:style>
  <w:style w:type="paragraph" w:customStyle="1" w:styleId="BoxText">
    <w:name w:val="BoxText"/>
    <w:basedOn w:val="Paragraph"/>
    <w:rsid w:val="00114753"/>
    <w:pPr>
      <w:shd w:val="clear" w:color="auto" w:fill="E6E6E6"/>
    </w:pPr>
  </w:style>
  <w:style w:type="paragraph" w:customStyle="1" w:styleId="BoxTitle">
    <w:name w:val="BoxTitle"/>
    <w:basedOn w:val="BaseHeading"/>
    <w:rsid w:val="00114753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114753"/>
    <w:pPr>
      <w:ind w:left="720" w:hanging="720"/>
    </w:pPr>
  </w:style>
  <w:style w:type="paragraph" w:customStyle="1" w:styleId="career-magazine">
    <w:name w:val="career-magazine"/>
    <w:basedOn w:val="BaseText"/>
    <w:rsid w:val="00114753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114753"/>
    <w:pPr>
      <w:jc w:val="right"/>
    </w:pPr>
    <w:rPr>
      <w:color w:val="339966"/>
    </w:rPr>
  </w:style>
  <w:style w:type="character" w:customStyle="1" w:styleId="citebase">
    <w:name w:val="cite_base"/>
    <w:rsid w:val="00114753"/>
    <w:rPr>
      <w:sz w:val="24"/>
    </w:rPr>
  </w:style>
  <w:style w:type="character" w:customStyle="1" w:styleId="citebib">
    <w:name w:val="cite_bib"/>
    <w:basedOn w:val="DefaultParagraphFont"/>
    <w:rsid w:val="00114753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114753"/>
    <w:rPr>
      <w:sz w:val="24"/>
    </w:rPr>
  </w:style>
  <w:style w:type="character" w:customStyle="1" w:styleId="citeen">
    <w:name w:val="cite_en"/>
    <w:basedOn w:val="citebase"/>
    <w:rsid w:val="00114753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114753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114753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114753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114753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uiPriority w:val="99"/>
    <w:rsid w:val="001147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114753"/>
  </w:style>
  <w:style w:type="character" w:customStyle="1" w:styleId="CommentTextChar">
    <w:name w:val="Comment Text Char"/>
    <w:basedOn w:val="DefaultParagraphFont"/>
    <w:link w:val="CommentText"/>
    <w:uiPriority w:val="99"/>
    <w:rsid w:val="0011475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7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75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ContinuedParagraph">
    <w:name w:val="ContinuedParagraph"/>
    <w:basedOn w:val="Paragraph"/>
    <w:rsid w:val="00114753"/>
    <w:pPr>
      <w:ind w:firstLine="0"/>
    </w:pPr>
  </w:style>
  <w:style w:type="character" w:customStyle="1" w:styleId="ContractNumber">
    <w:name w:val="Contract Number"/>
    <w:basedOn w:val="DefaultParagraphFont"/>
    <w:rsid w:val="00114753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114753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114753"/>
    <w:pPr>
      <w:spacing w:before="0" w:after="240"/>
    </w:pPr>
  </w:style>
  <w:style w:type="paragraph" w:customStyle="1" w:styleId="DateAccepted">
    <w:name w:val="Date Accepted"/>
    <w:basedOn w:val="BaseText"/>
    <w:rsid w:val="00114753"/>
    <w:pPr>
      <w:spacing w:before="360"/>
    </w:pPr>
  </w:style>
  <w:style w:type="paragraph" w:customStyle="1" w:styleId="Deck">
    <w:name w:val="Deck"/>
    <w:basedOn w:val="BaseHeading"/>
    <w:rsid w:val="00114753"/>
    <w:pPr>
      <w:outlineLvl w:val="1"/>
    </w:pPr>
  </w:style>
  <w:style w:type="paragraph" w:customStyle="1" w:styleId="DefTerm">
    <w:name w:val="DefTerm"/>
    <w:basedOn w:val="BaseText"/>
    <w:rsid w:val="00114753"/>
    <w:pPr>
      <w:ind w:left="720"/>
    </w:pPr>
  </w:style>
  <w:style w:type="paragraph" w:customStyle="1" w:styleId="Definition">
    <w:name w:val="Definition"/>
    <w:basedOn w:val="DefTerm"/>
    <w:rsid w:val="00114753"/>
    <w:pPr>
      <w:ind w:left="1080" w:hanging="360"/>
    </w:pPr>
  </w:style>
  <w:style w:type="paragraph" w:customStyle="1" w:styleId="DefListTitle">
    <w:name w:val="DefListTitle"/>
    <w:basedOn w:val="BaseHeading"/>
    <w:rsid w:val="00114753"/>
  </w:style>
  <w:style w:type="paragraph" w:customStyle="1" w:styleId="discipline">
    <w:name w:val="discipline"/>
    <w:basedOn w:val="BaseText"/>
    <w:rsid w:val="00114753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114753"/>
  </w:style>
  <w:style w:type="character" w:styleId="Emphasis">
    <w:name w:val="Emphasis"/>
    <w:basedOn w:val="DefaultParagraphFont"/>
    <w:qFormat/>
    <w:rsid w:val="00114753"/>
    <w:rPr>
      <w:i/>
      <w:iCs/>
    </w:rPr>
  </w:style>
  <w:style w:type="character" w:styleId="EndnoteReference">
    <w:name w:val="endnote reference"/>
    <w:basedOn w:val="DefaultParagraphFont"/>
    <w:semiHidden/>
    <w:rsid w:val="0011475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114753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14753"/>
    <w:rPr>
      <w:rFonts w:ascii="Cambria" w:eastAsia="Cambria" w:hAnsi="Cambria" w:cs="Times New Roman"/>
      <w:sz w:val="20"/>
      <w:szCs w:val="20"/>
      <w:lang w:val="en-US"/>
    </w:rPr>
  </w:style>
  <w:style w:type="character" w:customStyle="1" w:styleId="eqno">
    <w:name w:val="eq_no"/>
    <w:basedOn w:val="citebase"/>
    <w:rsid w:val="00114753"/>
    <w:rPr>
      <w:sz w:val="24"/>
    </w:rPr>
  </w:style>
  <w:style w:type="paragraph" w:customStyle="1" w:styleId="Equation">
    <w:name w:val="Equation"/>
    <w:basedOn w:val="BaseText"/>
    <w:rsid w:val="00114753"/>
    <w:pPr>
      <w:jc w:val="center"/>
    </w:pPr>
  </w:style>
  <w:style w:type="paragraph" w:customStyle="1" w:styleId="FieldCodes">
    <w:name w:val="FieldCodes"/>
    <w:basedOn w:val="BaseText"/>
    <w:rsid w:val="00114753"/>
  </w:style>
  <w:style w:type="paragraph" w:customStyle="1" w:styleId="Legend">
    <w:name w:val="Legend"/>
    <w:basedOn w:val="BaseHeading"/>
    <w:rsid w:val="00114753"/>
    <w:rPr>
      <w:sz w:val="24"/>
      <w:szCs w:val="24"/>
    </w:rPr>
  </w:style>
  <w:style w:type="paragraph" w:customStyle="1" w:styleId="FigureCopyright">
    <w:name w:val="FigureCopyright"/>
    <w:basedOn w:val="Legend"/>
    <w:rsid w:val="00114753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114753"/>
  </w:style>
  <w:style w:type="character" w:styleId="FollowedHyperlink">
    <w:name w:val="FollowedHyperlink"/>
    <w:basedOn w:val="DefaultParagraphFont"/>
    <w:uiPriority w:val="99"/>
    <w:rsid w:val="00114753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1147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75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114753"/>
    <w:rPr>
      <w:vertAlign w:val="superscript"/>
    </w:rPr>
  </w:style>
  <w:style w:type="paragraph" w:customStyle="1" w:styleId="Gloss">
    <w:name w:val="Gloss"/>
    <w:basedOn w:val="AbstractSummary"/>
    <w:rsid w:val="00114753"/>
  </w:style>
  <w:style w:type="paragraph" w:customStyle="1" w:styleId="Glossary">
    <w:name w:val="Glossary"/>
    <w:basedOn w:val="BaseText"/>
    <w:rsid w:val="00114753"/>
  </w:style>
  <w:style w:type="paragraph" w:customStyle="1" w:styleId="GlossHead">
    <w:name w:val="GlossHead"/>
    <w:basedOn w:val="AbstractHead"/>
    <w:rsid w:val="00114753"/>
  </w:style>
  <w:style w:type="paragraph" w:customStyle="1" w:styleId="GraphicAltText">
    <w:name w:val="GraphicAltText"/>
    <w:basedOn w:val="Legend"/>
    <w:rsid w:val="00114753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114753"/>
  </w:style>
  <w:style w:type="paragraph" w:customStyle="1" w:styleId="Head">
    <w:name w:val="Head"/>
    <w:basedOn w:val="BaseHeading"/>
    <w:rsid w:val="00114753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1147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75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TMLAcronym">
    <w:name w:val="HTML Acronym"/>
    <w:basedOn w:val="DefaultParagraphFont"/>
    <w:rsid w:val="00114753"/>
  </w:style>
  <w:style w:type="character" w:styleId="HTMLCite">
    <w:name w:val="HTML Cite"/>
    <w:basedOn w:val="DefaultParagraphFont"/>
    <w:rsid w:val="00114753"/>
    <w:rPr>
      <w:i/>
      <w:iCs/>
    </w:rPr>
  </w:style>
  <w:style w:type="character" w:styleId="HTMLCode">
    <w:name w:val="HTML Code"/>
    <w:basedOn w:val="DefaultParagraphFont"/>
    <w:rsid w:val="00114753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114753"/>
    <w:rPr>
      <w:i/>
      <w:iCs/>
    </w:rPr>
  </w:style>
  <w:style w:type="character" w:styleId="HTMLKeyboard">
    <w:name w:val="HTML Keyboard"/>
    <w:basedOn w:val="DefaultParagraphFont"/>
    <w:rsid w:val="00114753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114753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114753"/>
    <w:rPr>
      <w:rFonts w:ascii="Consolas" w:eastAsia="Times New Roman" w:hAnsi="Consolas" w:cs="Times New Roman"/>
      <w:sz w:val="20"/>
      <w:szCs w:val="20"/>
      <w:lang w:val="en-US"/>
    </w:rPr>
  </w:style>
  <w:style w:type="character" w:styleId="HTMLSample">
    <w:name w:val="HTML Sample"/>
    <w:basedOn w:val="DefaultParagraphFont"/>
    <w:rsid w:val="00114753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114753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114753"/>
    <w:rPr>
      <w:i/>
      <w:iCs/>
    </w:rPr>
  </w:style>
  <w:style w:type="character" w:styleId="Hyperlink">
    <w:name w:val="Hyperlink"/>
    <w:basedOn w:val="DefaultParagraphFont"/>
    <w:uiPriority w:val="99"/>
    <w:rsid w:val="00114753"/>
    <w:rPr>
      <w:color w:val="0000FF"/>
      <w:u w:val="single"/>
    </w:rPr>
  </w:style>
  <w:style w:type="paragraph" w:customStyle="1" w:styleId="InstructionsText">
    <w:name w:val="Instructions Text"/>
    <w:basedOn w:val="BaseText"/>
    <w:rsid w:val="00114753"/>
  </w:style>
  <w:style w:type="paragraph" w:customStyle="1" w:styleId="Overline">
    <w:name w:val="Overline"/>
    <w:basedOn w:val="BaseText"/>
    <w:rsid w:val="00114753"/>
  </w:style>
  <w:style w:type="paragraph" w:customStyle="1" w:styleId="IssueName">
    <w:name w:val="IssueName"/>
    <w:basedOn w:val="Overline"/>
    <w:rsid w:val="00114753"/>
  </w:style>
  <w:style w:type="paragraph" w:customStyle="1" w:styleId="Keywords">
    <w:name w:val="Keywords"/>
    <w:basedOn w:val="BaseText"/>
    <w:rsid w:val="00114753"/>
  </w:style>
  <w:style w:type="paragraph" w:customStyle="1" w:styleId="Level3Head">
    <w:name w:val="Level 3 Head"/>
    <w:basedOn w:val="BaseHeading"/>
    <w:rsid w:val="00114753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114753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uiPriority w:val="99"/>
    <w:rsid w:val="00114753"/>
  </w:style>
  <w:style w:type="paragraph" w:customStyle="1" w:styleId="Literaryquote">
    <w:name w:val="Literary quote"/>
    <w:basedOn w:val="BaseText"/>
    <w:rsid w:val="00114753"/>
    <w:pPr>
      <w:ind w:left="1440" w:right="1440"/>
    </w:pPr>
  </w:style>
  <w:style w:type="paragraph" w:customStyle="1" w:styleId="MaterialsText">
    <w:name w:val="Materials Text"/>
    <w:basedOn w:val="BaseText"/>
    <w:rsid w:val="00114753"/>
  </w:style>
  <w:style w:type="paragraph" w:customStyle="1" w:styleId="NoteInProof">
    <w:name w:val="NoteInProof"/>
    <w:basedOn w:val="BaseText"/>
    <w:rsid w:val="00114753"/>
  </w:style>
  <w:style w:type="paragraph" w:customStyle="1" w:styleId="Notes">
    <w:name w:val="Notes"/>
    <w:basedOn w:val="BaseText"/>
    <w:rsid w:val="00114753"/>
    <w:rPr>
      <w:i/>
    </w:rPr>
  </w:style>
  <w:style w:type="paragraph" w:customStyle="1" w:styleId="Notes-Helvetica">
    <w:name w:val="Notes-Helvetica"/>
    <w:basedOn w:val="BaseText"/>
    <w:rsid w:val="00114753"/>
    <w:rPr>
      <w:i/>
    </w:rPr>
  </w:style>
  <w:style w:type="paragraph" w:customStyle="1" w:styleId="NumberedInstructions">
    <w:name w:val="Numbered Instructions"/>
    <w:basedOn w:val="BaseText"/>
    <w:rsid w:val="00114753"/>
  </w:style>
  <w:style w:type="paragraph" w:customStyle="1" w:styleId="OutlineLevel1">
    <w:name w:val="OutlineLevel1"/>
    <w:basedOn w:val="BaseHeading"/>
    <w:rsid w:val="00114753"/>
    <w:rPr>
      <w:b/>
      <w:bCs/>
    </w:rPr>
  </w:style>
  <w:style w:type="paragraph" w:customStyle="1" w:styleId="OutlineLevel2">
    <w:name w:val="OutlineLevel2"/>
    <w:basedOn w:val="BaseHeading"/>
    <w:rsid w:val="00114753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114753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uiPriority w:val="99"/>
    <w:rsid w:val="00114753"/>
  </w:style>
  <w:style w:type="paragraph" w:customStyle="1" w:styleId="Preformat">
    <w:name w:val="Preformat"/>
    <w:basedOn w:val="BaseText"/>
    <w:rsid w:val="00114753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114753"/>
  </w:style>
  <w:style w:type="paragraph" w:customStyle="1" w:styleId="ProductInformation">
    <w:name w:val="ProductInformation"/>
    <w:basedOn w:val="BaseText"/>
    <w:rsid w:val="00114753"/>
  </w:style>
  <w:style w:type="paragraph" w:customStyle="1" w:styleId="ProductTitle">
    <w:name w:val="ProductTitle"/>
    <w:basedOn w:val="BaseText"/>
    <w:rsid w:val="00114753"/>
    <w:rPr>
      <w:b/>
      <w:bCs/>
    </w:rPr>
  </w:style>
  <w:style w:type="paragraph" w:customStyle="1" w:styleId="PublishedOnline">
    <w:name w:val="Published Online"/>
    <w:basedOn w:val="DateAccepted"/>
    <w:rsid w:val="00114753"/>
  </w:style>
  <w:style w:type="paragraph" w:customStyle="1" w:styleId="RecipeMaterials">
    <w:name w:val="Recipe Materials"/>
    <w:basedOn w:val="BaseText"/>
    <w:rsid w:val="00114753"/>
  </w:style>
  <w:style w:type="paragraph" w:customStyle="1" w:styleId="Refhead">
    <w:name w:val="Ref head"/>
    <w:basedOn w:val="BaseHeading"/>
    <w:rsid w:val="00114753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114753"/>
  </w:style>
  <w:style w:type="paragraph" w:customStyle="1" w:styleId="ReferencesandnotesLong">
    <w:name w:val="References and notes Long"/>
    <w:basedOn w:val="BaseText"/>
    <w:rsid w:val="00114753"/>
    <w:pPr>
      <w:ind w:left="720" w:hanging="720"/>
    </w:pPr>
  </w:style>
  <w:style w:type="paragraph" w:customStyle="1" w:styleId="region">
    <w:name w:val="region"/>
    <w:basedOn w:val="BaseText"/>
    <w:rsid w:val="00114753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114753"/>
  </w:style>
  <w:style w:type="paragraph" w:customStyle="1" w:styleId="RunHead">
    <w:name w:val="RunHead"/>
    <w:basedOn w:val="BaseText"/>
    <w:rsid w:val="00114753"/>
  </w:style>
  <w:style w:type="paragraph" w:customStyle="1" w:styleId="SOMContent">
    <w:name w:val="SOMContent"/>
    <w:basedOn w:val="1stparatext"/>
    <w:rsid w:val="00114753"/>
  </w:style>
  <w:style w:type="paragraph" w:customStyle="1" w:styleId="SOMHead">
    <w:name w:val="SOMHead"/>
    <w:basedOn w:val="BaseHeading"/>
    <w:rsid w:val="00114753"/>
    <w:rPr>
      <w:b/>
      <w:sz w:val="24"/>
      <w:szCs w:val="24"/>
    </w:rPr>
  </w:style>
  <w:style w:type="paragraph" w:customStyle="1" w:styleId="Speaker">
    <w:name w:val="Speaker"/>
    <w:basedOn w:val="Paragraph"/>
    <w:rsid w:val="00114753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114753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114753"/>
    <w:rPr>
      <w:b/>
      <w:bCs/>
    </w:rPr>
  </w:style>
  <w:style w:type="paragraph" w:customStyle="1" w:styleId="SX-Abstract">
    <w:name w:val="SX-Abstract"/>
    <w:basedOn w:val="Normal"/>
    <w:qFormat/>
    <w:rsid w:val="00114753"/>
    <w:pPr>
      <w:widowControl w:val="0"/>
      <w:spacing w:before="120" w:after="240" w:line="210" w:lineRule="exact"/>
      <w:ind w:left="700" w:right="700"/>
      <w:jc w:val="both"/>
    </w:pPr>
    <w:rPr>
      <w:rFonts w:ascii="BlissRegular" w:hAnsi="BlissRegular"/>
      <w:b/>
    </w:rPr>
  </w:style>
  <w:style w:type="paragraph" w:customStyle="1" w:styleId="SX-Affiliation">
    <w:name w:val="SX-Affiliation"/>
    <w:basedOn w:val="Normal"/>
    <w:next w:val="Normal"/>
    <w:qFormat/>
    <w:rsid w:val="00114753"/>
    <w:pPr>
      <w:spacing w:after="160" w:line="190" w:lineRule="exact"/>
    </w:pPr>
    <w:rPr>
      <w:rFonts w:ascii="BlissRegular" w:hAnsi="BlissRegular"/>
      <w:sz w:val="16"/>
    </w:rPr>
  </w:style>
  <w:style w:type="paragraph" w:customStyle="1" w:styleId="SX-Articlehead">
    <w:name w:val="SX-Article head"/>
    <w:basedOn w:val="Normal"/>
    <w:qFormat/>
    <w:rsid w:val="00114753"/>
    <w:pPr>
      <w:spacing w:before="210" w:line="210" w:lineRule="exact"/>
      <w:ind w:firstLine="288"/>
      <w:jc w:val="both"/>
    </w:pPr>
    <w:rPr>
      <w:b/>
      <w:sz w:val="18"/>
    </w:rPr>
  </w:style>
  <w:style w:type="paragraph" w:customStyle="1" w:styleId="SX-Authornames">
    <w:name w:val="SX-Author names"/>
    <w:basedOn w:val="Normal"/>
    <w:rsid w:val="00114753"/>
    <w:pPr>
      <w:spacing w:after="120" w:line="210" w:lineRule="exact"/>
    </w:pPr>
    <w:rPr>
      <w:rFonts w:ascii="BlissMedium" w:hAnsi="BlissMedium"/>
    </w:rPr>
  </w:style>
  <w:style w:type="paragraph" w:customStyle="1" w:styleId="SX-Bodytext">
    <w:name w:val="SX-Body text"/>
    <w:basedOn w:val="Normal"/>
    <w:next w:val="Normal"/>
    <w:rsid w:val="00114753"/>
    <w:pPr>
      <w:spacing w:line="210" w:lineRule="exact"/>
      <w:ind w:firstLine="288"/>
      <w:jc w:val="both"/>
    </w:pPr>
    <w:rPr>
      <w:sz w:val="18"/>
    </w:rPr>
  </w:style>
  <w:style w:type="paragraph" w:customStyle="1" w:styleId="SX-Bodytextflush">
    <w:name w:val="SX-Body text flush"/>
    <w:basedOn w:val="SX-Bodytext"/>
    <w:next w:val="SX-Bodytext"/>
    <w:rsid w:val="00114753"/>
    <w:pPr>
      <w:ind w:firstLine="0"/>
    </w:pPr>
  </w:style>
  <w:style w:type="paragraph" w:customStyle="1" w:styleId="SX-Correspondence">
    <w:name w:val="SX-Correspondence"/>
    <w:basedOn w:val="SX-Affiliation"/>
    <w:qFormat/>
    <w:rsid w:val="00114753"/>
    <w:pPr>
      <w:spacing w:after="80"/>
    </w:pPr>
  </w:style>
  <w:style w:type="paragraph" w:customStyle="1" w:styleId="SX-Date">
    <w:name w:val="SX-Date"/>
    <w:basedOn w:val="Normal"/>
    <w:qFormat/>
    <w:rsid w:val="00114753"/>
    <w:pPr>
      <w:spacing w:before="180" w:line="190" w:lineRule="exact"/>
      <w:ind w:left="245" w:hanging="245"/>
      <w:jc w:val="both"/>
    </w:pPr>
    <w:rPr>
      <w:sz w:val="16"/>
    </w:rPr>
  </w:style>
  <w:style w:type="paragraph" w:customStyle="1" w:styleId="SX-Equation">
    <w:name w:val="SX-Equation"/>
    <w:basedOn w:val="SX-Bodytextflush"/>
    <w:next w:val="SX-Bodytext"/>
    <w:rsid w:val="00114753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114753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114753"/>
    <w:pPr>
      <w:spacing w:line="190" w:lineRule="exact"/>
      <w:ind w:left="245" w:hanging="245"/>
      <w:jc w:val="both"/>
    </w:pPr>
    <w:rPr>
      <w:sz w:val="16"/>
    </w:rPr>
  </w:style>
  <w:style w:type="paragraph" w:customStyle="1" w:styleId="SX-RefHead">
    <w:name w:val="SX-RefHead"/>
    <w:basedOn w:val="Normal"/>
    <w:rsid w:val="00114753"/>
    <w:pPr>
      <w:spacing w:before="200" w:line="190" w:lineRule="exact"/>
    </w:pPr>
    <w:rPr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114753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114753"/>
  </w:style>
  <w:style w:type="paragraph" w:customStyle="1" w:styleId="SX-Tablehead">
    <w:name w:val="SX-Tablehead"/>
    <w:basedOn w:val="Normal"/>
    <w:qFormat/>
    <w:rsid w:val="00114753"/>
  </w:style>
  <w:style w:type="paragraph" w:customStyle="1" w:styleId="SX-Tablelegend">
    <w:name w:val="SX-Tablelegend"/>
    <w:basedOn w:val="Normal"/>
    <w:qFormat/>
    <w:rsid w:val="00114753"/>
    <w:pPr>
      <w:spacing w:line="190" w:lineRule="exact"/>
      <w:ind w:left="245" w:hanging="245"/>
      <w:jc w:val="both"/>
    </w:pPr>
    <w:rPr>
      <w:sz w:val="16"/>
    </w:rPr>
  </w:style>
  <w:style w:type="paragraph" w:customStyle="1" w:styleId="SX-Tabletext">
    <w:name w:val="SX-Tabletext"/>
    <w:basedOn w:val="Normal"/>
    <w:qFormat/>
    <w:rsid w:val="00114753"/>
    <w:pPr>
      <w:spacing w:line="210" w:lineRule="exact"/>
      <w:jc w:val="center"/>
    </w:pPr>
    <w:rPr>
      <w:sz w:val="18"/>
    </w:rPr>
  </w:style>
  <w:style w:type="paragraph" w:customStyle="1" w:styleId="SX-Tabletitle">
    <w:name w:val="SX-Tabletitle"/>
    <w:basedOn w:val="Normal"/>
    <w:qFormat/>
    <w:rsid w:val="00114753"/>
    <w:pPr>
      <w:spacing w:after="120" w:line="210" w:lineRule="exact"/>
      <w:jc w:val="both"/>
    </w:pPr>
    <w:rPr>
      <w:rFonts w:ascii="BlissMedium" w:hAnsi="BlissMedium"/>
      <w:sz w:val="18"/>
    </w:rPr>
  </w:style>
  <w:style w:type="paragraph" w:customStyle="1" w:styleId="SX-Title">
    <w:name w:val="SX-Title"/>
    <w:basedOn w:val="Normal"/>
    <w:rsid w:val="00114753"/>
    <w:pPr>
      <w:spacing w:after="240" w:line="500" w:lineRule="exact"/>
    </w:pPr>
    <w:rPr>
      <w:rFonts w:ascii="BlissBold" w:hAnsi="BlissBold"/>
      <w:b/>
      <w:sz w:val="44"/>
    </w:rPr>
  </w:style>
  <w:style w:type="paragraph" w:customStyle="1" w:styleId="Tablecolumnhead">
    <w:name w:val="Table column head"/>
    <w:basedOn w:val="BaseText"/>
    <w:rsid w:val="00114753"/>
    <w:pPr>
      <w:spacing w:before="0"/>
    </w:pPr>
  </w:style>
  <w:style w:type="paragraph" w:customStyle="1" w:styleId="Tabletext">
    <w:name w:val="Table text"/>
    <w:basedOn w:val="BaseText"/>
    <w:rsid w:val="00114753"/>
    <w:pPr>
      <w:spacing w:before="0"/>
    </w:pPr>
  </w:style>
  <w:style w:type="paragraph" w:customStyle="1" w:styleId="TableLegend">
    <w:name w:val="TableLegend"/>
    <w:basedOn w:val="BaseText"/>
    <w:rsid w:val="00114753"/>
    <w:pPr>
      <w:spacing w:before="0"/>
    </w:pPr>
  </w:style>
  <w:style w:type="paragraph" w:customStyle="1" w:styleId="TableTitle">
    <w:name w:val="TableTitle"/>
    <w:basedOn w:val="BaseHeading"/>
    <w:rsid w:val="00114753"/>
  </w:style>
  <w:style w:type="paragraph" w:customStyle="1" w:styleId="Teaser">
    <w:name w:val="Teaser"/>
    <w:basedOn w:val="BaseText"/>
    <w:rsid w:val="00114753"/>
  </w:style>
  <w:style w:type="paragraph" w:customStyle="1" w:styleId="TWIS">
    <w:name w:val="TWIS"/>
    <w:basedOn w:val="AbstractSummary"/>
    <w:rsid w:val="00114753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114753"/>
    <w:pPr>
      <w:spacing w:line="210" w:lineRule="exact"/>
    </w:pPr>
    <w:rPr>
      <w:rFonts w:ascii="BlissRegular" w:hAnsi="BlissRegular"/>
      <w:sz w:val="19"/>
    </w:rPr>
  </w:style>
  <w:style w:type="paragraph" w:customStyle="1" w:styleId="work-sector">
    <w:name w:val="work-sector"/>
    <w:basedOn w:val="BaseText"/>
    <w:rsid w:val="00114753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114753"/>
  </w:style>
  <w:style w:type="character" w:customStyle="1" w:styleId="UnresolvedMention1">
    <w:name w:val="Unresolved Mention1"/>
    <w:basedOn w:val="DefaultParagraphFont"/>
    <w:uiPriority w:val="99"/>
    <w:unhideWhenUsed/>
    <w:rsid w:val="00114753"/>
    <w:rPr>
      <w:color w:val="808080"/>
      <w:shd w:val="clear" w:color="auto" w:fill="E6E6E6"/>
    </w:rPr>
  </w:style>
  <w:style w:type="paragraph" w:customStyle="1" w:styleId="acknowledgement0">
    <w:name w:val="acknowledgement"/>
    <w:basedOn w:val="Normal"/>
    <w:rsid w:val="0011475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114753"/>
  </w:style>
  <w:style w:type="paragraph" w:customStyle="1" w:styleId="BBAuthorName">
    <w:name w:val="BB_Author_Name"/>
    <w:basedOn w:val="Normal"/>
    <w:next w:val="Normal"/>
    <w:rsid w:val="00114753"/>
    <w:pPr>
      <w:spacing w:after="240" w:line="480" w:lineRule="auto"/>
      <w:jc w:val="center"/>
    </w:pPr>
    <w:rPr>
      <w:rFonts w:ascii="Times" w:eastAsiaTheme="minorEastAsia" w:hAnsi="Times"/>
      <w:i/>
    </w:rPr>
  </w:style>
  <w:style w:type="paragraph" w:styleId="ListParagraph">
    <w:name w:val="List Paragraph"/>
    <w:basedOn w:val="Normal"/>
    <w:uiPriority w:val="34"/>
    <w:qFormat/>
    <w:rsid w:val="00114753"/>
    <w:pPr>
      <w:ind w:left="720"/>
      <w:contextualSpacing/>
    </w:p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114753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114753"/>
    <w:pPr>
      <w:spacing w:before="100" w:beforeAutospacing="1" w:after="100" w:afterAutospacing="1"/>
    </w:pPr>
  </w:style>
  <w:style w:type="paragraph" w:customStyle="1" w:styleId="p1">
    <w:name w:val="p1"/>
    <w:basedOn w:val="Normal"/>
    <w:rsid w:val="00114753"/>
    <w:rPr>
      <w:rFonts w:ascii="Times" w:eastAsiaTheme="minorHAnsi" w:hAnsi="Times"/>
      <w:color w:val="0064B3"/>
      <w:sz w:val="15"/>
      <w:szCs w:val="15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114753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114753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114753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114753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114753"/>
    <w:pPr>
      <w:spacing w:before="100" w:beforeAutospacing="1" w:after="100" w:afterAutospacing="1"/>
    </w:pPr>
  </w:style>
  <w:style w:type="character" w:customStyle="1" w:styleId="heading">
    <w:name w:val="heading"/>
    <w:basedOn w:val="DefaultParagraphFont"/>
    <w:rsid w:val="0011475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753"/>
  </w:style>
  <w:style w:type="paragraph" w:styleId="FootnoteText">
    <w:name w:val="footnote text"/>
    <w:basedOn w:val="Normal"/>
    <w:link w:val="FootnoteTextChar"/>
    <w:uiPriority w:val="99"/>
    <w:semiHidden/>
    <w:unhideWhenUsed/>
    <w:rsid w:val="00114753"/>
    <w:rPr>
      <w:rFonts w:asciiTheme="minorHAnsi" w:eastAsiaTheme="minorHAnsi" w:hAnsiTheme="minorHAnsi" w:cstheme="minorBidi"/>
    </w:rPr>
  </w:style>
  <w:style w:type="character" w:customStyle="1" w:styleId="FootnoteTextChar1">
    <w:name w:val="Footnote Text Char1"/>
    <w:basedOn w:val="DefaultParagraphFont"/>
    <w:uiPriority w:val="99"/>
    <w:semiHidden/>
    <w:rsid w:val="00114753"/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st">
    <w:name w:val="st"/>
    <w:rsid w:val="00114753"/>
  </w:style>
  <w:style w:type="paragraph" w:customStyle="1" w:styleId="Standard">
    <w:name w:val="Standard"/>
    <w:rsid w:val="00114753"/>
    <w:pPr>
      <w:tabs>
        <w:tab w:val="left" w:pos="708"/>
      </w:tabs>
      <w:suppressAutoHyphens/>
      <w:spacing w:after="200" w:line="276" w:lineRule="auto"/>
    </w:pPr>
    <w:rPr>
      <w:rFonts w:ascii="Calibri" w:eastAsia="Droid Sans Fallback" w:hAnsi="Calibri" w:cs="Calibri"/>
      <w:sz w:val="22"/>
      <w:szCs w:val="22"/>
      <w:lang w:val="en-US"/>
    </w:rPr>
  </w:style>
  <w:style w:type="paragraph" w:customStyle="1" w:styleId="SMcaption">
    <w:name w:val="SM caption"/>
    <w:basedOn w:val="Normal"/>
    <w:qFormat/>
    <w:rsid w:val="00114753"/>
  </w:style>
  <w:style w:type="paragraph" w:styleId="Revision">
    <w:name w:val="Revision"/>
    <w:hidden/>
    <w:uiPriority w:val="99"/>
    <w:rsid w:val="00114753"/>
    <w:rPr>
      <w:rFonts w:ascii="Times New Roman" w:eastAsia="Times New Roman" w:hAnsi="Times New Roman" w:cs="Times New Roman"/>
    </w:rPr>
  </w:style>
  <w:style w:type="paragraph" w:customStyle="1" w:styleId="BCAuthorAddress">
    <w:name w:val="BC_Author_Address"/>
    <w:basedOn w:val="Normal"/>
    <w:next w:val="Normal"/>
    <w:autoRedefine/>
    <w:rsid w:val="00114753"/>
    <w:pPr>
      <w:spacing w:after="60"/>
      <w:jc w:val="both"/>
    </w:pPr>
    <w:rPr>
      <w:rFonts w:ascii="Arno Pro" w:hAnsi="Arno Pro"/>
      <w:kern w:val="22"/>
    </w:rPr>
  </w:style>
  <w:style w:type="paragraph" w:customStyle="1" w:styleId="SousTITRE">
    <w:name w:val="Sous TITRE"/>
    <w:basedOn w:val="Normal"/>
    <w:link w:val="SousTITRECar"/>
    <w:qFormat/>
    <w:rsid w:val="00114753"/>
    <w:pPr>
      <w:spacing w:after="160" w:line="480" w:lineRule="auto"/>
      <w:jc w:val="both"/>
    </w:pPr>
    <w:rPr>
      <w:rFonts w:eastAsia="Yu Mincho"/>
      <w:b/>
      <w:color w:val="1C1D1E"/>
      <w:shd w:val="clear" w:color="auto" w:fill="FFFFFF"/>
      <w:lang w:eastAsia="ja-JP"/>
    </w:rPr>
  </w:style>
  <w:style w:type="character" w:customStyle="1" w:styleId="SousTITRECar">
    <w:name w:val="Sous TITRE Car"/>
    <w:basedOn w:val="DefaultParagraphFont"/>
    <w:link w:val="SousTITRE"/>
    <w:rsid w:val="00114753"/>
    <w:rPr>
      <w:rFonts w:ascii="Times New Roman" w:eastAsia="Yu Mincho" w:hAnsi="Times New Roman" w:cs="Times New Roman"/>
      <w:b/>
      <w:color w:val="1C1D1E"/>
      <w:lang w:val="en-US" w:eastAsia="ja-JP"/>
    </w:rPr>
  </w:style>
  <w:style w:type="paragraph" w:customStyle="1" w:styleId="SMHeading">
    <w:name w:val="SM Heading"/>
    <w:basedOn w:val="Heading1"/>
    <w:qFormat/>
    <w:rsid w:val="00114753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:lang w:val="en-US"/>
    </w:rPr>
  </w:style>
  <w:style w:type="paragraph" w:customStyle="1" w:styleId="SMSubheading">
    <w:name w:val="SM Subheading"/>
    <w:basedOn w:val="Normal"/>
    <w:qFormat/>
    <w:rsid w:val="00114753"/>
    <w:rPr>
      <w:u w:val="words"/>
    </w:rPr>
  </w:style>
  <w:style w:type="paragraph" w:customStyle="1" w:styleId="SMText">
    <w:name w:val="SM Text"/>
    <w:basedOn w:val="Normal"/>
    <w:qFormat/>
    <w:rsid w:val="00114753"/>
    <w:pPr>
      <w:ind w:firstLine="480"/>
    </w:pPr>
  </w:style>
  <w:style w:type="paragraph" w:styleId="Bibliography">
    <w:name w:val="Bibliography"/>
    <w:basedOn w:val="Normal"/>
    <w:next w:val="Normal"/>
    <w:uiPriority w:val="37"/>
    <w:rsid w:val="00114753"/>
  </w:style>
  <w:style w:type="paragraph" w:styleId="BlockText">
    <w:name w:val="Block Text"/>
    <w:basedOn w:val="Normal"/>
    <w:semiHidden/>
    <w:rsid w:val="00114753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11475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114753"/>
    <w:rPr>
      <w:rFonts w:ascii="Times New Roman" w:eastAsia="Times New Roman" w:hAnsi="Times New Roman" w:cs="Times New Roman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1147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14753"/>
    <w:rPr>
      <w:rFonts w:ascii="Times New Roman" w:eastAsia="Times New Roman" w:hAnsi="Times New Roman" w:cs="Times New Roman"/>
      <w:szCs w:val="20"/>
      <w:lang w:val="en-US"/>
    </w:rPr>
  </w:style>
  <w:style w:type="paragraph" w:styleId="BodyText3">
    <w:name w:val="Body Text 3"/>
    <w:basedOn w:val="Normal"/>
    <w:link w:val="BodyText3Char"/>
    <w:semiHidden/>
    <w:rsid w:val="0011475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114753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semiHidden/>
    <w:rsid w:val="00114753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114753"/>
    <w:rPr>
      <w:rFonts w:ascii="Times New Roman" w:eastAsia="Times New Roman" w:hAnsi="Times New Roman" w:cs="Times New Roman"/>
      <w:szCs w:val="20"/>
      <w:lang w:val="en-US"/>
    </w:rPr>
  </w:style>
  <w:style w:type="paragraph" w:styleId="BodyTextIndent">
    <w:name w:val="Body Text Indent"/>
    <w:basedOn w:val="Normal"/>
    <w:link w:val="BodyTextIndentChar"/>
    <w:semiHidden/>
    <w:rsid w:val="0011475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114753"/>
    <w:rPr>
      <w:rFonts w:ascii="Times New Roman" w:eastAsia="Times New Roman" w:hAnsi="Times New Roman" w:cs="Times New Roman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semiHidden/>
    <w:rsid w:val="00114753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114753"/>
    <w:rPr>
      <w:rFonts w:ascii="Times New Roman" w:eastAsia="Times New Roman" w:hAnsi="Times New Roman" w:cs="Times New Roman"/>
      <w:szCs w:val="20"/>
      <w:lang w:val="en-US"/>
    </w:rPr>
  </w:style>
  <w:style w:type="paragraph" w:styleId="BodyTextIndent2">
    <w:name w:val="Body Text Indent 2"/>
    <w:basedOn w:val="Normal"/>
    <w:link w:val="BodyTextIndent2Char"/>
    <w:semiHidden/>
    <w:rsid w:val="0011475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14753"/>
    <w:rPr>
      <w:rFonts w:ascii="Times New Roman" w:eastAsia="Times New Roman" w:hAnsi="Times New Roman" w:cs="Times New Roman"/>
      <w:szCs w:val="20"/>
      <w:lang w:val="en-US"/>
    </w:rPr>
  </w:style>
  <w:style w:type="paragraph" w:styleId="BodyTextIndent3">
    <w:name w:val="Body Text Indent 3"/>
    <w:basedOn w:val="Normal"/>
    <w:link w:val="BodyTextIndent3Char"/>
    <w:semiHidden/>
    <w:rsid w:val="0011475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14753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Caption">
    <w:name w:val="caption"/>
    <w:basedOn w:val="Normal"/>
    <w:next w:val="Normal"/>
    <w:semiHidden/>
    <w:qFormat/>
    <w:rsid w:val="00114753"/>
    <w:rPr>
      <w:b/>
      <w:bCs/>
    </w:rPr>
  </w:style>
  <w:style w:type="paragraph" w:styleId="Closing">
    <w:name w:val="Closing"/>
    <w:basedOn w:val="Normal"/>
    <w:link w:val="ClosingChar"/>
    <w:semiHidden/>
    <w:rsid w:val="00114753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114753"/>
    <w:rPr>
      <w:rFonts w:ascii="Times New Roman" w:eastAsia="Times New Roman" w:hAnsi="Times New Roman" w:cs="Times New Roman"/>
      <w:szCs w:val="20"/>
      <w:lang w:val="en-US"/>
    </w:rPr>
  </w:style>
  <w:style w:type="paragraph" w:styleId="Date">
    <w:name w:val="Date"/>
    <w:basedOn w:val="Normal"/>
    <w:next w:val="Normal"/>
    <w:link w:val="DateChar"/>
    <w:semiHidden/>
    <w:rsid w:val="00114753"/>
  </w:style>
  <w:style w:type="character" w:customStyle="1" w:styleId="DateChar">
    <w:name w:val="Date Char"/>
    <w:basedOn w:val="DefaultParagraphFont"/>
    <w:link w:val="Date"/>
    <w:semiHidden/>
    <w:rsid w:val="00114753"/>
    <w:rPr>
      <w:rFonts w:ascii="Times New Roman" w:eastAsia="Times New Roman" w:hAnsi="Times New Roman" w:cs="Times New Roman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11475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114753"/>
    <w:rPr>
      <w:rFonts w:ascii="Tahoma" w:eastAsia="Times New Roman" w:hAnsi="Tahoma" w:cs="Tahoma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semiHidden/>
    <w:rsid w:val="00114753"/>
  </w:style>
  <w:style w:type="character" w:customStyle="1" w:styleId="E-mailSignatureChar">
    <w:name w:val="E-mail Signature Char"/>
    <w:basedOn w:val="DefaultParagraphFont"/>
    <w:link w:val="E-mailSignature"/>
    <w:semiHidden/>
    <w:rsid w:val="00114753"/>
    <w:rPr>
      <w:rFonts w:ascii="Times New Roman" w:eastAsia="Times New Roman" w:hAnsi="Times New Roman" w:cs="Times New Roman"/>
      <w:szCs w:val="20"/>
      <w:lang w:val="en-US"/>
    </w:rPr>
  </w:style>
  <w:style w:type="paragraph" w:styleId="EnvelopeAddress">
    <w:name w:val="envelope address"/>
    <w:basedOn w:val="Normal"/>
    <w:semiHidden/>
    <w:rsid w:val="00114753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EnvelopeReturn">
    <w:name w:val="envelope return"/>
    <w:basedOn w:val="Normal"/>
    <w:semiHidden/>
    <w:rsid w:val="00114753"/>
    <w:rPr>
      <w:rFonts w:ascii="Cambria" w:hAnsi="Cambria"/>
    </w:rPr>
  </w:style>
  <w:style w:type="paragraph" w:styleId="HTMLAddress">
    <w:name w:val="HTML Address"/>
    <w:basedOn w:val="Normal"/>
    <w:link w:val="HTMLAddressChar"/>
    <w:semiHidden/>
    <w:rsid w:val="00114753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114753"/>
    <w:rPr>
      <w:rFonts w:ascii="Times New Roman" w:eastAsia="Times New Roman" w:hAnsi="Times New Roman" w:cs="Times New Roman"/>
      <w:i/>
      <w:iCs/>
      <w:szCs w:val="20"/>
      <w:lang w:val="en-US"/>
    </w:rPr>
  </w:style>
  <w:style w:type="paragraph" w:styleId="Index1">
    <w:name w:val="index 1"/>
    <w:basedOn w:val="Normal"/>
    <w:next w:val="Normal"/>
    <w:autoRedefine/>
    <w:semiHidden/>
    <w:rsid w:val="00114753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114753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114753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114753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114753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114753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114753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114753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114753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114753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75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753"/>
    <w:rPr>
      <w:rFonts w:ascii="Times New Roman" w:eastAsia="Times New Roman" w:hAnsi="Times New Roman" w:cs="Times New Roman"/>
      <w:b/>
      <w:bCs/>
      <w:i/>
      <w:iCs/>
      <w:color w:val="4F81BD"/>
      <w:szCs w:val="20"/>
      <w:lang w:val="en-US"/>
    </w:rPr>
  </w:style>
  <w:style w:type="paragraph" w:styleId="List">
    <w:name w:val="List"/>
    <w:basedOn w:val="Normal"/>
    <w:semiHidden/>
    <w:rsid w:val="00114753"/>
    <w:pPr>
      <w:ind w:left="360" w:hanging="360"/>
      <w:contextualSpacing/>
    </w:pPr>
  </w:style>
  <w:style w:type="paragraph" w:styleId="List2">
    <w:name w:val="List 2"/>
    <w:basedOn w:val="Normal"/>
    <w:semiHidden/>
    <w:rsid w:val="00114753"/>
    <w:pPr>
      <w:ind w:left="720" w:hanging="360"/>
      <w:contextualSpacing/>
    </w:pPr>
  </w:style>
  <w:style w:type="paragraph" w:styleId="List3">
    <w:name w:val="List 3"/>
    <w:basedOn w:val="Normal"/>
    <w:semiHidden/>
    <w:rsid w:val="00114753"/>
    <w:pPr>
      <w:ind w:left="1080" w:hanging="360"/>
      <w:contextualSpacing/>
    </w:pPr>
  </w:style>
  <w:style w:type="paragraph" w:styleId="List4">
    <w:name w:val="List 4"/>
    <w:basedOn w:val="Normal"/>
    <w:semiHidden/>
    <w:rsid w:val="00114753"/>
    <w:pPr>
      <w:ind w:left="1440" w:hanging="360"/>
      <w:contextualSpacing/>
    </w:pPr>
  </w:style>
  <w:style w:type="paragraph" w:styleId="List5">
    <w:name w:val="List 5"/>
    <w:basedOn w:val="Normal"/>
    <w:semiHidden/>
    <w:rsid w:val="00114753"/>
    <w:pPr>
      <w:ind w:left="1800" w:hanging="360"/>
      <w:contextualSpacing/>
    </w:pPr>
  </w:style>
  <w:style w:type="paragraph" w:styleId="ListBullet">
    <w:name w:val="List Bullet"/>
    <w:basedOn w:val="Normal"/>
    <w:semiHidden/>
    <w:rsid w:val="00114753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semiHidden/>
    <w:rsid w:val="00114753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semiHidden/>
    <w:rsid w:val="00114753"/>
    <w:pPr>
      <w:tabs>
        <w:tab w:val="num" w:pos="1080"/>
      </w:tabs>
      <w:ind w:left="1080" w:hanging="360"/>
      <w:contextualSpacing/>
    </w:pPr>
  </w:style>
  <w:style w:type="paragraph" w:styleId="ListBullet4">
    <w:name w:val="List Bullet 4"/>
    <w:basedOn w:val="Normal"/>
    <w:semiHidden/>
    <w:rsid w:val="00114753"/>
    <w:pPr>
      <w:tabs>
        <w:tab w:val="num" w:pos="1440"/>
      </w:tabs>
      <w:ind w:left="1440" w:hanging="360"/>
      <w:contextualSpacing/>
    </w:pPr>
  </w:style>
  <w:style w:type="paragraph" w:styleId="ListBullet5">
    <w:name w:val="List Bullet 5"/>
    <w:basedOn w:val="Normal"/>
    <w:semiHidden/>
    <w:rsid w:val="00114753"/>
    <w:pPr>
      <w:tabs>
        <w:tab w:val="num" w:pos="1800"/>
      </w:tabs>
      <w:ind w:left="1800" w:hanging="360"/>
      <w:contextualSpacing/>
    </w:pPr>
  </w:style>
  <w:style w:type="paragraph" w:styleId="ListContinue">
    <w:name w:val="List Continue"/>
    <w:basedOn w:val="Normal"/>
    <w:semiHidden/>
    <w:rsid w:val="00114753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114753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114753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114753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114753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114753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semiHidden/>
    <w:rsid w:val="00114753"/>
    <w:pPr>
      <w:tabs>
        <w:tab w:val="num" w:pos="720"/>
      </w:tabs>
      <w:ind w:left="720" w:hanging="360"/>
      <w:contextualSpacing/>
    </w:pPr>
  </w:style>
  <w:style w:type="paragraph" w:styleId="ListNumber3">
    <w:name w:val="List Number 3"/>
    <w:basedOn w:val="Normal"/>
    <w:semiHidden/>
    <w:rsid w:val="00114753"/>
    <w:pPr>
      <w:tabs>
        <w:tab w:val="num" w:pos="1080"/>
      </w:tabs>
      <w:ind w:left="1080" w:hanging="360"/>
      <w:contextualSpacing/>
    </w:pPr>
  </w:style>
  <w:style w:type="paragraph" w:styleId="ListNumber4">
    <w:name w:val="List Number 4"/>
    <w:basedOn w:val="Normal"/>
    <w:semiHidden/>
    <w:rsid w:val="00114753"/>
    <w:pPr>
      <w:tabs>
        <w:tab w:val="num" w:pos="1440"/>
      </w:tabs>
      <w:ind w:left="1440" w:hanging="360"/>
      <w:contextualSpacing/>
    </w:pPr>
  </w:style>
  <w:style w:type="paragraph" w:styleId="ListNumber5">
    <w:name w:val="List Number 5"/>
    <w:basedOn w:val="Normal"/>
    <w:semiHidden/>
    <w:rsid w:val="00114753"/>
    <w:pPr>
      <w:tabs>
        <w:tab w:val="num" w:pos="1800"/>
      </w:tabs>
      <w:ind w:left="1800" w:hanging="360"/>
      <w:contextualSpacing/>
    </w:pPr>
  </w:style>
  <w:style w:type="paragraph" w:styleId="MacroText">
    <w:name w:val="macro"/>
    <w:link w:val="MacroTextChar"/>
    <w:semiHidden/>
    <w:rsid w:val="0011475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semiHidden/>
    <w:rsid w:val="00114753"/>
    <w:rPr>
      <w:rFonts w:ascii="Courier New" w:eastAsia="Times New Roman" w:hAnsi="Courier New" w:cs="Courier New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semiHidden/>
    <w:rsid w:val="0011475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</w:rPr>
  </w:style>
  <w:style w:type="character" w:customStyle="1" w:styleId="MessageHeaderChar">
    <w:name w:val="Message Header Char"/>
    <w:basedOn w:val="DefaultParagraphFont"/>
    <w:link w:val="MessageHeader"/>
    <w:semiHidden/>
    <w:rsid w:val="00114753"/>
    <w:rPr>
      <w:rFonts w:ascii="Cambria" w:eastAsia="Times New Roman" w:hAnsi="Cambria" w:cs="Times New Roman"/>
      <w:shd w:val="pct20" w:color="auto" w:fill="auto"/>
      <w:lang w:val="en-US"/>
    </w:rPr>
  </w:style>
  <w:style w:type="paragraph" w:styleId="NoSpacing">
    <w:name w:val="No Spacing"/>
    <w:uiPriority w:val="1"/>
    <w:qFormat/>
    <w:rsid w:val="00114753"/>
    <w:rPr>
      <w:rFonts w:ascii="Times New Roman" w:eastAsia="Times New Roman" w:hAnsi="Times New Roman" w:cs="Times New Roman"/>
      <w:szCs w:val="20"/>
      <w:lang w:val="en-US"/>
    </w:rPr>
  </w:style>
  <w:style w:type="paragraph" w:styleId="NormalIndent">
    <w:name w:val="Normal Indent"/>
    <w:basedOn w:val="Normal"/>
    <w:semiHidden/>
    <w:rsid w:val="0011475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114753"/>
  </w:style>
  <w:style w:type="character" w:customStyle="1" w:styleId="NoteHeadingChar">
    <w:name w:val="Note Heading Char"/>
    <w:basedOn w:val="DefaultParagraphFont"/>
    <w:link w:val="NoteHeading"/>
    <w:semiHidden/>
    <w:rsid w:val="00114753"/>
    <w:rPr>
      <w:rFonts w:ascii="Times New Roman" w:eastAsia="Times New Roman" w:hAnsi="Times New Roman" w:cs="Times New Roman"/>
      <w:szCs w:val="20"/>
      <w:lang w:val="en-US"/>
    </w:rPr>
  </w:style>
  <w:style w:type="paragraph" w:styleId="PlainText">
    <w:name w:val="Plain Text"/>
    <w:basedOn w:val="Normal"/>
    <w:link w:val="PlainTextChar"/>
    <w:semiHidden/>
    <w:rsid w:val="00114753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semiHidden/>
    <w:rsid w:val="00114753"/>
    <w:rPr>
      <w:rFonts w:ascii="Courier New" w:eastAsia="Times New Roman" w:hAnsi="Courier New" w:cs="Courier New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114753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114753"/>
    <w:rPr>
      <w:rFonts w:ascii="Times New Roman" w:eastAsia="Times New Roman" w:hAnsi="Times New Roman" w:cs="Times New Roman"/>
      <w:i/>
      <w:iCs/>
      <w:color w:val="000000"/>
      <w:szCs w:val="20"/>
      <w:lang w:val="en-US"/>
    </w:rPr>
  </w:style>
  <w:style w:type="paragraph" w:styleId="Salutation">
    <w:name w:val="Salutation"/>
    <w:basedOn w:val="Normal"/>
    <w:next w:val="Normal"/>
    <w:link w:val="SalutationChar"/>
    <w:semiHidden/>
    <w:rsid w:val="00114753"/>
  </w:style>
  <w:style w:type="character" w:customStyle="1" w:styleId="SalutationChar">
    <w:name w:val="Salutation Char"/>
    <w:basedOn w:val="DefaultParagraphFont"/>
    <w:link w:val="Salutation"/>
    <w:semiHidden/>
    <w:rsid w:val="00114753"/>
    <w:rPr>
      <w:rFonts w:ascii="Times New Roman" w:eastAsia="Times New Roman" w:hAnsi="Times New Roman" w:cs="Times New Roman"/>
      <w:szCs w:val="20"/>
      <w:lang w:val="en-US"/>
    </w:rPr>
  </w:style>
  <w:style w:type="paragraph" w:styleId="Signature">
    <w:name w:val="Signature"/>
    <w:basedOn w:val="Normal"/>
    <w:link w:val="SignatureChar"/>
    <w:semiHidden/>
    <w:rsid w:val="00114753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114753"/>
    <w:rPr>
      <w:rFonts w:ascii="Times New Roman" w:eastAsia="Times New Roman" w:hAnsi="Times New Roman" w:cs="Times New Roman"/>
      <w:szCs w:val="20"/>
      <w:lang w:val="en-US"/>
    </w:rPr>
  </w:style>
  <w:style w:type="paragraph" w:styleId="Subtitle">
    <w:name w:val="Subtitle"/>
    <w:basedOn w:val="Normal"/>
    <w:next w:val="Normal"/>
    <w:link w:val="SubtitleChar"/>
    <w:qFormat/>
    <w:rsid w:val="00114753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114753"/>
    <w:rPr>
      <w:rFonts w:ascii="Cambria" w:eastAsia="Times New Roman" w:hAnsi="Cambria" w:cs="Times New Roman"/>
      <w:lang w:val="en-US"/>
    </w:rPr>
  </w:style>
  <w:style w:type="paragraph" w:styleId="TableofAuthorities">
    <w:name w:val="table of authorities"/>
    <w:basedOn w:val="Normal"/>
    <w:next w:val="Normal"/>
    <w:semiHidden/>
    <w:rsid w:val="00114753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114753"/>
  </w:style>
  <w:style w:type="paragraph" w:styleId="Title">
    <w:name w:val="Title"/>
    <w:basedOn w:val="Normal"/>
    <w:next w:val="Normal"/>
    <w:link w:val="TitleChar"/>
    <w:qFormat/>
    <w:rsid w:val="0011475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114753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TOAHeading">
    <w:name w:val="toa heading"/>
    <w:basedOn w:val="Normal"/>
    <w:next w:val="Normal"/>
    <w:semiHidden/>
    <w:rsid w:val="00114753"/>
    <w:pPr>
      <w:spacing w:before="120"/>
    </w:pPr>
    <w:rPr>
      <w:rFonts w:ascii="Cambria" w:hAnsi="Cambria"/>
      <w:b/>
      <w:bCs/>
    </w:rPr>
  </w:style>
  <w:style w:type="paragraph" w:styleId="TOC1">
    <w:name w:val="toc 1"/>
    <w:basedOn w:val="Normal"/>
    <w:next w:val="Normal"/>
    <w:autoRedefine/>
    <w:semiHidden/>
    <w:rsid w:val="00114753"/>
  </w:style>
  <w:style w:type="paragraph" w:styleId="TOC2">
    <w:name w:val="toc 2"/>
    <w:basedOn w:val="Normal"/>
    <w:next w:val="Normal"/>
    <w:autoRedefine/>
    <w:semiHidden/>
    <w:rsid w:val="00114753"/>
    <w:pPr>
      <w:ind w:left="240"/>
    </w:pPr>
  </w:style>
  <w:style w:type="paragraph" w:styleId="TOC3">
    <w:name w:val="toc 3"/>
    <w:basedOn w:val="Normal"/>
    <w:next w:val="Normal"/>
    <w:autoRedefine/>
    <w:semiHidden/>
    <w:rsid w:val="00114753"/>
    <w:pPr>
      <w:ind w:left="480"/>
    </w:pPr>
  </w:style>
  <w:style w:type="paragraph" w:styleId="TOC4">
    <w:name w:val="toc 4"/>
    <w:basedOn w:val="Normal"/>
    <w:next w:val="Normal"/>
    <w:autoRedefine/>
    <w:semiHidden/>
    <w:rsid w:val="00114753"/>
    <w:pPr>
      <w:ind w:left="720"/>
    </w:pPr>
  </w:style>
  <w:style w:type="paragraph" w:styleId="TOC5">
    <w:name w:val="toc 5"/>
    <w:basedOn w:val="Normal"/>
    <w:next w:val="Normal"/>
    <w:autoRedefine/>
    <w:semiHidden/>
    <w:rsid w:val="00114753"/>
    <w:pPr>
      <w:ind w:left="960"/>
    </w:pPr>
  </w:style>
  <w:style w:type="paragraph" w:styleId="TOC6">
    <w:name w:val="toc 6"/>
    <w:basedOn w:val="Normal"/>
    <w:next w:val="Normal"/>
    <w:autoRedefine/>
    <w:semiHidden/>
    <w:rsid w:val="00114753"/>
    <w:pPr>
      <w:ind w:left="1200"/>
    </w:pPr>
  </w:style>
  <w:style w:type="paragraph" w:styleId="TOC7">
    <w:name w:val="toc 7"/>
    <w:basedOn w:val="Normal"/>
    <w:next w:val="Normal"/>
    <w:autoRedefine/>
    <w:semiHidden/>
    <w:rsid w:val="00114753"/>
    <w:pPr>
      <w:ind w:left="1440"/>
    </w:pPr>
  </w:style>
  <w:style w:type="paragraph" w:styleId="TOC8">
    <w:name w:val="toc 8"/>
    <w:basedOn w:val="Normal"/>
    <w:next w:val="Normal"/>
    <w:autoRedefine/>
    <w:semiHidden/>
    <w:rsid w:val="00114753"/>
    <w:pPr>
      <w:ind w:left="1680"/>
    </w:pPr>
  </w:style>
  <w:style w:type="paragraph" w:styleId="TOC9">
    <w:name w:val="toc 9"/>
    <w:basedOn w:val="Normal"/>
    <w:next w:val="Normal"/>
    <w:autoRedefine/>
    <w:semiHidden/>
    <w:rsid w:val="00114753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4753"/>
    <w:pPr>
      <w:keepLines w:val="0"/>
      <w:spacing w:after="60"/>
      <w:outlineLvl w:val="9"/>
    </w:pPr>
    <w:rPr>
      <w:rFonts w:ascii="Cambria" w:eastAsia="Times New Roman" w:hAnsi="Cambria" w:cs="Times New Roman"/>
      <w:b/>
      <w:bCs/>
      <w:color w:val="auto"/>
      <w:kern w:val="32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114753"/>
    <w:rPr>
      <w:rFonts w:ascii="Times New Roman" w:eastAsia="Times New Roman" w:hAnsi="Times New Roman" w:cs="Times New Roman"/>
    </w:rPr>
  </w:style>
  <w:style w:type="character" w:customStyle="1" w:styleId="EndnoteTextChar1">
    <w:name w:val="Endnote Text Char1"/>
    <w:basedOn w:val="DefaultParagraphFont"/>
    <w:uiPriority w:val="99"/>
    <w:semiHidden/>
    <w:rsid w:val="00114753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46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sA">
    <w:name w:val="Corps A"/>
    <w:rsid w:val="008147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sid w:val="008147F7"/>
    <w:rPr>
      <w:lang w:val="fr-FR"/>
    </w:rPr>
  </w:style>
  <w:style w:type="character" w:customStyle="1" w:styleId="Mentionnonrsolue1">
    <w:name w:val="Mention non résolue1"/>
    <w:basedOn w:val="DefaultParagraphFont"/>
    <w:rsid w:val="00F94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4901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6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4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6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tiff"/><Relationship Id="rId50" Type="http://schemas.openxmlformats.org/officeDocument/2006/relationships/image" Target="media/image44.tiff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tiff"/><Relationship Id="rId53" Type="http://schemas.openxmlformats.org/officeDocument/2006/relationships/image" Target="media/image47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tiff"/><Relationship Id="rId48" Type="http://schemas.openxmlformats.org/officeDocument/2006/relationships/image" Target="media/image42.tiff"/><Relationship Id="rId56" Type="http://schemas.openxmlformats.org/officeDocument/2006/relationships/footer" Target="footer2.xml"/><Relationship Id="rId8" Type="http://schemas.openxmlformats.org/officeDocument/2006/relationships/image" Target="media/image2.tiff"/><Relationship Id="rId51" Type="http://schemas.openxmlformats.org/officeDocument/2006/relationships/image" Target="media/image45.tiff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tiff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tiff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tiff"/><Relationship Id="rId52" Type="http://schemas.openxmlformats.org/officeDocument/2006/relationships/image" Target="media/image4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218DDD-5842-8A48-A92D-A9CBDD572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37</Pages>
  <Words>883</Words>
  <Characters>5038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Raphael</dc:creator>
  <cp:keywords/>
  <dc:description/>
  <cp:lastModifiedBy>Rodriguez Raphael</cp:lastModifiedBy>
  <cp:revision>9</cp:revision>
  <cp:lastPrinted>2023-02-08T10:06:00Z</cp:lastPrinted>
  <dcterms:created xsi:type="dcterms:W3CDTF">2023-04-06T22:38:00Z</dcterms:created>
  <dcterms:modified xsi:type="dcterms:W3CDTF">2023-04-08T14:22:00Z</dcterms:modified>
</cp:coreProperties>
</file>