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3DF99" w14:textId="3015DE29" w:rsidR="00EF4FE2" w:rsidRPr="008F5698" w:rsidRDefault="00FF1513" w:rsidP="00EF4FE2">
      <w:pPr>
        <w:jc w:val="center"/>
        <w:rPr>
          <w:rFonts w:ascii="Times New Roman" w:hAnsi="Times New Roman" w:cs="Times New Roman"/>
          <w:b/>
          <w:sz w:val="22"/>
          <w:szCs w:val="24"/>
        </w:rPr>
      </w:pPr>
      <w:r w:rsidRPr="00FF1513">
        <w:rPr>
          <w:rFonts w:ascii="Times New Roman" w:hAnsi="Times New Roman" w:cs="Times New Roman"/>
          <w:b/>
          <w:sz w:val="22"/>
          <w:szCs w:val="24"/>
        </w:rPr>
        <w:t>Supplementary Table 4</w:t>
      </w:r>
      <w:r w:rsidR="00EF4FE2" w:rsidRPr="008F5698">
        <w:rPr>
          <w:rFonts w:ascii="Times New Roman" w:hAnsi="Times New Roman" w:cs="Times New Roman"/>
          <w:b/>
          <w:sz w:val="22"/>
          <w:szCs w:val="24"/>
        </w:rPr>
        <w:t xml:space="preserve">. Information of the </w:t>
      </w:r>
      <w:r w:rsidR="00EF4FE2">
        <w:rPr>
          <w:rFonts w:ascii="Times New Roman" w:hAnsi="Times New Roman" w:cs="Times New Roman"/>
          <w:b/>
          <w:sz w:val="22"/>
          <w:szCs w:val="24"/>
        </w:rPr>
        <w:t>three</w:t>
      </w:r>
      <w:r w:rsidR="00EF4FE2" w:rsidRPr="008F5698">
        <w:rPr>
          <w:rFonts w:ascii="Times New Roman" w:hAnsi="Times New Roman" w:cs="Times New Roman"/>
          <w:b/>
          <w:sz w:val="22"/>
          <w:szCs w:val="24"/>
        </w:rPr>
        <w:t xml:space="preserve"> SARS-CoV-2 sequences from environmental samples and the four sequence from cell </w:t>
      </w:r>
      <w:proofErr w:type="spellStart"/>
      <w:r w:rsidR="00EF4FE2" w:rsidRPr="008F5698">
        <w:rPr>
          <w:rFonts w:ascii="Times New Roman" w:hAnsi="Times New Roman" w:cs="Times New Roman"/>
          <w:b/>
          <w:sz w:val="22"/>
          <w:szCs w:val="24"/>
        </w:rPr>
        <w:t>supernatants</w:t>
      </w:r>
      <w:r w:rsidR="00EF4FE2" w:rsidRPr="00184713">
        <w:rPr>
          <w:rFonts w:ascii="Times New Roman" w:hAnsi="Times New Roman" w:cs="Times New Roman"/>
          <w:b/>
          <w:sz w:val="22"/>
          <w:szCs w:val="24"/>
          <w:vertAlign w:val="superscript"/>
        </w:rPr>
        <w:t>a</w:t>
      </w:r>
      <w:proofErr w:type="spellEnd"/>
      <w:r w:rsidR="00EF4FE2" w:rsidRPr="008F5698">
        <w:rPr>
          <w:rFonts w:ascii="Times New Roman" w:hAnsi="Times New Roman" w:cs="Times New Roman"/>
          <w:b/>
          <w:sz w:val="22"/>
          <w:szCs w:val="24"/>
        </w:rPr>
        <w:t>.</w:t>
      </w:r>
    </w:p>
    <w:tbl>
      <w:tblPr>
        <w:tblW w:w="5973" w:type="pct"/>
        <w:jc w:val="center"/>
        <w:tblLayout w:type="fixed"/>
        <w:tblLook w:val="04A0" w:firstRow="1" w:lastRow="0" w:firstColumn="1" w:lastColumn="0" w:noHBand="0" w:noVBand="1"/>
      </w:tblPr>
      <w:tblGrid>
        <w:gridCol w:w="994"/>
        <w:gridCol w:w="566"/>
        <w:gridCol w:w="1562"/>
        <w:gridCol w:w="990"/>
        <w:gridCol w:w="994"/>
        <w:gridCol w:w="1135"/>
        <w:gridCol w:w="849"/>
        <w:gridCol w:w="1038"/>
        <w:gridCol w:w="945"/>
        <w:gridCol w:w="849"/>
      </w:tblGrid>
      <w:tr w:rsidR="00EF4FE2" w:rsidRPr="008F5698" w14:paraId="2B58E8F7" w14:textId="77777777" w:rsidTr="00A7092C">
        <w:trPr>
          <w:trHeight w:val="480"/>
          <w:jc w:val="center"/>
        </w:trPr>
        <w:tc>
          <w:tcPr>
            <w:tcW w:w="501" w:type="pct"/>
            <w:vMerge w:val="restart"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  <w:hideMark/>
          </w:tcPr>
          <w:p w14:paraId="4A25E731" w14:textId="77777777" w:rsidR="00EF4FE2" w:rsidRPr="008F5698" w:rsidRDefault="00EF4FE2" w:rsidP="00A7092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Sample ID</w:t>
            </w:r>
          </w:p>
        </w:tc>
        <w:tc>
          <w:tcPr>
            <w:tcW w:w="285" w:type="pct"/>
            <w:vMerge w:val="restart"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  <w:hideMark/>
          </w:tcPr>
          <w:p w14:paraId="2B23313F" w14:textId="77777777" w:rsidR="00EF4FE2" w:rsidRPr="008F5698" w:rsidRDefault="00EF4FE2" w:rsidP="00A7092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Lab code</w:t>
            </w:r>
          </w:p>
        </w:tc>
        <w:tc>
          <w:tcPr>
            <w:tcW w:w="787" w:type="pct"/>
            <w:vMerge w:val="restart"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  <w:hideMark/>
          </w:tcPr>
          <w:p w14:paraId="00250DB1" w14:textId="77777777" w:rsidR="00EF4FE2" w:rsidRPr="008F5698" w:rsidRDefault="00EF4FE2" w:rsidP="00A7092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8ADD93" w14:textId="77777777" w:rsidR="00EF4FE2" w:rsidRPr="008F5698" w:rsidRDefault="00EF4FE2" w:rsidP="00A7092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GISAID_Accession</w:t>
            </w:r>
            <w:proofErr w:type="spellEnd"/>
          </w:p>
        </w:tc>
        <w:tc>
          <w:tcPr>
            <w:tcW w:w="572" w:type="pct"/>
            <w:vMerge w:val="restart"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  <w:hideMark/>
          </w:tcPr>
          <w:p w14:paraId="72631290" w14:textId="77777777" w:rsidR="00EF4FE2" w:rsidRPr="008F5698" w:rsidRDefault="00EF4FE2" w:rsidP="00A7092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Collection date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28" w:type="pct"/>
            <w:vMerge w:val="restart"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  <w:hideMark/>
          </w:tcPr>
          <w:p w14:paraId="5DCC1572" w14:textId="77777777" w:rsidR="00EF4FE2" w:rsidRPr="008F5698" w:rsidRDefault="00EF4FE2" w:rsidP="00A7092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Length</w:t>
            </w:r>
          </w:p>
        </w:tc>
        <w:tc>
          <w:tcPr>
            <w:tcW w:w="523" w:type="pct"/>
            <w:vMerge w:val="restart"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  <w:hideMark/>
          </w:tcPr>
          <w:p w14:paraId="795FAF6C" w14:textId="77777777" w:rsidR="00EF4FE2" w:rsidRPr="008F5698" w:rsidRDefault="00EF4FE2" w:rsidP="00A7092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Mapped reads</w:t>
            </w:r>
          </w:p>
        </w:tc>
        <w:tc>
          <w:tcPr>
            <w:tcW w:w="476" w:type="pct"/>
            <w:vMerge w:val="restart"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  <w:hideMark/>
          </w:tcPr>
          <w:p w14:paraId="66D9A97C" w14:textId="77777777" w:rsidR="00EF4FE2" w:rsidRPr="008F5698" w:rsidRDefault="00EF4FE2" w:rsidP="00A7092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Depths</w:t>
            </w: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mean±SD</w:t>
            </w:r>
            <w:proofErr w:type="spellEnd"/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28" w:type="pct"/>
            <w:vMerge w:val="restart"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  <w:hideMark/>
          </w:tcPr>
          <w:p w14:paraId="4747DF93" w14:textId="77777777" w:rsidR="00EF4FE2" w:rsidRPr="008F5698" w:rsidRDefault="00EF4FE2" w:rsidP="00A7092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Passage details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d</w:t>
            </w:r>
          </w:p>
        </w:tc>
      </w:tr>
      <w:tr w:rsidR="00EF4FE2" w:rsidRPr="008F5698" w14:paraId="130E7C59" w14:textId="77777777" w:rsidTr="00A7092C">
        <w:trPr>
          <w:trHeight w:val="292"/>
          <w:jc w:val="center"/>
        </w:trPr>
        <w:tc>
          <w:tcPr>
            <w:tcW w:w="501" w:type="pct"/>
            <w:vMerge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0CEE080D" w14:textId="77777777" w:rsidR="00EF4FE2" w:rsidRPr="008F5698" w:rsidRDefault="00EF4FE2" w:rsidP="00A7092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22B796AB" w14:textId="77777777" w:rsidR="00EF4FE2" w:rsidRPr="008F5698" w:rsidRDefault="00EF4FE2" w:rsidP="00A7092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7" w:type="pct"/>
            <w:vMerge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781BDD95" w14:textId="77777777" w:rsidR="00EF4FE2" w:rsidRPr="008F5698" w:rsidRDefault="00EF4FE2" w:rsidP="00A7092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  <w:hideMark/>
          </w:tcPr>
          <w:p w14:paraId="6010978F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Genome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  <w:hideMark/>
          </w:tcPr>
          <w:p w14:paraId="779341A8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Raw data</w:t>
            </w: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72" w:type="pct"/>
            <w:vMerge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674ABBC5" w14:textId="77777777" w:rsidR="00EF4FE2" w:rsidRPr="008F5698" w:rsidRDefault="00EF4FE2" w:rsidP="00A7092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vMerge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39126A94" w14:textId="77777777" w:rsidR="00EF4FE2" w:rsidRPr="008F5698" w:rsidRDefault="00EF4FE2" w:rsidP="00A7092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pct"/>
            <w:vMerge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128F8CD4" w14:textId="77777777" w:rsidR="00EF4FE2" w:rsidRPr="008F5698" w:rsidRDefault="00EF4FE2" w:rsidP="00A7092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281A6B6C" w14:textId="77777777" w:rsidR="00EF4FE2" w:rsidRPr="008F5698" w:rsidRDefault="00EF4FE2" w:rsidP="00A7092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vMerge/>
            <w:tcBorders>
              <w:top w:val="single" w:sz="12" w:space="0" w:color="auto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1897CFE0" w14:textId="77777777" w:rsidR="00EF4FE2" w:rsidRPr="008F5698" w:rsidRDefault="00EF4FE2" w:rsidP="00A7092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F4FE2" w:rsidRPr="008F5698" w14:paraId="70E29A86" w14:textId="77777777" w:rsidTr="00A7092C">
        <w:trPr>
          <w:trHeight w:val="926"/>
          <w:jc w:val="center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5301C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Env_0020_seq01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36A7B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A20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8AF06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hCoV-19/</w:t>
            </w:r>
            <w:proofErr w:type="spellStart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env</w:t>
            </w:r>
            <w:proofErr w:type="spellEnd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/Wuhan/IVDC-HBA20/2020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F57D0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EPI_ISL_10497477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8BBAC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</w:t>
            </w:r>
            <w:bookmarkStart w:id="0" w:name="OLE_LINK9"/>
            <w:bookmarkStart w:id="1" w:name="OLE_LINK10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17064655</w:t>
            </w:r>
            <w:bookmarkEnd w:id="0"/>
            <w:bookmarkEnd w:id="1"/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4B204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E18F2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29368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FDF6B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897978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AEE1B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2902.8±1924.9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D3A4E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Original</w:t>
            </w:r>
          </w:p>
        </w:tc>
      </w:tr>
      <w:tr w:rsidR="00EF4FE2" w:rsidRPr="008F5698" w14:paraId="024F6FE1" w14:textId="77777777" w:rsidTr="00A7092C">
        <w:trPr>
          <w:trHeight w:val="926"/>
          <w:jc w:val="center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EFEDD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Env_0313_seq02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44B9D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F13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58C05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hCoV-19/</w:t>
            </w:r>
            <w:proofErr w:type="spellStart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env</w:t>
            </w:r>
            <w:proofErr w:type="spellEnd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/Wuhan/IVDC-HBF13/2020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96852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EPI_ISL_408511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3D6BA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EPI_ISL_17064656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1553E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003CA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28557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E352C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187396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ABC31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611.5±275.3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26A28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Original</w:t>
            </w:r>
          </w:p>
        </w:tc>
      </w:tr>
      <w:tr w:rsidR="00EF4FE2" w:rsidRPr="008F5698" w14:paraId="1CCC0AA1" w14:textId="77777777" w:rsidTr="00A7092C">
        <w:trPr>
          <w:trHeight w:val="926"/>
          <w:jc w:val="center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3BB11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Env_0354_seq03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C5B17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F54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F38A8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hCoV-19/</w:t>
            </w:r>
            <w:proofErr w:type="spellStart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env</w:t>
            </w:r>
            <w:proofErr w:type="spellEnd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/Wuhan/IVDC-HBF54/2020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D3A75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EPI_ISL_408512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8618A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EPI_ISL_17064657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2BD1A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D83B6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29820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29AEF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52348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E970A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170.8±78.6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56122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Original</w:t>
            </w:r>
          </w:p>
        </w:tc>
      </w:tr>
      <w:tr w:rsidR="00EF4FE2" w:rsidRPr="008F5698" w14:paraId="63E10CF9" w14:textId="77777777" w:rsidTr="00A7092C">
        <w:trPr>
          <w:trHeight w:val="1158"/>
          <w:jc w:val="center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07B95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Env_0313_seq04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1ECB4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F13-20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28C9B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hCoV-19/</w:t>
            </w:r>
            <w:proofErr w:type="spellStart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env</w:t>
            </w:r>
            <w:proofErr w:type="spellEnd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/Wuhan/IVDC-HBF13-20/2020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900A2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EPI_ISL_408514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1706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EPI_ISL_17064658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28A8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2020/1/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E8907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29820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B9CC6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225356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A197D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1117.6±934.6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0CE24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</w:t>
            </w:r>
          </w:p>
        </w:tc>
      </w:tr>
      <w:tr w:rsidR="00EF4FE2" w:rsidRPr="008F5698" w14:paraId="6208C888" w14:textId="77777777" w:rsidTr="00A7092C">
        <w:trPr>
          <w:trHeight w:val="1158"/>
          <w:jc w:val="center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B9AC0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Env_0313_seq05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C9FF9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F13-21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206B3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hCoV-19/</w:t>
            </w:r>
            <w:proofErr w:type="spellStart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env</w:t>
            </w:r>
            <w:proofErr w:type="spellEnd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/Wuhan/IVDC-HBF13-21/2020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7C298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EPI_ISL_408515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0F23A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EPI_ISL_17064659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9469A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2020/1/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6703E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29820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CBC62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301488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3EED8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1474.7±1362.8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E95E2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</w:t>
            </w:r>
          </w:p>
        </w:tc>
      </w:tr>
      <w:tr w:rsidR="00EF4FE2" w:rsidRPr="008F5698" w14:paraId="3153B0B4" w14:textId="77777777" w:rsidTr="00A7092C">
        <w:trPr>
          <w:trHeight w:val="1158"/>
          <w:jc w:val="center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E38D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Env_0126_seq06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3390B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B5-P3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023E6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hCoV-19/</w:t>
            </w:r>
            <w:proofErr w:type="spellStart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env</w:t>
            </w:r>
            <w:proofErr w:type="spellEnd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/Wuhan/IVDC-HBB5-P3/2020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E24A4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EPI_ISL_10497479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08B9B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EPI_ISL_17064660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8A5F4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2020/2/29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36A03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6491">
              <w:rPr>
                <w:rFonts w:ascii="Times New Roman" w:hAnsi="Times New Roman" w:cs="Times New Roman"/>
                <w:sz w:val="20"/>
                <w:szCs w:val="21"/>
              </w:rPr>
              <w:t>298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65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6F644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1506094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26E3C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3708.0</w:t>
            </w:r>
            <w:r w:rsidRPr="00E525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1150.8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BE458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P3</w:t>
            </w:r>
          </w:p>
        </w:tc>
      </w:tr>
      <w:tr w:rsidR="00EF4FE2" w:rsidRPr="008F5698" w14:paraId="67829E5F" w14:textId="77777777" w:rsidTr="00A7092C">
        <w:trPr>
          <w:trHeight w:val="1158"/>
          <w:jc w:val="center"/>
        </w:trPr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AEADB9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Env_0354_seq07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4B8539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F54-P3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2AEA8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hCoV-19/</w:t>
            </w:r>
            <w:proofErr w:type="spellStart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env</w:t>
            </w:r>
            <w:proofErr w:type="spellEnd"/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/Wuhan/IVDC-HBF54-P3/2020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33196F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EPI_ISL_10497481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6365DB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EPI_ISL_17064661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4754AE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2020/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/29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988740C" w14:textId="77777777" w:rsidR="00EF4FE2" w:rsidRPr="008B6491" w:rsidRDefault="00EF4FE2" w:rsidP="00A7092C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B6491">
              <w:rPr>
                <w:rFonts w:ascii="Times New Roman" w:hAnsi="Times New Roman" w:cs="Times New Roman"/>
                <w:sz w:val="20"/>
                <w:szCs w:val="21"/>
              </w:rPr>
              <w:t>298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64</w:t>
            </w:r>
          </w:p>
          <w:p w14:paraId="62D8CC38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1F74B5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1442240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BCD20F6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3553.0</w:t>
            </w:r>
            <w:r w:rsidRPr="00E525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1143.0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767C13" w14:textId="77777777" w:rsidR="00EF4FE2" w:rsidRPr="008F5698" w:rsidRDefault="00EF4FE2" w:rsidP="00A7092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69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P3</w:t>
            </w:r>
          </w:p>
        </w:tc>
      </w:tr>
    </w:tbl>
    <w:p w14:paraId="19028891" w14:textId="16460E7A" w:rsidR="00EF4FE2" w:rsidRDefault="00EF4FE2" w:rsidP="00EF4FE2">
      <w:pPr>
        <w:rPr>
          <w:rFonts w:ascii="Times New Roman" w:hAnsi="Times New Roman" w:cs="Times New Roman"/>
          <w:sz w:val="22"/>
          <w:szCs w:val="24"/>
        </w:rPr>
      </w:pPr>
      <w:proofErr w:type="spellStart"/>
      <w:r w:rsidRPr="008F5698">
        <w:rPr>
          <w:rFonts w:ascii="Times New Roman" w:hAnsi="Times New Roman" w:cs="Times New Roman"/>
          <w:sz w:val="22"/>
          <w:szCs w:val="24"/>
          <w:vertAlign w:val="superscript"/>
        </w:rPr>
        <w:t>a</w:t>
      </w:r>
      <w:proofErr w:type="spellEnd"/>
      <w:r w:rsidRPr="008F5698">
        <w:rPr>
          <w:rFonts w:ascii="Times New Roman" w:hAnsi="Times New Roman" w:cs="Times New Roman"/>
          <w:sz w:val="22"/>
          <w:szCs w:val="24"/>
        </w:rPr>
        <w:t xml:space="preserve"> </w:t>
      </w:r>
      <w:r w:rsidR="007058C4" w:rsidRPr="002B6E1E">
        <w:rPr>
          <w:rFonts w:ascii="Times New Roman" w:hAnsi="Times New Roman" w:cs="Times New Roman"/>
          <w:sz w:val="22"/>
          <w:szCs w:val="24"/>
        </w:rPr>
        <w:t>All the raw sequencing data and genomes have been uploaded onto the GISAID (China CDC Weekly, 2021, DOI: 10.46234/ccdcw2021.255). The raw sequence data reported in this paper have also been deposited in the Genome Sequence Archive (Genomics, Proteomics &amp; Bioinformatics, 2021, DOI:  10.1016/j.gpb.2021.08.001) in National Genomics Data Center (Nucleic Acids Res, 2022, DOI: 10.1093/</w:t>
      </w:r>
      <w:proofErr w:type="spellStart"/>
      <w:r w:rsidR="007058C4" w:rsidRPr="002B6E1E">
        <w:rPr>
          <w:rFonts w:ascii="Times New Roman" w:hAnsi="Times New Roman" w:cs="Times New Roman"/>
          <w:sz w:val="22"/>
          <w:szCs w:val="24"/>
        </w:rPr>
        <w:t>nar</w:t>
      </w:r>
      <w:proofErr w:type="spellEnd"/>
      <w:r w:rsidR="007058C4" w:rsidRPr="002B6E1E">
        <w:rPr>
          <w:rFonts w:ascii="Times New Roman" w:hAnsi="Times New Roman" w:cs="Times New Roman"/>
          <w:sz w:val="22"/>
          <w:szCs w:val="24"/>
        </w:rPr>
        <w:t xml:space="preserve">/gkab951), China National Center for </w:t>
      </w:r>
      <w:proofErr w:type="spellStart"/>
      <w:r w:rsidR="007058C4" w:rsidRPr="002B6E1E">
        <w:rPr>
          <w:rFonts w:ascii="Times New Roman" w:hAnsi="Times New Roman" w:cs="Times New Roman"/>
          <w:sz w:val="22"/>
          <w:szCs w:val="24"/>
        </w:rPr>
        <w:t>Bioinformation</w:t>
      </w:r>
      <w:proofErr w:type="spellEnd"/>
      <w:r w:rsidR="007058C4" w:rsidRPr="002B6E1E">
        <w:rPr>
          <w:rFonts w:ascii="Times New Roman" w:hAnsi="Times New Roman" w:cs="Times New Roman"/>
          <w:sz w:val="22"/>
          <w:szCs w:val="24"/>
        </w:rPr>
        <w:t xml:space="preserve"> / Beijing Institute of Genomics, Chinese Academy of Sciences that are publicly accessible at https://ngdc.cncb.ac.cn/gsa (GSA: CRA010170). The viral genomes reported in this paper have been deposited in the </w:t>
      </w:r>
      <w:proofErr w:type="spellStart"/>
      <w:r w:rsidR="007058C4" w:rsidRPr="002B6E1E">
        <w:rPr>
          <w:rFonts w:ascii="Times New Roman" w:hAnsi="Times New Roman" w:cs="Times New Roman"/>
          <w:sz w:val="22"/>
          <w:szCs w:val="24"/>
        </w:rPr>
        <w:t>GenBase</w:t>
      </w:r>
      <w:proofErr w:type="spellEnd"/>
      <w:r w:rsidR="007058C4" w:rsidRPr="002B6E1E">
        <w:rPr>
          <w:rFonts w:ascii="Times New Roman" w:hAnsi="Times New Roman" w:cs="Times New Roman"/>
          <w:sz w:val="22"/>
          <w:szCs w:val="24"/>
        </w:rPr>
        <w:t xml:space="preserve"> in National Genomics Data Center (Beijing Institute of Genomics, Chinese Academy of Sciences/China National Center for </w:t>
      </w:r>
      <w:proofErr w:type="spellStart"/>
      <w:r w:rsidR="007058C4" w:rsidRPr="002B6E1E">
        <w:rPr>
          <w:rFonts w:ascii="Times New Roman" w:hAnsi="Times New Roman" w:cs="Times New Roman"/>
          <w:sz w:val="22"/>
          <w:szCs w:val="24"/>
        </w:rPr>
        <w:t>Bioinformation</w:t>
      </w:r>
      <w:proofErr w:type="spellEnd"/>
      <w:r w:rsidR="007058C4" w:rsidRPr="002B6E1E">
        <w:rPr>
          <w:rFonts w:ascii="Times New Roman" w:hAnsi="Times New Roman" w:cs="Times New Roman"/>
          <w:sz w:val="22"/>
          <w:szCs w:val="24"/>
        </w:rPr>
        <w:t xml:space="preserve"> under accession numbers C_AA002295.1 to C_AA002301.1 that are publicly accessible at https://ngdc.cncb.ac.cn/genbase/. Raw sequence data were also deposited into NCBI </w:t>
      </w:r>
      <w:proofErr w:type="spellStart"/>
      <w:r w:rsidR="007058C4" w:rsidRPr="002B6E1E">
        <w:rPr>
          <w:rFonts w:ascii="Times New Roman" w:hAnsi="Times New Roman" w:cs="Times New Roman"/>
          <w:sz w:val="22"/>
          <w:szCs w:val="24"/>
        </w:rPr>
        <w:t>BioProject</w:t>
      </w:r>
      <w:proofErr w:type="spellEnd"/>
      <w:r w:rsidR="007058C4" w:rsidRPr="002B6E1E">
        <w:rPr>
          <w:rFonts w:ascii="Times New Roman" w:hAnsi="Times New Roman" w:cs="Times New Roman"/>
          <w:sz w:val="22"/>
          <w:szCs w:val="24"/>
        </w:rPr>
        <w:t xml:space="preserve"> under accession number PRJNA948658 (https://www.ncbi.nlm.nih.gov/bioproject/PRJNA948658) and in China National Microbiology Data Center (NMDC) with accession numbers NMDC10018366 </w:t>
      </w:r>
      <w:r w:rsidR="007058C4" w:rsidRPr="002B6E1E">
        <w:rPr>
          <w:rFonts w:ascii="Times New Roman" w:hAnsi="Times New Roman" w:cs="Times New Roman"/>
          <w:sz w:val="22"/>
          <w:szCs w:val="24"/>
        </w:rPr>
        <w:lastRenderedPageBreak/>
        <w:t>(https://nmdc.cn/resource/genomics/sample/detail/NMDC10018366)</w:t>
      </w:r>
      <w:r w:rsidRPr="00D82326">
        <w:rPr>
          <w:rFonts w:ascii="Times New Roman" w:hAnsi="Times New Roman" w:cs="Times New Roman"/>
          <w:sz w:val="22"/>
          <w:szCs w:val="24"/>
        </w:rPr>
        <w:t>.</w:t>
      </w:r>
    </w:p>
    <w:p w14:paraId="113DE54A" w14:textId="27DB8CEC" w:rsidR="00EF4FE2" w:rsidRPr="008F5698" w:rsidRDefault="00EF4FE2" w:rsidP="00EF4FE2"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vertAlign w:val="superscript"/>
        </w:rPr>
        <w:t>b</w:t>
      </w:r>
      <w:r w:rsidRPr="008F5698">
        <w:rPr>
          <w:rFonts w:ascii="Times New Roman" w:hAnsi="Times New Roman" w:cs="Times New Roman"/>
          <w:sz w:val="22"/>
          <w:szCs w:val="24"/>
        </w:rPr>
        <w:t xml:space="preserve"> </w:t>
      </w:r>
      <w:r w:rsidR="00B436A5">
        <w:rPr>
          <w:rFonts w:ascii="Times New Roman" w:hAnsi="Times New Roman" w:cs="Times New Roman"/>
          <w:sz w:val="22"/>
          <w:szCs w:val="24"/>
        </w:rPr>
        <w:t xml:space="preserve">Original sample and/or viral isolate of </w:t>
      </w:r>
      <w:r w:rsidR="00B436A5" w:rsidRPr="007F28B6">
        <w:rPr>
          <w:rFonts w:ascii="Times New Roman" w:hAnsi="Times New Roman" w:cs="Times New Roman"/>
          <w:sz w:val="22"/>
          <w:szCs w:val="24"/>
        </w:rPr>
        <w:t xml:space="preserve">Env_0020, Env_0313, and Env_0354 were sequenced </w:t>
      </w:r>
      <w:r w:rsidR="00B436A5">
        <w:rPr>
          <w:rFonts w:ascii="Times New Roman" w:hAnsi="Times New Roman" w:cs="Times New Roman"/>
          <w:sz w:val="22"/>
          <w:szCs w:val="24"/>
        </w:rPr>
        <w:t>more than once</w:t>
      </w:r>
      <w:r w:rsidR="00B436A5" w:rsidRPr="007F28B6">
        <w:rPr>
          <w:rFonts w:ascii="Times New Roman" w:hAnsi="Times New Roman" w:cs="Times New Roman"/>
          <w:sz w:val="22"/>
          <w:szCs w:val="24"/>
        </w:rPr>
        <w:t xml:space="preserve">, </w:t>
      </w:r>
      <w:r w:rsidR="00B436A5">
        <w:rPr>
          <w:rFonts w:ascii="Times New Roman" w:hAnsi="Times New Roman" w:cs="Times New Roman"/>
          <w:sz w:val="22"/>
          <w:szCs w:val="24"/>
        </w:rPr>
        <w:t xml:space="preserve">with </w:t>
      </w:r>
      <w:proofErr w:type="spellStart"/>
      <w:r w:rsidR="00B436A5">
        <w:rPr>
          <w:rFonts w:ascii="Times New Roman" w:hAnsi="Times New Roman" w:cs="Times New Roman"/>
          <w:sz w:val="22"/>
          <w:szCs w:val="24"/>
        </w:rPr>
        <w:t>metagenomic</w:t>
      </w:r>
      <w:proofErr w:type="spellEnd"/>
      <w:r w:rsidR="00B436A5">
        <w:rPr>
          <w:rFonts w:ascii="Times New Roman" w:hAnsi="Times New Roman" w:cs="Times New Roman"/>
          <w:sz w:val="22"/>
          <w:szCs w:val="24"/>
        </w:rPr>
        <w:t xml:space="preserve"> analysis </w:t>
      </w:r>
      <w:bookmarkStart w:id="2" w:name="_GoBack"/>
      <w:bookmarkEnd w:id="2"/>
      <w:r w:rsidR="00B436A5">
        <w:rPr>
          <w:rFonts w:ascii="Times New Roman" w:hAnsi="Times New Roman" w:cs="Times New Roman"/>
          <w:sz w:val="22"/>
          <w:szCs w:val="24"/>
        </w:rPr>
        <w:t xml:space="preserve">shown in </w:t>
      </w:r>
      <w:r w:rsidR="000974A5">
        <w:rPr>
          <w:rFonts w:ascii="Times New Roman" w:hAnsi="Times New Roman" w:cs="Times New Roman"/>
          <w:sz w:val="22"/>
          <w:szCs w:val="24"/>
        </w:rPr>
        <w:t>Supplementary Table 3</w:t>
      </w:r>
      <w:r w:rsidR="00B436A5" w:rsidRPr="007F28B6">
        <w:rPr>
          <w:rFonts w:ascii="Times New Roman" w:hAnsi="Times New Roman" w:cs="Times New Roman"/>
          <w:sz w:val="22"/>
          <w:szCs w:val="24"/>
        </w:rPr>
        <w:t xml:space="preserve"> a</w:t>
      </w:r>
      <w:r w:rsidR="00B436A5">
        <w:rPr>
          <w:rFonts w:ascii="Times New Roman" w:hAnsi="Times New Roman" w:cs="Times New Roman"/>
          <w:sz w:val="22"/>
          <w:szCs w:val="24"/>
        </w:rPr>
        <w:t xml:space="preserve">nd viral whole-genome assembly </w:t>
      </w:r>
      <w:r w:rsidR="00B436A5" w:rsidRPr="007F28B6">
        <w:rPr>
          <w:rFonts w:ascii="Times New Roman" w:hAnsi="Times New Roman" w:cs="Times New Roman"/>
          <w:sz w:val="22"/>
          <w:szCs w:val="24"/>
        </w:rPr>
        <w:t xml:space="preserve">raw data shown in </w:t>
      </w:r>
      <w:r w:rsidR="000974A5">
        <w:rPr>
          <w:rFonts w:ascii="Times New Roman" w:hAnsi="Times New Roman" w:cs="Times New Roman"/>
          <w:sz w:val="22"/>
          <w:szCs w:val="24"/>
        </w:rPr>
        <w:t>this table</w:t>
      </w:r>
      <w:r w:rsidR="00B436A5">
        <w:rPr>
          <w:rFonts w:ascii="Times New Roman" w:hAnsi="Times New Roman" w:cs="Times New Roman"/>
          <w:sz w:val="22"/>
          <w:szCs w:val="24"/>
        </w:rPr>
        <w:t>, respectively</w:t>
      </w:r>
      <w:r w:rsidRPr="008F5698">
        <w:rPr>
          <w:rFonts w:ascii="Times New Roman" w:hAnsi="Times New Roman" w:cs="Times New Roman"/>
          <w:sz w:val="22"/>
          <w:szCs w:val="24"/>
        </w:rPr>
        <w:t>.</w:t>
      </w:r>
    </w:p>
    <w:p w14:paraId="0E920DB8" w14:textId="77777777" w:rsidR="00EF4FE2" w:rsidRDefault="00EF4FE2" w:rsidP="00EF4FE2"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vertAlign w:val="superscript"/>
        </w:rPr>
        <w:t>c</w:t>
      </w:r>
      <w:r w:rsidRPr="008F5698">
        <w:rPr>
          <w:rFonts w:ascii="Times New Roman" w:hAnsi="Times New Roman" w:cs="Times New Roman"/>
          <w:sz w:val="22"/>
          <w:szCs w:val="24"/>
        </w:rPr>
        <w:t xml:space="preserve"> Th</w:t>
      </w:r>
      <w:r>
        <w:rPr>
          <w:rFonts w:ascii="Times New Roman" w:hAnsi="Times New Roman" w:cs="Times New Roman"/>
          <w:sz w:val="22"/>
          <w:szCs w:val="24"/>
        </w:rPr>
        <w:t>e c</w:t>
      </w:r>
      <w:r w:rsidRPr="002E3A23">
        <w:rPr>
          <w:rFonts w:ascii="Times New Roman" w:hAnsi="Times New Roman" w:cs="Times New Roman"/>
          <w:sz w:val="22"/>
          <w:szCs w:val="24"/>
        </w:rPr>
        <w:t>ollection date</w:t>
      </w:r>
      <w:r>
        <w:rPr>
          <w:rFonts w:ascii="Times New Roman" w:hAnsi="Times New Roman" w:cs="Times New Roman"/>
          <w:sz w:val="22"/>
          <w:szCs w:val="24"/>
        </w:rPr>
        <w:t xml:space="preserve">s for the </w:t>
      </w:r>
      <w:r w:rsidRPr="002E3A23">
        <w:rPr>
          <w:rFonts w:ascii="Times New Roman" w:hAnsi="Times New Roman" w:cs="Times New Roman"/>
          <w:sz w:val="22"/>
          <w:szCs w:val="24"/>
        </w:rPr>
        <w:t xml:space="preserve">three SARS-CoV-2 sequences </w:t>
      </w:r>
      <w:r w:rsidRPr="008F5698">
        <w:rPr>
          <w:rFonts w:ascii="Times New Roman" w:hAnsi="Times New Roman" w:cs="Times New Roman"/>
          <w:sz w:val="22"/>
          <w:szCs w:val="24"/>
        </w:rPr>
        <w:t>(Env_0020</w:t>
      </w:r>
      <w:r>
        <w:t>_</w:t>
      </w:r>
      <w:r w:rsidRPr="00EB7B1B">
        <w:rPr>
          <w:rFonts w:ascii="Times New Roman" w:hAnsi="Times New Roman" w:cs="Times New Roman"/>
          <w:sz w:val="22"/>
          <w:szCs w:val="24"/>
        </w:rPr>
        <w:t>seq0</w:t>
      </w:r>
      <w:r>
        <w:rPr>
          <w:rFonts w:ascii="Times New Roman" w:hAnsi="Times New Roman" w:cs="Times New Roman"/>
          <w:sz w:val="22"/>
          <w:szCs w:val="24"/>
        </w:rPr>
        <w:t>1</w:t>
      </w:r>
      <w:r w:rsidRPr="008F5698">
        <w:rPr>
          <w:rFonts w:ascii="Times New Roman" w:hAnsi="Times New Roman" w:cs="Times New Roman"/>
          <w:sz w:val="22"/>
          <w:szCs w:val="24"/>
        </w:rPr>
        <w:t>, Env_0313</w:t>
      </w:r>
      <w:r>
        <w:t>_</w:t>
      </w:r>
      <w:r w:rsidRPr="00EB7B1B">
        <w:rPr>
          <w:rFonts w:ascii="Times New Roman" w:hAnsi="Times New Roman" w:cs="Times New Roman"/>
          <w:sz w:val="22"/>
          <w:szCs w:val="24"/>
        </w:rPr>
        <w:t>seq0</w:t>
      </w:r>
      <w:r>
        <w:rPr>
          <w:rFonts w:ascii="Times New Roman" w:hAnsi="Times New Roman" w:cs="Times New Roman"/>
          <w:sz w:val="22"/>
          <w:szCs w:val="24"/>
        </w:rPr>
        <w:t>2</w:t>
      </w:r>
      <w:r w:rsidRPr="008F5698">
        <w:rPr>
          <w:rFonts w:ascii="Times New Roman" w:hAnsi="Times New Roman" w:cs="Times New Roman"/>
          <w:sz w:val="22"/>
          <w:szCs w:val="24"/>
        </w:rPr>
        <w:t>, and Env_0354</w:t>
      </w:r>
      <w:r>
        <w:t>_</w:t>
      </w:r>
      <w:r w:rsidRPr="00EB7B1B">
        <w:rPr>
          <w:rFonts w:ascii="Times New Roman" w:hAnsi="Times New Roman" w:cs="Times New Roman"/>
          <w:sz w:val="22"/>
          <w:szCs w:val="24"/>
        </w:rPr>
        <w:t>seq0</w:t>
      </w:r>
      <w:r>
        <w:rPr>
          <w:rFonts w:ascii="Times New Roman" w:hAnsi="Times New Roman" w:cs="Times New Roman"/>
          <w:sz w:val="22"/>
          <w:szCs w:val="24"/>
        </w:rPr>
        <w:t>3</w:t>
      </w:r>
      <w:r w:rsidRPr="008F5698">
        <w:rPr>
          <w:rFonts w:ascii="Times New Roman" w:hAnsi="Times New Roman" w:cs="Times New Roman"/>
          <w:sz w:val="22"/>
          <w:szCs w:val="24"/>
        </w:rPr>
        <w:t>)</w:t>
      </w:r>
      <w:r>
        <w:rPr>
          <w:rFonts w:ascii="Times New Roman" w:hAnsi="Times New Roman" w:cs="Times New Roman"/>
          <w:sz w:val="22"/>
          <w:szCs w:val="24"/>
        </w:rPr>
        <w:t xml:space="preserve"> were the</w:t>
      </w:r>
      <w:r w:rsidRPr="002E3A23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original environmental sample collection dates. A</w:t>
      </w:r>
      <w:r w:rsidRPr="002E3A23">
        <w:rPr>
          <w:rFonts w:ascii="Times New Roman" w:hAnsi="Times New Roman" w:cs="Times New Roman"/>
          <w:sz w:val="22"/>
          <w:szCs w:val="24"/>
        </w:rPr>
        <w:t>nd</w:t>
      </w:r>
      <w:r>
        <w:rPr>
          <w:rFonts w:ascii="Times New Roman" w:hAnsi="Times New Roman" w:cs="Times New Roman"/>
          <w:sz w:val="22"/>
          <w:szCs w:val="24"/>
        </w:rPr>
        <w:t xml:space="preserve"> the</w:t>
      </w:r>
      <w:r w:rsidRPr="002E3A23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c</w:t>
      </w:r>
      <w:r w:rsidRPr="002E3A23">
        <w:rPr>
          <w:rFonts w:ascii="Times New Roman" w:hAnsi="Times New Roman" w:cs="Times New Roman"/>
          <w:sz w:val="22"/>
          <w:szCs w:val="24"/>
        </w:rPr>
        <w:t>ollection date</w:t>
      </w:r>
      <w:r>
        <w:rPr>
          <w:rFonts w:ascii="Times New Roman" w:hAnsi="Times New Roman" w:cs="Times New Roman"/>
          <w:sz w:val="22"/>
          <w:szCs w:val="24"/>
        </w:rPr>
        <w:t xml:space="preserve">s for </w:t>
      </w:r>
      <w:r w:rsidRPr="002E3A23">
        <w:rPr>
          <w:rFonts w:ascii="Times New Roman" w:hAnsi="Times New Roman" w:cs="Times New Roman"/>
          <w:sz w:val="22"/>
          <w:szCs w:val="24"/>
        </w:rPr>
        <w:t xml:space="preserve">the </w:t>
      </w:r>
      <w:r>
        <w:rPr>
          <w:rFonts w:ascii="Times New Roman" w:hAnsi="Times New Roman" w:cs="Times New Roman"/>
          <w:sz w:val="22"/>
          <w:szCs w:val="24"/>
        </w:rPr>
        <w:t xml:space="preserve">other </w:t>
      </w:r>
      <w:r w:rsidRPr="002E3A23">
        <w:rPr>
          <w:rFonts w:ascii="Times New Roman" w:hAnsi="Times New Roman" w:cs="Times New Roman"/>
          <w:sz w:val="22"/>
          <w:szCs w:val="24"/>
        </w:rPr>
        <w:t>four sequence</w:t>
      </w:r>
      <w:r>
        <w:rPr>
          <w:rFonts w:ascii="Times New Roman" w:hAnsi="Times New Roman" w:cs="Times New Roman"/>
          <w:sz w:val="22"/>
          <w:szCs w:val="24"/>
        </w:rPr>
        <w:t>s</w:t>
      </w:r>
      <w:r w:rsidRPr="002E3A23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(</w:t>
      </w:r>
      <w:r w:rsidRPr="002E3A23">
        <w:rPr>
          <w:rFonts w:ascii="Times New Roman" w:hAnsi="Times New Roman" w:cs="Times New Roman"/>
          <w:sz w:val="22"/>
          <w:szCs w:val="24"/>
        </w:rPr>
        <w:t>Env_0313_seq04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r w:rsidRPr="002E3A23">
        <w:rPr>
          <w:rFonts w:ascii="Times New Roman" w:hAnsi="Times New Roman" w:cs="Times New Roman"/>
          <w:sz w:val="22"/>
          <w:szCs w:val="24"/>
        </w:rPr>
        <w:t>Env_0313_seq05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r w:rsidRPr="002E3A23">
        <w:rPr>
          <w:rFonts w:ascii="Times New Roman" w:hAnsi="Times New Roman" w:cs="Times New Roman"/>
          <w:sz w:val="22"/>
          <w:szCs w:val="24"/>
        </w:rPr>
        <w:t>Env_0126_seq06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r w:rsidRPr="002E3A23">
        <w:rPr>
          <w:rFonts w:ascii="Times New Roman" w:hAnsi="Times New Roman" w:cs="Times New Roman"/>
          <w:sz w:val="22"/>
          <w:szCs w:val="24"/>
        </w:rPr>
        <w:t>Env_0354_seq07</w:t>
      </w:r>
      <w:r>
        <w:rPr>
          <w:rFonts w:ascii="Times New Roman" w:hAnsi="Times New Roman" w:cs="Times New Roman"/>
          <w:sz w:val="22"/>
          <w:szCs w:val="24"/>
        </w:rPr>
        <w:t xml:space="preserve">) were the date for the sequencing of the </w:t>
      </w:r>
      <w:r w:rsidRPr="002E3A23">
        <w:rPr>
          <w:rFonts w:ascii="Times New Roman" w:hAnsi="Times New Roman" w:cs="Times New Roman"/>
          <w:sz w:val="22"/>
          <w:szCs w:val="24"/>
        </w:rPr>
        <w:t>cell supernatants.</w:t>
      </w:r>
    </w:p>
    <w:p w14:paraId="6C0D2B51" w14:textId="6059A3FA" w:rsidR="00EF4FE2" w:rsidRPr="008F5698" w:rsidRDefault="00EF4FE2" w:rsidP="00EF4FE2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sz w:val="22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8F5698">
        <w:rPr>
          <w:rFonts w:ascii="Times New Roman" w:hAnsi="Times New Roman" w:cs="Times New Roman"/>
          <w:sz w:val="22"/>
          <w:szCs w:val="24"/>
        </w:rPr>
        <w:t>Th</w:t>
      </w:r>
      <w:r>
        <w:rPr>
          <w:rFonts w:ascii="Times New Roman" w:hAnsi="Times New Roman" w:cs="Times New Roman"/>
          <w:sz w:val="22"/>
          <w:szCs w:val="24"/>
        </w:rPr>
        <w:t>e “original” means the sequencing results of the original environmental samples. The P1 and P3 mean the sequencing results of the</w:t>
      </w:r>
      <w:r w:rsidRPr="00EB7B1B">
        <w:rPr>
          <w:rFonts w:ascii="Times New Roman" w:hAnsi="Times New Roman" w:cs="Times New Roman"/>
          <w:sz w:val="22"/>
          <w:szCs w:val="24"/>
        </w:rPr>
        <w:t xml:space="preserve"> </w:t>
      </w:r>
      <w:r w:rsidRPr="002E3A23">
        <w:rPr>
          <w:rFonts w:ascii="Times New Roman" w:hAnsi="Times New Roman" w:cs="Times New Roman"/>
          <w:sz w:val="22"/>
          <w:szCs w:val="24"/>
        </w:rPr>
        <w:t>cell supernatants</w:t>
      </w:r>
      <w:r>
        <w:rPr>
          <w:rFonts w:ascii="Times New Roman" w:hAnsi="Times New Roman" w:cs="Times New Roman"/>
          <w:sz w:val="22"/>
          <w:szCs w:val="24"/>
        </w:rPr>
        <w:t xml:space="preserve"> from passage 1 and 3, respectively, during the virus isolation.</w:t>
      </w:r>
    </w:p>
    <w:p w14:paraId="610D78CB" w14:textId="77777777" w:rsidR="00DF1518" w:rsidRPr="00EF4FE2" w:rsidRDefault="00DF1518"/>
    <w:sectPr w:rsidR="00DF1518" w:rsidRPr="00EF4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9DB57" w14:textId="77777777" w:rsidR="004D7A9F" w:rsidRDefault="004D7A9F" w:rsidP="00EF4FE2">
      <w:r>
        <w:separator/>
      </w:r>
    </w:p>
  </w:endnote>
  <w:endnote w:type="continuationSeparator" w:id="0">
    <w:p w14:paraId="6795F0A4" w14:textId="77777777" w:rsidR="004D7A9F" w:rsidRDefault="004D7A9F" w:rsidP="00EF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DED8A" w14:textId="77777777" w:rsidR="004D7A9F" w:rsidRDefault="004D7A9F" w:rsidP="00EF4FE2">
      <w:r>
        <w:separator/>
      </w:r>
    </w:p>
  </w:footnote>
  <w:footnote w:type="continuationSeparator" w:id="0">
    <w:p w14:paraId="62B19C23" w14:textId="77777777" w:rsidR="004D7A9F" w:rsidRDefault="004D7A9F" w:rsidP="00EF4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518"/>
    <w:rsid w:val="000974A5"/>
    <w:rsid w:val="00223BB0"/>
    <w:rsid w:val="004D7A9F"/>
    <w:rsid w:val="00515547"/>
    <w:rsid w:val="007058C4"/>
    <w:rsid w:val="00916874"/>
    <w:rsid w:val="009C2702"/>
    <w:rsid w:val="00A64DC6"/>
    <w:rsid w:val="00B055F1"/>
    <w:rsid w:val="00B436A5"/>
    <w:rsid w:val="00DF1518"/>
    <w:rsid w:val="00EF4FE2"/>
    <w:rsid w:val="00FF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8B161"/>
  <w15:chartTrackingRefBased/>
  <w15:docId w15:val="{8111ED9B-E478-41BC-9E7E-1D446893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F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4F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4F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4FE2"/>
    <w:rPr>
      <w:sz w:val="18"/>
      <w:szCs w:val="18"/>
    </w:rPr>
  </w:style>
  <w:style w:type="character" w:styleId="a7">
    <w:name w:val="Hyperlink"/>
    <w:basedOn w:val="a0"/>
    <w:uiPriority w:val="99"/>
    <w:unhideWhenUsed/>
    <w:rsid w:val="00EF4F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Shawjo</dc:creator>
  <cp:keywords/>
  <dc:description/>
  <cp:lastModifiedBy>William J LIU</cp:lastModifiedBy>
  <cp:revision>9</cp:revision>
  <dcterms:created xsi:type="dcterms:W3CDTF">2023-03-31T13:46:00Z</dcterms:created>
  <dcterms:modified xsi:type="dcterms:W3CDTF">2023-04-03T11:55:00Z</dcterms:modified>
</cp:coreProperties>
</file>