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B4532" w14:textId="0EFD78FA" w:rsidR="00010AA5" w:rsidRPr="00010AA5" w:rsidRDefault="000B6B9F" w:rsidP="00010A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bdr w:val="nil"/>
          <w:lang w:val="en-US" w:eastAsia="ja-JP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bdr w:val="nil"/>
          <w:lang w:val="en-US" w:eastAsia="ja-JP"/>
          <w14:ligatures w14:val="none"/>
        </w:rPr>
        <w:t>Supplementary</w:t>
      </w:r>
      <w:r w:rsidR="00010AA5" w:rsidRPr="00010AA5">
        <w:rPr>
          <w:rFonts w:ascii="Times New Roman" w:eastAsia="Calibri" w:hAnsi="Times New Roman" w:cs="Times New Roman"/>
          <w:b/>
          <w:kern w:val="0"/>
          <w:sz w:val="24"/>
          <w:szCs w:val="24"/>
          <w:bdr w:val="nil"/>
          <w:lang w:val="en-US" w:eastAsia="ja-JP"/>
          <w14:ligatures w14:val="none"/>
        </w:rPr>
        <w:t xml:space="preserve"> Table 5. Cryo-EM data collection, refinement and validation statistics</w:t>
      </w:r>
    </w:p>
    <w:p w14:paraId="58EA7537" w14:textId="77777777" w:rsidR="00010AA5" w:rsidRPr="00010AA5" w:rsidRDefault="00010AA5" w:rsidP="00010A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Calibri" w:hAnsi="Times New Roman" w:cs="Times New Roman"/>
          <w:kern w:val="0"/>
          <w:bdr w:val="nil"/>
          <w:lang w:val="en-US" w:eastAsia="ja-JP"/>
          <w14:ligatures w14:val="none"/>
        </w:rPr>
      </w:pPr>
    </w:p>
    <w:tbl>
      <w:tblPr>
        <w:tblW w:w="0" w:type="auto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0" w:firstRow="1" w:lastRow="0" w:firstColumn="1" w:lastColumn="0" w:noHBand="0" w:noVBand="0"/>
      </w:tblPr>
      <w:tblGrid>
        <w:gridCol w:w="2316"/>
        <w:gridCol w:w="1308"/>
        <w:gridCol w:w="1308"/>
        <w:gridCol w:w="1308"/>
        <w:gridCol w:w="1308"/>
        <w:gridCol w:w="1308"/>
      </w:tblGrid>
      <w:tr w:rsidR="00010AA5" w:rsidRPr="00010AA5" w14:paraId="53011DA4" w14:textId="77777777" w:rsidTr="001E700D">
        <w:tc>
          <w:tcPr>
            <w:tcW w:w="2316" w:type="dxa"/>
            <w:tcBorders>
              <w:bottom w:val="single" w:sz="6" w:space="0" w:color="008000"/>
            </w:tcBorders>
          </w:tcPr>
          <w:p w14:paraId="359FA81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  <w:tc>
          <w:tcPr>
            <w:tcW w:w="1308" w:type="dxa"/>
            <w:tcBorders>
              <w:bottom w:val="single" w:sz="6" w:space="0" w:color="008000"/>
            </w:tcBorders>
          </w:tcPr>
          <w:p w14:paraId="4900E79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  <w:t>FNI9 (3-Fab):N2</w:t>
            </w:r>
          </w:p>
          <w:p w14:paraId="42C0F57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  <w:t>A/Tanzania/</w:t>
            </w:r>
          </w:p>
          <w:p w14:paraId="7F953110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205/2010 (EMDB-29704)</w:t>
            </w:r>
          </w:p>
          <w:p w14:paraId="19882F6C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(PDB 8G3M)</w:t>
            </w:r>
          </w:p>
        </w:tc>
        <w:tc>
          <w:tcPr>
            <w:tcW w:w="1308" w:type="dxa"/>
            <w:tcBorders>
              <w:bottom w:val="single" w:sz="6" w:space="0" w:color="008000"/>
            </w:tcBorders>
          </w:tcPr>
          <w:p w14:paraId="188FF869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  <w:t>FNI9 (4-Fab):N2</w:t>
            </w:r>
          </w:p>
          <w:p w14:paraId="66399422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  <w:t>A/Tanzania/</w:t>
            </w:r>
          </w:p>
          <w:p w14:paraId="49F4BAD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205/2010 (EMDB-29705)</w:t>
            </w:r>
          </w:p>
          <w:p w14:paraId="4CB07F7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(PDB 8G3N)</w:t>
            </w:r>
          </w:p>
        </w:tc>
        <w:tc>
          <w:tcPr>
            <w:tcW w:w="1308" w:type="dxa"/>
            <w:tcBorders>
              <w:bottom w:val="single" w:sz="6" w:space="0" w:color="008000"/>
            </w:tcBorders>
          </w:tcPr>
          <w:p w14:paraId="2A166B92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  <w:t xml:space="preserve">FNI9 (3-Fab): N2 </w:t>
            </w:r>
          </w:p>
          <w:p w14:paraId="39297F2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  <w:t xml:space="preserve"> A/Hong Kong/</w:t>
            </w:r>
          </w:p>
          <w:p w14:paraId="07FEEC9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2671/2019</w:t>
            </w:r>
          </w:p>
          <w:p w14:paraId="59C6D09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(EMDB-29706)</w:t>
            </w:r>
          </w:p>
          <w:p w14:paraId="3B3C2C9C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(PDB 8G3O)</w:t>
            </w:r>
          </w:p>
        </w:tc>
        <w:tc>
          <w:tcPr>
            <w:tcW w:w="1308" w:type="dxa"/>
            <w:tcBorders>
              <w:bottom w:val="single" w:sz="6" w:space="0" w:color="008000"/>
            </w:tcBorders>
          </w:tcPr>
          <w:p w14:paraId="0E881FA9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  <w:t xml:space="preserve">FNI9 (4-Fab): N2 </w:t>
            </w:r>
          </w:p>
          <w:p w14:paraId="173358B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  <w:t xml:space="preserve"> A/Hong Kong/</w:t>
            </w:r>
          </w:p>
          <w:p w14:paraId="27DEE81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2671/2019</w:t>
            </w:r>
          </w:p>
          <w:p w14:paraId="2D7A165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(EMDB-29707)</w:t>
            </w:r>
          </w:p>
          <w:p w14:paraId="3FB6ED1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(PDB 8G3P)</w:t>
            </w:r>
          </w:p>
        </w:tc>
        <w:tc>
          <w:tcPr>
            <w:tcW w:w="1308" w:type="dxa"/>
            <w:tcBorders>
              <w:bottom w:val="single" w:sz="6" w:space="0" w:color="008000"/>
            </w:tcBorders>
          </w:tcPr>
          <w:p w14:paraId="67B2E9D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  <w:t>FNI17 (3-Fab): N2 A/Tanzania/</w:t>
            </w:r>
          </w:p>
          <w:p w14:paraId="55C0DBE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205/2010</w:t>
            </w:r>
          </w:p>
          <w:p w14:paraId="62C20D9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(EMDB-29708)</w:t>
            </w:r>
          </w:p>
          <w:p w14:paraId="4990CC79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(PDB 8G3Q)</w:t>
            </w:r>
          </w:p>
        </w:tc>
      </w:tr>
      <w:tr w:rsidR="00010AA5" w:rsidRPr="00010AA5" w14:paraId="53537071" w14:textId="77777777" w:rsidTr="001E700D">
        <w:tc>
          <w:tcPr>
            <w:tcW w:w="2316" w:type="dxa"/>
            <w:tcBorders>
              <w:top w:val="single" w:sz="6" w:space="0" w:color="008000"/>
            </w:tcBorders>
          </w:tcPr>
          <w:p w14:paraId="6CDAF4B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Data collection and processing</w:t>
            </w:r>
          </w:p>
        </w:tc>
        <w:tc>
          <w:tcPr>
            <w:tcW w:w="1308" w:type="dxa"/>
            <w:tcBorders>
              <w:top w:val="single" w:sz="6" w:space="0" w:color="008000"/>
            </w:tcBorders>
          </w:tcPr>
          <w:p w14:paraId="26EA1B8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  <w:tc>
          <w:tcPr>
            <w:tcW w:w="1308" w:type="dxa"/>
            <w:tcBorders>
              <w:top w:val="single" w:sz="6" w:space="0" w:color="008000"/>
            </w:tcBorders>
          </w:tcPr>
          <w:p w14:paraId="7E2E8279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  <w:tc>
          <w:tcPr>
            <w:tcW w:w="1308" w:type="dxa"/>
            <w:tcBorders>
              <w:top w:val="single" w:sz="6" w:space="0" w:color="008000"/>
            </w:tcBorders>
          </w:tcPr>
          <w:p w14:paraId="59504EE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  <w:tc>
          <w:tcPr>
            <w:tcW w:w="1308" w:type="dxa"/>
            <w:tcBorders>
              <w:top w:val="single" w:sz="6" w:space="0" w:color="008000"/>
            </w:tcBorders>
          </w:tcPr>
          <w:p w14:paraId="78EF999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  <w:tc>
          <w:tcPr>
            <w:tcW w:w="1308" w:type="dxa"/>
            <w:tcBorders>
              <w:top w:val="single" w:sz="6" w:space="0" w:color="008000"/>
            </w:tcBorders>
          </w:tcPr>
          <w:p w14:paraId="1AE4B729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</w:tr>
      <w:tr w:rsidR="00010AA5" w:rsidRPr="00010AA5" w14:paraId="10C26B5E" w14:textId="77777777" w:rsidTr="001E700D">
        <w:tc>
          <w:tcPr>
            <w:tcW w:w="2316" w:type="dxa"/>
          </w:tcPr>
          <w:p w14:paraId="430D830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Magnification   </w:t>
            </w:r>
          </w:p>
        </w:tc>
        <w:tc>
          <w:tcPr>
            <w:tcW w:w="1308" w:type="dxa"/>
          </w:tcPr>
          <w:p w14:paraId="7867A30A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81,000</w:t>
            </w:r>
          </w:p>
        </w:tc>
        <w:tc>
          <w:tcPr>
            <w:tcW w:w="1308" w:type="dxa"/>
          </w:tcPr>
          <w:p w14:paraId="3AE6A32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81,000</w:t>
            </w:r>
          </w:p>
        </w:tc>
        <w:tc>
          <w:tcPr>
            <w:tcW w:w="1308" w:type="dxa"/>
          </w:tcPr>
          <w:p w14:paraId="3D0D036D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105,000</w:t>
            </w:r>
          </w:p>
        </w:tc>
        <w:tc>
          <w:tcPr>
            <w:tcW w:w="1308" w:type="dxa"/>
          </w:tcPr>
          <w:p w14:paraId="37494FA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105,000</w:t>
            </w:r>
          </w:p>
        </w:tc>
        <w:tc>
          <w:tcPr>
            <w:tcW w:w="1308" w:type="dxa"/>
          </w:tcPr>
          <w:p w14:paraId="1281987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105,000</w:t>
            </w:r>
          </w:p>
        </w:tc>
      </w:tr>
      <w:tr w:rsidR="00010AA5" w:rsidRPr="00010AA5" w14:paraId="25B631EF" w14:textId="77777777" w:rsidTr="001E700D">
        <w:trPr>
          <w:trHeight w:val="22"/>
        </w:trPr>
        <w:tc>
          <w:tcPr>
            <w:tcW w:w="2316" w:type="dxa"/>
          </w:tcPr>
          <w:p w14:paraId="0D9DA4B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Voltage (kV)</w:t>
            </w:r>
          </w:p>
        </w:tc>
        <w:tc>
          <w:tcPr>
            <w:tcW w:w="1308" w:type="dxa"/>
          </w:tcPr>
          <w:p w14:paraId="73C55A8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300</w:t>
            </w:r>
          </w:p>
        </w:tc>
        <w:tc>
          <w:tcPr>
            <w:tcW w:w="1308" w:type="dxa"/>
          </w:tcPr>
          <w:p w14:paraId="752E902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300</w:t>
            </w:r>
          </w:p>
        </w:tc>
        <w:tc>
          <w:tcPr>
            <w:tcW w:w="1308" w:type="dxa"/>
          </w:tcPr>
          <w:p w14:paraId="165E3C42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300</w:t>
            </w:r>
          </w:p>
        </w:tc>
        <w:tc>
          <w:tcPr>
            <w:tcW w:w="1308" w:type="dxa"/>
          </w:tcPr>
          <w:p w14:paraId="383A7A1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300</w:t>
            </w:r>
          </w:p>
        </w:tc>
        <w:tc>
          <w:tcPr>
            <w:tcW w:w="1308" w:type="dxa"/>
          </w:tcPr>
          <w:p w14:paraId="366A43C2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300</w:t>
            </w:r>
          </w:p>
        </w:tc>
      </w:tr>
      <w:tr w:rsidR="00010AA5" w:rsidRPr="00010AA5" w14:paraId="4BF4FBE4" w14:textId="77777777" w:rsidTr="001E700D">
        <w:trPr>
          <w:trHeight w:val="22"/>
        </w:trPr>
        <w:tc>
          <w:tcPr>
            <w:tcW w:w="2316" w:type="dxa"/>
          </w:tcPr>
          <w:p w14:paraId="59A66A1A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bCs/>
                <w:i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Electron exposure (e–/Å</w:t>
            </w:r>
            <w:r w:rsidRPr="00010AA5">
              <w:rPr>
                <w:rFonts w:ascii="Times New Roman" w:eastAsia="Calibri" w:hAnsi="Times New Roman" w:cs="Times New Roman"/>
                <w:bCs/>
                <w:iCs/>
                <w:kern w:val="0"/>
                <w:sz w:val="20"/>
                <w:szCs w:val="20"/>
                <w:bdr w:val="nil"/>
                <w:vertAlign w:val="superscript"/>
                <w:lang w:val="en-US" w:eastAsia="ja-JP"/>
                <w14:ligatures w14:val="none"/>
              </w:rPr>
              <w:t>2</w:t>
            </w:r>
            <w:r w:rsidRPr="00010AA5">
              <w:rPr>
                <w:rFonts w:ascii="Times New Roman" w:eastAsia="Calibri" w:hAnsi="Times New Roman" w:cs="Times New Roman"/>
                <w:bCs/>
                <w:i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)</w:t>
            </w:r>
          </w:p>
        </w:tc>
        <w:tc>
          <w:tcPr>
            <w:tcW w:w="1308" w:type="dxa"/>
          </w:tcPr>
          <w:p w14:paraId="60413DD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48</w:t>
            </w:r>
          </w:p>
        </w:tc>
        <w:tc>
          <w:tcPr>
            <w:tcW w:w="1308" w:type="dxa"/>
          </w:tcPr>
          <w:p w14:paraId="41EE252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48</w:t>
            </w:r>
          </w:p>
        </w:tc>
        <w:tc>
          <w:tcPr>
            <w:tcW w:w="1308" w:type="dxa"/>
          </w:tcPr>
          <w:p w14:paraId="6813AD38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52.32</w:t>
            </w:r>
          </w:p>
        </w:tc>
        <w:tc>
          <w:tcPr>
            <w:tcW w:w="1308" w:type="dxa"/>
          </w:tcPr>
          <w:p w14:paraId="55E920B3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52.32</w:t>
            </w:r>
          </w:p>
        </w:tc>
        <w:tc>
          <w:tcPr>
            <w:tcW w:w="1308" w:type="dxa"/>
          </w:tcPr>
          <w:p w14:paraId="6B984752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52.61</w:t>
            </w:r>
          </w:p>
        </w:tc>
      </w:tr>
      <w:tr w:rsidR="00010AA5" w:rsidRPr="00010AA5" w14:paraId="2A020A81" w14:textId="77777777" w:rsidTr="001E700D">
        <w:trPr>
          <w:trHeight w:val="22"/>
        </w:trPr>
        <w:tc>
          <w:tcPr>
            <w:tcW w:w="2316" w:type="dxa"/>
          </w:tcPr>
          <w:p w14:paraId="1070314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Defocus range (μm)</w:t>
            </w:r>
          </w:p>
        </w:tc>
        <w:tc>
          <w:tcPr>
            <w:tcW w:w="1308" w:type="dxa"/>
          </w:tcPr>
          <w:p w14:paraId="3B1EFCEF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1.6-3.2</w:t>
            </w:r>
          </w:p>
        </w:tc>
        <w:tc>
          <w:tcPr>
            <w:tcW w:w="1308" w:type="dxa"/>
          </w:tcPr>
          <w:p w14:paraId="2EDA20A3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1.6-3.2</w:t>
            </w:r>
          </w:p>
        </w:tc>
        <w:tc>
          <w:tcPr>
            <w:tcW w:w="1308" w:type="dxa"/>
          </w:tcPr>
          <w:p w14:paraId="0122CF7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1.2-1.8</w:t>
            </w:r>
          </w:p>
        </w:tc>
        <w:tc>
          <w:tcPr>
            <w:tcW w:w="1308" w:type="dxa"/>
          </w:tcPr>
          <w:p w14:paraId="2F7D5E7F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1.2-1.8</w:t>
            </w:r>
          </w:p>
        </w:tc>
        <w:tc>
          <w:tcPr>
            <w:tcW w:w="1308" w:type="dxa"/>
          </w:tcPr>
          <w:p w14:paraId="779F014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1.3-2.0</w:t>
            </w:r>
          </w:p>
        </w:tc>
      </w:tr>
      <w:tr w:rsidR="00010AA5" w:rsidRPr="00010AA5" w14:paraId="65ED2492" w14:textId="77777777" w:rsidTr="001E700D">
        <w:trPr>
          <w:trHeight w:val="22"/>
        </w:trPr>
        <w:tc>
          <w:tcPr>
            <w:tcW w:w="2316" w:type="dxa"/>
          </w:tcPr>
          <w:p w14:paraId="2B59CE28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Pixel size (Å)</w:t>
            </w:r>
          </w:p>
        </w:tc>
        <w:tc>
          <w:tcPr>
            <w:tcW w:w="1308" w:type="dxa"/>
          </w:tcPr>
          <w:p w14:paraId="2F469F7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1.06</w:t>
            </w:r>
          </w:p>
        </w:tc>
        <w:tc>
          <w:tcPr>
            <w:tcW w:w="1308" w:type="dxa"/>
          </w:tcPr>
          <w:p w14:paraId="43603DE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1.093</w:t>
            </w:r>
          </w:p>
        </w:tc>
        <w:tc>
          <w:tcPr>
            <w:tcW w:w="1308" w:type="dxa"/>
          </w:tcPr>
          <w:p w14:paraId="5E344838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0.832</w:t>
            </w:r>
          </w:p>
        </w:tc>
        <w:tc>
          <w:tcPr>
            <w:tcW w:w="1308" w:type="dxa"/>
          </w:tcPr>
          <w:p w14:paraId="16C3831C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0.832</w:t>
            </w:r>
          </w:p>
        </w:tc>
        <w:tc>
          <w:tcPr>
            <w:tcW w:w="1308" w:type="dxa"/>
          </w:tcPr>
          <w:p w14:paraId="658978D3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0.82</w:t>
            </w:r>
          </w:p>
        </w:tc>
      </w:tr>
      <w:tr w:rsidR="00010AA5" w:rsidRPr="00010AA5" w14:paraId="4E28DB06" w14:textId="77777777" w:rsidTr="001E700D">
        <w:trPr>
          <w:trHeight w:val="22"/>
        </w:trPr>
        <w:tc>
          <w:tcPr>
            <w:tcW w:w="2316" w:type="dxa"/>
          </w:tcPr>
          <w:p w14:paraId="55A0E0C9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Symmetry imposed</w:t>
            </w:r>
          </w:p>
        </w:tc>
        <w:tc>
          <w:tcPr>
            <w:tcW w:w="1308" w:type="dxa"/>
          </w:tcPr>
          <w:p w14:paraId="17DC608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C1</w:t>
            </w:r>
          </w:p>
        </w:tc>
        <w:tc>
          <w:tcPr>
            <w:tcW w:w="1308" w:type="dxa"/>
          </w:tcPr>
          <w:p w14:paraId="7C6EF46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C4</w:t>
            </w:r>
          </w:p>
        </w:tc>
        <w:tc>
          <w:tcPr>
            <w:tcW w:w="1308" w:type="dxa"/>
          </w:tcPr>
          <w:p w14:paraId="47A2EE7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C1</w:t>
            </w:r>
          </w:p>
        </w:tc>
        <w:tc>
          <w:tcPr>
            <w:tcW w:w="1308" w:type="dxa"/>
          </w:tcPr>
          <w:p w14:paraId="50A2CCA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C4</w:t>
            </w:r>
          </w:p>
        </w:tc>
        <w:tc>
          <w:tcPr>
            <w:tcW w:w="1308" w:type="dxa"/>
          </w:tcPr>
          <w:p w14:paraId="10920DD2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C1</w:t>
            </w:r>
          </w:p>
        </w:tc>
      </w:tr>
      <w:tr w:rsidR="00010AA5" w:rsidRPr="00010AA5" w14:paraId="09ED9D7C" w14:textId="77777777" w:rsidTr="001E700D">
        <w:trPr>
          <w:trHeight w:val="22"/>
        </w:trPr>
        <w:tc>
          <w:tcPr>
            <w:tcW w:w="2316" w:type="dxa"/>
          </w:tcPr>
          <w:p w14:paraId="106755B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Initial particle images (no.)</w:t>
            </w:r>
          </w:p>
        </w:tc>
        <w:tc>
          <w:tcPr>
            <w:tcW w:w="1308" w:type="dxa"/>
          </w:tcPr>
          <w:p w14:paraId="674F18FA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1,014,489</w:t>
            </w:r>
          </w:p>
        </w:tc>
        <w:tc>
          <w:tcPr>
            <w:tcW w:w="1308" w:type="dxa"/>
          </w:tcPr>
          <w:p w14:paraId="607E191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1,014,489</w:t>
            </w:r>
          </w:p>
        </w:tc>
        <w:tc>
          <w:tcPr>
            <w:tcW w:w="1308" w:type="dxa"/>
          </w:tcPr>
          <w:p w14:paraId="609490B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466,868</w:t>
            </w:r>
          </w:p>
        </w:tc>
        <w:tc>
          <w:tcPr>
            <w:tcW w:w="1308" w:type="dxa"/>
          </w:tcPr>
          <w:p w14:paraId="3E81B49F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466,868</w:t>
            </w:r>
          </w:p>
        </w:tc>
        <w:tc>
          <w:tcPr>
            <w:tcW w:w="1308" w:type="dxa"/>
          </w:tcPr>
          <w:p w14:paraId="10FB0B4F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1,852,675</w:t>
            </w:r>
          </w:p>
        </w:tc>
      </w:tr>
      <w:tr w:rsidR="00010AA5" w:rsidRPr="00010AA5" w14:paraId="3C25AF76" w14:textId="77777777" w:rsidTr="001E700D">
        <w:trPr>
          <w:trHeight w:val="22"/>
        </w:trPr>
        <w:tc>
          <w:tcPr>
            <w:tcW w:w="2316" w:type="dxa"/>
          </w:tcPr>
          <w:p w14:paraId="7BBF51F8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Final particle images (no.)</w:t>
            </w:r>
          </w:p>
        </w:tc>
        <w:tc>
          <w:tcPr>
            <w:tcW w:w="1308" w:type="dxa"/>
          </w:tcPr>
          <w:p w14:paraId="75B89293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217,552</w:t>
            </w:r>
          </w:p>
        </w:tc>
        <w:tc>
          <w:tcPr>
            <w:tcW w:w="1308" w:type="dxa"/>
          </w:tcPr>
          <w:p w14:paraId="44DBF86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177,658</w:t>
            </w:r>
          </w:p>
        </w:tc>
        <w:tc>
          <w:tcPr>
            <w:tcW w:w="1308" w:type="dxa"/>
          </w:tcPr>
          <w:p w14:paraId="45D66482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58,739</w:t>
            </w:r>
          </w:p>
        </w:tc>
        <w:tc>
          <w:tcPr>
            <w:tcW w:w="1308" w:type="dxa"/>
          </w:tcPr>
          <w:p w14:paraId="4CDAB32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162,364</w:t>
            </w:r>
          </w:p>
        </w:tc>
        <w:tc>
          <w:tcPr>
            <w:tcW w:w="1308" w:type="dxa"/>
          </w:tcPr>
          <w:p w14:paraId="7D18D163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651,664</w:t>
            </w:r>
          </w:p>
        </w:tc>
      </w:tr>
      <w:tr w:rsidR="00010AA5" w:rsidRPr="00010AA5" w14:paraId="3BB8538F" w14:textId="77777777" w:rsidTr="001E700D">
        <w:trPr>
          <w:trHeight w:val="22"/>
        </w:trPr>
        <w:tc>
          <w:tcPr>
            <w:tcW w:w="2316" w:type="dxa"/>
          </w:tcPr>
          <w:p w14:paraId="0CC91C4F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Map resolution (Å)</w:t>
            </w:r>
          </w:p>
          <w:p w14:paraId="1A4FBF6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   FSC threshold</w:t>
            </w:r>
          </w:p>
        </w:tc>
        <w:tc>
          <w:tcPr>
            <w:tcW w:w="1308" w:type="dxa"/>
          </w:tcPr>
          <w:p w14:paraId="006E3E1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3.0</w:t>
            </w:r>
          </w:p>
          <w:p w14:paraId="2051AFC2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0.143</w:t>
            </w:r>
          </w:p>
        </w:tc>
        <w:tc>
          <w:tcPr>
            <w:tcW w:w="1308" w:type="dxa"/>
          </w:tcPr>
          <w:p w14:paraId="78D07B6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2.9</w:t>
            </w:r>
          </w:p>
          <w:p w14:paraId="711BAA52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0.143</w:t>
            </w:r>
          </w:p>
        </w:tc>
        <w:tc>
          <w:tcPr>
            <w:tcW w:w="1308" w:type="dxa"/>
          </w:tcPr>
          <w:p w14:paraId="4D620A58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3.1</w:t>
            </w:r>
          </w:p>
          <w:p w14:paraId="4533A3D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0.143</w:t>
            </w:r>
          </w:p>
        </w:tc>
        <w:tc>
          <w:tcPr>
            <w:tcW w:w="1308" w:type="dxa"/>
          </w:tcPr>
          <w:p w14:paraId="6922439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2.5</w:t>
            </w:r>
          </w:p>
          <w:p w14:paraId="62876CFD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0.143</w:t>
            </w:r>
          </w:p>
        </w:tc>
        <w:tc>
          <w:tcPr>
            <w:tcW w:w="1308" w:type="dxa"/>
          </w:tcPr>
          <w:p w14:paraId="006D192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2.3</w:t>
            </w:r>
          </w:p>
          <w:p w14:paraId="746AAE9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0.143</w:t>
            </w:r>
          </w:p>
        </w:tc>
      </w:tr>
      <w:tr w:rsidR="00010AA5" w:rsidRPr="00010AA5" w14:paraId="3248E295" w14:textId="77777777" w:rsidTr="001E700D">
        <w:trPr>
          <w:trHeight w:val="22"/>
        </w:trPr>
        <w:tc>
          <w:tcPr>
            <w:tcW w:w="2316" w:type="dxa"/>
          </w:tcPr>
          <w:p w14:paraId="296A7AA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Map resolution range (Å)</w:t>
            </w:r>
          </w:p>
        </w:tc>
        <w:tc>
          <w:tcPr>
            <w:tcW w:w="1308" w:type="dxa"/>
          </w:tcPr>
          <w:p w14:paraId="74EF389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3.0-157.4</w:t>
            </w:r>
          </w:p>
        </w:tc>
        <w:tc>
          <w:tcPr>
            <w:tcW w:w="1308" w:type="dxa"/>
          </w:tcPr>
          <w:p w14:paraId="185C063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2.9-160.0</w:t>
            </w:r>
          </w:p>
        </w:tc>
        <w:tc>
          <w:tcPr>
            <w:tcW w:w="1308" w:type="dxa"/>
          </w:tcPr>
          <w:p w14:paraId="1D66B5A9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3.1-180.9</w:t>
            </w:r>
          </w:p>
        </w:tc>
        <w:tc>
          <w:tcPr>
            <w:tcW w:w="1308" w:type="dxa"/>
          </w:tcPr>
          <w:p w14:paraId="0853D3CA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2.5-176.0</w:t>
            </w:r>
          </w:p>
        </w:tc>
        <w:tc>
          <w:tcPr>
            <w:tcW w:w="1308" w:type="dxa"/>
          </w:tcPr>
          <w:p w14:paraId="12F09320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2.3-144.3</w:t>
            </w:r>
          </w:p>
        </w:tc>
      </w:tr>
      <w:tr w:rsidR="00010AA5" w:rsidRPr="00010AA5" w14:paraId="680C5427" w14:textId="77777777" w:rsidTr="001E700D">
        <w:trPr>
          <w:trHeight w:val="22"/>
        </w:trPr>
        <w:tc>
          <w:tcPr>
            <w:tcW w:w="2316" w:type="dxa"/>
          </w:tcPr>
          <w:p w14:paraId="31292B32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  <w:tc>
          <w:tcPr>
            <w:tcW w:w="1308" w:type="dxa"/>
          </w:tcPr>
          <w:p w14:paraId="136AF86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  <w:tc>
          <w:tcPr>
            <w:tcW w:w="1308" w:type="dxa"/>
          </w:tcPr>
          <w:p w14:paraId="09C9509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  <w:tc>
          <w:tcPr>
            <w:tcW w:w="1308" w:type="dxa"/>
          </w:tcPr>
          <w:p w14:paraId="0B25159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  <w:tc>
          <w:tcPr>
            <w:tcW w:w="1308" w:type="dxa"/>
          </w:tcPr>
          <w:p w14:paraId="28B9CA79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  <w:tc>
          <w:tcPr>
            <w:tcW w:w="1308" w:type="dxa"/>
          </w:tcPr>
          <w:p w14:paraId="7A99598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</w:tr>
      <w:tr w:rsidR="00010AA5" w:rsidRPr="00010AA5" w14:paraId="4DF75745" w14:textId="77777777" w:rsidTr="001E700D">
        <w:tc>
          <w:tcPr>
            <w:tcW w:w="2316" w:type="dxa"/>
          </w:tcPr>
          <w:p w14:paraId="3C053A5A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Refinement</w:t>
            </w:r>
          </w:p>
        </w:tc>
        <w:tc>
          <w:tcPr>
            <w:tcW w:w="1308" w:type="dxa"/>
          </w:tcPr>
          <w:p w14:paraId="2F9C74E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  <w:tc>
          <w:tcPr>
            <w:tcW w:w="1308" w:type="dxa"/>
          </w:tcPr>
          <w:p w14:paraId="203D6C1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  <w:tc>
          <w:tcPr>
            <w:tcW w:w="1308" w:type="dxa"/>
          </w:tcPr>
          <w:p w14:paraId="6F69056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  <w:tc>
          <w:tcPr>
            <w:tcW w:w="1308" w:type="dxa"/>
          </w:tcPr>
          <w:p w14:paraId="2B00FFBC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  <w:tc>
          <w:tcPr>
            <w:tcW w:w="1308" w:type="dxa"/>
          </w:tcPr>
          <w:p w14:paraId="605F958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</w:tr>
      <w:tr w:rsidR="00010AA5" w:rsidRPr="00010AA5" w14:paraId="5DBAB88D" w14:textId="77777777" w:rsidTr="001E700D">
        <w:tc>
          <w:tcPr>
            <w:tcW w:w="2316" w:type="dxa"/>
          </w:tcPr>
          <w:p w14:paraId="24DBD10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Initial model used (PDB code)</w:t>
            </w:r>
          </w:p>
        </w:tc>
        <w:tc>
          <w:tcPr>
            <w:tcW w:w="1308" w:type="dxa"/>
          </w:tcPr>
          <w:p w14:paraId="1FEDCC29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none</w:t>
            </w:r>
          </w:p>
        </w:tc>
        <w:tc>
          <w:tcPr>
            <w:tcW w:w="1308" w:type="dxa"/>
          </w:tcPr>
          <w:p w14:paraId="00BE0E99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none</w:t>
            </w:r>
          </w:p>
        </w:tc>
        <w:tc>
          <w:tcPr>
            <w:tcW w:w="1308" w:type="dxa"/>
          </w:tcPr>
          <w:p w14:paraId="1642C4EC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none</w:t>
            </w:r>
          </w:p>
        </w:tc>
        <w:tc>
          <w:tcPr>
            <w:tcW w:w="1308" w:type="dxa"/>
          </w:tcPr>
          <w:p w14:paraId="1A895433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none</w:t>
            </w:r>
          </w:p>
        </w:tc>
        <w:tc>
          <w:tcPr>
            <w:tcW w:w="1308" w:type="dxa"/>
          </w:tcPr>
          <w:p w14:paraId="216FEBED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none</w:t>
            </w:r>
          </w:p>
        </w:tc>
      </w:tr>
      <w:tr w:rsidR="00010AA5" w:rsidRPr="00010AA5" w14:paraId="3483C06B" w14:textId="77777777" w:rsidTr="001E700D">
        <w:tc>
          <w:tcPr>
            <w:tcW w:w="2316" w:type="dxa"/>
          </w:tcPr>
          <w:p w14:paraId="5F46EC6C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Model resolution (Å)</w:t>
            </w:r>
          </w:p>
          <w:p w14:paraId="3EE8E2AC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   FSC threshold</w:t>
            </w:r>
          </w:p>
        </w:tc>
        <w:tc>
          <w:tcPr>
            <w:tcW w:w="1308" w:type="dxa"/>
          </w:tcPr>
          <w:p w14:paraId="074CA87F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3.2</w:t>
            </w:r>
          </w:p>
          <w:p w14:paraId="22E8B29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0.5</w:t>
            </w:r>
          </w:p>
        </w:tc>
        <w:tc>
          <w:tcPr>
            <w:tcW w:w="1308" w:type="dxa"/>
          </w:tcPr>
          <w:p w14:paraId="5418AD10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2.9</w:t>
            </w:r>
          </w:p>
          <w:p w14:paraId="51B426F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0.5</w:t>
            </w:r>
          </w:p>
        </w:tc>
        <w:tc>
          <w:tcPr>
            <w:tcW w:w="1308" w:type="dxa"/>
          </w:tcPr>
          <w:p w14:paraId="074797A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3.3</w:t>
            </w:r>
          </w:p>
          <w:p w14:paraId="6091341C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0.5</w:t>
            </w:r>
          </w:p>
        </w:tc>
        <w:tc>
          <w:tcPr>
            <w:tcW w:w="1308" w:type="dxa"/>
          </w:tcPr>
          <w:p w14:paraId="3D89059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2.7</w:t>
            </w:r>
          </w:p>
          <w:p w14:paraId="4CA84F8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0.5</w:t>
            </w:r>
          </w:p>
        </w:tc>
        <w:tc>
          <w:tcPr>
            <w:tcW w:w="1308" w:type="dxa"/>
          </w:tcPr>
          <w:p w14:paraId="6FFF56BD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2.5</w:t>
            </w:r>
          </w:p>
          <w:p w14:paraId="31AF7E0F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0.5</w:t>
            </w:r>
          </w:p>
        </w:tc>
      </w:tr>
      <w:tr w:rsidR="00010AA5" w:rsidRPr="00010AA5" w14:paraId="0C6F0829" w14:textId="77777777" w:rsidTr="001E700D">
        <w:tc>
          <w:tcPr>
            <w:tcW w:w="2316" w:type="dxa"/>
          </w:tcPr>
          <w:p w14:paraId="3D79A0D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Model resolution range (Å)</w:t>
            </w:r>
          </w:p>
        </w:tc>
        <w:tc>
          <w:tcPr>
            <w:tcW w:w="1308" w:type="dxa"/>
          </w:tcPr>
          <w:p w14:paraId="7E1C150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179.4-2.2</w:t>
            </w:r>
          </w:p>
        </w:tc>
        <w:tc>
          <w:tcPr>
            <w:tcW w:w="1308" w:type="dxa"/>
          </w:tcPr>
          <w:p w14:paraId="165F5482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179.4-2.2</w:t>
            </w:r>
          </w:p>
        </w:tc>
        <w:tc>
          <w:tcPr>
            <w:tcW w:w="1308" w:type="dxa"/>
          </w:tcPr>
          <w:p w14:paraId="6239C41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149.1-1.7</w:t>
            </w:r>
          </w:p>
        </w:tc>
        <w:tc>
          <w:tcPr>
            <w:tcW w:w="1308" w:type="dxa"/>
          </w:tcPr>
          <w:p w14:paraId="5D24570F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149.1-1.7</w:t>
            </w:r>
          </w:p>
        </w:tc>
        <w:tc>
          <w:tcPr>
            <w:tcW w:w="1308" w:type="dxa"/>
          </w:tcPr>
          <w:p w14:paraId="562CB6D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107.1-1.7</w:t>
            </w:r>
          </w:p>
        </w:tc>
      </w:tr>
      <w:tr w:rsidR="00010AA5" w:rsidRPr="00010AA5" w14:paraId="29ECB60E" w14:textId="77777777" w:rsidTr="001E700D">
        <w:tc>
          <w:tcPr>
            <w:tcW w:w="2316" w:type="dxa"/>
          </w:tcPr>
          <w:p w14:paraId="1A98CD43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i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Map sharpening </w:t>
            </w:r>
            <w:r w:rsidRPr="00010AA5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B</w:t>
            </w:r>
            <w:r w:rsidRPr="00010AA5">
              <w:rPr>
                <w:rFonts w:ascii="Times New Roman" w:eastAsia="Calibri" w:hAnsi="Times New Roman" w:cs="Times New Roman"/>
                <w:i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factor (Å</w:t>
            </w:r>
            <w:r w:rsidRPr="00010AA5">
              <w:rPr>
                <w:rFonts w:ascii="Times New Roman" w:eastAsia="Calibri" w:hAnsi="Times New Roman" w:cs="Times New Roman"/>
                <w:iCs/>
                <w:kern w:val="0"/>
                <w:sz w:val="20"/>
                <w:szCs w:val="20"/>
                <w:bdr w:val="nil"/>
                <w:vertAlign w:val="superscript"/>
                <w:lang w:val="en-US" w:eastAsia="ja-JP"/>
                <w14:ligatures w14:val="none"/>
              </w:rPr>
              <w:t>2</w:t>
            </w: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)</w:t>
            </w:r>
          </w:p>
        </w:tc>
        <w:tc>
          <w:tcPr>
            <w:tcW w:w="1308" w:type="dxa"/>
          </w:tcPr>
          <w:p w14:paraId="730737F0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44.1</w:t>
            </w:r>
          </w:p>
        </w:tc>
        <w:tc>
          <w:tcPr>
            <w:tcW w:w="1308" w:type="dxa"/>
          </w:tcPr>
          <w:p w14:paraId="76F9DFA8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44.7</w:t>
            </w:r>
          </w:p>
        </w:tc>
        <w:tc>
          <w:tcPr>
            <w:tcW w:w="1308" w:type="dxa"/>
          </w:tcPr>
          <w:p w14:paraId="6B06186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53.7</w:t>
            </w:r>
          </w:p>
        </w:tc>
        <w:tc>
          <w:tcPr>
            <w:tcW w:w="1308" w:type="dxa"/>
          </w:tcPr>
          <w:p w14:paraId="63E328A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71.8</w:t>
            </w:r>
          </w:p>
        </w:tc>
        <w:tc>
          <w:tcPr>
            <w:tcW w:w="1308" w:type="dxa"/>
          </w:tcPr>
          <w:p w14:paraId="1C9C0EB3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66</w:t>
            </w:r>
          </w:p>
        </w:tc>
      </w:tr>
      <w:tr w:rsidR="00010AA5" w:rsidRPr="00010AA5" w14:paraId="3E8224C3" w14:textId="77777777" w:rsidTr="001E700D">
        <w:tc>
          <w:tcPr>
            <w:tcW w:w="2316" w:type="dxa"/>
          </w:tcPr>
          <w:p w14:paraId="7911066F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bCs/>
                <w:i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Model composition</w:t>
            </w:r>
          </w:p>
          <w:p w14:paraId="1D30B7E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bCs/>
                <w:i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   Non-hydrogen atoms</w:t>
            </w:r>
          </w:p>
          <w:p w14:paraId="710AE769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bCs/>
                <w:i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   Protein residues</w:t>
            </w:r>
          </w:p>
          <w:p w14:paraId="4A5C9B9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bCs/>
                <w:i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   Ligands</w:t>
            </w:r>
          </w:p>
        </w:tc>
        <w:tc>
          <w:tcPr>
            <w:tcW w:w="1308" w:type="dxa"/>
          </w:tcPr>
          <w:p w14:paraId="5DC9877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175E75AA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17,510</w:t>
            </w:r>
          </w:p>
          <w:p w14:paraId="1DD4AC4A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2,369</w:t>
            </w:r>
          </w:p>
          <w:p w14:paraId="02E248D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1,157</w:t>
            </w:r>
          </w:p>
        </w:tc>
        <w:tc>
          <w:tcPr>
            <w:tcW w:w="1308" w:type="dxa"/>
          </w:tcPr>
          <w:p w14:paraId="3E10E4D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29275D8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19,344</w:t>
            </w:r>
          </w:p>
          <w:p w14:paraId="663AE91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2,593</w:t>
            </w:r>
          </w:p>
          <w:p w14:paraId="7D0CFF4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977</w:t>
            </w:r>
          </w:p>
        </w:tc>
        <w:tc>
          <w:tcPr>
            <w:tcW w:w="1308" w:type="dxa"/>
          </w:tcPr>
          <w:p w14:paraId="76AA448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7D139AB9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17,056</w:t>
            </w:r>
          </w:p>
          <w:p w14:paraId="7423A783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2,353</w:t>
            </w:r>
          </w:p>
          <w:p w14:paraId="16DE339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981</w:t>
            </w:r>
          </w:p>
        </w:tc>
        <w:tc>
          <w:tcPr>
            <w:tcW w:w="1308" w:type="dxa"/>
          </w:tcPr>
          <w:p w14:paraId="656F04F2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6F1D9BD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19,340</w:t>
            </w:r>
          </w:p>
          <w:p w14:paraId="5DF17953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2,593</w:t>
            </w:r>
          </w:p>
          <w:p w14:paraId="13C851BA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981</w:t>
            </w:r>
          </w:p>
        </w:tc>
        <w:tc>
          <w:tcPr>
            <w:tcW w:w="1308" w:type="dxa"/>
          </w:tcPr>
          <w:p w14:paraId="06F4079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5AD4F0F8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17,468</w:t>
            </w:r>
          </w:p>
          <w:p w14:paraId="362D394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2,362</w:t>
            </w:r>
          </w:p>
          <w:p w14:paraId="7FFA404F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1,150</w:t>
            </w:r>
          </w:p>
        </w:tc>
      </w:tr>
      <w:tr w:rsidR="00010AA5" w:rsidRPr="00010AA5" w14:paraId="7BABB53C" w14:textId="77777777" w:rsidTr="001E700D">
        <w:tc>
          <w:tcPr>
            <w:tcW w:w="2316" w:type="dxa"/>
          </w:tcPr>
          <w:p w14:paraId="21C935A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B</w:t>
            </w: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factors (Å</w:t>
            </w: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vertAlign w:val="superscript"/>
                <w:lang w:val="en-US" w:eastAsia="ja-JP"/>
                <w14:ligatures w14:val="none"/>
              </w:rPr>
              <w:t>2</w:t>
            </w: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)</w:t>
            </w:r>
          </w:p>
          <w:p w14:paraId="3F1C990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   Protein</w:t>
            </w:r>
          </w:p>
          <w:p w14:paraId="47271BA0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   Ligand</w:t>
            </w:r>
          </w:p>
        </w:tc>
        <w:tc>
          <w:tcPr>
            <w:tcW w:w="1308" w:type="dxa"/>
          </w:tcPr>
          <w:p w14:paraId="425B958D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4E85268D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99.8</w:t>
            </w:r>
          </w:p>
          <w:p w14:paraId="6524D160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193.4</w:t>
            </w:r>
          </w:p>
        </w:tc>
        <w:tc>
          <w:tcPr>
            <w:tcW w:w="1308" w:type="dxa"/>
          </w:tcPr>
          <w:p w14:paraId="50814E2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0B9F244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91.7</w:t>
            </w:r>
          </w:p>
          <w:p w14:paraId="73406F6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149.9</w:t>
            </w:r>
          </w:p>
        </w:tc>
        <w:tc>
          <w:tcPr>
            <w:tcW w:w="1308" w:type="dxa"/>
          </w:tcPr>
          <w:p w14:paraId="09FF46B9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2148DB9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89.3</w:t>
            </w:r>
          </w:p>
          <w:p w14:paraId="031CBBB3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189.8</w:t>
            </w:r>
          </w:p>
        </w:tc>
        <w:tc>
          <w:tcPr>
            <w:tcW w:w="1308" w:type="dxa"/>
          </w:tcPr>
          <w:p w14:paraId="005969F8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0142FB7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77.4</w:t>
            </w:r>
          </w:p>
          <w:p w14:paraId="01B57000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128.6</w:t>
            </w:r>
          </w:p>
        </w:tc>
        <w:tc>
          <w:tcPr>
            <w:tcW w:w="1308" w:type="dxa"/>
          </w:tcPr>
          <w:p w14:paraId="2896519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29C4606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60.8</w:t>
            </w:r>
          </w:p>
          <w:p w14:paraId="6DB2B3E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130.7</w:t>
            </w:r>
          </w:p>
        </w:tc>
      </w:tr>
      <w:tr w:rsidR="00010AA5" w:rsidRPr="00010AA5" w14:paraId="6AF13FE5" w14:textId="77777777" w:rsidTr="001E700D">
        <w:tc>
          <w:tcPr>
            <w:tcW w:w="2316" w:type="dxa"/>
          </w:tcPr>
          <w:p w14:paraId="0554B603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R.m.s. deviations</w:t>
            </w:r>
          </w:p>
          <w:p w14:paraId="1DD7444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   Bond lengths (Å)</w:t>
            </w:r>
          </w:p>
          <w:p w14:paraId="6662C0DD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   Bond angles (°)</w:t>
            </w:r>
          </w:p>
        </w:tc>
        <w:tc>
          <w:tcPr>
            <w:tcW w:w="1308" w:type="dxa"/>
          </w:tcPr>
          <w:p w14:paraId="758DC828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5B44999F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0.0153</w:t>
            </w:r>
          </w:p>
          <w:p w14:paraId="71C64299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1.85</w:t>
            </w:r>
          </w:p>
        </w:tc>
        <w:tc>
          <w:tcPr>
            <w:tcW w:w="1308" w:type="dxa"/>
          </w:tcPr>
          <w:p w14:paraId="5DF5DF9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3C9089F0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0.0154</w:t>
            </w:r>
          </w:p>
          <w:p w14:paraId="1008985A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1.82</w:t>
            </w:r>
          </w:p>
        </w:tc>
        <w:tc>
          <w:tcPr>
            <w:tcW w:w="1308" w:type="dxa"/>
          </w:tcPr>
          <w:p w14:paraId="34C9783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301555F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0.0139</w:t>
            </w:r>
          </w:p>
          <w:p w14:paraId="3D90580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1.80</w:t>
            </w:r>
          </w:p>
        </w:tc>
        <w:tc>
          <w:tcPr>
            <w:tcW w:w="1308" w:type="dxa"/>
          </w:tcPr>
          <w:p w14:paraId="658DAFD9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07A0179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0.136</w:t>
            </w:r>
          </w:p>
          <w:p w14:paraId="23B5A3B8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1.74</w:t>
            </w:r>
          </w:p>
        </w:tc>
        <w:tc>
          <w:tcPr>
            <w:tcW w:w="1308" w:type="dxa"/>
          </w:tcPr>
          <w:p w14:paraId="0A56959A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36B5DA8F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0.0130</w:t>
            </w:r>
          </w:p>
          <w:p w14:paraId="798E80D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1.85</w:t>
            </w:r>
          </w:p>
        </w:tc>
      </w:tr>
      <w:tr w:rsidR="00010AA5" w:rsidRPr="00010AA5" w14:paraId="54DB886D" w14:textId="77777777" w:rsidTr="001E700D">
        <w:tc>
          <w:tcPr>
            <w:tcW w:w="2316" w:type="dxa"/>
          </w:tcPr>
          <w:p w14:paraId="442D3033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Validation</w:t>
            </w:r>
          </w:p>
          <w:p w14:paraId="149EDFAF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   MolProbity score</w:t>
            </w:r>
          </w:p>
          <w:p w14:paraId="2DF7F72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   Clashscore</w:t>
            </w:r>
          </w:p>
          <w:p w14:paraId="1CD2081C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   Poor rotamers (%)   </w:t>
            </w:r>
          </w:p>
        </w:tc>
        <w:tc>
          <w:tcPr>
            <w:tcW w:w="1308" w:type="dxa"/>
          </w:tcPr>
          <w:p w14:paraId="408DEBB2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1F97D71F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0.89</w:t>
            </w:r>
          </w:p>
          <w:p w14:paraId="1F24705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0.14</w:t>
            </w:r>
          </w:p>
          <w:p w14:paraId="53F7912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0.21</w:t>
            </w:r>
          </w:p>
        </w:tc>
        <w:tc>
          <w:tcPr>
            <w:tcW w:w="1308" w:type="dxa"/>
          </w:tcPr>
          <w:p w14:paraId="5B885830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18AC0D2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0.88</w:t>
            </w:r>
          </w:p>
          <w:p w14:paraId="1B81FB6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0.08</w:t>
            </w:r>
          </w:p>
          <w:p w14:paraId="64962430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0.0</w:t>
            </w:r>
          </w:p>
        </w:tc>
        <w:tc>
          <w:tcPr>
            <w:tcW w:w="1308" w:type="dxa"/>
          </w:tcPr>
          <w:p w14:paraId="6EF71EC0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1963995F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0.92</w:t>
            </w:r>
          </w:p>
          <w:p w14:paraId="1CFFA17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0.31</w:t>
            </w:r>
          </w:p>
          <w:p w14:paraId="15E1FE7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0.0</w:t>
            </w:r>
          </w:p>
        </w:tc>
        <w:tc>
          <w:tcPr>
            <w:tcW w:w="1308" w:type="dxa"/>
          </w:tcPr>
          <w:p w14:paraId="19EAEEF9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64DE899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0.94</w:t>
            </w:r>
          </w:p>
          <w:p w14:paraId="48515C7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0.38</w:t>
            </w:r>
          </w:p>
          <w:p w14:paraId="74552FAC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0.0</w:t>
            </w:r>
          </w:p>
        </w:tc>
        <w:tc>
          <w:tcPr>
            <w:tcW w:w="1308" w:type="dxa"/>
          </w:tcPr>
          <w:p w14:paraId="0312CFA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03B4D80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1.01</w:t>
            </w:r>
          </w:p>
          <w:p w14:paraId="4BCFDA9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0.91</w:t>
            </w:r>
          </w:p>
          <w:p w14:paraId="000181C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0.21</w:t>
            </w:r>
          </w:p>
        </w:tc>
      </w:tr>
      <w:tr w:rsidR="00010AA5" w:rsidRPr="00010AA5" w14:paraId="12269BE9" w14:textId="77777777" w:rsidTr="001E700D">
        <w:tc>
          <w:tcPr>
            <w:tcW w:w="2316" w:type="dxa"/>
          </w:tcPr>
          <w:p w14:paraId="050DAA19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Ramachandran plot</w:t>
            </w:r>
          </w:p>
          <w:p w14:paraId="7843430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   Favored (%)</w:t>
            </w:r>
          </w:p>
          <w:p w14:paraId="476EEAA9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   Allowed (%)</w:t>
            </w:r>
          </w:p>
          <w:p w14:paraId="052D392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   Disallowed (%)</w:t>
            </w:r>
          </w:p>
        </w:tc>
        <w:tc>
          <w:tcPr>
            <w:tcW w:w="1308" w:type="dxa"/>
          </w:tcPr>
          <w:p w14:paraId="32F5516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0840888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95.25</w:t>
            </w:r>
          </w:p>
          <w:p w14:paraId="2EC3628A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4.57</w:t>
            </w:r>
          </w:p>
          <w:p w14:paraId="18A80F6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0.18</w:t>
            </w:r>
          </w:p>
        </w:tc>
        <w:tc>
          <w:tcPr>
            <w:tcW w:w="1308" w:type="dxa"/>
          </w:tcPr>
          <w:p w14:paraId="02633F3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347C797F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94.94</w:t>
            </w:r>
          </w:p>
          <w:p w14:paraId="264DBB2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4.9</w:t>
            </w:r>
          </w:p>
          <w:p w14:paraId="0F12AD7A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0.16</w:t>
            </w:r>
          </w:p>
        </w:tc>
        <w:tc>
          <w:tcPr>
            <w:tcW w:w="1308" w:type="dxa"/>
          </w:tcPr>
          <w:p w14:paraId="5A95EC0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448C7FB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95.65</w:t>
            </w:r>
          </w:p>
          <w:p w14:paraId="5D0B772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3.77</w:t>
            </w:r>
          </w:p>
          <w:p w14:paraId="1BE6E272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0.58</w:t>
            </w:r>
          </w:p>
        </w:tc>
        <w:tc>
          <w:tcPr>
            <w:tcW w:w="1308" w:type="dxa"/>
          </w:tcPr>
          <w:p w14:paraId="0389E9A3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5CD4CADC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95.66</w:t>
            </w:r>
          </w:p>
          <w:p w14:paraId="6A77400C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3.86</w:t>
            </w:r>
          </w:p>
          <w:p w14:paraId="7BE0FC4D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0.48</w:t>
            </w:r>
          </w:p>
        </w:tc>
        <w:tc>
          <w:tcPr>
            <w:tcW w:w="1308" w:type="dxa"/>
          </w:tcPr>
          <w:p w14:paraId="013BFE0D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758DF7BC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96.44</w:t>
            </w:r>
          </w:p>
          <w:p w14:paraId="6265DE48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3.35</w:t>
            </w:r>
          </w:p>
          <w:p w14:paraId="790D669D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0.21</w:t>
            </w:r>
          </w:p>
        </w:tc>
      </w:tr>
    </w:tbl>
    <w:p w14:paraId="6E37EB52" w14:textId="77777777" w:rsidR="00010AA5" w:rsidRPr="00010AA5" w:rsidRDefault="00010AA5" w:rsidP="00010A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bdr w:val="nil"/>
          <w:lang w:val="en-US" w:eastAsia="ja-JP"/>
          <w14:ligatures w14:val="none"/>
        </w:rPr>
      </w:pPr>
    </w:p>
    <w:p w14:paraId="23B13012" w14:textId="77777777" w:rsidR="00010AA5" w:rsidRDefault="00010AA5" w:rsidP="00010A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Calibri" w:hAnsi="Times New Roman" w:cs="Times New Roman"/>
          <w:b/>
          <w:kern w:val="0"/>
          <w:sz w:val="20"/>
          <w:szCs w:val="20"/>
          <w:bdr w:val="nil"/>
          <w:lang w:val="en-US" w:eastAsia="ja-JP"/>
          <w14:ligatures w14:val="none"/>
        </w:rPr>
      </w:pPr>
    </w:p>
    <w:p w14:paraId="60DC37AA" w14:textId="77777777" w:rsidR="00010AA5" w:rsidRDefault="00010AA5" w:rsidP="00010A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Calibri" w:hAnsi="Times New Roman" w:cs="Times New Roman"/>
          <w:b/>
          <w:kern w:val="0"/>
          <w:sz w:val="20"/>
          <w:szCs w:val="20"/>
          <w:bdr w:val="nil"/>
          <w:lang w:val="en-US" w:eastAsia="ja-JP"/>
          <w14:ligatures w14:val="none"/>
        </w:rPr>
      </w:pPr>
    </w:p>
    <w:p w14:paraId="55AFD50D" w14:textId="77777777" w:rsidR="00010AA5" w:rsidRDefault="00010AA5" w:rsidP="00010A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Calibri" w:hAnsi="Times New Roman" w:cs="Times New Roman"/>
          <w:b/>
          <w:kern w:val="0"/>
          <w:sz w:val="20"/>
          <w:szCs w:val="20"/>
          <w:bdr w:val="nil"/>
          <w:lang w:val="en-US" w:eastAsia="ja-JP"/>
          <w14:ligatures w14:val="none"/>
        </w:rPr>
      </w:pPr>
    </w:p>
    <w:p w14:paraId="257E2EF3" w14:textId="77777777" w:rsidR="00010AA5" w:rsidRDefault="00010AA5" w:rsidP="00010A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Calibri" w:hAnsi="Times New Roman" w:cs="Times New Roman"/>
          <w:b/>
          <w:kern w:val="0"/>
          <w:sz w:val="20"/>
          <w:szCs w:val="20"/>
          <w:bdr w:val="nil"/>
          <w:lang w:val="en-US" w:eastAsia="ja-JP"/>
          <w14:ligatures w14:val="none"/>
        </w:rPr>
      </w:pPr>
    </w:p>
    <w:p w14:paraId="342E788F" w14:textId="77777777" w:rsidR="00010AA5" w:rsidRDefault="00010AA5" w:rsidP="00010A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Calibri" w:hAnsi="Times New Roman" w:cs="Times New Roman"/>
          <w:b/>
          <w:kern w:val="0"/>
          <w:sz w:val="20"/>
          <w:szCs w:val="20"/>
          <w:bdr w:val="nil"/>
          <w:lang w:val="en-US" w:eastAsia="ja-JP"/>
          <w14:ligatures w14:val="none"/>
        </w:rPr>
      </w:pPr>
    </w:p>
    <w:p w14:paraId="57ED4BB7" w14:textId="77777777" w:rsidR="00010AA5" w:rsidRDefault="00010AA5" w:rsidP="00010A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Calibri" w:hAnsi="Times New Roman" w:cs="Times New Roman"/>
          <w:b/>
          <w:kern w:val="0"/>
          <w:sz w:val="20"/>
          <w:szCs w:val="20"/>
          <w:bdr w:val="nil"/>
          <w:lang w:val="en-US" w:eastAsia="ja-JP"/>
          <w14:ligatures w14:val="none"/>
        </w:rPr>
      </w:pPr>
    </w:p>
    <w:p w14:paraId="2331DC6D" w14:textId="77777777" w:rsidR="00010AA5" w:rsidRDefault="00010AA5" w:rsidP="00010A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Calibri" w:hAnsi="Times New Roman" w:cs="Times New Roman"/>
          <w:b/>
          <w:kern w:val="0"/>
          <w:sz w:val="20"/>
          <w:szCs w:val="20"/>
          <w:bdr w:val="nil"/>
          <w:lang w:val="en-US" w:eastAsia="ja-JP"/>
          <w14:ligatures w14:val="none"/>
        </w:rPr>
      </w:pPr>
    </w:p>
    <w:p w14:paraId="724B9309" w14:textId="658BA22B" w:rsidR="00010AA5" w:rsidRDefault="00FD00FE" w:rsidP="00010A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bdr w:val="nil"/>
          <w:lang w:val="en-US" w:eastAsia="ja-JP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bdr w:val="nil"/>
          <w:lang w:val="en-US" w:eastAsia="ja-JP"/>
          <w14:ligatures w14:val="none"/>
        </w:rPr>
        <w:lastRenderedPageBreak/>
        <w:t>Supplementary</w:t>
      </w:r>
      <w:r w:rsidRPr="00010AA5">
        <w:rPr>
          <w:rFonts w:ascii="Times New Roman" w:eastAsia="Calibri" w:hAnsi="Times New Roman" w:cs="Times New Roman"/>
          <w:b/>
          <w:kern w:val="0"/>
          <w:sz w:val="24"/>
          <w:szCs w:val="24"/>
          <w:bdr w:val="nil"/>
          <w:lang w:val="en-US" w:eastAsia="ja-JP"/>
          <w14:ligatures w14:val="none"/>
        </w:rPr>
        <w:t xml:space="preserve"> </w:t>
      </w:r>
      <w:r w:rsidR="00010AA5" w:rsidRPr="00010AA5">
        <w:rPr>
          <w:rFonts w:ascii="Times New Roman" w:eastAsia="Calibri" w:hAnsi="Times New Roman" w:cs="Times New Roman"/>
          <w:b/>
          <w:kern w:val="0"/>
          <w:sz w:val="24"/>
          <w:szCs w:val="24"/>
          <w:bdr w:val="nil"/>
          <w:lang w:val="en-US" w:eastAsia="ja-JP"/>
          <w14:ligatures w14:val="none"/>
        </w:rPr>
        <w:t>Table 5 (continued). Cryo-EM data collection, refinement and validation statistics</w:t>
      </w:r>
    </w:p>
    <w:p w14:paraId="5D5ABF58" w14:textId="77777777" w:rsidR="00010AA5" w:rsidRPr="00010AA5" w:rsidRDefault="00010AA5" w:rsidP="00010A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bdr w:val="nil"/>
          <w:lang w:val="en-US" w:eastAsia="ja-JP"/>
          <w14:ligatures w14:val="none"/>
        </w:rPr>
      </w:pPr>
    </w:p>
    <w:tbl>
      <w:tblPr>
        <w:tblW w:w="0" w:type="auto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2084"/>
        <w:gridCol w:w="1457"/>
        <w:gridCol w:w="1205"/>
        <w:gridCol w:w="1247"/>
        <w:gridCol w:w="1405"/>
        <w:gridCol w:w="1458"/>
      </w:tblGrid>
      <w:tr w:rsidR="00010AA5" w:rsidRPr="00010AA5" w14:paraId="7E05C50C" w14:textId="77777777" w:rsidTr="001E700D">
        <w:tc>
          <w:tcPr>
            <w:tcW w:w="2084" w:type="dxa"/>
            <w:tcBorders>
              <w:bottom w:val="single" w:sz="6" w:space="0" w:color="008000"/>
            </w:tcBorders>
          </w:tcPr>
          <w:p w14:paraId="5854AFFD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  <w:tc>
          <w:tcPr>
            <w:tcW w:w="1457" w:type="dxa"/>
            <w:tcBorders>
              <w:bottom w:val="single" w:sz="6" w:space="0" w:color="008000"/>
            </w:tcBorders>
          </w:tcPr>
          <w:p w14:paraId="43F05028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  <w:t>FNI17 (1-Fab): N2 A/Tanzania/</w:t>
            </w:r>
          </w:p>
          <w:p w14:paraId="753FE0CD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205/2010 </w:t>
            </w:r>
          </w:p>
          <w:p w14:paraId="2EA0033F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S245N S247T (EMDB-29709)</w:t>
            </w:r>
          </w:p>
          <w:p w14:paraId="4BA95B9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(PDB 8G3R)</w:t>
            </w:r>
          </w:p>
        </w:tc>
        <w:tc>
          <w:tcPr>
            <w:tcW w:w="1205" w:type="dxa"/>
            <w:tcBorders>
              <w:bottom w:val="single" w:sz="6" w:space="0" w:color="008000"/>
            </w:tcBorders>
          </w:tcPr>
          <w:p w14:paraId="3B2B38D9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  <w:t>FNI19 (4-Fab):N2</w:t>
            </w:r>
          </w:p>
          <w:p w14:paraId="0430AEE2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  <w:t>A/Tanzania/</w:t>
            </w:r>
          </w:p>
          <w:p w14:paraId="5AB1C39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205/2010 (EMDB-29686)</w:t>
            </w:r>
          </w:p>
          <w:p w14:paraId="70A9F14A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(PDB 8G30)</w:t>
            </w:r>
          </w:p>
        </w:tc>
        <w:tc>
          <w:tcPr>
            <w:tcW w:w="1247" w:type="dxa"/>
            <w:tcBorders>
              <w:bottom w:val="single" w:sz="6" w:space="0" w:color="008000"/>
            </w:tcBorders>
          </w:tcPr>
          <w:p w14:paraId="429A97DF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  <w:t xml:space="preserve">FNI19 (3-Fab): N2 </w:t>
            </w:r>
          </w:p>
          <w:p w14:paraId="3FC126BF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  <w:t xml:space="preserve"> A/Hong Kong/</w:t>
            </w:r>
          </w:p>
          <w:p w14:paraId="6FF833F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2671/2019</w:t>
            </w:r>
          </w:p>
          <w:p w14:paraId="1FEE8EF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(EMDB-29712)</w:t>
            </w:r>
          </w:p>
          <w:p w14:paraId="1DEFFD9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(PDB 8G40)</w:t>
            </w:r>
          </w:p>
        </w:tc>
        <w:tc>
          <w:tcPr>
            <w:tcW w:w="1405" w:type="dxa"/>
            <w:tcBorders>
              <w:bottom w:val="single" w:sz="6" w:space="0" w:color="008000"/>
            </w:tcBorders>
          </w:tcPr>
          <w:p w14:paraId="1AE04B7F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  <w:t xml:space="preserve">FNI19 (4-Fab): N2 </w:t>
            </w:r>
          </w:p>
          <w:p w14:paraId="29BCFF1C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it-IT" w:eastAsia="ja-JP"/>
                <w14:ligatures w14:val="none"/>
              </w:rPr>
              <w:t xml:space="preserve"> A/Hong Kong/</w:t>
            </w:r>
          </w:p>
          <w:p w14:paraId="5293A2F2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2671/2019</w:t>
            </w:r>
          </w:p>
          <w:p w14:paraId="04DF0C9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(EMDB-29710)</w:t>
            </w:r>
          </w:p>
          <w:p w14:paraId="7BF294D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(PDB 8G4V)</w:t>
            </w:r>
          </w:p>
        </w:tc>
        <w:tc>
          <w:tcPr>
            <w:tcW w:w="1458" w:type="dxa"/>
            <w:tcBorders>
              <w:bottom w:val="single" w:sz="6" w:space="0" w:color="008000"/>
            </w:tcBorders>
          </w:tcPr>
          <w:p w14:paraId="24448E0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FNI17 (4-Fab): NA B/Massachusetts/</w:t>
            </w:r>
          </w:p>
          <w:p w14:paraId="7508F2D0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02 2012</w:t>
            </w:r>
          </w:p>
          <w:p w14:paraId="7357FAB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(EMDB-29711)</w:t>
            </w:r>
          </w:p>
          <w:p w14:paraId="113A20B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(PDB 8G3Z)</w:t>
            </w:r>
          </w:p>
        </w:tc>
      </w:tr>
      <w:tr w:rsidR="00010AA5" w:rsidRPr="00010AA5" w14:paraId="2F1BFC17" w14:textId="77777777" w:rsidTr="001E700D">
        <w:tc>
          <w:tcPr>
            <w:tcW w:w="2084" w:type="dxa"/>
            <w:tcBorders>
              <w:top w:val="single" w:sz="6" w:space="0" w:color="008000"/>
            </w:tcBorders>
          </w:tcPr>
          <w:p w14:paraId="3E6562E2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Data collection and processing</w:t>
            </w:r>
          </w:p>
        </w:tc>
        <w:tc>
          <w:tcPr>
            <w:tcW w:w="1457" w:type="dxa"/>
            <w:tcBorders>
              <w:top w:val="single" w:sz="6" w:space="0" w:color="008000"/>
            </w:tcBorders>
          </w:tcPr>
          <w:p w14:paraId="528F45F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  <w:tc>
          <w:tcPr>
            <w:tcW w:w="1205" w:type="dxa"/>
            <w:tcBorders>
              <w:top w:val="single" w:sz="6" w:space="0" w:color="008000"/>
            </w:tcBorders>
          </w:tcPr>
          <w:p w14:paraId="5D7B70EA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  <w:tc>
          <w:tcPr>
            <w:tcW w:w="1247" w:type="dxa"/>
            <w:tcBorders>
              <w:top w:val="single" w:sz="6" w:space="0" w:color="008000"/>
            </w:tcBorders>
          </w:tcPr>
          <w:p w14:paraId="63A7A19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  <w:tc>
          <w:tcPr>
            <w:tcW w:w="1405" w:type="dxa"/>
            <w:tcBorders>
              <w:top w:val="single" w:sz="6" w:space="0" w:color="008000"/>
            </w:tcBorders>
          </w:tcPr>
          <w:p w14:paraId="30EEFCD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  <w:tc>
          <w:tcPr>
            <w:tcW w:w="1458" w:type="dxa"/>
            <w:tcBorders>
              <w:top w:val="single" w:sz="6" w:space="0" w:color="008000"/>
            </w:tcBorders>
          </w:tcPr>
          <w:p w14:paraId="5B679069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</w:tr>
      <w:tr w:rsidR="00010AA5" w:rsidRPr="00010AA5" w14:paraId="6AB40FD3" w14:textId="77777777" w:rsidTr="001E700D">
        <w:tc>
          <w:tcPr>
            <w:tcW w:w="2084" w:type="dxa"/>
          </w:tcPr>
          <w:p w14:paraId="5FA2C01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Magnification   </w:t>
            </w:r>
          </w:p>
        </w:tc>
        <w:tc>
          <w:tcPr>
            <w:tcW w:w="1457" w:type="dxa"/>
          </w:tcPr>
          <w:p w14:paraId="01AF317C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105,000</w:t>
            </w:r>
          </w:p>
        </w:tc>
        <w:tc>
          <w:tcPr>
            <w:tcW w:w="1205" w:type="dxa"/>
          </w:tcPr>
          <w:p w14:paraId="390A055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150,000</w:t>
            </w:r>
          </w:p>
        </w:tc>
        <w:tc>
          <w:tcPr>
            <w:tcW w:w="1247" w:type="dxa"/>
          </w:tcPr>
          <w:p w14:paraId="507BA34A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105,000</w:t>
            </w:r>
          </w:p>
        </w:tc>
        <w:tc>
          <w:tcPr>
            <w:tcW w:w="1405" w:type="dxa"/>
          </w:tcPr>
          <w:p w14:paraId="32341FB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105,000</w:t>
            </w:r>
          </w:p>
        </w:tc>
        <w:tc>
          <w:tcPr>
            <w:tcW w:w="1458" w:type="dxa"/>
          </w:tcPr>
          <w:p w14:paraId="14B123B8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105,000</w:t>
            </w:r>
          </w:p>
        </w:tc>
      </w:tr>
      <w:tr w:rsidR="00010AA5" w:rsidRPr="00010AA5" w14:paraId="604C6B57" w14:textId="77777777" w:rsidTr="001E700D">
        <w:trPr>
          <w:trHeight w:val="22"/>
        </w:trPr>
        <w:tc>
          <w:tcPr>
            <w:tcW w:w="2084" w:type="dxa"/>
          </w:tcPr>
          <w:p w14:paraId="18D0048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Voltage (kV)</w:t>
            </w:r>
          </w:p>
        </w:tc>
        <w:tc>
          <w:tcPr>
            <w:tcW w:w="1457" w:type="dxa"/>
          </w:tcPr>
          <w:p w14:paraId="7F4A273F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300</w:t>
            </w:r>
          </w:p>
        </w:tc>
        <w:tc>
          <w:tcPr>
            <w:tcW w:w="1205" w:type="dxa"/>
          </w:tcPr>
          <w:p w14:paraId="5AD0A049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200</w:t>
            </w:r>
          </w:p>
        </w:tc>
        <w:tc>
          <w:tcPr>
            <w:tcW w:w="1247" w:type="dxa"/>
          </w:tcPr>
          <w:p w14:paraId="10A1E8DD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300</w:t>
            </w:r>
          </w:p>
        </w:tc>
        <w:tc>
          <w:tcPr>
            <w:tcW w:w="1405" w:type="dxa"/>
          </w:tcPr>
          <w:p w14:paraId="2E6F1FA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300</w:t>
            </w:r>
          </w:p>
        </w:tc>
        <w:tc>
          <w:tcPr>
            <w:tcW w:w="1458" w:type="dxa"/>
          </w:tcPr>
          <w:p w14:paraId="781F354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300</w:t>
            </w:r>
          </w:p>
        </w:tc>
      </w:tr>
      <w:tr w:rsidR="00010AA5" w:rsidRPr="00010AA5" w14:paraId="48607930" w14:textId="77777777" w:rsidTr="001E700D">
        <w:trPr>
          <w:trHeight w:val="22"/>
        </w:trPr>
        <w:tc>
          <w:tcPr>
            <w:tcW w:w="2084" w:type="dxa"/>
          </w:tcPr>
          <w:p w14:paraId="6EBED46D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bCs/>
                <w:i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Electron exposure (e–/Å</w:t>
            </w:r>
            <w:r w:rsidRPr="00010AA5">
              <w:rPr>
                <w:rFonts w:ascii="Times New Roman" w:eastAsia="Calibri" w:hAnsi="Times New Roman" w:cs="Times New Roman"/>
                <w:bCs/>
                <w:iCs/>
                <w:kern w:val="0"/>
                <w:sz w:val="20"/>
                <w:szCs w:val="20"/>
                <w:bdr w:val="nil"/>
                <w:vertAlign w:val="superscript"/>
                <w:lang w:val="en-US" w:eastAsia="ja-JP"/>
                <w14:ligatures w14:val="none"/>
              </w:rPr>
              <w:t>2</w:t>
            </w:r>
            <w:r w:rsidRPr="00010AA5">
              <w:rPr>
                <w:rFonts w:ascii="Times New Roman" w:eastAsia="Calibri" w:hAnsi="Times New Roman" w:cs="Times New Roman"/>
                <w:bCs/>
                <w:i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)</w:t>
            </w:r>
          </w:p>
        </w:tc>
        <w:tc>
          <w:tcPr>
            <w:tcW w:w="1457" w:type="dxa"/>
          </w:tcPr>
          <w:p w14:paraId="29E8420D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53.81</w:t>
            </w:r>
          </w:p>
        </w:tc>
        <w:tc>
          <w:tcPr>
            <w:tcW w:w="1205" w:type="dxa"/>
          </w:tcPr>
          <w:p w14:paraId="4E3AA84A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19.35</w:t>
            </w:r>
          </w:p>
        </w:tc>
        <w:tc>
          <w:tcPr>
            <w:tcW w:w="1247" w:type="dxa"/>
          </w:tcPr>
          <w:p w14:paraId="3B57083C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53.84</w:t>
            </w:r>
          </w:p>
        </w:tc>
        <w:tc>
          <w:tcPr>
            <w:tcW w:w="1405" w:type="dxa"/>
          </w:tcPr>
          <w:p w14:paraId="14E3A81D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53.84</w:t>
            </w:r>
          </w:p>
        </w:tc>
        <w:tc>
          <w:tcPr>
            <w:tcW w:w="1458" w:type="dxa"/>
          </w:tcPr>
          <w:p w14:paraId="7CB50A7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52.61</w:t>
            </w:r>
          </w:p>
        </w:tc>
      </w:tr>
      <w:tr w:rsidR="00010AA5" w:rsidRPr="00010AA5" w14:paraId="5BD8A224" w14:textId="77777777" w:rsidTr="001E700D">
        <w:trPr>
          <w:trHeight w:val="22"/>
        </w:trPr>
        <w:tc>
          <w:tcPr>
            <w:tcW w:w="2084" w:type="dxa"/>
          </w:tcPr>
          <w:p w14:paraId="3815F23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Defocus range (μm)</w:t>
            </w:r>
          </w:p>
        </w:tc>
        <w:tc>
          <w:tcPr>
            <w:tcW w:w="1457" w:type="dxa"/>
          </w:tcPr>
          <w:p w14:paraId="3CF90DC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1.2-1.5</w:t>
            </w:r>
          </w:p>
        </w:tc>
        <w:tc>
          <w:tcPr>
            <w:tcW w:w="1205" w:type="dxa"/>
          </w:tcPr>
          <w:p w14:paraId="39926C2D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1.5-2.5</w:t>
            </w:r>
          </w:p>
        </w:tc>
        <w:tc>
          <w:tcPr>
            <w:tcW w:w="1247" w:type="dxa"/>
          </w:tcPr>
          <w:p w14:paraId="414CCED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1.2-1.5</w:t>
            </w:r>
          </w:p>
        </w:tc>
        <w:tc>
          <w:tcPr>
            <w:tcW w:w="1405" w:type="dxa"/>
          </w:tcPr>
          <w:p w14:paraId="3AA8F04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1.2-1.5</w:t>
            </w:r>
          </w:p>
        </w:tc>
        <w:tc>
          <w:tcPr>
            <w:tcW w:w="1458" w:type="dxa"/>
          </w:tcPr>
          <w:p w14:paraId="7E173852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1.0-2.0</w:t>
            </w:r>
          </w:p>
        </w:tc>
      </w:tr>
      <w:tr w:rsidR="00010AA5" w:rsidRPr="00010AA5" w14:paraId="7AE6F33D" w14:textId="77777777" w:rsidTr="001E700D">
        <w:trPr>
          <w:trHeight w:val="22"/>
        </w:trPr>
        <w:tc>
          <w:tcPr>
            <w:tcW w:w="2084" w:type="dxa"/>
          </w:tcPr>
          <w:p w14:paraId="20D11EC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Pixel size (Å)</w:t>
            </w:r>
          </w:p>
        </w:tc>
        <w:tc>
          <w:tcPr>
            <w:tcW w:w="1457" w:type="dxa"/>
          </w:tcPr>
          <w:p w14:paraId="1195F6F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0.834</w:t>
            </w:r>
          </w:p>
        </w:tc>
        <w:tc>
          <w:tcPr>
            <w:tcW w:w="1205" w:type="dxa"/>
          </w:tcPr>
          <w:p w14:paraId="412FDFDC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0.927</w:t>
            </w:r>
          </w:p>
        </w:tc>
        <w:tc>
          <w:tcPr>
            <w:tcW w:w="1247" w:type="dxa"/>
          </w:tcPr>
          <w:p w14:paraId="64ABC00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0.834</w:t>
            </w:r>
          </w:p>
        </w:tc>
        <w:tc>
          <w:tcPr>
            <w:tcW w:w="1405" w:type="dxa"/>
          </w:tcPr>
          <w:p w14:paraId="2BF1D25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0.834</w:t>
            </w:r>
          </w:p>
        </w:tc>
        <w:tc>
          <w:tcPr>
            <w:tcW w:w="1458" w:type="dxa"/>
          </w:tcPr>
          <w:p w14:paraId="771EFD43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0.82</w:t>
            </w:r>
          </w:p>
        </w:tc>
      </w:tr>
      <w:tr w:rsidR="00010AA5" w:rsidRPr="00010AA5" w14:paraId="53C65C40" w14:textId="77777777" w:rsidTr="001E700D">
        <w:trPr>
          <w:trHeight w:val="22"/>
        </w:trPr>
        <w:tc>
          <w:tcPr>
            <w:tcW w:w="2084" w:type="dxa"/>
          </w:tcPr>
          <w:p w14:paraId="090E6DC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Symmetry imposed</w:t>
            </w:r>
          </w:p>
        </w:tc>
        <w:tc>
          <w:tcPr>
            <w:tcW w:w="1457" w:type="dxa"/>
          </w:tcPr>
          <w:p w14:paraId="09959C6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C1</w:t>
            </w:r>
          </w:p>
        </w:tc>
        <w:tc>
          <w:tcPr>
            <w:tcW w:w="1205" w:type="dxa"/>
          </w:tcPr>
          <w:p w14:paraId="4B9D9E4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C4</w:t>
            </w:r>
          </w:p>
        </w:tc>
        <w:tc>
          <w:tcPr>
            <w:tcW w:w="1247" w:type="dxa"/>
          </w:tcPr>
          <w:p w14:paraId="78CD6CC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C1</w:t>
            </w:r>
          </w:p>
        </w:tc>
        <w:tc>
          <w:tcPr>
            <w:tcW w:w="1405" w:type="dxa"/>
          </w:tcPr>
          <w:p w14:paraId="7BD39CA2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C4</w:t>
            </w:r>
          </w:p>
        </w:tc>
        <w:tc>
          <w:tcPr>
            <w:tcW w:w="1458" w:type="dxa"/>
          </w:tcPr>
          <w:p w14:paraId="002CDA7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C4</w:t>
            </w:r>
          </w:p>
        </w:tc>
      </w:tr>
      <w:tr w:rsidR="00010AA5" w:rsidRPr="00010AA5" w14:paraId="109DB4E0" w14:textId="77777777" w:rsidTr="001E700D">
        <w:trPr>
          <w:trHeight w:val="22"/>
        </w:trPr>
        <w:tc>
          <w:tcPr>
            <w:tcW w:w="2084" w:type="dxa"/>
          </w:tcPr>
          <w:p w14:paraId="7BCDEC99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Initial particle images (no.)</w:t>
            </w:r>
          </w:p>
        </w:tc>
        <w:tc>
          <w:tcPr>
            <w:tcW w:w="1457" w:type="dxa"/>
          </w:tcPr>
          <w:p w14:paraId="25FAA0A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2,326,510 </w:t>
            </w:r>
          </w:p>
        </w:tc>
        <w:tc>
          <w:tcPr>
            <w:tcW w:w="1205" w:type="dxa"/>
          </w:tcPr>
          <w:p w14:paraId="1AF1A58C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874,485 </w:t>
            </w:r>
          </w:p>
        </w:tc>
        <w:tc>
          <w:tcPr>
            <w:tcW w:w="1247" w:type="dxa"/>
          </w:tcPr>
          <w:p w14:paraId="4368A9E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1,940,956 </w:t>
            </w:r>
          </w:p>
        </w:tc>
        <w:tc>
          <w:tcPr>
            <w:tcW w:w="1405" w:type="dxa"/>
          </w:tcPr>
          <w:p w14:paraId="214AC5A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1,940,956 </w:t>
            </w:r>
          </w:p>
        </w:tc>
        <w:tc>
          <w:tcPr>
            <w:tcW w:w="1458" w:type="dxa"/>
          </w:tcPr>
          <w:p w14:paraId="4C8E77F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240,515 </w:t>
            </w:r>
          </w:p>
        </w:tc>
      </w:tr>
      <w:tr w:rsidR="00010AA5" w:rsidRPr="00010AA5" w14:paraId="7E234CF9" w14:textId="77777777" w:rsidTr="001E700D">
        <w:trPr>
          <w:trHeight w:val="22"/>
        </w:trPr>
        <w:tc>
          <w:tcPr>
            <w:tcW w:w="2084" w:type="dxa"/>
          </w:tcPr>
          <w:p w14:paraId="0D309CF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Final particle images (no.)</w:t>
            </w:r>
          </w:p>
        </w:tc>
        <w:tc>
          <w:tcPr>
            <w:tcW w:w="1457" w:type="dxa"/>
          </w:tcPr>
          <w:p w14:paraId="1D01796F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528,681</w:t>
            </w:r>
          </w:p>
        </w:tc>
        <w:tc>
          <w:tcPr>
            <w:tcW w:w="1205" w:type="dxa"/>
          </w:tcPr>
          <w:p w14:paraId="5C9C4D6C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170,901</w:t>
            </w:r>
          </w:p>
        </w:tc>
        <w:tc>
          <w:tcPr>
            <w:tcW w:w="1247" w:type="dxa"/>
          </w:tcPr>
          <w:p w14:paraId="7353079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121,274</w:t>
            </w:r>
          </w:p>
        </w:tc>
        <w:tc>
          <w:tcPr>
            <w:tcW w:w="1405" w:type="dxa"/>
          </w:tcPr>
          <w:p w14:paraId="53581B0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885,566</w:t>
            </w:r>
          </w:p>
        </w:tc>
        <w:tc>
          <w:tcPr>
            <w:tcW w:w="1458" w:type="dxa"/>
          </w:tcPr>
          <w:p w14:paraId="7610D0B3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177,249</w:t>
            </w:r>
          </w:p>
        </w:tc>
      </w:tr>
      <w:tr w:rsidR="00010AA5" w:rsidRPr="00010AA5" w14:paraId="1864913D" w14:textId="77777777" w:rsidTr="001E700D">
        <w:trPr>
          <w:trHeight w:val="22"/>
        </w:trPr>
        <w:tc>
          <w:tcPr>
            <w:tcW w:w="2084" w:type="dxa"/>
          </w:tcPr>
          <w:p w14:paraId="2B4CE6A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Map resolution (Å)</w:t>
            </w:r>
          </w:p>
          <w:p w14:paraId="4039EB7D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   FSC threshold</w:t>
            </w:r>
          </w:p>
        </w:tc>
        <w:tc>
          <w:tcPr>
            <w:tcW w:w="1457" w:type="dxa"/>
          </w:tcPr>
          <w:p w14:paraId="090BEB30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2.3</w:t>
            </w:r>
          </w:p>
          <w:p w14:paraId="294A3C92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0.143</w:t>
            </w:r>
          </w:p>
        </w:tc>
        <w:tc>
          <w:tcPr>
            <w:tcW w:w="1205" w:type="dxa"/>
          </w:tcPr>
          <w:p w14:paraId="2002865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3.1</w:t>
            </w:r>
          </w:p>
          <w:p w14:paraId="1BE9185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0.143</w:t>
            </w:r>
          </w:p>
        </w:tc>
        <w:tc>
          <w:tcPr>
            <w:tcW w:w="1247" w:type="dxa"/>
          </w:tcPr>
          <w:p w14:paraId="5856AB4C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2.8</w:t>
            </w:r>
          </w:p>
          <w:p w14:paraId="0FF6749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0.143</w:t>
            </w:r>
          </w:p>
        </w:tc>
        <w:tc>
          <w:tcPr>
            <w:tcW w:w="1405" w:type="dxa"/>
          </w:tcPr>
          <w:p w14:paraId="7CE30FC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2.2</w:t>
            </w:r>
          </w:p>
          <w:p w14:paraId="2DE23AF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0.143</w:t>
            </w:r>
          </w:p>
        </w:tc>
        <w:tc>
          <w:tcPr>
            <w:tcW w:w="1458" w:type="dxa"/>
          </w:tcPr>
          <w:p w14:paraId="5AFCC33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2.3</w:t>
            </w:r>
          </w:p>
          <w:p w14:paraId="2DD9D24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0.143</w:t>
            </w:r>
          </w:p>
        </w:tc>
      </w:tr>
      <w:tr w:rsidR="00010AA5" w:rsidRPr="00010AA5" w14:paraId="585B2598" w14:textId="77777777" w:rsidTr="001E700D">
        <w:trPr>
          <w:trHeight w:val="22"/>
        </w:trPr>
        <w:tc>
          <w:tcPr>
            <w:tcW w:w="2084" w:type="dxa"/>
          </w:tcPr>
          <w:p w14:paraId="65248169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Map resolution range (Å)</w:t>
            </w:r>
          </w:p>
        </w:tc>
        <w:tc>
          <w:tcPr>
            <w:tcW w:w="1457" w:type="dxa"/>
          </w:tcPr>
          <w:p w14:paraId="44859873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2.3-180.9</w:t>
            </w:r>
          </w:p>
        </w:tc>
        <w:tc>
          <w:tcPr>
            <w:tcW w:w="1205" w:type="dxa"/>
          </w:tcPr>
          <w:p w14:paraId="54363E8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3.1-174.3</w:t>
            </w:r>
          </w:p>
        </w:tc>
        <w:tc>
          <w:tcPr>
            <w:tcW w:w="1247" w:type="dxa"/>
          </w:tcPr>
          <w:p w14:paraId="400AB21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2.8-177.6</w:t>
            </w:r>
          </w:p>
        </w:tc>
        <w:tc>
          <w:tcPr>
            <w:tcW w:w="1405" w:type="dxa"/>
          </w:tcPr>
          <w:p w14:paraId="755DFFE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2.2-141.1</w:t>
            </w:r>
          </w:p>
        </w:tc>
        <w:tc>
          <w:tcPr>
            <w:tcW w:w="1458" w:type="dxa"/>
          </w:tcPr>
          <w:p w14:paraId="322F36E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2.3-178.8</w:t>
            </w:r>
          </w:p>
        </w:tc>
      </w:tr>
      <w:tr w:rsidR="00010AA5" w:rsidRPr="00010AA5" w14:paraId="1B317957" w14:textId="77777777" w:rsidTr="001E700D">
        <w:trPr>
          <w:trHeight w:val="22"/>
        </w:trPr>
        <w:tc>
          <w:tcPr>
            <w:tcW w:w="2084" w:type="dxa"/>
          </w:tcPr>
          <w:p w14:paraId="3BBE2FF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  <w:tc>
          <w:tcPr>
            <w:tcW w:w="1457" w:type="dxa"/>
          </w:tcPr>
          <w:p w14:paraId="0A42878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  <w:tc>
          <w:tcPr>
            <w:tcW w:w="1205" w:type="dxa"/>
          </w:tcPr>
          <w:p w14:paraId="3555D80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  <w:tc>
          <w:tcPr>
            <w:tcW w:w="1247" w:type="dxa"/>
          </w:tcPr>
          <w:p w14:paraId="394D4ECC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  <w:tc>
          <w:tcPr>
            <w:tcW w:w="1405" w:type="dxa"/>
          </w:tcPr>
          <w:p w14:paraId="65D4C22C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  <w:tc>
          <w:tcPr>
            <w:tcW w:w="1458" w:type="dxa"/>
          </w:tcPr>
          <w:p w14:paraId="2E29F890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</w:tr>
      <w:tr w:rsidR="00010AA5" w:rsidRPr="00010AA5" w14:paraId="0FBA05F6" w14:textId="77777777" w:rsidTr="001E700D">
        <w:tc>
          <w:tcPr>
            <w:tcW w:w="2084" w:type="dxa"/>
          </w:tcPr>
          <w:p w14:paraId="5408CDF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Refinement</w:t>
            </w:r>
          </w:p>
        </w:tc>
        <w:tc>
          <w:tcPr>
            <w:tcW w:w="1457" w:type="dxa"/>
          </w:tcPr>
          <w:p w14:paraId="70D1F130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  <w:tc>
          <w:tcPr>
            <w:tcW w:w="1205" w:type="dxa"/>
          </w:tcPr>
          <w:p w14:paraId="411EBFB0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  <w:tc>
          <w:tcPr>
            <w:tcW w:w="1247" w:type="dxa"/>
          </w:tcPr>
          <w:p w14:paraId="53ACA983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  <w:tc>
          <w:tcPr>
            <w:tcW w:w="1405" w:type="dxa"/>
          </w:tcPr>
          <w:p w14:paraId="21EFF9F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  <w:tc>
          <w:tcPr>
            <w:tcW w:w="1458" w:type="dxa"/>
          </w:tcPr>
          <w:p w14:paraId="0E55E189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</w:tc>
      </w:tr>
      <w:tr w:rsidR="00010AA5" w:rsidRPr="00010AA5" w14:paraId="66819880" w14:textId="77777777" w:rsidTr="001E700D">
        <w:tc>
          <w:tcPr>
            <w:tcW w:w="2084" w:type="dxa"/>
          </w:tcPr>
          <w:p w14:paraId="6E8362E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Initial model used (PDB code)</w:t>
            </w:r>
          </w:p>
        </w:tc>
        <w:tc>
          <w:tcPr>
            <w:tcW w:w="1457" w:type="dxa"/>
          </w:tcPr>
          <w:p w14:paraId="4175AB5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none</w:t>
            </w:r>
          </w:p>
        </w:tc>
        <w:tc>
          <w:tcPr>
            <w:tcW w:w="1205" w:type="dxa"/>
          </w:tcPr>
          <w:p w14:paraId="5A3AA1F0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none</w:t>
            </w:r>
          </w:p>
        </w:tc>
        <w:tc>
          <w:tcPr>
            <w:tcW w:w="1247" w:type="dxa"/>
          </w:tcPr>
          <w:p w14:paraId="166347A9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none</w:t>
            </w:r>
          </w:p>
        </w:tc>
        <w:tc>
          <w:tcPr>
            <w:tcW w:w="1405" w:type="dxa"/>
          </w:tcPr>
          <w:p w14:paraId="79C0DF3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none</w:t>
            </w:r>
          </w:p>
        </w:tc>
        <w:tc>
          <w:tcPr>
            <w:tcW w:w="1458" w:type="dxa"/>
          </w:tcPr>
          <w:p w14:paraId="773FD2A9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none</w:t>
            </w:r>
          </w:p>
        </w:tc>
      </w:tr>
      <w:tr w:rsidR="00010AA5" w:rsidRPr="00010AA5" w14:paraId="27CE3135" w14:textId="77777777" w:rsidTr="001E700D">
        <w:tc>
          <w:tcPr>
            <w:tcW w:w="2084" w:type="dxa"/>
          </w:tcPr>
          <w:p w14:paraId="14C45120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Model resolution (Å)</w:t>
            </w:r>
          </w:p>
          <w:p w14:paraId="4A68FE4F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   FSC threshold</w:t>
            </w:r>
          </w:p>
        </w:tc>
        <w:tc>
          <w:tcPr>
            <w:tcW w:w="1457" w:type="dxa"/>
          </w:tcPr>
          <w:p w14:paraId="38F0F3B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2.5</w:t>
            </w:r>
          </w:p>
          <w:p w14:paraId="0EC1A2B9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0.5</w:t>
            </w:r>
          </w:p>
        </w:tc>
        <w:tc>
          <w:tcPr>
            <w:tcW w:w="1205" w:type="dxa"/>
          </w:tcPr>
          <w:p w14:paraId="358C4962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3.1</w:t>
            </w:r>
          </w:p>
          <w:p w14:paraId="61E7F49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0.5</w:t>
            </w:r>
          </w:p>
        </w:tc>
        <w:tc>
          <w:tcPr>
            <w:tcW w:w="1247" w:type="dxa"/>
          </w:tcPr>
          <w:p w14:paraId="1A9F2358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2.8</w:t>
            </w:r>
          </w:p>
          <w:p w14:paraId="661B9C5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0.5</w:t>
            </w:r>
          </w:p>
        </w:tc>
        <w:tc>
          <w:tcPr>
            <w:tcW w:w="1405" w:type="dxa"/>
          </w:tcPr>
          <w:p w14:paraId="4C48B5DA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2.2</w:t>
            </w:r>
          </w:p>
          <w:p w14:paraId="1C7551A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0.5</w:t>
            </w:r>
          </w:p>
        </w:tc>
        <w:tc>
          <w:tcPr>
            <w:tcW w:w="1458" w:type="dxa"/>
          </w:tcPr>
          <w:p w14:paraId="5BCA24E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2.4</w:t>
            </w:r>
          </w:p>
          <w:p w14:paraId="74F64BFD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0.5</w:t>
            </w:r>
          </w:p>
        </w:tc>
      </w:tr>
      <w:tr w:rsidR="00010AA5" w:rsidRPr="00010AA5" w14:paraId="15BB33CA" w14:textId="77777777" w:rsidTr="001E700D">
        <w:tc>
          <w:tcPr>
            <w:tcW w:w="2084" w:type="dxa"/>
          </w:tcPr>
          <w:p w14:paraId="2C42815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Model resolution range (Å)</w:t>
            </w:r>
          </w:p>
        </w:tc>
        <w:tc>
          <w:tcPr>
            <w:tcW w:w="1457" w:type="dxa"/>
          </w:tcPr>
          <w:p w14:paraId="0E67C9B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135.5-1.7</w:t>
            </w:r>
          </w:p>
        </w:tc>
        <w:tc>
          <w:tcPr>
            <w:tcW w:w="1205" w:type="dxa"/>
          </w:tcPr>
          <w:p w14:paraId="3EB1F0F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121.1-1.9</w:t>
            </w:r>
          </w:p>
        </w:tc>
        <w:tc>
          <w:tcPr>
            <w:tcW w:w="1247" w:type="dxa"/>
          </w:tcPr>
          <w:p w14:paraId="4B75B66D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135.5-1.7</w:t>
            </w:r>
          </w:p>
        </w:tc>
        <w:tc>
          <w:tcPr>
            <w:tcW w:w="1405" w:type="dxa"/>
          </w:tcPr>
          <w:p w14:paraId="7DE4621D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135.5-1.7</w:t>
            </w:r>
          </w:p>
        </w:tc>
        <w:tc>
          <w:tcPr>
            <w:tcW w:w="1458" w:type="dxa"/>
          </w:tcPr>
          <w:p w14:paraId="3D94EFAA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135.5-1.7</w:t>
            </w:r>
          </w:p>
        </w:tc>
      </w:tr>
      <w:tr w:rsidR="00010AA5" w:rsidRPr="00010AA5" w14:paraId="4B7A716C" w14:textId="77777777" w:rsidTr="001E700D">
        <w:tc>
          <w:tcPr>
            <w:tcW w:w="2084" w:type="dxa"/>
          </w:tcPr>
          <w:p w14:paraId="49BE767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i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Map sharpening </w:t>
            </w:r>
            <w:r w:rsidRPr="00010AA5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B</w:t>
            </w:r>
            <w:r w:rsidRPr="00010AA5">
              <w:rPr>
                <w:rFonts w:ascii="Times New Roman" w:eastAsia="Calibri" w:hAnsi="Times New Roman" w:cs="Times New Roman"/>
                <w:i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factor (Å</w:t>
            </w:r>
            <w:r w:rsidRPr="00010AA5">
              <w:rPr>
                <w:rFonts w:ascii="Times New Roman" w:eastAsia="Calibri" w:hAnsi="Times New Roman" w:cs="Times New Roman"/>
                <w:iCs/>
                <w:kern w:val="0"/>
                <w:sz w:val="20"/>
                <w:szCs w:val="20"/>
                <w:bdr w:val="nil"/>
                <w:vertAlign w:val="superscript"/>
                <w:lang w:val="en-US" w:eastAsia="ja-JP"/>
                <w14:ligatures w14:val="none"/>
              </w:rPr>
              <w:t>2</w:t>
            </w: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)</w:t>
            </w:r>
          </w:p>
        </w:tc>
        <w:tc>
          <w:tcPr>
            <w:tcW w:w="1457" w:type="dxa"/>
          </w:tcPr>
          <w:p w14:paraId="2AD49CC3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62.5</w:t>
            </w:r>
          </w:p>
        </w:tc>
        <w:tc>
          <w:tcPr>
            <w:tcW w:w="1205" w:type="dxa"/>
          </w:tcPr>
          <w:p w14:paraId="398EA84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143.3</w:t>
            </w:r>
          </w:p>
        </w:tc>
        <w:tc>
          <w:tcPr>
            <w:tcW w:w="1247" w:type="dxa"/>
          </w:tcPr>
          <w:p w14:paraId="30DA718D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55.5</w:t>
            </w:r>
          </w:p>
        </w:tc>
        <w:tc>
          <w:tcPr>
            <w:tcW w:w="1405" w:type="dxa"/>
          </w:tcPr>
          <w:p w14:paraId="47430C2F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64.0</w:t>
            </w:r>
          </w:p>
        </w:tc>
        <w:tc>
          <w:tcPr>
            <w:tcW w:w="1458" w:type="dxa"/>
          </w:tcPr>
          <w:p w14:paraId="7237385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65.8</w:t>
            </w:r>
          </w:p>
        </w:tc>
      </w:tr>
      <w:tr w:rsidR="00010AA5" w:rsidRPr="00010AA5" w14:paraId="2EC6DB2C" w14:textId="77777777" w:rsidTr="001E700D">
        <w:tc>
          <w:tcPr>
            <w:tcW w:w="2084" w:type="dxa"/>
          </w:tcPr>
          <w:p w14:paraId="335E1F1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bCs/>
                <w:i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Model composition</w:t>
            </w:r>
          </w:p>
          <w:p w14:paraId="3CDA990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bCs/>
                <w:i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   Non-hydrogen atoms</w:t>
            </w:r>
          </w:p>
          <w:p w14:paraId="292E8BAC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bCs/>
                <w:i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   Protein residues</w:t>
            </w:r>
          </w:p>
          <w:p w14:paraId="79B11A4D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bCs/>
                <w:iCs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   Ligands</w:t>
            </w:r>
          </w:p>
        </w:tc>
        <w:tc>
          <w:tcPr>
            <w:tcW w:w="1457" w:type="dxa"/>
          </w:tcPr>
          <w:p w14:paraId="1A4AED7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4785B57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15,369</w:t>
            </w:r>
          </w:p>
          <w:p w14:paraId="6F8E928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2,081</w:t>
            </w:r>
          </w:p>
          <w:p w14:paraId="4B9752A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1,063</w:t>
            </w:r>
          </w:p>
        </w:tc>
        <w:tc>
          <w:tcPr>
            <w:tcW w:w="1205" w:type="dxa"/>
          </w:tcPr>
          <w:p w14:paraId="0749B66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31E6F43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19,354</w:t>
            </w:r>
          </w:p>
          <w:p w14:paraId="0434C72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2,594</w:t>
            </w:r>
          </w:p>
          <w:p w14:paraId="77C96B8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1,095</w:t>
            </w:r>
          </w:p>
        </w:tc>
        <w:tc>
          <w:tcPr>
            <w:tcW w:w="1247" w:type="dxa"/>
          </w:tcPr>
          <w:p w14:paraId="052EE8A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739FCA3F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17,497</w:t>
            </w:r>
          </w:p>
          <w:p w14:paraId="541EB79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2,360</w:t>
            </w:r>
          </w:p>
          <w:p w14:paraId="3975FA7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1,153</w:t>
            </w:r>
          </w:p>
        </w:tc>
        <w:tc>
          <w:tcPr>
            <w:tcW w:w="1405" w:type="dxa"/>
          </w:tcPr>
          <w:p w14:paraId="7E17770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653F58A2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19,328</w:t>
            </w:r>
          </w:p>
          <w:p w14:paraId="4A38252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2,561</w:t>
            </w:r>
          </w:p>
          <w:p w14:paraId="66F53A8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717</w:t>
            </w:r>
          </w:p>
        </w:tc>
        <w:tc>
          <w:tcPr>
            <w:tcW w:w="1458" w:type="dxa"/>
          </w:tcPr>
          <w:p w14:paraId="68D246B2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65EF00B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19,845</w:t>
            </w:r>
          </w:p>
          <w:p w14:paraId="1CFB557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2,525</w:t>
            </w:r>
          </w:p>
          <w:p w14:paraId="710A2F5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117</w:t>
            </w:r>
          </w:p>
        </w:tc>
      </w:tr>
      <w:tr w:rsidR="00010AA5" w:rsidRPr="00010AA5" w14:paraId="01DD798B" w14:textId="77777777" w:rsidTr="001E700D">
        <w:tc>
          <w:tcPr>
            <w:tcW w:w="2084" w:type="dxa"/>
          </w:tcPr>
          <w:p w14:paraId="1DD2F43D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B</w:t>
            </w: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factors (Å</w:t>
            </w: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vertAlign w:val="superscript"/>
                <w:lang w:val="en-US" w:eastAsia="ja-JP"/>
                <w14:ligatures w14:val="none"/>
              </w:rPr>
              <w:t>2</w:t>
            </w: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)</w:t>
            </w:r>
          </w:p>
          <w:p w14:paraId="40F0860D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   Protein</w:t>
            </w:r>
          </w:p>
          <w:p w14:paraId="66537BE9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   Ligand</w:t>
            </w:r>
          </w:p>
        </w:tc>
        <w:tc>
          <w:tcPr>
            <w:tcW w:w="1457" w:type="dxa"/>
          </w:tcPr>
          <w:p w14:paraId="2BC575A8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513F89F8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87.1</w:t>
            </w:r>
          </w:p>
          <w:p w14:paraId="0D9CC41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120.5</w:t>
            </w:r>
          </w:p>
        </w:tc>
        <w:tc>
          <w:tcPr>
            <w:tcW w:w="1205" w:type="dxa"/>
          </w:tcPr>
          <w:p w14:paraId="521A72E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5BB6E0A2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117.5</w:t>
            </w:r>
          </w:p>
          <w:p w14:paraId="11D4831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222.3</w:t>
            </w:r>
          </w:p>
        </w:tc>
        <w:tc>
          <w:tcPr>
            <w:tcW w:w="1247" w:type="dxa"/>
          </w:tcPr>
          <w:p w14:paraId="20B5D3D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7A8C8158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61.1</w:t>
            </w:r>
          </w:p>
          <w:p w14:paraId="7B4B0D8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176.2</w:t>
            </w:r>
          </w:p>
        </w:tc>
        <w:tc>
          <w:tcPr>
            <w:tcW w:w="1405" w:type="dxa"/>
          </w:tcPr>
          <w:p w14:paraId="09538203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63AF71F2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57.3</w:t>
            </w:r>
          </w:p>
          <w:p w14:paraId="5CB34E58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87.4</w:t>
            </w:r>
          </w:p>
        </w:tc>
        <w:tc>
          <w:tcPr>
            <w:tcW w:w="1458" w:type="dxa"/>
          </w:tcPr>
          <w:p w14:paraId="65D1625A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2CB7157A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59.6</w:t>
            </w:r>
          </w:p>
          <w:p w14:paraId="06BFA9B0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109.9</w:t>
            </w:r>
          </w:p>
        </w:tc>
      </w:tr>
      <w:tr w:rsidR="00010AA5" w:rsidRPr="00010AA5" w14:paraId="34B2AAAD" w14:textId="77777777" w:rsidTr="001E700D">
        <w:tc>
          <w:tcPr>
            <w:tcW w:w="2084" w:type="dxa"/>
          </w:tcPr>
          <w:p w14:paraId="288C6A3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R.m.s. deviations</w:t>
            </w:r>
          </w:p>
          <w:p w14:paraId="2DD48E7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   Bond lengths (Å)</w:t>
            </w:r>
          </w:p>
          <w:p w14:paraId="4E6A2FB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   Bond angles (°)</w:t>
            </w:r>
          </w:p>
        </w:tc>
        <w:tc>
          <w:tcPr>
            <w:tcW w:w="1457" w:type="dxa"/>
          </w:tcPr>
          <w:p w14:paraId="5AB55A1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7A4D2F2A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0.0132</w:t>
            </w:r>
          </w:p>
          <w:p w14:paraId="7E175B29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1.79</w:t>
            </w:r>
          </w:p>
        </w:tc>
        <w:tc>
          <w:tcPr>
            <w:tcW w:w="1205" w:type="dxa"/>
          </w:tcPr>
          <w:p w14:paraId="61112C4D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6ADD824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0.0147</w:t>
            </w:r>
          </w:p>
          <w:p w14:paraId="4EDBC4B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1.96</w:t>
            </w:r>
          </w:p>
        </w:tc>
        <w:tc>
          <w:tcPr>
            <w:tcW w:w="1247" w:type="dxa"/>
          </w:tcPr>
          <w:p w14:paraId="60179D0A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04F077A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0.0135</w:t>
            </w:r>
          </w:p>
          <w:p w14:paraId="182C0908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1.75</w:t>
            </w:r>
          </w:p>
        </w:tc>
        <w:tc>
          <w:tcPr>
            <w:tcW w:w="1405" w:type="dxa"/>
          </w:tcPr>
          <w:p w14:paraId="6C6341EF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36E55959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0.0131</w:t>
            </w:r>
          </w:p>
          <w:p w14:paraId="17A177FD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1.75</w:t>
            </w:r>
          </w:p>
        </w:tc>
        <w:tc>
          <w:tcPr>
            <w:tcW w:w="1458" w:type="dxa"/>
          </w:tcPr>
          <w:p w14:paraId="2884D16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0A62CBA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0.0130</w:t>
            </w:r>
          </w:p>
          <w:p w14:paraId="0B2C11C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1.75</w:t>
            </w:r>
          </w:p>
        </w:tc>
      </w:tr>
      <w:tr w:rsidR="00010AA5" w:rsidRPr="00010AA5" w14:paraId="207DD2BE" w14:textId="77777777" w:rsidTr="001E700D">
        <w:tc>
          <w:tcPr>
            <w:tcW w:w="2084" w:type="dxa"/>
          </w:tcPr>
          <w:p w14:paraId="454A8F3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Validation</w:t>
            </w:r>
          </w:p>
          <w:p w14:paraId="5864AE5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   MolProbity score</w:t>
            </w:r>
          </w:p>
          <w:p w14:paraId="2981CB8D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   Clashscore</w:t>
            </w:r>
          </w:p>
          <w:p w14:paraId="736AA8AD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   Poor rotamers (%)   </w:t>
            </w:r>
          </w:p>
        </w:tc>
        <w:tc>
          <w:tcPr>
            <w:tcW w:w="1457" w:type="dxa"/>
          </w:tcPr>
          <w:p w14:paraId="5DD5E77D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721E7CF3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0.88</w:t>
            </w:r>
          </w:p>
          <w:p w14:paraId="16AC6E9D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0.41</w:t>
            </w:r>
          </w:p>
          <w:p w14:paraId="701C4C1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0.12</w:t>
            </w:r>
          </w:p>
        </w:tc>
        <w:tc>
          <w:tcPr>
            <w:tcW w:w="1205" w:type="dxa"/>
          </w:tcPr>
          <w:p w14:paraId="089FB3AC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71BC92A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1.15</w:t>
            </w:r>
          </w:p>
          <w:p w14:paraId="6A52908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0.7</w:t>
            </w:r>
          </w:p>
          <w:p w14:paraId="7C7F0A5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0.56</w:t>
            </w:r>
          </w:p>
        </w:tc>
        <w:tc>
          <w:tcPr>
            <w:tcW w:w="1247" w:type="dxa"/>
          </w:tcPr>
          <w:p w14:paraId="30BDA000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75AFF08C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1.01</w:t>
            </w:r>
          </w:p>
          <w:p w14:paraId="79AC0ECF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0.55</w:t>
            </w:r>
          </w:p>
          <w:p w14:paraId="58C1276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0.42</w:t>
            </w:r>
          </w:p>
        </w:tc>
        <w:tc>
          <w:tcPr>
            <w:tcW w:w="1405" w:type="dxa"/>
          </w:tcPr>
          <w:p w14:paraId="0510FB7A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778C2A1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0.97</w:t>
            </w:r>
          </w:p>
          <w:p w14:paraId="5738C6F2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0.54</w:t>
            </w:r>
          </w:p>
          <w:p w14:paraId="38350A1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0.0</w:t>
            </w:r>
          </w:p>
        </w:tc>
        <w:tc>
          <w:tcPr>
            <w:tcW w:w="1458" w:type="dxa"/>
          </w:tcPr>
          <w:p w14:paraId="65D17FA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311A2AD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1.38</w:t>
            </w:r>
          </w:p>
          <w:p w14:paraId="53E959E8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0.97</w:t>
            </w:r>
          </w:p>
          <w:p w14:paraId="3A2B0C2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2.16</w:t>
            </w:r>
          </w:p>
        </w:tc>
      </w:tr>
      <w:tr w:rsidR="00010AA5" w:rsidRPr="00010AA5" w14:paraId="2AD1F3BD" w14:textId="77777777" w:rsidTr="001E700D">
        <w:tc>
          <w:tcPr>
            <w:tcW w:w="2084" w:type="dxa"/>
          </w:tcPr>
          <w:p w14:paraId="160A7AB3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Ramachandran plot</w:t>
            </w:r>
          </w:p>
          <w:p w14:paraId="2B11D6E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   Favored (%)</w:t>
            </w:r>
          </w:p>
          <w:p w14:paraId="666F4140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   Allowed (%)</w:t>
            </w:r>
          </w:p>
          <w:p w14:paraId="5527177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 xml:space="preserve">    Disallowed (%)</w:t>
            </w:r>
          </w:p>
        </w:tc>
        <w:tc>
          <w:tcPr>
            <w:tcW w:w="1457" w:type="dxa"/>
          </w:tcPr>
          <w:p w14:paraId="57BBA9DC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55704C4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96.42</w:t>
            </w:r>
          </w:p>
          <w:p w14:paraId="502AA36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3.38</w:t>
            </w:r>
          </w:p>
          <w:p w14:paraId="0ECB399A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0.2</w:t>
            </w:r>
          </w:p>
        </w:tc>
        <w:tc>
          <w:tcPr>
            <w:tcW w:w="1205" w:type="dxa"/>
          </w:tcPr>
          <w:p w14:paraId="256D8F9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772AEBCC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93.46</w:t>
            </w:r>
          </w:p>
          <w:p w14:paraId="44A4DDA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6.22</w:t>
            </w:r>
          </w:p>
          <w:p w14:paraId="03D93DB2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0.32</w:t>
            </w:r>
          </w:p>
        </w:tc>
        <w:tc>
          <w:tcPr>
            <w:tcW w:w="1247" w:type="dxa"/>
          </w:tcPr>
          <w:p w14:paraId="40209534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3D08C6EE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95.32</w:t>
            </w:r>
          </w:p>
          <w:p w14:paraId="14C4668A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4.37</w:t>
            </w:r>
          </w:p>
          <w:p w14:paraId="4D9E79F3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0.31</w:t>
            </w:r>
          </w:p>
        </w:tc>
        <w:tc>
          <w:tcPr>
            <w:tcW w:w="1405" w:type="dxa"/>
          </w:tcPr>
          <w:p w14:paraId="53B9337F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02F96F46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95.8</w:t>
            </w:r>
          </w:p>
          <w:p w14:paraId="362E85A1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3.88</w:t>
            </w:r>
          </w:p>
          <w:p w14:paraId="31C949FB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0.32</w:t>
            </w:r>
          </w:p>
        </w:tc>
        <w:tc>
          <w:tcPr>
            <w:tcW w:w="1458" w:type="dxa"/>
          </w:tcPr>
          <w:p w14:paraId="12280085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</w:p>
          <w:p w14:paraId="23A8BC18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95.1</w:t>
            </w:r>
          </w:p>
          <w:p w14:paraId="1B44AD07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4.7</w:t>
            </w:r>
          </w:p>
          <w:p w14:paraId="34AEA3E2" w14:textId="77777777" w:rsidR="00010AA5" w:rsidRPr="00010AA5" w:rsidRDefault="00010AA5" w:rsidP="00010A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</w:pPr>
            <w:r w:rsidRPr="00010AA5">
              <w:rPr>
                <w:rFonts w:ascii="Times New Roman" w:eastAsia="Calibri" w:hAnsi="Times New Roman" w:cs="Times New Roman"/>
                <w:kern w:val="0"/>
                <w:sz w:val="20"/>
                <w:szCs w:val="20"/>
                <w:bdr w:val="nil"/>
                <w:lang w:val="en-US" w:eastAsia="ja-JP"/>
                <w14:ligatures w14:val="none"/>
              </w:rPr>
              <w:t>0.2</w:t>
            </w:r>
          </w:p>
        </w:tc>
      </w:tr>
    </w:tbl>
    <w:p w14:paraId="395E91E8" w14:textId="77777777" w:rsidR="0063252B" w:rsidRDefault="0063252B"/>
    <w:sectPr w:rsidR="0063252B" w:rsidSect="001555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AA5"/>
    <w:rsid w:val="00010AA5"/>
    <w:rsid w:val="000B6B9F"/>
    <w:rsid w:val="00155505"/>
    <w:rsid w:val="0063252B"/>
    <w:rsid w:val="00FD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E8A6D"/>
  <w15:chartTrackingRefBased/>
  <w15:docId w15:val="{024E5F35-B2D4-4968-A7EE-023C8E5BF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3486</Characters>
  <Application>Microsoft Office Word</Application>
  <DocSecurity>0</DocSecurity>
  <Lines>29</Lines>
  <Paragraphs>8</Paragraphs>
  <ScaleCrop>false</ScaleCrop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Pizzuto</dc:creator>
  <cp:keywords/>
  <dc:description/>
  <cp:lastModifiedBy>Matteo Pizzuto</cp:lastModifiedBy>
  <cp:revision>3</cp:revision>
  <dcterms:created xsi:type="dcterms:W3CDTF">2023-04-12T12:25:00Z</dcterms:created>
  <dcterms:modified xsi:type="dcterms:W3CDTF">2023-04-18T10:56:00Z</dcterms:modified>
</cp:coreProperties>
</file>