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C2220F" w14:textId="237BBD92" w:rsidR="00EE23E0" w:rsidRPr="00024FD1" w:rsidRDefault="00EE23E0" w:rsidP="003605CA">
      <w:pPr>
        <w:jc w:val="center"/>
        <w:rPr>
          <w:rFonts w:asciiTheme="majorHAnsi" w:eastAsia="Calibri" w:hAnsiTheme="majorHAnsi" w:cstheme="majorHAnsi"/>
          <w:b/>
          <w:bCs/>
          <w:sz w:val="32"/>
          <w:szCs w:val="32"/>
        </w:rPr>
      </w:pPr>
      <w:bookmarkStart w:id="0" w:name="_Hlk166768419"/>
      <w:bookmarkEnd w:id="0"/>
      <w:r w:rsidRPr="00024FD1">
        <w:rPr>
          <w:rFonts w:asciiTheme="majorHAnsi" w:eastAsia="Calibri" w:hAnsiTheme="majorHAnsi" w:cstheme="majorHAnsi"/>
          <w:b/>
          <w:bCs/>
          <w:sz w:val="32"/>
          <w:szCs w:val="32"/>
        </w:rPr>
        <w:t>Supplementary Information for</w:t>
      </w:r>
      <w:r w:rsidR="000E5B8D" w:rsidRPr="00024FD1">
        <w:rPr>
          <w:rFonts w:asciiTheme="majorHAnsi" w:eastAsia="Calibri" w:hAnsiTheme="majorHAnsi" w:cstheme="majorHAnsi"/>
          <w:b/>
          <w:bCs/>
          <w:sz w:val="32"/>
          <w:szCs w:val="32"/>
        </w:rPr>
        <w:t>:</w:t>
      </w:r>
    </w:p>
    <w:p w14:paraId="69B92AD1" w14:textId="77777777" w:rsidR="00353879" w:rsidRDefault="00353879" w:rsidP="003605CA">
      <w:pPr>
        <w:jc w:val="center"/>
        <w:rPr>
          <w:rFonts w:asciiTheme="majorHAnsi" w:eastAsia="Calibri" w:hAnsiTheme="majorHAnsi" w:cstheme="majorHAnsi"/>
          <w:b/>
          <w:bCs/>
          <w:sz w:val="32"/>
          <w:szCs w:val="32"/>
        </w:rPr>
      </w:pPr>
      <w:r w:rsidRPr="00353879">
        <w:rPr>
          <w:rFonts w:asciiTheme="majorHAnsi" w:eastAsia="Calibri" w:hAnsiTheme="majorHAnsi" w:cstheme="majorHAnsi"/>
          <w:b/>
          <w:bCs/>
          <w:sz w:val="32"/>
          <w:szCs w:val="32"/>
        </w:rPr>
        <w:t>Autonomous mobile robots for exploratory synthetic chemistry</w:t>
      </w:r>
    </w:p>
    <w:p w14:paraId="76A0712C" w14:textId="6C3C8B4E" w:rsidR="00534A39" w:rsidRPr="00024FD1" w:rsidRDefault="003605CA" w:rsidP="003605CA">
      <w:pPr>
        <w:jc w:val="center"/>
        <w:rPr>
          <w:rStyle w:val="articleauthor-link"/>
          <w:rFonts w:cstheme="minorHAnsi"/>
        </w:rPr>
      </w:pPr>
      <w:r w:rsidRPr="00024FD1">
        <w:rPr>
          <w:rStyle w:val="articleauthor-link"/>
          <w:rFonts w:cstheme="minorHAnsi"/>
        </w:rPr>
        <w:t>Leverhulme Research Centre for Functional Materials Design and Materials Innovation Factory, University of Liverpool, 51 Oxford St, Liverpool L7 3NY, UK</w:t>
      </w:r>
    </w:p>
    <w:p w14:paraId="50F6C394" w14:textId="77777777" w:rsidR="00534A39" w:rsidRPr="00024FD1" w:rsidRDefault="00534A39" w:rsidP="003605CA">
      <w:pPr>
        <w:jc w:val="center"/>
        <w:rPr>
          <w:rStyle w:val="articleauthor-link"/>
          <w:rFonts w:cstheme="minorHAnsi"/>
        </w:rPr>
      </w:pPr>
    </w:p>
    <w:p w14:paraId="1C517A44" w14:textId="3F1A42A9" w:rsidR="00534A39" w:rsidRPr="00024FD1" w:rsidRDefault="00534A39" w:rsidP="00534A39">
      <w:pPr>
        <w:jc w:val="left"/>
        <w:rPr>
          <w:rStyle w:val="articleauthor-link"/>
          <w:rFonts w:cstheme="minorHAnsi"/>
          <w:b/>
          <w:bCs/>
        </w:rPr>
      </w:pPr>
      <w:r w:rsidRPr="00024FD1">
        <w:rPr>
          <w:rStyle w:val="articleauthor-link"/>
          <w:rFonts w:cstheme="minorHAnsi"/>
          <w:b/>
          <w:bCs/>
        </w:rPr>
        <w:t>Table of Contents</w:t>
      </w:r>
    </w:p>
    <w:sdt>
      <w:sdtPr>
        <w:id w:val="1272511402"/>
        <w:docPartObj>
          <w:docPartGallery w:val="Table of Contents"/>
          <w:docPartUnique/>
        </w:docPartObj>
      </w:sdtPr>
      <w:sdtEndPr>
        <w:rPr>
          <w:b/>
          <w:bCs/>
          <w:noProof/>
        </w:rPr>
      </w:sdtEndPr>
      <w:sdtContent>
        <w:p w14:paraId="55EE2C6B" w14:textId="21343025" w:rsidR="006B22C4" w:rsidRDefault="00534A39">
          <w:pPr>
            <w:pStyle w:val="TOC1"/>
            <w:tabs>
              <w:tab w:val="left" w:pos="440"/>
              <w:tab w:val="right" w:leader="dot" w:pos="9016"/>
            </w:tabs>
            <w:rPr>
              <w:rFonts w:eastAsiaTheme="minorEastAsia"/>
              <w:noProof/>
              <w:sz w:val="24"/>
              <w:szCs w:val="24"/>
              <w:lang w:eastAsia="en-GB"/>
            </w:rPr>
          </w:pPr>
          <w:r w:rsidRPr="00024FD1">
            <w:fldChar w:fldCharType="begin"/>
          </w:r>
          <w:r w:rsidRPr="00024FD1">
            <w:instrText xml:space="preserve"> TOC \o "1-3" \h \z \u </w:instrText>
          </w:r>
          <w:r w:rsidRPr="00024FD1">
            <w:fldChar w:fldCharType="separate"/>
          </w:r>
          <w:hyperlink w:anchor="_Toc177743005" w:history="1">
            <w:r w:rsidR="006B22C4" w:rsidRPr="00873EC9">
              <w:rPr>
                <w:rStyle w:val="Hyperlink"/>
                <w:noProof/>
              </w:rPr>
              <w:t>1.</w:t>
            </w:r>
            <w:r w:rsidR="006B22C4">
              <w:rPr>
                <w:rFonts w:eastAsiaTheme="minorEastAsia"/>
                <w:noProof/>
                <w:sz w:val="24"/>
                <w:szCs w:val="24"/>
                <w:lang w:eastAsia="en-GB"/>
              </w:rPr>
              <w:tab/>
            </w:r>
            <w:r w:rsidR="006B22C4" w:rsidRPr="00873EC9">
              <w:rPr>
                <w:rStyle w:val="Hyperlink"/>
                <w:noProof/>
              </w:rPr>
              <w:t>Autonomous Synthesis Experiments</w:t>
            </w:r>
            <w:r w:rsidR="006B22C4">
              <w:rPr>
                <w:noProof/>
                <w:webHidden/>
              </w:rPr>
              <w:tab/>
            </w:r>
            <w:r w:rsidR="006B22C4">
              <w:rPr>
                <w:noProof/>
                <w:webHidden/>
              </w:rPr>
              <w:fldChar w:fldCharType="begin"/>
            </w:r>
            <w:r w:rsidR="006B22C4">
              <w:rPr>
                <w:noProof/>
                <w:webHidden/>
              </w:rPr>
              <w:instrText xml:space="preserve"> PAGEREF _Toc177743005 \h </w:instrText>
            </w:r>
            <w:r w:rsidR="006B22C4">
              <w:rPr>
                <w:noProof/>
                <w:webHidden/>
              </w:rPr>
            </w:r>
            <w:r w:rsidR="006B22C4">
              <w:rPr>
                <w:noProof/>
                <w:webHidden/>
              </w:rPr>
              <w:fldChar w:fldCharType="separate"/>
            </w:r>
            <w:r w:rsidR="006B22C4">
              <w:rPr>
                <w:noProof/>
                <w:webHidden/>
              </w:rPr>
              <w:t>4</w:t>
            </w:r>
            <w:r w:rsidR="006B22C4">
              <w:rPr>
                <w:noProof/>
                <w:webHidden/>
              </w:rPr>
              <w:fldChar w:fldCharType="end"/>
            </w:r>
          </w:hyperlink>
        </w:p>
        <w:p w14:paraId="2D2ADB57" w14:textId="1AF1D589" w:rsidR="006B22C4" w:rsidRDefault="00000000">
          <w:pPr>
            <w:pStyle w:val="TOC2"/>
            <w:tabs>
              <w:tab w:val="left" w:pos="960"/>
              <w:tab w:val="right" w:leader="dot" w:pos="9016"/>
            </w:tabs>
            <w:rPr>
              <w:rFonts w:eastAsiaTheme="minorEastAsia"/>
              <w:noProof/>
              <w:sz w:val="24"/>
              <w:szCs w:val="24"/>
              <w:lang w:eastAsia="en-GB"/>
            </w:rPr>
          </w:pPr>
          <w:hyperlink w:anchor="_Toc177743006" w:history="1">
            <w:r w:rsidR="006B22C4" w:rsidRPr="00873EC9">
              <w:rPr>
                <w:rStyle w:val="Hyperlink"/>
                <w:noProof/>
              </w:rPr>
              <w:t>1.1</w:t>
            </w:r>
            <w:r w:rsidR="006B22C4">
              <w:rPr>
                <w:rFonts w:eastAsiaTheme="minorEastAsia"/>
                <w:noProof/>
                <w:sz w:val="24"/>
                <w:szCs w:val="24"/>
                <w:lang w:eastAsia="en-GB"/>
              </w:rPr>
              <w:tab/>
            </w:r>
            <w:r w:rsidR="006B22C4" w:rsidRPr="00873EC9">
              <w:rPr>
                <w:rStyle w:val="Hyperlink"/>
                <w:noProof/>
              </w:rPr>
              <w:t>General Notes</w:t>
            </w:r>
            <w:r w:rsidR="006B22C4">
              <w:rPr>
                <w:noProof/>
                <w:webHidden/>
              </w:rPr>
              <w:tab/>
            </w:r>
            <w:r w:rsidR="006B22C4">
              <w:rPr>
                <w:noProof/>
                <w:webHidden/>
              </w:rPr>
              <w:fldChar w:fldCharType="begin"/>
            </w:r>
            <w:r w:rsidR="006B22C4">
              <w:rPr>
                <w:noProof/>
                <w:webHidden/>
              </w:rPr>
              <w:instrText xml:space="preserve"> PAGEREF _Toc177743006 \h </w:instrText>
            </w:r>
            <w:r w:rsidR="006B22C4">
              <w:rPr>
                <w:noProof/>
                <w:webHidden/>
              </w:rPr>
            </w:r>
            <w:r w:rsidR="006B22C4">
              <w:rPr>
                <w:noProof/>
                <w:webHidden/>
              </w:rPr>
              <w:fldChar w:fldCharType="separate"/>
            </w:r>
            <w:r w:rsidR="006B22C4">
              <w:rPr>
                <w:noProof/>
                <w:webHidden/>
              </w:rPr>
              <w:t>4</w:t>
            </w:r>
            <w:r w:rsidR="006B22C4">
              <w:rPr>
                <w:noProof/>
                <w:webHidden/>
              </w:rPr>
              <w:fldChar w:fldCharType="end"/>
            </w:r>
          </w:hyperlink>
        </w:p>
        <w:p w14:paraId="602D639B" w14:textId="72C41802" w:rsidR="006B22C4" w:rsidRDefault="00000000">
          <w:pPr>
            <w:pStyle w:val="TOC2"/>
            <w:tabs>
              <w:tab w:val="left" w:pos="960"/>
              <w:tab w:val="right" w:leader="dot" w:pos="9016"/>
            </w:tabs>
            <w:rPr>
              <w:rFonts w:eastAsiaTheme="minorEastAsia"/>
              <w:noProof/>
              <w:sz w:val="24"/>
              <w:szCs w:val="24"/>
              <w:lang w:eastAsia="en-GB"/>
            </w:rPr>
          </w:pPr>
          <w:hyperlink w:anchor="_Toc177743007" w:history="1">
            <w:r w:rsidR="006B22C4" w:rsidRPr="00873EC9">
              <w:rPr>
                <w:rStyle w:val="Hyperlink"/>
                <w:noProof/>
              </w:rPr>
              <w:t>1.2</w:t>
            </w:r>
            <w:r w:rsidR="006B22C4">
              <w:rPr>
                <w:rFonts w:eastAsiaTheme="minorEastAsia"/>
                <w:noProof/>
                <w:sz w:val="24"/>
                <w:szCs w:val="24"/>
                <w:lang w:eastAsia="en-GB"/>
              </w:rPr>
              <w:tab/>
            </w:r>
            <w:r w:rsidR="006B22C4" w:rsidRPr="00873EC9">
              <w:rPr>
                <w:rStyle w:val="Hyperlink"/>
                <w:noProof/>
              </w:rPr>
              <w:t>Encoding Information from Decision-Maker to Chemspeed</w:t>
            </w:r>
            <w:r w:rsidR="006B22C4">
              <w:rPr>
                <w:noProof/>
                <w:webHidden/>
              </w:rPr>
              <w:tab/>
            </w:r>
            <w:r w:rsidR="006B22C4">
              <w:rPr>
                <w:noProof/>
                <w:webHidden/>
              </w:rPr>
              <w:fldChar w:fldCharType="begin"/>
            </w:r>
            <w:r w:rsidR="006B22C4">
              <w:rPr>
                <w:noProof/>
                <w:webHidden/>
              </w:rPr>
              <w:instrText xml:space="preserve"> PAGEREF _Toc177743007 \h </w:instrText>
            </w:r>
            <w:r w:rsidR="006B22C4">
              <w:rPr>
                <w:noProof/>
                <w:webHidden/>
              </w:rPr>
            </w:r>
            <w:r w:rsidR="006B22C4">
              <w:rPr>
                <w:noProof/>
                <w:webHidden/>
              </w:rPr>
              <w:fldChar w:fldCharType="separate"/>
            </w:r>
            <w:r w:rsidR="006B22C4">
              <w:rPr>
                <w:noProof/>
                <w:webHidden/>
              </w:rPr>
              <w:t>4</w:t>
            </w:r>
            <w:r w:rsidR="006B22C4">
              <w:rPr>
                <w:noProof/>
                <w:webHidden/>
              </w:rPr>
              <w:fldChar w:fldCharType="end"/>
            </w:r>
          </w:hyperlink>
        </w:p>
        <w:p w14:paraId="48532AB1" w14:textId="552669B4" w:rsidR="006B22C4" w:rsidRDefault="00000000">
          <w:pPr>
            <w:pStyle w:val="TOC1"/>
            <w:tabs>
              <w:tab w:val="left" w:pos="440"/>
              <w:tab w:val="right" w:leader="dot" w:pos="9016"/>
            </w:tabs>
            <w:rPr>
              <w:rFonts w:eastAsiaTheme="minorEastAsia"/>
              <w:noProof/>
              <w:sz w:val="24"/>
              <w:szCs w:val="24"/>
              <w:lang w:eastAsia="en-GB"/>
            </w:rPr>
          </w:pPr>
          <w:hyperlink w:anchor="_Toc177743008" w:history="1">
            <w:r w:rsidR="006B22C4" w:rsidRPr="00873EC9">
              <w:rPr>
                <w:rStyle w:val="Hyperlink"/>
                <w:noProof/>
              </w:rPr>
              <w:t>2.</w:t>
            </w:r>
            <w:r w:rsidR="006B22C4">
              <w:rPr>
                <w:rFonts w:eastAsiaTheme="minorEastAsia"/>
                <w:noProof/>
                <w:sz w:val="24"/>
                <w:szCs w:val="24"/>
                <w:lang w:eastAsia="en-GB"/>
              </w:rPr>
              <w:tab/>
            </w:r>
            <w:r w:rsidR="006B22C4" w:rsidRPr="00873EC9">
              <w:rPr>
                <w:rStyle w:val="Hyperlink"/>
                <w:noProof/>
              </w:rPr>
              <w:t>Parallel Organic Synthesis for Structural Diversity</w:t>
            </w:r>
            <w:r w:rsidR="006B22C4">
              <w:rPr>
                <w:noProof/>
                <w:webHidden/>
              </w:rPr>
              <w:tab/>
            </w:r>
            <w:r w:rsidR="006B22C4">
              <w:rPr>
                <w:noProof/>
                <w:webHidden/>
              </w:rPr>
              <w:fldChar w:fldCharType="begin"/>
            </w:r>
            <w:r w:rsidR="006B22C4">
              <w:rPr>
                <w:noProof/>
                <w:webHidden/>
              </w:rPr>
              <w:instrText xml:space="preserve"> PAGEREF _Toc177743008 \h </w:instrText>
            </w:r>
            <w:r w:rsidR="006B22C4">
              <w:rPr>
                <w:noProof/>
                <w:webHidden/>
              </w:rPr>
            </w:r>
            <w:r w:rsidR="006B22C4">
              <w:rPr>
                <w:noProof/>
                <w:webHidden/>
              </w:rPr>
              <w:fldChar w:fldCharType="separate"/>
            </w:r>
            <w:r w:rsidR="006B22C4">
              <w:rPr>
                <w:noProof/>
                <w:webHidden/>
              </w:rPr>
              <w:t>5</w:t>
            </w:r>
            <w:r w:rsidR="006B22C4">
              <w:rPr>
                <w:noProof/>
                <w:webHidden/>
              </w:rPr>
              <w:fldChar w:fldCharType="end"/>
            </w:r>
          </w:hyperlink>
        </w:p>
        <w:p w14:paraId="3999AC08" w14:textId="6DCF2E5C" w:rsidR="006B22C4" w:rsidRDefault="00000000">
          <w:pPr>
            <w:pStyle w:val="TOC2"/>
            <w:tabs>
              <w:tab w:val="left" w:pos="960"/>
              <w:tab w:val="right" w:leader="dot" w:pos="9016"/>
            </w:tabs>
            <w:rPr>
              <w:rFonts w:eastAsiaTheme="minorEastAsia"/>
              <w:noProof/>
              <w:sz w:val="24"/>
              <w:szCs w:val="24"/>
              <w:lang w:eastAsia="en-GB"/>
            </w:rPr>
          </w:pPr>
          <w:hyperlink w:anchor="_Toc177743009" w:history="1">
            <w:r w:rsidR="006B22C4" w:rsidRPr="00873EC9">
              <w:rPr>
                <w:rStyle w:val="Hyperlink"/>
                <w:noProof/>
              </w:rPr>
              <w:t>2.1</w:t>
            </w:r>
            <w:r w:rsidR="006B22C4">
              <w:rPr>
                <w:rFonts w:eastAsiaTheme="minorEastAsia"/>
                <w:noProof/>
                <w:sz w:val="24"/>
                <w:szCs w:val="24"/>
                <w:lang w:eastAsia="en-GB"/>
              </w:rPr>
              <w:tab/>
            </w:r>
            <w:r w:rsidR="006B22C4" w:rsidRPr="00873EC9">
              <w:rPr>
                <w:rStyle w:val="Hyperlink"/>
                <w:noProof/>
              </w:rPr>
              <w:t>(Thio)urea Screening Experiments</w:t>
            </w:r>
            <w:r w:rsidR="006B22C4">
              <w:rPr>
                <w:noProof/>
                <w:webHidden/>
              </w:rPr>
              <w:tab/>
            </w:r>
            <w:r w:rsidR="006B22C4">
              <w:rPr>
                <w:noProof/>
                <w:webHidden/>
              </w:rPr>
              <w:fldChar w:fldCharType="begin"/>
            </w:r>
            <w:r w:rsidR="006B22C4">
              <w:rPr>
                <w:noProof/>
                <w:webHidden/>
              </w:rPr>
              <w:instrText xml:space="preserve"> PAGEREF _Toc177743009 \h </w:instrText>
            </w:r>
            <w:r w:rsidR="006B22C4">
              <w:rPr>
                <w:noProof/>
                <w:webHidden/>
              </w:rPr>
            </w:r>
            <w:r w:rsidR="006B22C4">
              <w:rPr>
                <w:noProof/>
                <w:webHidden/>
              </w:rPr>
              <w:fldChar w:fldCharType="separate"/>
            </w:r>
            <w:r w:rsidR="006B22C4">
              <w:rPr>
                <w:noProof/>
                <w:webHidden/>
              </w:rPr>
              <w:t>5</w:t>
            </w:r>
            <w:r w:rsidR="006B22C4">
              <w:rPr>
                <w:noProof/>
                <w:webHidden/>
              </w:rPr>
              <w:fldChar w:fldCharType="end"/>
            </w:r>
          </w:hyperlink>
        </w:p>
        <w:p w14:paraId="57697FAE" w14:textId="75E25AFD" w:rsidR="006B22C4" w:rsidRDefault="00000000">
          <w:pPr>
            <w:pStyle w:val="TOC2"/>
            <w:tabs>
              <w:tab w:val="left" w:pos="960"/>
              <w:tab w:val="right" w:leader="dot" w:pos="9016"/>
            </w:tabs>
            <w:rPr>
              <w:rFonts w:eastAsiaTheme="minorEastAsia"/>
              <w:noProof/>
              <w:sz w:val="24"/>
              <w:szCs w:val="24"/>
              <w:lang w:eastAsia="en-GB"/>
            </w:rPr>
          </w:pPr>
          <w:hyperlink w:anchor="_Toc177743010" w:history="1">
            <w:r w:rsidR="006B22C4" w:rsidRPr="00873EC9">
              <w:rPr>
                <w:rStyle w:val="Hyperlink"/>
                <w:noProof/>
              </w:rPr>
              <w:t>2.2</w:t>
            </w:r>
            <w:r w:rsidR="006B22C4">
              <w:rPr>
                <w:rFonts w:eastAsiaTheme="minorEastAsia"/>
                <w:noProof/>
                <w:sz w:val="24"/>
                <w:szCs w:val="24"/>
                <w:lang w:eastAsia="en-GB"/>
              </w:rPr>
              <w:tab/>
            </w:r>
            <w:r w:rsidR="006B22C4" w:rsidRPr="00873EC9">
              <w:rPr>
                <w:rStyle w:val="Hyperlink"/>
                <w:noProof/>
              </w:rPr>
              <w:t>(Thio)urea Screening Results</w:t>
            </w:r>
            <w:r w:rsidR="006B22C4">
              <w:rPr>
                <w:noProof/>
                <w:webHidden/>
              </w:rPr>
              <w:tab/>
            </w:r>
            <w:r w:rsidR="006B22C4">
              <w:rPr>
                <w:noProof/>
                <w:webHidden/>
              </w:rPr>
              <w:fldChar w:fldCharType="begin"/>
            </w:r>
            <w:r w:rsidR="006B22C4">
              <w:rPr>
                <w:noProof/>
                <w:webHidden/>
              </w:rPr>
              <w:instrText xml:space="preserve"> PAGEREF _Toc177743010 \h </w:instrText>
            </w:r>
            <w:r w:rsidR="006B22C4">
              <w:rPr>
                <w:noProof/>
                <w:webHidden/>
              </w:rPr>
            </w:r>
            <w:r w:rsidR="006B22C4">
              <w:rPr>
                <w:noProof/>
                <w:webHidden/>
              </w:rPr>
              <w:fldChar w:fldCharType="separate"/>
            </w:r>
            <w:r w:rsidR="006B22C4">
              <w:rPr>
                <w:noProof/>
                <w:webHidden/>
              </w:rPr>
              <w:t>6</w:t>
            </w:r>
            <w:r w:rsidR="006B22C4">
              <w:rPr>
                <w:noProof/>
                <w:webHidden/>
              </w:rPr>
              <w:fldChar w:fldCharType="end"/>
            </w:r>
          </w:hyperlink>
        </w:p>
        <w:p w14:paraId="055408B6" w14:textId="409F2762" w:rsidR="006B22C4" w:rsidRDefault="00000000">
          <w:pPr>
            <w:pStyle w:val="TOC3"/>
            <w:tabs>
              <w:tab w:val="left" w:pos="1200"/>
              <w:tab w:val="right" w:leader="dot" w:pos="9016"/>
            </w:tabs>
            <w:rPr>
              <w:rFonts w:eastAsiaTheme="minorEastAsia"/>
              <w:noProof/>
              <w:sz w:val="24"/>
              <w:szCs w:val="24"/>
              <w:lang w:eastAsia="en-GB"/>
            </w:rPr>
          </w:pPr>
          <w:hyperlink w:anchor="_Toc177743011" w:history="1">
            <w:r w:rsidR="006B22C4" w:rsidRPr="00873EC9">
              <w:rPr>
                <w:rStyle w:val="Hyperlink"/>
                <w:bCs/>
                <w:noProof/>
                <w:lang w:bidi="x-none"/>
                <w14:scene3d>
                  <w14:camera w14:prst="orthographicFront"/>
                  <w14:lightRig w14:rig="threePt" w14:dir="t">
                    <w14:rot w14:lat="0" w14:lon="0" w14:rev="0"/>
                  </w14:lightRig>
                </w14:scene3d>
              </w:rPr>
              <w:t>2.2.1</w:t>
            </w:r>
            <w:r w:rsidR="006B22C4">
              <w:rPr>
                <w:rFonts w:eastAsiaTheme="minorEastAsia"/>
                <w:noProof/>
                <w:sz w:val="24"/>
                <w:szCs w:val="24"/>
                <w:lang w:eastAsia="en-GB"/>
              </w:rPr>
              <w:tab/>
            </w:r>
            <w:r w:rsidR="006B22C4" w:rsidRPr="00873EC9">
              <w:rPr>
                <w:rStyle w:val="Hyperlink"/>
                <w:noProof/>
              </w:rPr>
              <w:t>Screening (</w:t>
            </w:r>
            <w:r w:rsidR="006B22C4" w:rsidRPr="00465643">
              <w:rPr>
                <w:rStyle w:val="Hyperlink"/>
                <w:b/>
                <w:bCs/>
                <w:noProof/>
              </w:rPr>
              <w:t>6</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_Toc177743011 \h </w:instrText>
            </w:r>
            <w:r w:rsidR="006B22C4">
              <w:rPr>
                <w:noProof/>
                <w:webHidden/>
              </w:rPr>
            </w:r>
            <w:r w:rsidR="006B22C4">
              <w:rPr>
                <w:noProof/>
                <w:webHidden/>
              </w:rPr>
              <w:fldChar w:fldCharType="separate"/>
            </w:r>
            <w:r w:rsidR="006B22C4">
              <w:rPr>
                <w:noProof/>
                <w:webHidden/>
              </w:rPr>
              <w:t>6</w:t>
            </w:r>
            <w:r w:rsidR="006B22C4">
              <w:rPr>
                <w:noProof/>
                <w:webHidden/>
              </w:rPr>
              <w:fldChar w:fldCharType="end"/>
            </w:r>
          </w:hyperlink>
        </w:p>
        <w:p w14:paraId="03DEE113" w14:textId="2AAA13F2" w:rsidR="006B22C4" w:rsidRDefault="00000000">
          <w:pPr>
            <w:pStyle w:val="TOC3"/>
            <w:tabs>
              <w:tab w:val="left" w:pos="1200"/>
              <w:tab w:val="right" w:leader="dot" w:pos="9016"/>
            </w:tabs>
            <w:rPr>
              <w:rFonts w:eastAsiaTheme="minorEastAsia"/>
              <w:noProof/>
              <w:sz w:val="24"/>
              <w:szCs w:val="24"/>
              <w:lang w:eastAsia="en-GB"/>
            </w:rPr>
          </w:pPr>
          <w:hyperlink w:anchor="_Toc177743012" w:history="1">
            <w:r w:rsidR="006B22C4" w:rsidRPr="00873EC9">
              <w:rPr>
                <w:rStyle w:val="Hyperlink"/>
                <w:bCs/>
                <w:noProof/>
                <w:lang w:bidi="x-none"/>
                <w14:scene3d>
                  <w14:camera w14:prst="orthographicFront"/>
                  <w14:lightRig w14:rig="threePt" w14:dir="t">
                    <w14:rot w14:lat="0" w14:lon="0" w14:rev="0"/>
                  </w14:lightRig>
                </w14:scene3d>
              </w:rPr>
              <w:t>2.2.2</w:t>
            </w:r>
            <w:r w:rsidR="006B22C4">
              <w:rPr>
                <w:rFonts w:eastAsiaTheme="minorEastAsia"/>
                <w:noProof/>
                <w:sz w:val="24"/>
                <w:szCs w:val="24"/>
                <w:lang w:eastAsia="en-GB"/>
              </w:rPr>
              <w:tab/>
            </w:r>
            <w:r w:rsidR="006B22C4" w:rsidRPr="00873EC9">
              <w:rPr>
                <w:rStyle w:val="Hyperlink"/>
                <w:noProof/>
              </w:rPr>
              <w:t>Screening (</w:t>
            </w:r>
            <w:r w:rsidR="006B22C4" w:rsidRPr="00465643">
              <w:rPr>
                <w:rStyle w:val="Hyperlink"/>
                <w:b/>
                <w:bCs/>
                <w:noProof/>
              </w:rPr>
              <w:t>7</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_Toc177743012 \h </w:instrText>
            </w:r>
            <w:r w:rsidR="006B22C4">
              <w:rPr>
                <w:noProof/>
                <w:webHidden/>
              </w:rPr>
            </w:r>
            <w:r w:rsidR="006B22C4">
              <w:rPr>
                <w:noProof/>
                <w:webHidden/>
              </w:rPr>
              <w:fldChar w:fldCharType="separate"/>
            </w:r>
            <w:r w:rsidR="006B22C4">
              <w:rPr>
                <w:noProof/>
                <w:webHidden/>
              </w:rPr>
              <w:t>9</w:t>
            </w:r>
            <w:r w:rsidR="006B22C4">
              <w:rPr>
                <w:noProof/>
                <w:webHidden/>
              </w:rPr>
              <w:fldChar w:fldCharType="end"/>
            </w:r>
          </w:hyperlink>
        </w:p>
        <w:p w14:paraId="186D36CC" w14:textId="12590316" w:rsidR="006B22C4" w:rsidRDefault="00000000">
          <w:pPr>
            <w:pStyle w:val="TOC3"/>
            <w:tabs>
              <w:tab w:val="left" w:pos="1200"/>
              <w:tab w:val="right" w:leader="dot" w:pos="9016"/>
            </w:tabs>
            <w:rPr>
              <w:rFonts w:eastAsiaTheme="minorEastAsia"/>
              <w:noProof/>
              <w:sz w:val="24"/>
              <w:szCs w:val="24"/>
              <w:lang w:eastAsia="en-GB"/>
            </w:rPr>
          </w:pPr>
          <w:hyperlink w:anchor="_Toc177743013" w:history="1">
            <w:r w:rsidR="006B22C4" w:rsidRPr="00873EC9">
              <w:rPr>
                <w:rStyle w:val="Hyperlink"/>
                <w:bCs/>
                <w:noProof/>
                <w:lang w:bidi="x-none"/>
                <w14:scene3d>
                  <w14:camera w14:prst="orthographicFront"/>
                  <w14:lightRig w14:rig="threePt" w14:dir="t">
                    <w14:rot w14:lat="0" w14:lon="0" w14:rev="0"/>
                  </w14:lightRig>
                </w14:scene3d>
              </w:rPr>
              <w:t>2.2.3</w:t>
            </w:r>
            <w:r w:rsidR="006B22C4">
              <w:rPr>
                <w:rFonts w:eastAsiaTheme="minorEastAsia"/>
                <w:noProof/>
                <w:sz w:val="24"/>
                <w:szCs w:val="24"/>
                <w:lang w:eastAsia="en-GB"/>
              </w:rPr>
              <w:tab/>
            </w:r>
            <w:r w:rsidR="006B22C4" w:rsidRPr="00873EC9">
              <w:rPr>
                <w:rStyle w:val="Hyperlink"/>
                <w:noProof/>
              </w:rPr>
              <w:t>Screening (</w:t>
            </w:r>
            <w:r w:rsidR="006B22C4" w:rsidRPr="00465643">
              <w:rPr>
                <w:rStyle w:val="Hyperlink"/>
                <w:b/>
                <w:bCs/>
                <w:noProof/>
              </w:rPr>
              <w:t>8</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_Toc177743013 \h </w:instrText>
            </w:r>
            <w:r w:rsidR="006B22C4">
              <w:rPr>
                <w:noProof/>
                <w:webHidden/>
              </w:rPr>
            </w:r>
            <w:r w:rsidR="006B22C4">
              <w:rPr>
                <w:noProof/>
                <w:webHidden/>
              </w:rPr>
              <w:fldChar w:fldCharType="separate"/>
            </w:r>
            <w:r w:rsidR="006B22C4">
              <w:rPr>
                <w:noProof/>
                <w:webHidden/>
              </w:rPr>
              <w:t>12</w:t>
            </w:r>
            <w:r w:rsidR="006B22C4">
              <w:rPr>
                <w:noProof/>
                <w:webHidden/>
              </w:rPr>
              <w:fldChar w:fldCharType="end"/>
            </w:r>
          </w:hyperlink>
        </w:p>
        <w:p w14:paraId="30DBFFFC" w14:textId="6B8D58C5" w:rsidR="006B22C4" w:rsidRDefault="00000000">
          <w:pPr>
            <w:pStyle w:val="TOC3"/>
            <w:tabs>
              <w:tab w:val="left" w:pos="1200"/>
              <w:tab w:val="right" w:leader="dot" w:pos="9016"/>
            </w:tabs>
            <w:rPr>
              <w:rFonts w:eastAsiaTheme="minorEastAsia"/>
              <w:noProof/>
              <w:sz w:val="24"/>
              <w:szCs w:val="24"/>
              <w:lang w:eastAsia="en-GB"/>
            </w:rPr>
          </w:pPr>
          <w:hyperlink w:anchor="_Toc177743014" w:history="1">
            <w:r w:rsidR="006B22C4" w:rsidRPr="00873EC9">
              <w:rPr>
                <w:rStyle w:val="Hyperlink"/>
                <w:bCs/>
                <w:noProof/>
                <w:lang w:bidi="x-none"/>
                <w14:scene3d>
                  <w14:camera w14:prst="orthographicFront"/>
                  <w14:lightRig w14:rig="threePt" w14:dir="t">
                    <w14:rot w14:lat="0" w14:lon="0" w14:rev="0"/>
                  </w14:lightRig>
                </w14:scene3d>
              </w:rPr>
              <w:t>2.2.4</w:t>
            </w:r>
            <w:r w:rsidR="006B22C4">
              <w:rPr>
                <w:rFonts w:eastAsiaTheme="minorEastAsia"/>
                <w:noProof/>
                <w:sz w:val="24"/>
                <w:szCs w:val="24"/>
                <w:lang w:eastAsia="en-GB"/>
              </w:rPr>
              <w:tab/>
            </w:r>
            <w:r w:rsidR="006B22C4" w:rsidRPr="00873EC9">
              <w:rPr>
                <w:rStyle w:val="Hyperlink"/>
                <w:noProof/>
              </w:rPr>
              <w:t>Screening (</w:t>
            </w:r>
            <w:r w:rsidR="006B22C4" w:rsidRPr="00465643">
              <w:rPr>
                <w:rStyle w:val="Hyperlink"/>
                <w:b/>
                <w:bCs/>
                <w:noProof/>
              </w:rPr>
              <w:t>9</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_Toc177743014 \h </w:instrText>
            </w:r>
            <w:r w:rsidR="006B22C4">
              <w:rPr>
                <w:noProof/>
                <w:webHidden/>
              </w:rPr>
            </w:r>
            <w:r w:rsidR="006B22C4">
              <w:rPr>
                <w:noProof/>
                <w:webHidden/>
              </w:rPr>
              <w:fldChar w:fldCharType="separate"/>
            </w:r>
            <w:r w:rsidR="006B22C4">
              <w:rPr>
                <w:noProof/>
                <w:webHidden/>
              </w:rPr>
              <w:t>15</w:t>
            </w:r>
            <w:r w:rsidR="006B22C4">
              <w:rPr>
                <w:noProof/>
                <w:webHidden/>
              </w:rPr>
              <w:fldChar w:fldCharType="end"/>
            </w:r>
          </w:hyperlink>
        </w:p>
        <w:p w14:paraId="02F83227" w14:textId="50BAE1AE" w:rsidR="006B22C4" w:rsidRDefault="00000000">
          <w:pPr>
            <w:pStyle w:val="TOC3"/>
            <w:tabs>
              <w:tab w:val="left" w:pos="1200"/>
              <w:tab w:val="right" w:leader="dot" w:pos="9016"/>
            </w:tabs>
            <w:rPr>
              <w:rFonts w:eastAsiaTheme="minorEastAsia"/>
              <w:noProof/>
              <w:sz w:val="24"/>
              <w:szCs w:val="24"/>
              <w:lang w:eastAsia="en-GB"/>
            </w:rPr>
          </w:pPr>
          <w:hyperlink w:anchor="_Toc177743015" w:history="1">
            <w:r w:rsidR="006B22C4" w:rsidRPr="00873EC9">
              <w:rPr>
                <w:rStyle w:val="Hyperlink"/>
                <w:bCs/>
                <w:noProof/>
                <w:lang w:bidi="x-none"/>
                <w14:scene3d>
                  <w14:camera w14:prst="orthographicFront"/>
                  <w14:lightRig w14:rig="threePt" w14:dir="t">
                    <w14:rot w14:lat="0" w14:lon="0" w14:rev="0"/>
                  </w14:lightRig>
                </w14:scene3d>
              </w:rPr>
              <w:t>2.2.5</w:t>
            </w:r>
            <w:r w:rsidR="006B22C4">
              <w:rPr>
                <w:rFonts w:eastAsiaTheme="minorEastAsia"/>
                <w:noProof/>
                <w:sz w:val="24"/>
                <w:szCs w:val="24"/>
                <w:lang w:eastAsia="en-GB"/>
              </w:rPr>
              <w:tab/>
            </w:r>
            <w:r w:rsidR="006B22C4" w:rsidRPr="00873EC9">
              <w:rPr>
                <w:rStyle w:val="Hyperlink"/>
                <w:noProof/>
              </w:rPr>
              <w:t>Screening (</w:t>
            </w:r>
            <w:r w:rsidR="006B22C4" w:rsidRPr="00465643">
              <w:rPr>
                <w:rStyle w:val="Hyperlink"/>
                <w:b/>
                <w:bCs/>
                <w:noProof/>
              </w:rPr>
              <w:t>10</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_Toc177743015 \h </w:instrText>
            </w:r>
            <w:r w:rsidR="006B22C4">
              <w:rPr>
                <w:noProof/>
                <w:webHidden/>
              </w:rPr>
            </w:r>
            <w:r w:rsidR="006B22C4">
              <w:rPr>
                <w:noProof/>
                <w:webHidden/>
              </w:rPr>
              <w:fldChar w:fldCharType="separate"/>
            </w:r>
            <w:r w:rsidR="006B22C4">
              <w:rPr>
                <w:noProof/>
                <w:webHidden/>
              </w:rPr>
              <w:t>18</w:t>
            </w:r>
            <w:r w:rsidR="006B22C4">
              <w:rPr>
                <w:noProof/>
                <w:webHidden/>
              </w:rPr>
              <w:fldChar w:fldCharType="end"/>
            </w:r>
          </w:hyperlink>
        </w:p>
        <w:p w14:paraId="06A8C036" w14:textId="27B199BF" w:rsidR="006B22C4" w:rsidRDefault="00000000">
          <w:pPr>
            <w:pStyle w:val="TOC3"/>
            <w:tabs>
              <w:tab w:val="left" w:pos="1200"/>
              <w:tab w:val="right" w:leader="dot" w:pos="9016"/>
            </w:tabs>
            <w:rPr>
              <w:rFonts w:eastAsiaTheme="minorEastAsia"/>
              <w:noProof/>
              <w:sz w:val="24"/>
              <w:szCs w:val="24"/>
              <w:lang w:eastAsia="en-GB"/>
            </w:rPr>
          </w:pPr>
          <w:hyperlink w:anchor="_Toc177743016" w:history="1">
            <w:r w:rsidR="006B22C4" w:rsidRPr="00873EC9">
              <w:rPr>
                <w:rStyle w:val="Hyperlink"/>
                <w:bCs/>
                <w:noProof/>
                <w:lang w:bidi="x-none"/>
                <w14:scene3d>
                  <w14:camera w14:prst="orthographicFront"/>
                  <w14:lightRig w14:rig="threePt" w14:dir="t">
                    <w14:rot w14:lat="0" w14:lon="0" w14:rev="0"/>
                  </w14:lightRig>
                </w14:scene3d>
              </w:rPr>
              <w:t>2.2.6</w:t>
            </w:r>
            <w:r w:rsidR="006B22C4">
              <w:rPr>
                <w:rFonts w:eastAsiaTheme="minorEastAsia"/>
                <w:noProof/>
                <w:sz w:val="24"/>
                <w:szCs w:val="24"/>
                <w:lang w:eastAsia="en-GB"/>
              </w:rPr>
              <w:tab/>
            </w:r>
            <w:r w:rsidR="006B22C4" w:rsidRPr="00873EC9">
              <w:rPr>
                <w:rStyle w:val="Hyperlink"/>
                <w:noProof/>
              </w:rPr>
              <w:t>Screening (</w:t>
            </w:r>
            <w:r w:rsidR="006B22C4" w:rsidRPr="00465643">
              <w:rPr>
                <w:rStyle w:val="Hyperlink"/>
                <w:b/>
                <w:bCs/>
                <w:noProof/>
              </w:rPr>
              <w:t>11</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_Toc177743016 \h </w:instrText>
            </w:r>
            <w:r w:rsidR="006B22C4">
              <w:rPr>
                <w:noProof/>
                <w:webHidden/>
              </w:rPr>
            </w:r>
            <w:r w:rsidR="006B22C4">
              <w:rPr>
                <w:noProof/>
                <w:webHidden/>
              </w:rPr>
              <w:fldChar w:fldCharType="separate"/>
            </w:r>
            <w:r w:rsidR="006B22C4">
              <w:rPr>
                <w:noProof/>
                <w:webHidden/>
              </w:rPr>
              <w:t>21</w:t>
            </w:r>
            <w:r w:rsidR="006B22C4">
              <w:rPr>
                <w:noProof/>
                <w:webHidden/>
              </w:rPr>
              <w:fldChar w:fldCharType="end"/>
            </w:r>
          </w:hyperlink>
        </w:p>
        <w:p w14:paraId="12E29A62" w14:textId="28F3F588" w:rsidR="006B22C4" w:rsidRDefault="00000000">
          <w:pPr>
            <w:pStyle w:val="TOC2"/>
            <w:tabs>
              <w:tab w:val="left" w:pos="960"/>
              <w:tab w:val="right" w:leader="dot" w:pos="9016"/>
            </w:tabs>
            <w:rPr>
              <w:rFonts w:eastAsiaTheme="minorEastAsia"/>
              <w:noProof/>
              <w:sz w:val="24"/>
              <w:szCs w:val="24"/>
              <w:lang w:eastAsia="en-GB"/>
            </w:rPr>
          </w:pPr>
          <w:hyperlink w:anchor="_Toc177743017" w:history="1">
            <w:r w:rsidR="006B22C4" w:rsidRPr="00873EC9">
              <w:rPr>
                <w:rStyle w:val="Hyperlink"/>
                <w:noProof/>
              </w:rPr>
              <w:t>2.3</w:t>
            </w:r>
            <w:r w:rsidR="006B22C4">
              <w:rPr>
                <w:rFonts w:eastAsiaTheme="minorEastAsia"/>
                <w:noProof/>
                <w:sz w:val="24"/>
                <w:szCs w:val="24"/>
                <w:lang w:eastAsia="en-GB"/>
              </w:rPr>
              <w:tab/>
            </w:r>
            <w:r w:rsidR="006B22C4" w:rsidRPr="00873EC9">
              <w:rPr>
                <w:rStyle w:val="Hyperlink"/>
                <w:noProof/>
              </w:rPr>
              <w:t>(Thio)rea Scale-up Synthesis</w:t>
            </w:r>
            <w:r w:rsidR="006B22C4">
              <w:rPr>
                <w:noProof/>
                <w:webHidden/>
              </w:rPr>
              <w:tab/>
            </w:r>
            <w:r w:rsidR="006B22C4">
              <w:rPr>
                <w:noProof/>
                <w:webHidden/>
              </w:rPr>
              <w:fldChar w:fldCharType="begin"/>
            </w:r>
            <w:r w:rsidR="006B22C4">
              <w:rPr>
                <w:noProof/>
                <w:webHidden/>
              </w:rPr>
              <w:instrText xml:space="preserve"> PAGEREF _Toc177743017 \h </w:instrText>
            </w:r>
            <w:r w:rsidR="006B22C4">
              <w:rPr>
                <w:noProof/>
                <w:webHidden/>
              </w:rPr>
            </w:r>
            <w:r w:rsidR="006B22C4">
              <w:rPr>
                <w:noProof/>
                <w:webHidden/>
              </w:rPr>
              <w:fldChar w:fldCharType="separate"/>
            </w:r>
            <w:r w:rsidR="006B22C4">
              <w:rPr>
                <w:noProof/>
                <w:webHidden/>
              </w:rPr>
              <w:t>23</w:t>
            </w:r>
            <w:r w:rsidR="006B22C4">
              <w:rPr>
                <w:noProof/>
                <w:webHidden/>
              </w:rPr>
              <w:fldChar w:fldCharType="end"/>
            </w:r>
          </w:hyperlink>
        </w:p>
        <w:p w14:paraId="1A496601" w14:textId="7ABD8D08" w:rsidR="006B22C4" w:rsidRDefault="00000000">
          <w:pPr>
            <w:pStyle w:val="TOC2"/>
            <w:tabs>
              <w:tab w:val="left" w:pos="960"/>
              <w:tab w:val="right" w:leader="dot" w:pos="9016"/>
            </w:tabs>
            <w:rPr>
              <w:rFonts w:eastAsiaTheme="minorEastAsia"/>
              <w:noProof/>
              <w:sz w:val="24"/>
              <w:szCs w:val="24"/>
              <w:lang w:eastAsia="en-GB"/>
            </w:rPr>
          </w:pPr>
          <w:hyperlink w:anchor="_Toc177743018" w:history="1">
            <w:r w:rsidR="006B22C4" w:rsidRPr="00873EC9">
              <w:rPr>
                <w:rStyle w:val="Hyperlink"/>
                <w:noProof/>
              </w:rPr>
              <w:t>2.4</w:t>
            </w:r>
            <w:r w:rsidR="006B22C4">
              <w:rPr>
                <w:rFonts w:eastAsiaTheme="minorEastAsia"/>
                <w:noProof/>
                <w:sz w:val="24"/>
                <w:szCs w:val="24"/>
                <w:lang w:eastAsia="en-GB"/>
              </w:rPr>
              <w:tab/>
            </w:r>
            <w:r w:rsidR="006B22C4" w:rsidRPr="00873EC9">
              <w:rPr>
                <w:rStyle w:val="Hyperlink"/>
                <w:noProof/>
              </w:rPr>
              <w:t>(Thio)urea Scale</w:t>
            </w:r>
            <w:r w:rsidR="009C44F8">
              <w:rPr>
                <w:rStyle w:val="Hyperlink"/>
                <w:noProof/>
              </w:rPr>
              <w:t>-</w:t>
            </w:r>
            <w:r w:rsidR="006B22C4" w:rsidRPr="00873EC9">
              <w:rPr>
                <w:rStyle w:val="Hyperlink"/>
                <w:noProof/>
              </w:rPr>
              <w:t>up Results</w:t>
            </w:r>
            <w:r w:rsidR="006B22C4">
              <w:rPr>
                <w:noProof/>
                <w:webHidden/>
              </w:rPr>
              <w:tab/>
            </w:r>
            <w:r w:rsidR="006B22C4">
              <w:rPr>
                <w:noProof/>
                <w:webHidden/>
              </w:rPr>
              <w:fldChar w:fldCharType="begin"/>
            </w:r>
            <w:r w:rsidR="006B22C4">
              <w:rPr>
                <w:noProof/>
                <w:webHidden/>
              </w:rPr>
              <w:instrText xml:space="preserve"> PAGEREF _Toc177743018 \h </w:instrText>
            </w:r>
            <w:r w:rsidR="006B22C4">
              <w:rPr>
                <w:noProof/>
                <w:webHidden/>
              </w:rPr>
            </w:r>
            <w:r w:rsidR="006B22C4">
              <w:rPr>
                <w:noProof/>
                <w:webHidden/>
              </w:rPr>
              <w:fldChar w:fldCharType="separate"/>
            </w:r>
            <w:r w:rsidR="006B22C4">
              <w:rPr>
                <w:noProof/>
                <w:webHidden/>
              </w:rPr>
              <w:t>24</w:t>
            </w:r>
            <w:r w:rsidR="006B22C4">
              <w:rPr>
                <w:noProof/>
                <w:webHidden/>
              </w:rPr>
              <w:fldChar w:fldCharType="end"/>
            </w:r>
          </w:hyperlink>
        </w:p>
        <w:p w14:paraId="0CDAF8BD" w14:textId="16B0DCD3" w:rsidR="006B22C4" w:rsidRDefault="00000000">
          <w:pPr>
            <w:pStyle w:val="TOC3"/>
            <w:tabs>
              <w:tab w:val="left" w:pos="1200"/>
              <w:tab w:val="right" w:leader="dot" w:pos="9016"/>
            </w:tabs>
            <w:rPr>
              <w:rFonts w:eastAsiaTheme="minorEastAsia"/>
              <w:noProof/>
              <w:sz w:val="24"/>
              <w:szCs w:val="24"/>
              <w:lang w:eastAsia="en-GB"/>
            </w:rPr>
          </w:pPr>
          <w:hyperlink w:anchor="_Toc177743019" w:history="1">
            <w:r w:rsidR="006B22C4" w:rsidRPr="00873EC9">
              <w:rPr>
                <w:rStyle w:val="Hyperlink"/>
                <w:bCs/>
                <w:noProof/>
                <w:lang w:bidi="x-none"/>
                <w14:scene3d>
                  <w14:camera w14:prst="orthographicFront"/>
                  <w14:lightRig w14:rig="threePt" w14:dir="t">
                    <w14:rot w14:lat="0" w14:lon="0" w14:rev="0"/>
                  </w14:lightRig>
                </w14:scene3d>
              </w:rPr>
              <w:t>2.4.1</w:t>
            </w:r>
            <w:r w:rsidR="006B22C4">
              <w:rPr>
                <w:rFonts w:eastAsiaTheme="minorEastAsia"/>
                <w:noProof/>
                <w:sz w:val="24"/>
                <w:szCs w:val="24"/>
                <w:lang w:eastAsia="en-GB"/>
              </w:rPr>
              <w:tab/>
            </w:r>
            <w:r w:rsidR="006B22C4" w:rsidRPr="00873EC9">
              <w:rPr>
                <w:rStyle w:val="Hyperlink"/>
                <w:noProof/>
              </w:rPr>
              <w:t>Scale-up (</w:t>
            </w:r>
            <w:r w:rsidR="006B22C4" w:rsidRPr="00465643">
              <w:rPr>
                <w:rStyle w:val="Hyperlink"/>
                <w:b/>
                <w:bCs/>
                <w:noProof/>
              </w:rPr>
              <w:t>6</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_Toc177743019 \h </w:instrText>
            </w:r>
            <w:r w:rsidR="006B22C4">
              <w:rPr>
                <w:noProof/>
                <w:webHidden/>
              </w:rPr>
            </w:r>
            <w:r w:rsidR="006B22C4">
              <w:rPr>
                <w:noProof/>
                <w:webHidden/>
              </w:rPr>
              <w:fldChar w:fldCharType="separate"/>
            </w:r>
            <w:r w:rsidR="006B22C4">
              <w:rPr>
                <w:noProof/>
                <w:webHidden/>
              </w:rPr>
              <w:t>24</w:t>
            </w:r>
            <w:r w:rsidR="006B22C4">
              <w:rPr>
                <w:noProof/>
                <w:webHidden/>
              </w:rPr>
              <w:fldChar w:fldCharType="end"/>
            </w:r>
          </w:hyperlink>
        </w:p>
        <w:p w14:paraId="4785279D" w14:textId="23974EDE" w:rsidR="006B22C4" w:rsidRDefault="00000000">
          <w:pPr>
            <w:pStyle w:val="TOC3"/>
            <w:tabs>
              <w:tab w:val="left" w:pos="1200"/>
              <w:tab w:val="right" w:leader="dot" w:pos="9016"/>
            </w:tabs>
            <w:rPr>
              <w:rFonts w:eastAsiaTheme="minorEastAsia"/>
              <w:noProof/>
              <w:sz w:val="24"/>
              <w:szCs w:val="24"/>
              <w:lang w:eastAsia="en-GB"/>
            </w:rPr>
          </w:pPr>
          <w:hyperlink w:anchor="_Toc177743020" w:history="1">
            <w:r w:rsidR="006B22C4" w:rsidRPr="00873EC9">
              <w:rPr>
                <w:rStyle w:val="Hyperlink"/>
                <w:bCs/>
                <w:noProof/>
                <w:lang w:bidi="x-none"/>
                <w14:scene3d>
                  <w14:camera w14:prst="orthographicFront"/>
                  <w14:lightRig w14:rig="threePt" w14:dir="t">
                    <w14:rot w14:lat="0" w14:lon="0" w14:rev="0"/>
                  </w14:lightRig>
                </w14:scene3d>
              </w:rPr>
              <w:t>2.4.2</w:t>
            </w:r>
            <w:r w:rsidR="006B22C4">
              <w:rPr>
                <w:rFonts w:eastAsiaTheme="minorEastAsia"/>
                <w:noProof/>
                <w:sz w:val="24"/>
                <w:szCs w:val="24"/>
                <w:lang w:eastAsia="en-GB"/>
              </w:rPr>
              <w:tab/>
            </w:r>
            <w:r w:rsidR="006B22C4" w:rsidRPr="00873EC9">
              <w:rPr>
                <w:rStyle w:val="Hyperlink"/>
                <w:noProof/>
              </w:rPr>
              <w:t>Scale-up (</w:t>
            </w:r>
            <w:r w:rsidR="006B22C4" w:rsidRPr="00465643">
              <w:rPr>
                <w:rStyle w:val="Hyperlink"/>
                <w:b/>
                <w:bCs/>
                <w:noProof/>
              </w:rPr>
              <w:t>7</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_Toc177743020 \h </w:instrText>
            </w:r>
            <w:r w:rsidR="006B22C4">
              <w:rPr>
                <w:noProof/>
                <w:webHidden/>
              </w:rPr>
            </w:r>
            <w:r w:rsidR="006B22C4">
              <w:rPr>
                <w:noProof/>
                <w:webHidden/>
              </w:rPr>
              <w:fldChar w:fldCharType="separate"/>
            </w:r>
            <w:r w:rsidR="006B22C4">
              <w:rPr>
                <w:noProof/>
                <w:webHidden/>
              </w:rPr>
              <w:t>26</w:t>
            </w:r>
            <w:r w:rsidR="006B22C4">
              <w:rPr>
                <w:noProof/>
                <w:webHidden/>
              </w:rPr>
              <w:fldChar w:fldCharType="end"/>
            </w:r>
          </w:hyperlink>
        </w:p>
        <w:p w14:paraId="5A4D9607" w14:textId="35217859" w:rsidR="006B22C4" w:rsidRDefault="00000000">
          <w:pPr>
            <w:pStyle w:val="TOC3"/>
            <w:tabs>
              <w:tab w:val="left" w:pos="1200"/>
              <w:tab w:val="right" w:leader="dot" w:pos="9016"/>
            </w:tabs>
            <w:rPr>
              <w:rFonts w:eastAsiaTheme="minorEastAsia"/>
              <w:noProof/>
              <w:sz w:val="24"/>
              <w:szCs w:val="24"/>
              <w:lang w:eastAsia="en-GB"/>
            </w:rPr>
          </w:pPr>
          <w:hyperlink w:anchor="_Toc177743021" w:history="1">
            <w:r w:rsidR="006B22C4" w:rsidRPr="00873EC9">
              <w:rPr>
                <w:rStyle w:val="Hyperlink"/>
                <w:bCs/>
                <w:noProof/>
                <w:lang w:bidi="x-none"/>
                <w14:scene3d>
                  <w14:camera w14:prst="orthographicFront"/>
                  <w14:lightRig w14:rig="threePt" w14:dir="t">
                    <w14:rot w14:lat="0" w14:lon="0" w14:rev="0"/>
                  </w14:lightRig>
                </w14:scene3d>
              </w:rPr>
              <w:t>2.4.3</w:t>
            </w:r>
            <w:r w:rsidR="006B22C4">
              <w:rPr>
                <w:rFonts w:eastAsiaTheme="minorEastAsia"/>
                <w:noProof/>
                <w:sz w:val="24"/>
                <w:szCs w:val="24"/>
                <w:lang w:eastAsia="en-GB"/>
              </w:rPr>
              <w:tab/>
            </w:r>
            <w:r w:rsidR="006B22C4" w:rsidRPr="00873EC9">
              <w:rPr>
                <w:rStyle w:val="Hyperlink"/>
                <w:noProof/>
              </w:rPr>
              <w:t>Scale-up (</w:t>
            </w:r>
            <w:r w:rsidR="006B22C4" w:rsidRPr="00465643">
              <w:rPr>
                <w:rStyle w:val="Hyperlink"/>
                <w:b/>
                <w:bCs/>
                <w:noProof/>
              </w:rPr>
              <w:t>8</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_Toc177743021 \h </w:instrText>
            </w:r>
            <w:r w:rsidR="006B22C4">
              <w:rPr>
                <w:noProof/>
                <w:webHidden/>
              </w:rPr>
            </w:r>
            <w:r w:rsidR="006B22C4">
              <w:rPr>
                <w:noProof/>
                <w:webHidden/>
              </w:rPr>
              <w:fldChar w:fldCharType="separate"/>
            </w:r>
            <w:r w:rsidR="006B22C4">
              <w:rPr>
                <w:noProof/>
                <w:webHidden/>
              </w:rPr>
              <w:t>28</w:t>
            </w:r>
            <w:r w:rsidR="006B22C4">
              <w:rPr>
                <w:noProof/>
                <w:webHidden/>
              </w:rPr>
              <w:fldChar w:fldCharType="end"/>
            </w:r>
          </w:hyperlink>
        </w:p>
        <w:p w14:paraId="6D81608F" w14:textId="49FF1415" w:rsidR="006B22C4" w:rsidRDefault="00000000">
          <w:pPr>
            <w:pStyle w:val="TOC3"/>
            <w:tabs>
              <w:tab w:val="left" w:pos="1200"/>
              <w:tab w:val="right" w:leader="dot" w:pos="9016"/>
            </w:tabs>
            <w:rPr>
              <w:rFonts w:eastAsiaTheme="minorEastAsia"/>
              <w:noProof/>
              <w:sz w:val="24"/>
              <w:szCs w:val="24"/>
              <w:lang w:eastAsia="en-GB"/>
            </w:rPr>
          </w:pPr>
          <w:hyperlink w:anchor="_Toc177743022" w:history="1">
            <w:r w:rsidR="006B22C4" w:rsidRPr="00873EC9">
              <w:rPr>
                <w:rStyle w:val="Hyperlink"/>
                <w:bCs/>
                <w:noProof/>
                <w:lang w:bidi="x-none"/>
                <w14:scene3d>
                  <w14:camera w14:prst="orthographicFront"/>
                  <w14:lightRig w14:rig="threePt" w14:dir="t">
                    <w14:rot w14:lat="0" w14:lon="0" w14:rev="0"/>
                  </w14:lightRig>
                </w14:scene3d>
              </w:rPr>
              <w:t>2.4.4</w:t>
            </w:r>
            <w:r w:rsidR="006B22C4">
              <w:rPr>
                <w:rFonts w:eastAsiaTheme="minorEastAsia"/>
                <w:noProof/>
                <w:sz w:val="24"/>
                <w:szCs w:val="24"/>
                <w:lang w:eastAsia="en-GB"/>
              </w:rPr>
              <w:tab/>
            </w:r>
            <w:r w:rsidR="006B22C4" w:rsidRPr="00873EC9">
              <w:rPr>
                <w:rStyle w:val="Hyperlink"/>
                <w:noProof/>
              </w:rPr>
              <w:t>Scale-up (</w:t>
            </w:r>
            <w:r w:rsidR="006B22C4" w:rsidRPr="00465643">
              <w:rPr>
                <w:rStyle w:val="Hyperlink"/>
                <w:b/>
                <w:bCs/>
                <w:noProof/>
              </w:rPr>
              <w:t>9</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_Toc177743022 \h </w:instrText>
            </w:r>
            <w:r w:rsidR="006B22C4">
              <w:rPr>
                <w:noProof/>
                <w:webHidden/>
              </w:rPr>
            </w:r>
            <w:r w:rsidR="006B22C4">
              <w:rPr>
                <w:noProof/>
                <w:webHidden/>
              </w:rPr>
              <w:fldChar w:fldCharType="separate"/>
            </w:r>
            <w:r w:rsidR="006B22C4">
              <w:rPr>
                <w:noProof/>
                <w:webHidden/>
              </w:rPr>
              <w:t>30</w:t>
            </w:r>
            <w:r w:rsidR="006B22C4">
              <w:rPr>
                <w:noProof/>
                <w:webHidden/>
              </w:rPr>
              <w:fldChar w:fldCharType="end"/>
            </w:r>
          </w:hyperlink>
        </w:p>
        <w:p w14:paraId="17623BDF" w14:textId="2D06BC66" w:rsidR="006B22C4" w:rsidRDefault="00000000">
          <w:pPr>
            <w:pStyle w:val="TOC3"/>
            <w:tabs>
              <w:tab w:val="left" w:pos="1200"/>
              <w:tab w:val="right" w:leader="dot" w:pos="9016"/>
            </w:tabs>
            <w:rPr>
              <w:rFonts w:eastAsiaTheme="minorEastAsia"/>
              <w:noProof/>
              <w:sz w:val="24"/>
              <w:szCs w:val="24"/>
              <w:lang w:eastAsia="en-GB"/>
            </w:rPr>
          </w:pPr>
          <w:hyperlink w:anchor="_Toc177743023" w:history="1">
            <w:r w:rsidR="006B22C4" w:rsidRPr="00873EC9">
              <w:rPr>
                <w:rStyle w:val="Hyperlink"/>
                <w:bCs/>
                <w:noProof/>
                <w:lang w:bidi="x-none"/>
                <w14:scene3d>
                  <w14:camera w14:prst="orthographicFront"/>
                  <w14:lightRig w14:rig="threePt" w14:dir="t">
                    <w14:rot w14:lat="0" w14:lon="0" w14:rev="0"/>
                  </w14:lightRig>
                </w14:scene3d>
              </w:rPr>
              <w:t>2.4.5</w:t>
            </w:r>
            <w:r w:rsidR="006B22C4">
              <w:rPr>
                <w:rFonts w:eastAsiaTheme="minorEastAsia"/>
                <w:noProof/>
                <w:sz w:val="24"/>
                <w:szCs w:val="24"/>
                <w:lang w:eastAsia="en-GB"/>
              </w:rPr>
              <w:tab/>
            </w:r>
            <w:r w:rsidR="006B22C4" w:rsidRPr="00873EC9">
              <w:rPr>
                <w:rStyle w:val="Hyperlink"/>
                <w:noProof/>
              </w:rPr>
              <w:t>Scale-up (</w:t>
            </w:r>
            <w:r w:rsidR="006B22C4" w:rsidRPr="00465643">
              <w:rPr>
                <w:rStyle w:val="Hyperlink"/>
                <w:b/>
                <w:bCs/>
                <w:noProof/>
              </w:rPr>
              <w:t>10</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_Toc177743023 \h </w:instrText>
            </w:r>
            <w:r w:rsidR="006B22C4">
              <w:rPr>
                <w:noProof/>
                <w:webHidden/>
              </w:rPr>
            </w:r>
            <w:r w:rsidR="006B22C4">
              <w:rPr>
                <w:noProof/>
                <w:webHidden/>
              </w:rPr>
              <w:fldChar w:fldCharType="separate"/>
            </w:r>
            <w:r w:rsidR="006B22C4">
              <w:rPr>
                <w:noProof/>
                <w:webHidden/>
              </w:rPr>
              <w:t>32</w:t>
            </w:r>
            <w:r w:rsidR="006B22C4">
              <w:rPr>
                <w:noProof/>
                <w:webHidden/>
              </w:rPr>
              <w:fldChar w:fldCharType="end"/>
            </w:r>
          </w:hyperlink>
        </w:p>
        <w:p w14:paraId="2E9F9F79" w14:textId="73033A42" w:rsidR="006B22C4" w:rsidRDefault="00000000">
          <w:pPr>
            <w:pStyle w:val="TOC2"/>
            <w:tabs>
              <w:tab w:val="left" w:pos="960"/>
              <w:tab w:val="right" w:leader="dot" w:pos="9016"/>
            </w:tabs>
            <w:rPr>
              <w:rFonts w:eastAsiaTheme="minorEastAsia"/>
              <w:noProof/>
              <w:sz w:val="24"/>
              <w:szCs w:val="24"/>
              <w:lang w:eastAsia="en-GB"/>
            </w:rPr>
          </w:pPr>
          <w:hyperlink w:anchor="_Toc177743024" w:history="1">
            <w:r w:rsidR="006B22C4" w:rsidRPr="00873EC9">
              <w:rPr>
                <w:rStyle w:val="Hyperlink"/>
                <w:noProof/>
              </w:rPr>
              <w:t>2.5</w:t>
            </w:r>
            <w:r w:rsidR="006B22C4">
              <w:rPr>
                <w:rFonts w:eastAsiaTheme="minorEastAsia"/>
                <w:noProof/>
                <w:sz w:val="24"/>
                <w:szCs w:val="24"/>
                <w:lang w:eastAsia="en-GB"/>
              </w:rPr>
              <w:tab/>
            </w:r>
            <w:r w:rsidR="006B22C4" w:rsidRPr="00873EC9">
              <w:rPr>
                <w:rStyle w:val="Hyperlink"/>
                <w:noProof/>
              </w:rPr>
              <w:t>Sonogashira Cross-Coupling</w:t>
            </w:r>
            <w:r w:rsidR="006B22C4">
              <w:rPr>
                <w:noProof/>
                <w:webHidden/>
              </w:rPr>
              <w:tab/>
            </w:r>
            <w:r w:rsidR="006B22C4">
              <w:rPr>
                <w:noProof/>
                <w:webHidden/>
              </w:rPr>
              <w:fldChar w:fldCharType="begin"/>
            </w:r>
            <w:r w:rsidR="006B22C4">
              <w:rPr>
                <w:noProof/>
                <w:webHidden/>
              </w:rPr>
              <w:instrText xml:space="preserve"> PAGEREF _Toc177743024 \h </w:instrText>
            </w:r>
            <w:r w:rsidR="006B22C4">
              <w:rPr>
                <w:noProof/>
                <w:webHidden/>
              </w:rPr>
            </w:r>
            <w:r w:rsidR="006B22C4">
              <w:rPr>
                <w:noProof/>
                <w:webHidden/>
              </w:rPr>
              <w:fldChar w:fldCharType="separate"/>
            </w:r>
            <w:r w:rsidR="006B22C4">
              <w:rPr>
                <w:noProof/>
                <w:webHidden/>
              </w:rPr>
              <w:t>34</w:t>
            </w:r>
            <w:r w:rsidR="006B22C4">
              <w:rPr>
                <w:noProof/>
                <w:webHidden/>
              </w:rPr>
              <w:fldChar w:fldCharType="end"/>
            </w:r>
          </w:hyperlink>
        </w:p>
        <w:p w14:paraId="3CB5A70B" w14:textId="56176414" w:rsidR="006B22C4" w:rsidRDefault="00000000">
          <w:pPr>
            <w:pStyle w:val="TOC2"/>
            <w:tabs>
              <w:tab w:val="left" w:pos="960"/>
              <w:tab w:val="right" w:leader="dot" w:pos="9016"/>
            </w:tabs>
            <w:rPr>
              <w:rFonts w:eastAsiaTheme="minorEastAsia"/>
              <w:noProof/>
              <w:sz w:val="24"/>
              <w:szCs w:val="24"/>
              <w:lang w:eastAsia="en-GB"/>
            </w:rPr>
          </w:pPr>
          <w:hyperlink w:anchor="_Toc177743025" w:history="1">
            <w:r w:rsidR="006B22C4" w:rsidRPr="00873EC9">
              <w:rPr>
                <w:rStyle w:val="Hyperlink"/>
                <w:noProof/>
              </w:rPr>
              <w:t>2.6</w:t>
            </w:r>
            <w:r w:rsidR="006B22C4">
              <w:rPr>
                <w:rFonts w:eastAsiaTheme="minorEastAsia"/>
                <w:noProof/>
                <w:sz w:val="24"/>
                <w:szCs w:val="24"/>
                <w:lang w:eastAsia="en-GB"/>
              </w:rPr>
              <w:tab/>
            </w:r>
            <w:r w:rsidR="006B22C4" w:rsidRPr="00873EC9">
              <w:rPr>
                <w:rStyle w:val="Hyperlink"/>
                <w:noProof/>
              </w:rPr>
              <w:t>(Thio)urea Sonogashira Diversification Results</w:t>
            </w:r>
            <w:r w:rsidR="006B22C4">
              <w:rPr>
                <w:noProof/>
                <w:webHidden/>
              </w:rPr>
              <w:tab/>
            </w:r>
            <w:r w:rsidR="006B22C4">
              <w:rPr>
                <w:noProof/>
                <w:webHidden/>
              </w:rPr>
              <w:fldChar w:fldCharType="begin"/>
            </w:r>
            <w:r w:rsidR="006B22C4">
              <w:rPr>
                <w:noProof/>
                <w:webHidden/>
              </w:rPr>
              <w:instrText xml:space="preserve"> PAGEREF _Toc177743025 \h </w:instrText>
            </w:r>
            <w:r w:rsidR="006B22C4">
              <w:rPr>
                <w:noProof/>
                <w:webHidden/>
              </w:rPr>
            </w:r>
            <w:r w:rsidR="006B22C4">
              <w:rPr>
                <w:noProof/>
                <w:webHidden/>
              </w:rPr>
              <w:fldChar w:fldCharType="separate"/>
            </w:r>
            <w:r w:rsidR="006B22C4">
              <w:rPr>
                <w:noProof/>
                <w:webHidden/>
              </w:rPr>
              <w:t>35</w:t>
            </w:r>
            <w:r w:rsidR="006B22C4">
              <w:rPr>
                <w:noProof/>
                <w:webHidden/>
              </w:rPr>
              <w:fldChar w:fldCharType="end"/>
            </w:r>
          </w:hyperlink>
        </w:p>
        <w:p w14:paraId="1FD632C8" w14:textId="4E3F9DDD" w:rsidR="006B22C4" w:rsidRDefault="00000000">
          <w:pPr>
            <w:pStyle w:val="TOC3"/>
            <w:tabs>
              <w:tab w:val="left" w:pos="1200"/>
              <w:tab w:val="right" w:leader="dot" w:pos="9016"/>
            </w:tabs>
            <w:rPr>
              <w:rFonts w:eastAsiaTheme="minorEastAsia"/>
              <w:noProof/>
              <w:sz w:val="24"/>
              <w:szCs w:val="24"/>
              <w:lang w:eastAsia="en-GB"/>
            </w:rPr>
          </w:pPr>
          <w:hyperlink w:anchor="_Toc177743026" w:history="1">
            <w:r w:rsidR="006B22C4" w:rsidRPr="00873EC9">
              <w:rPr>
                <w:rStyle w:val="Hyperlink"/>
                <w:bCs/>
                <w:noProof/>
                <w:lang w:bidi="x-none"/>
                <w14:scene3d>
                  <w14:camera w14:prst="orthographicFront"/>
                  <w14:lightRig w14:rig="threePt" w14:dir="t">
                    <w14:rot w14:lat="0" w14:lon="0" w14:rev="0"/>
                  </w14:lightRig>
                </w14:scene3d>
              </w:rPr>
              <w:t>2.6.1</w:t>
            </w:r>
            <w:r w:rsidR="006B22C4">
              <w:rPr>
                <w:rFonts w:eastAsiaTheme="minorEastAsia"/>
                <w:noProof/>
                <w:sz w:val="24"/>
                <w:szCs w:val="24"/>
                <w:lang w:eastAsia="en-GB"/>
              </w:rPr>
              <w:tab/>
            </w:r>
            <w:r w:rsidR="006B22C4" w:rsidRPr="00873EC9">
              <w:rPr>
                <w:rStyle w:val="Hyperlink"/>
                <w:noProof/>
              </w:rPr>
              <w:t>Diversification (</w:t>
            </w:r>
            <w:r w:rsidR="006B22C4" w:rsidRPr="00465643">
              <w:rPr>
                <w:rStyle w:val="Hyperlink"/>
                <w:b/>
                <w:bCs/>
                <w:noProof/>
              </w:rPr>
              <w:t>13</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_Toc177743026 \h </w:instrText>
            </w:r>
            <w:r w:rsidR="006B22C4">
              <w:rPr>
                <w:noProof/>
                <w:webHidden/>
              </w:rPr>
            </w:r>
            <w:r w:rsidR="006B22C4">
              <w:rPr>
                <w:noProof/>
                <w:webHidden/>
              </w:rPr>
              <w:fldChar w:fldCharType="separate"/>
            </w:r>
            <w:r w:rsidR="006B22C4">
              <w:rPr>
                <w:noProof/>
                <w:webHidden/>
              </w:rPr>
              <w:t>35</w:t>
            </w:r>
            <w:r w:rsidR="006B22C4">
              <w:rPr>
                <w:noProof/>
                <w:webHidden/>
              </w:rPr>
              <w:fldChar w:fldCharType="end"/>
            </w:r>
          </w:hyperlink>
        </w:p>
        <w:p w14:paraId="7766D7B4" w14:textId="4E69F8F0" w:rsidR="006B22C4" w:rsidRDefault="00000000">
          <w:pPr>
            <w:pStyle w:val="TOC3"/>
            <w:tabs>
              <w:tab w:val="left" w:pos="1200"/>
              <w:tab w:val="right" w:leader="dot" w:pos="9016"/>
            </w:tabs>
            <w:rPr>
              <w:rFonts w:eastAsiaTheme="minorEastAsia"/>
              <w:noProof/>
              <w:sz w:val="24"/>
              <w:szCs w:val="24"/>
              <w:lang w:eastAsia="en-GB"/>
            </w:rPr>
          </w:pPr>
          <w:hyperlink w:anchor="_Toc177743027" w:history="1">
            <w:r w:rsidR="006B22C4" w:rsidRPr="00873EC9">
              <w:rPr>
                <w:rStyle w:val="Hyperlink"/>
                <w:bCs/>
                <w:noProof/>
                <w:lang w:bidi="x-none"/>
                <w14:scene3d>
                  <w14:camera w14:prst="orthographicFront"/>
                  <w14:lightRig w14:rig="threePt" w14:dir="t">
                    <w14:rot w14:lat="0" w14:lon="0" w14:rev="0"/>
                  </w14:lightRig>
                </w14:scene3d>
              </w:rPr>
              <w:t>2.6.2</w:t>
            </w:r>
            <w:r w:rsidR="006B22C4">
              <w:rPr>
                <w:rFonts w:eastAsiaTheme="minorEastAsia"/>
                <w:noProof/>
                <w:sz w:val="24"/>
                <w:szCs w:val="24"/>
                <w:lang w:eastAsia="en-GB"/>
              </w:rPr>
              <w:tab/>
            </w:r>
            <w:r w:rsidR="006B22C4" w:rsidRPr="00873EC9">
              <w:rPr>
                <w:rStyle w:val="Hyperlink"/>
                <w:noProof/>
              </w:rPr>
              <w:t>Diversification (</w:t>
            </w:r>
            <w:r w:rsidR="006B22C4" w:rsidRPr="00465643">
              <w:rPr>
                <w:rStyle w:val="Hyperlink"/>
                <w:b/>
                <w:bCs/>
                <w:noProof/>
              </w:rPr>
              <w:t>14</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_Toc177743027 \h </w:instrText>
            </w:r>
            <w:r w:rsidR="006B22C4">
              <w:rPr>
                <w:noProof/>
                <w:webHidden/>
              </w:rPr>
            </w:r>
            <w:r w:rsidR="006B22C4">
              <w:rPr>
                <w:noProof/>
                <w:webHidden/>
              </w:rPr>
              <w:fldChar w:fldCharType="separate"/>
            </w:r>
            <w:r w:rsidR="006B22C4">
              <w:rPr>
                <w:noProof/>
                <w:webHidden/>
              </w:rPr>
              <w:t>38</w:t>
            </w:r>
            <w:r w:rsidR="006B22C4">
              <w:rPr>
                <w:noProof/>
                <w:webHidden/>
              </w:rPr>
              <w:fldChar w:fldCharType="end"/>
            </w:r>
          </w:hyperlink>
        </w:p>
        <w:p w14:paraId="3F6E054F" w14:textId="5B4BD272" w:rsidR="006B22C4" w:rsidRDefault="00000000">
          <w:pPr>
            <w:pStyle w:val="TOC3"/>
            <w:tabs>
              <w:tab w:val="left" w:pos="1200"/>
              <w:tab w:val="right" w:leader="dot" w:pos="9016"/>
            </w:tabs>
            <w:rPr>
              <w:rFonts w:eastAsiaTheme="minorEastAsia"/>
              <w:noProof/>
              <w:sz w:val="24"/>
              <w:szCs w:val="24"/>
              <w:lang w:eastAsia="en-GB"/>
            </w:rPr>
          </w:pPr>
          <w:hyperlink w:anchor="_Toc177743028" w:history="1">
            <w:r w:rsidR="006B22C4" w:rsidRPr="00873EC9">
              <w:rPr>
                <w:rStyle w:val="Hyperlink"/>
                <w:bCs/>
                <w:noProof/>
                <w:lang w:bidi="x-none"/>
                <w14:scene3d>
                  <w14:camera w14:prst="orthographicFront"/>
                  <w14:lightRig w14:rig="threePt" w14:dir="t">
                    <w14:rot w14:lat="0" w14:lon="0" w14:rev="0"/>
                  </w14:lightRig>
                </w14:scene3d>
              </w:rPr>
              <w:t>2.6.3</w:t>
            </w:r>
            <w:r w:rsidR="006B22C4">
              <w:rPr>
                <w:rFonts w:eastAsiaTheme="minorEastAsia"/>
                <w:noProof/>
                <w:sz w:val="24"/>
                <w:szCs w:val="24"/>
                <w:lang w:eastAsia="en-GB"/>
              </w:rPr>
              <w:tab/>
            </w:r>
            <w:r w:rsidR="006B22C4" w:rsidRPr="00873EC9">
              <w:rPr>
                <w:rStyle w:val="Hyperlink"/>
                <w:noProof/>
              </w:rPr>
              <w:t>Diversification (</w:t>
            </w:r>
            <w:r w:rsidR="006B22C4" w:rsidRPr="00465643">
              <w:rPr>
                <w:rStyle w:val="Hyperlink"/>
                <w:b/>
                <w:bCs/>
                <w:noProof/>
              </w:rPr>
              <w:t>15</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_Toc177743028 \h </w:instrText>
            </w:r>
            <w:r w:rsidR="006B22C4">
              <w:rPr>
                <w:noProof/>
                <w:webHidden/>
              </w:rPr>
            </w:r>
            <w:r w:rsidR="006B22C4">
              <w:rPr>
                <w:noProof/>
                <w:webHidden/>
              </w:rPr>
              <w:fldChar w:fldCharType="separate"/>
            </w:r>
            <w:r w:rsidR="006B22C4">
              <w:rPr>
                <w:noProof/>
                <w:webHidden/>
              </w:rPr>
              <w:t>40</w:t>
            </w:r>
            <w:r w:rsidR="006B22C4">
              <w:rPr>
                <w:noProof/>
                <w:webHidden/>
              </w:rPr>
              <w:fldChar w:fldCharType="end"/>
            </w:r>
          </w:hyperlink>
        </w:p>
        <w:p w14:paraId="7ACE7758" w14:textId="7712DD42" w:rsidR="006B22C4" w:rsidRDefault="00000000">
          <w:pPr>
            <w:pStyle w:val="TOC3"/>
            <w:tabs>
              <w:tab w:val="left" w:pos="1200"/>
              <w:tab w:val="right" w:leader="dot" w:pos="9016"/>
            </w:tabs>
            <w:rPr>
              <w:rFonts w:eastAsiaTheme="minorEastAsia"/>
              <w:noProof/>
              <w:sz w:val="24"/>
              <w:szCs w:val="24"/>
              <w:lang w:eastAsia="en-GB"/>
            </w:rPr>
          </w:pPr>
          <w:hyperlink w:anchor="_Toc177743029" w:history="1">
            <w:r w:rsidR="006B22C4" w:rsidRPr="00873EC9">
              <w:rPr>
                <w:rStyle w:val="Hyperlink"/>
                <w:bCs/>
                <w:noProof/>
                <w:lang w:bidi="x-none"/>
                <w14:scene3d>
                  <w14:camera w14:prst="orthographicFront"/>
                  <w14:lightRig w14:rig="threePt" w14:dir="t">
                    <w14:rot w14:lat="0" w14:lon="0" w14:rev="0"/>
                  </w14:lightRig>
                </w14:scene3d>
              </w:rPr>
              <w:t>2.6.4</w:t>
            </w:r>
            <w:r w:rsidR="006B22C4">
              <w:rPr>
                <w:rFonts w:eastAsiaTheme="minorEastAsia"/>
                <w:noProof/>
                <w:sz w:val="24"/>
                <w:szCs w:val="24"/>
                <w:lang w:eastAsia="en-GB"/>
              </w:rPr>
              <w:tab/>
            </w:r>
            <w:r w:rsidR="006B22C4" w:rsidRPr="00873EC9">
              <w:rPr>
                <w:rStyle w:val="Hyperlink"/>
                <w:noProof/>
              </w:rPr>
              <w:t>Diversification (</w:t>
            </w:r>
            <w:r w:rsidR="006B22C4" w:rsidRPr="00465643">
              <w:rPr>
                <w:rStyle w:val="Hyperlink"/>
                <w:b/>
                <w:bCs/>
                <w:noProof/>
              </w:rPr>
              <w:t>16</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_Toc177743029 \h </w:instrText>
            </w:r>
            <w:r w:rsidR="006B22C4">
              <w:rPr>
                <w:noProof/>
                <w:webHidden/>
              </w:rPr>
            </w:r>
            <w:r w:rsidR="006B22C4">
              <w:rPr>
                <w:noProof/>
                <w:webHidden/>
              </w:rPr>
              <w:fldChar w:fldCharType="separate"/>
            </w:r>
            <w:r w:rsidR="006B22C4">
              <w:rPr>
                <w:noProof/>
                <w:webHidden/>
              </w:rPr>
              <w:t>43</w:t>
            </w:r>
            <w:r w:rsidR="006B22C4">
              <w:rPr>
                <w:noProof/>
                <w:webHidden/>
              </w:rPr>
              <w:fldChar w:fldCharType="end"/>
            </w:r>
          </w:hyperlink>
        </w:p>
        <w:p w14:paraId="5DC56E64" w14:textId="4AA9EB69" w:rsidR="006B22C4" w:rsidRDefault="00000000">
          <w:pPr>
            <w:pStyle w:val="TOC3"/>
            <w:tabs>
              <w:tab w:val="left" w:pos="1200"/>
              <w:tab w:val="right" w:leader="dot" w:pos="9016"/>
            </w:tabs>
            <w:rPr>
              <w:rFonts w:eastAsiaTheme="minorEastAsia"/>
              <w:noProof/>
              <w:sz w:val="24"/>
              <w:szCs w:val="24"/>
              <w:lang w:eastAsia="en-GB"/>
            </w:rPr>
          </w:pPr>
          <w:hyperlink w:anchor="_Toc177743030" w:history="1">
            <w:r w:rsidR="006B22C4" w:rsidRPr="00873EC9">
              <w:rPr>
                <w:rStyle w:val="Hyperlink"/>
                <w:bCs/>
                <w:noProof/>
                <w:lang w:bidi="x-none"/>
                <w14:scene3d>
                  <w14:camera w14:prst="orthographicFront"/>
                  <w14:lightRig w14:rig="threePt" w14:dir="t">
                    <w14:rot w14:lat="0" w14:lon="0" w14:rev="0"/>
                  </w14:lightRig>
                </w14:scene3d>
              </w:rPr>
              <w:t>2.6.5</w:t>
            </w:r>
            <w:r w:rsidR="006B22C4">
              <w:rPr>
                <w:rFonts w:eastAsiaTheme="minorEastAsia"/>
                <w:noProof/>
                <w:sz w:val="24"/>
                <w:szCs w:val="24"/>
                <w:lang w:eastAsia="en-GB"/>
              </w:rPr>
              <w:tab/>
            </w:r>
            <w:r w:rsidR="006B22C4" w:rsidRPr="00873EC9">
              <w:rPr>
                <w:rStyle w:val="Hyperlink"/>
                <w:noProof/>
              </w:rPr>
              <w:t>Diversification (</w:t>
            </w:r>
            <w:r w:rsidR="006B22C4" w:rsidRPr="00465643">
              <w:rPr>
                <w:rStyle w:val="Hyperlink"/>
                <w:b/>
                <w:bCs/>
                <w:noProof/>
              </w:rPr>
              <w:t>17</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_Toc177743030 \h </w:instrText>
            </w:r>
            <w:r w:rsidR="006B22C4">
              <w:rPr>
                <w:noProof/>
                <w:webHidden/>
              </w:rPr>
            </w:r>
            <w:r w:rsidR="006B22C4">
              <w:rPr>
                <w:noProof/>
                <w:webHidden/>
              </w:rPr>
              <w:fldChar w:fldCharType="separate"/>
            </w:r>
            <w:r w:rsidR="006B22C4">
              <w:rPr>
                <w:noProof/>
                <w:webHidden/>
              </w:rPr>
              <w:t>44</w:t>
            </w:r>
            <w:r w:rsidR="006B22C4">
              <w:rPr>
                <w:noProof/>
                <w:webHidden/>
              </w:rPr>
              <w:fldChar w:fldCharType="end"/>
            </w:r>
          </w:hyperlink>
        </w:p>
        <w:p w14:paraId="7A28E33E" w14:textId="65607C12" w:rsidR="006B22C4" w:rsidRDefault="00000000">
          <w:pPr>
            <w:pStyle w:val="TOC2"/>
            <w:tabs>
              <w:tab w:val="left" w:pos="960"/>
              <w:tab w:val="right" w:leader="dot" w:pos="9016"/>
            </w:tabs>
            <w:rPr>
              <w:rFonts w:eastAsiaTheme="minorEastAsia"/>
              <w:noProof/>
              <w:sz w:val="24"/>
              <w:szCs w:val="24"/>
              <w:lang w:eastAsia="en-GB"/>
            </w:rPr>
          </w:pPr>
          <w:hyperlink w:anchor="_Toc177743031" w:history="1">
            <w:r w:rsidR="006B22C4" w:rsidRPr="00873EC9">
              <w:rPr>
                <w:rStyle w:val="Hyperlink"/>
                <w:noProof/>
              </w:rPr>
              <w:t>2.7</w:t>
            </w:r>
            <w:r w:rsidR="006B22C4">
              <w:rPr>
                <w:rFonts w:eastAsiaTheme="minorEastAsia"/>
                <w:noProof/>
                <w:sz w:val="24"/>
                <w:szCs w:val="24"/>
                <w:lang w:eastAsia="en-GB"/>
              </w:rPr>
              <w:tab/>
            </w:r>
            <w:r w:rsidR="006B22C4" w:rsidRPr="00873EC9">
              <w:rPr>
                <w:rStyle w:val="Hyperlink"/>
                <w:noProof/>
              </w:rPr>
              <w:t>CuAAc Reactions</w:t>
            </w:r>
            <w:r w:rsidR="006B22C4">
              <w:rPr>
                <w:noProof/>
                <w:webHidden/>
              </w:rPr>
              <w:tab/>
            </w:r>
            <w:r w:rsidR="006B22C4">
              <w:rPr>
                <w:noProof/>
                <w:webHidden/>
              </w:rPr>
              <w:fldChar w:fldCharType="begin"/>
            </w:r>
            <w:r w:rsidR="006B22C4">
              <w:rPr>
                <w:noProof/>
                <w:webHidden/>
              </w:rPr>
              <w:instrText xml:space="preserve"> PAGEREF _Toc177743031 \h </w:instrText>
            </w:r>
            <w:r w:rsidR="006B22C4">
              <w:rPr>
                <w:noProof/>
                <w:webHidden/>
              </w:rPr>
            </w:r>
            <w:r w:rsidR="006B22C4">
              <w:rPr>
                <w:noProof/>
                <w:webHidden/>
              </w:rPr>
              <w:fldChar w:fldCharType="separate"/>
            </w:r>
            <w:r w:rsidR="006B22C4">
              <w:rPr>
                <w:noProof/>
                <w:webHidden/>
              </w:rPr>
              <w:t>45</w:t>
            </w:r>
            <w:r w:rsidR="006B22C4">
              <w:rPr>
                <w:noProof/>
                <w:webHidden/>
              </w:rPr>
              <w:fldChar w:fldCharType="end"/>
            </w:r>
          </w:hyperlink>
        </w:p>
        <w:p w14:paraId="0DA2B777" w14:textId="520BEFB7" w:rsidR="006B22C4" w:rsidRDefault="00000000">
          <w:pPr>
            <w:pStyle w:val="TOC2"/>
            <w:tabs>
              <w:tab w:val="left" w:pos="960"/>
              <w:tab w:val="right" w:leader="dot" w:pos="9016"/>
            </w:tabs>
            <w:rPr>
              <w:rFonts w:eastAsiaTheme="minorEastAsia"/>
              <w:noProof/>
              <w:sz w:val="24"/>
              <w:szCs w:val="24"/>
              <w:lang w:eastAsia="en-GB"/>
            </w:rPr>
          </w:pPr>
          <w:hyperlink w:anchor="_Toc177743032" w:history="1">
            <w:r w:rsidR="006B22C4" w:rsidRPr="00873EC9">
              <w:rPr>
                <w:rStyle w:val="Hyperlink"/>
                <w:noProof/>
              </w:rPr>
              <w:t>2.8</w:t>
            </w:r>
            <w:r w:rsidR="006B22C4">
              <w:rPr>
                <w:rFonts w:eastAsiaTheme="minorEastAsia"/>
                <w:noProof/>
                <w:sz w:val="24"/>
                <w:szCs w:val="24"/>
                <w:lang w:eastAsia="en-GB"/>
              </w:rPr>
              <w:tab/>
            </w:r>
            <w:r w:rsidR="006B22C4" w:rsidRPr="00873EC9">
              <w:rPr>
                <w:rStyle w:val="Hyperlink"/>
                <w:noProof/>
              </w:rPr>
              <w:t>(Thio)urea CuAAC Diversification Results</w:t>
            </w:r>
            <w:r w:rsidR="006B22C4">
              <w:rPr>
                <w:noProof/>
                <w:webHidden/>
              </w:rPr>
              <w:tab/>
            </w:r>
            <w:r w:rsidR="006B22C4">
              <w:rPr>
                <w:noProof/>
                <w:webHidden/>
              </w:rPr>
              <w:fldChar w:fldCharType="begin"/>
            </w:r>
            <w:r w:rsidR="006B22C4">
              <w:rPr>
                <w:noProof/>
                <w:webHidden/>
              </w:rPr>
              <w:instrText xml:space="preserve"> PAGEREF _Toc177743032 \h </w:instrText>
            </w:r>
            <w:r w:rsidR="006B22C4">
              <w:rPr>
                <w:noProof/>
                <w:webHidden/>
              </w:rPr>
            </w:r>
            <w:r w:rsidR="006B22C4">
              <w:rPr>
                <w:noProof/>
                <w:webHidden/>
              </w:rPr>
              <w:fldChar w:fldCharType="separate"/>
            </w:r>
            <w:r w:rsidR="006B22C4">
              <w:rPr>
                <w:noProof/>
                <w:webHidden/>
              </w:rPr>
              <w:t>46</w:t>
            </w:r>
            <w:r w:rsidR="006B22C4">
              <w:rPr>
                <w:noProof/>
                <w:webHidden/>
              </w:rPr>
              <w:fldChar w:fldCharType="end"/>
            </w:r>
          </w:hyperlink>
        </w:p>
        <w:p w14:paraId="3665001C" w14:textId="5767F393" w:rsidR="006B22C4" w:rsidRDefault="00000000">
          <w:pPr>
            <w:pStyle w:val="TOC3"/>
            <w:tabs>
              <w:tab w:val="left" w:pos="1200"/>
              <w:tab w:val="right" w:leader="dot" w:pos="9016"/>
            </w:tabs>
            <w:rPr>
              <w:rFonts w:eastAsiaTheme="minorEastAsia"/>
              <w:noProof/>
              <w:sz w:val="24"/>
              <w:szCs w:val="24"/>
              <w:lang w:eastAsia="en-GB"/>
            </w:rPr>
          </w:pPr>
          <w:hyperlink w:anchor="_Toc177743033" w:history="1">
            <w:r w:rsidR="006B22C4" w:rsidRPr="00873EC9">
              <w:rPr>
                <w:rStyle w:val="Hyperlink"/>
                <w:bCs/>
                <w:noProof/>
                <w:lang w:bidi="x-none"/>
                <w14:scene3d>
                  <w14:camera w14:prst="orthographicFront"/>
                  <w14:lightRig w14:rig="threePt" w14:dir="t">
                    <w14:rot w14:lat="0" w14:lon="0" w14:rev="0"/>
                  </w14:lightRig>
                </w14:scene3d>
              </w:rPr>
              <w:t>2.8.1</w:t>
            </w:r>
            <w:r w:rsidR="006B22C4">
              <w:rPr>
                <w:rFonts w:eastAsiaTheme="minorEastAsia"/>
                <w:noProof/>
                <w:sz w:val="24"/>
                <w:szCs w:val="24"/>
                <w:lang w:eastAsia="en-GB"/>
              </w:rPr>
              <w:tab/>
            </w:r>
            <w:r w:rsidR="006B22C4" w:rsidRPr="00873EC9">
              <w:rPr>
                <w:rStyle w:val="Hyperlink"/>
                <w:noProof/>
              </w:rPr>
              <w:t>Diversification (</w:t>
            </w:r>
            <w:r w:rsidR="006B22C4" w:rsidRPr="00465643">
              <w:rPr>
                <w:rStyle w:val="Hyperlink"/>
                <w:b/>
                <w:bCs/>
                <w:noProof/>
              </w:rPr>
              <w:t>19</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_Toc177743033 \h </w:instrText>
            </w:r>
            <w:r w:rsidR="006B22C4">
              <w:rPr>
                <w:noProof/>
                <w:webHidden/>
              </w:rPr>
            </w:r>
            <w:r w:rsidR="006B22C4">
              <w:rPr>
                <w:noProof/>
                <w:webHidden/>
              </w:rPr>
              <w:fldChar w:fldCharType="separate"/>
            </w:r>
            <w:r w:rsidR="006B22C4">
              <w:rPr>
                <w:noProof/>
                <w:webHidden/>
              </w:rPr>
              <w:t>46</w:t>
            </w:r>
            <w:r w:rsidR="006B22C4">
              <w:rPr>
                <w:noProof/>
                <w:webHidden/>
              </w:rPr>
              <w:fldChar w:fldCharType="end"/>
            </w:r>
          </w:hyperlink>
        </w:p>
        <w:p w14:paraId="5BC20EA2" w14:textId="63DDD63C" w:rsidR="006B22C4" w:rsidRDefault="00000000">
          <w:pPr>
            <w:pStyle w:val="TOC3"/>
            <w:tabs>
              <w:tab w:val="left" w:pos="1200"/>
              <w:tab w:val="right" w:leader="dot" w:pos="9016"/>
            </w:tabs>
            <w:rPr>
              <w:rFonts w:eastAsiaTheme="minorEastAsia"/>
              <w:noProof/>
              <w:sz w:val="24"/>
              <w:szCs w:val="24"/>
              <w:lang w:eastAsia="en-GB"/>
            </w:rPr>
          </w:pPr>
          <w:hyperlink w:anchor="_Toc177743034" w:history="1">
            <w:r w:rsidR="006B22C4" w:rsidRPr="00873EC9">
              <w:rPr>
                <w:rStyle w:val="Hyperlink"/>
                <w:bCs/>
                <w:noProof/>
                <w:lang w:bidi="x-none"/>
                <w14:scene3d>
                  <w14:camera w14:prst="orthographicFront"/>
                  <w14:lightRig w14:rig="threePt" w14:dir="t">
                    <w14:rot w14:lat="0" w14:lon="0" w14:rev="0"/>
                  </w14:lightRig>
                </w14:scene3d>
              </w:rPr>
              <w:t>2.8.2</w:t>
            </w:r>
            <w:r w:rsidR="006B22C4">
              <w:rPr>
                <w:rFonts w:eastAsiaTheme="minorEastAsia"/>
                <w:noProof/>
                <w:sz w:val="24"/>
                <w:szCs w:val="24"/>
                <w:lang w:eastAsia="en-GB"/>
              </w:rPr>
              <w:tab/>
            </w:r>
            <w:r w:rsidR="006B22C4" w:rsidRPr="00873EC9">
              <w:rPr>
                <w:rStyle w:val="Hyperlink"/>
                <w:noProof/>
              </w:rPr>
              <w:t>Diversification (</w:t>
            </w:r>
            <w:r w:rsidR="006B22C4" w:rsidRPr="00465643">
              <w:rPr>
                <w:rStyle w:val="Hyperlink"/>
                <w:b/>
                <w:bCs/>
                <w:noProof/>
              </w:rPr>
              <w:t>20</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_Toc177743034 \h </w:instrText>
            </w:r>
            <w:r w:rsidR="006B22C4">
              <w:rPr>
                <w:noProof/>
                <w:webHidden/>
              </w:rPr>
            </w:r>
            <w:r w:rsidR="006B22C4">
              <w:rPr>
                <w:noProof/>
                <w:webHidden/>
              </w:rPr>
              <w:fldChar w:fldCharType="separate"/>
            </w:r>
            <w:r w:rsidR="006B22C4">
              <w:rPr>
                <w:noProof/>
                <w:webHidden/>
              </w:rPr>
              <w:t>49</w:t>
            </w:r>
            <w:r w:rsidR="006B22C4">
              <w:rPr>
                <w:noProof/>
                <w:webHidden/>
              </w:rPr>
              <w:fldChar w:fldCharType="end"/>
            </w:r>
          </w:hyperlink>
        </w:p>
        <w:p w14:paraId="3EB83C3C" w14:textId="0BAB8865" w:rsidR="006B22C4" w:rsidRDefault="00000000">
          <w:pPr>
            <w:pStyle w:val="TOC3"/>
            <w:tabs>
              <w:tab w:val="left" w:pos="1200"/>
              <w:tab w:val="right" w:leader="dot" w:pos="9016"/>
            </w:tabs>
            <w:rPr>
              <w:rFonts w:eastAsiaTheme="minorEastAsia"/>
              <w:noProof/>
              <w:sz w:val="24"/>
              <w:szCs w:val="24"/>
              <w:lang w:eastAsia="en-GB"/>
            </w:rPr>
          </w:pPr>
          <w:hyperlink w:anchor="_Toc177743035" w:history="1">
            <w:r w:rsidR="006B22C4" w:rsidRPr="00873EC9">
              <w:rPr>
                <w:rStyle w:val="Hyperlink"/>
                <w:bCs/>
                <w:noProof/>
                <w:lang w:bidi="x-none"/>
                <w14:scene3d>
                  <w14:camera w14:prst="orthographicFront"/>
                  <w14:lightRig w14:rig="threePt" w14:dir="t">
                    <w14:rot w14:lat="0" w14:lon="0" w14:rev="0"/>
                  </w14:lightRig>
                </w14:scene3d>
              </w:rPr>
              <w:t>2.8.3</w:t>
            </w:r>
            <w:r w:rsidR="006B22C4">
              <w:rPr>
                <w:rFonts w:eastAsiaTheme="minorEastAsia"/>
                <w:noProof/>
                <w:sz w:val="24"/>
                <w:szCs w:val="24"/>
                <w:lang w:eastAsia="en-GB"/>
              </w:rPr>
              <w:tab/>
            </w:r>
            <w:r w:rsidR="006B22C4" w:rsidRPr="00873EC9">
              <w:rPr>
                <w:rStyle w:val="Hyperlink"/>
                <w:noProof/>
              </w:rPr>
              <w:t>Diversification (</w:t>
            </w:r>
            <w:r w:rsidR="006B22C4" w:rsidRPr="00465643">
              <w:rPr>
                <w:rStyle w:val="Hyperlink"/>
                <w:b/>
                <w:bCs/>
                <w:noProof/>
              </w:rPr>
              <w:t>21</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_Toc177743035 \h </w:instrText>
            </w:r>
            <w:r w:rsidR="006B22C4">
              <w:rPr>
                <w:noProof/>
                <w:webHidden/>
              </w:rPr>
            </w:r>
            <w:r w:rsidR="006B22C4">
              <w:rPr>
                <w:noProof/>
                <w:webHidden/>
              </w:rPr>
              <w:fldChar w:fldCharType="separate"/>
            </w:r>
            <w:r w:rsidR="006B22C4">
              <w:rPr>
                <w:noProof/>
                <w:webHidden/>
              </w:rPr>
              <w:t>51</w:t>
            </w:r>
            <w:r w:rsidR="006B22C4">
              <w:rPr>
                <w:noProof/>
                <w:webHidden/>
              </w:rPr>
              <w:fldChar w:fldCharType="end"/>
            </w:r>
          </w:hyperlink>
        </w:p>
        <w:p w14:paraId="3CEBAC67" w14:textId="58CDFC3D" w:rsidR="006B22C4" w:rsidRDefault="00000000">
          <w:pPr>
            <w:pStyle w:val="TOC3"/>
            <w:tabs>
              <w:tab w:val="left" w:pos="1200"/>
              <w:tab w:val="right" w:leader="dot" w:pos="9016"/>
            </w:tabs>
            <w:rPr>
              <w:rFonts w:eastAsiaTheme="minorEastAsia"/>
              <w:noProof/>
              <w:sz w:val="24"/>
              <w:szCs w:val="24"/>
              <w:lang w:eastAsia="en-GB"/>
            </w:rPr>
          </w:pPr>
          <w:hyperlink w:anchor="_Toc177743036" w:history="1">
            <w:r w:rsidR="006B22C4" w:rsidRPr="00873EC9">
              <w:rPr>
                <w:rStyle w:val="Hyperlink"/>
                <w:bCs/>
                <w:noProof/>
                <w:lang w:bidi="x-none"/>
                <w14:scene3d>
                  <w14:camera w14:prst="orthographicFront"/>
                  <w14:lightRig w14:rig="threePt" w14:dir="t">
                    <w14:rot w14:lat="0" w14:lon="0" w14:rev="0"/>
                  </w14:lightRig>
                </w14:scene3d>
              </w:rPr>
              <w:t>2.8.4</w:t>
            </w:r>
            <w:r w:rsidR="006B22C4">
              <w:rPr>
                <w:rFonts w:eastAsiaTheme="minorEastAsia"/>
                <w:noProof/>
                <w:sz w:val="24"/>
                <w:szCs w:val="24"/>
                <w:lang w:eastAsia="en-GB"/>
              </w:rPr>
              <w:tab/>
            </w:r>
            <w:r w:rsidR="006B22C4" w:rsidRPr="00873EC9">
              <w:rPr>
                <w:rStyle w:val="Hyperlink"/>
                <w:noProof/>
              </w:rPr>
              <w:t>Diversification (</w:t>
            </w:r>
            <w:r w:rsidR="006B22C4" w:rsidRPr="00465643">
              <w:rPr>
                <w:rStyle w:val="Hyperlink"/>
                <w:b/>
                <w:bCs/>
                <w:noProof/>
              </w:rPr>
              <w:t>22</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_Toc177743036 \h </w:instrText>
            </w:r>
            <w:r w:rsidR="006B22C4">
              <w:rPr>
                <w:noProof/>
                <w:webHidden/>
              </w:rPr>
            </w:r>
            <w:r w:rsidR="006B22C4">
              <w:rPr>
                <w:noProof/>
                <w:webHidden/>
              </w:rPr>
              <w:fldChar w:fldCharType="separate"/>
            </w:r>
            <w:r w:rsidR="006B22C4">
              <w:rPr>
                <w:noProof/>
                <w:webHidden/>
              </w:rPr>
              <w:t>53</w:t>
            </w:r>
            <w:r w:rsidR="006B22C4">
              <w:rPr>
                <w:noProof/>
                <w:webHidden/>
              </w:rPr>
              <w:fldChar w:fldCharType="end"/>
            </w:r>
          </w:hyperlink>
        </w:p>
        <w:p w14:paraId="3841C6C2" w14:textId="1F23BD0A" w:rsidR="006B22C4" w:rsidRDefault="00000000">
          <w:pPr>
            <w:pStyle w:val="TOC3"/>
            <w:tabs>
              <w:tab w:val="left" w:pos="1200"/>
              <w:tab w:val="right" w:leader="dot" w:pos="9016"/>
            </w:tabs>
            <w:rPr>
              <w:rFonts w:eastAsiaTheme="minorEastAsia"/>
              <w:noProof/>
              <w:sz w:val="24"/>
              <w:szCs w:val="24"/>
              <w:lang w:eastAsia="en-GB"/>
            </w:rPr>
          </w:pPr>
          <w:hyperlink w:anchor="_Toc177743037" w:history="1">
            <w:r w:rsidR="006B22C4" w:rsidRPr="00873EC9">
              <w:rPr>
                <w:rStyle w:val="Hyperlink"/>
                <w:bCs/>
                <w:noProof/>
                <w:lang w:bidi="x-none"/>
                <w14:scene3d>
                  <w14:camera w14:prst="orthographicFront"/>
                  <w14:lightRig w14:rig="threePt" w14:dir="t">
                    <w14:rot w14:lat="0" w14:lon="0" w14:rev="0"/>
                  </w14:lightRig>
                </w14:scene3d>
              </w:rPr>
              <w:t>2.8.5</w:t>
            </w:r>
            <w:r w:rsidR="006B22C4">
              <w:rPr>
                <w:rFonts w:eastAsiaTheme="minorEastAsia"/>
                <w:noProof/>
                <w:sz w:val="24"/>
                <w:szCs w:val="24"/>
                <w:lang w:eastAsia="en-GB"/>
              </w:rPr>
              <w:tab/>
            </w:r>
            <w:r w:rsidR="006B22C4" w:rsidRPr="00873EC9">
              <w:rPr>
                <w:rStyle w:val="Hyperlink"/>
                <w:noProof/>
              </w:rPr>
              <w:t>Diversification (</w:t>
            </w:r>
            <w:r w:rsidR="006B22C4" w:rsidRPr="00465643">
              <w:rPr>
                <w:rStyle w:val="Hyperlink"/>
                <w:b/>
                <w:bCs/>
                <w:noProof/>
              </w:rPr>
              <w:t>23</w:t>
            </w:r>
            <w:r w:rsidR="006B22C4" w:rsidRPr="00873EC9">
              <w:rPr>
                <w:rStyle w:val="Hyperlink"/>
                <w:noProof/>
              </w:rPr>
              <w:t>)</w:t>
            </w:r>
            <w:r w:rsidR="006B22C4">
              <w:rPr>
                <w:noProof/>
                <w:webHidden/>
              </w:rPr>
              <w:tab/>
            </w:r>
            <w:r w:rsidR="006B22C4">
              <w:rPr>
                <w:noProof/>
                <w:webHidden/>
              </w:rPr>
              <w:fldChar w:fldCharType="begin"/>
            </w:r>
            <w:r w:rsidR="006B22C4">
              <w:rPr>
                <w:noProof/>
                <w:webHidden/>
              </w:rPr>
              <w:instrText xml:space="preserve"> PAGEREF _Toc177743037 \h </w:instrText>
            </w:r>
            <w:r w:rsidR="006B22C4">
              <w:rPr>
                <w:noProof/>
                <w:webHidden/>
              </w:rPr>
            </w:r>
            <w:r w:rsidR="006B22C4">
              <w:rPr>
                <w:noProof/>
                <w:webHidden/>
              </w:rPr>
              <w:fldChar w:fldCharType="separate"/>
            </w:r>
            <w:r w:rsidR="006B22C4">
              <w:rPr>
                <w:noProof/>
                <w:webHidden/>
              </w:rPr>
              <w:t>55</w:t>
            </w:r>
            <w:r w:rsidR="006B22C4">
              <w:rPr>
                <w:noProof/>
                <w:webHidden/>
              </w:rPr>
              <w:fldChar w:fldCharType="end"/>
            </w:r>
          </w:hyperlink>
        </w:p>
        <w:p w14:paraId="4E72C410" w14:textId="501AB37C" w:rsidR="006B22C4" w:rsidRDefault="00000000">
          <w:pPr>
            <w:pStyle w:val="TOC1"/>
            <w:tabs>
              <w:tab w:val="left" w:pos="440"/>
              <w:tab w:val="right" w:leader="dot" w:pos="9016"/>
            </w:tabs>
            <w:rPr>
              <w:rFonts w:eastAsiaTheme="minorEastAsia"/>
              <w:noProof/>
              <w:sz w:val="24"/>
              <w:szCs w:val="24"/>
              <w:lang w:eastAsia="en-GB"/>
            </w:rPr>
          </w:pPr>
          <w:hyperlink w:anchor="_Toc177743038" w:history="1">
            <w:r w:rsidR="006B22C4" w:rsidRPr="00873EC9">
              <w:rPr>
                <w:rStyle w:val="Hyperlink"/>
                <w:noProof/>
              </w:rPr>
              <w:t>3.</w:t>
            </w:r>
            <w:r w:rsidR="006B22C4">
              <w:rPr>
                <w:rFonts w:eastAsiaTheme="minorEastAsia"/>
                <w:noProof/>
                <w:sz w:val="24"/>
                <w:szCs w:val="24"/>
                <w:lang w:eastAsia="en-GB"/>
              </w:rPr>
              <w:tab/>
            </w:r>
            <w:r w:rsidR="006B22C4" w:rsidRPr="00873EC9">
              <w:rPr>
                <w:rStyle w:val="Hyperlink"/>
                <w:noProof/>
              </w:rPr>
              <w:t>Autonomous Discovery of Supramolecular Host-Guest Assemblies</w:t>
            </w:r>
            <w:r w:rsidR="006B22C4">
              <w:rPr>
                <w:noProof/>
                <w:webHidden/>
              </w:rPr>
              <w:tab/>
            </w:r>
            <w:r w:rsidR="006B22C4">
              <w:rPr>
                <w:noProof/>
                <w:webHidden/>
              </w:rPr>
              <w:fldChar w:fldCharType="begin"/>
            </w:r>
            <w:r w:rsidR="006B22C4">
              <w:rPr>
                <w:noProof/>
                <w:webHidden/>
              </w:rPr>
              <w:instrText xml:space="preserve"> PAGEREF _Toc177743038 \h </w:instrText>
            </w:r>
            <w:r w:rsidR="006B22C4">
              <w:rPr>
                <w:noProof/>
                <w:webHidden/>
              </w:rPr>
            </w:r>
            <w:r w:rsidR="006B22C4">
              <w:rPr>
                <w:noProof/>
                <w:webHidden/>
              </w:rPr>
              <w:fldChar w:fldCharType="separate"/>
            </w:r>
            <w:r w:rsidR="006B22C4">
              <w:rPr>
                <w:noProof/>
                <w:webHidden/>
              </w:rPr>
              <w:t>56</w:t>
            </w:r>
            <w:r w:rsidR="006B22C4">
              <w:rPr>
                <w:noProof/>
                <w:webHidden/>
              </w:rPr>
              <w:fldChar w:fldCharType="end"/>
            </w:r>
          </w:hyperlink>
        </w:p>
        <w:p w14:paraId="23D86D82" w14:textId="52E5C119" w:rsidR="006B22C4" w:rsidRDefault="00000000">
          <w:pPr>
            <w:pStyle w:val="TOC2"/>
            <w:tabs>
              <w:tab w:val="left" w:pos="960"/>
              <w:tab w:val="right" w:leader="dot" w:pos="9016"/>
            </w:tabs>
            <w:rPr>
              <w:rFonts w:eastAsiaTheme="minorEastAsia"/>
              <w:noProof/>
              <w:sz w:val="24"/>
              <w:szCs w:val="24"/>
              <w:lang w:eastAsia="en-GB"/>
            </w:rPr>
          </w:pPr>
          <w:hyperlink w:anchor="_Toc177743039" w:history="1">
            <w:r w:rsidR="006B22C4" w:rsidRPr="00873EC9">
              <w:rPr>
                <w:rStyle w:val="Hyperlink"/>
                <w:noProof/>
              </w:rPr>
              <w:t>3.1</w:t>
            </w:r>
            <w:r w:rsidR="006B22C4">
              <w:rPr>
                <w:rFonts w:eastAsiaTheme="minorEastAsia"/>
                <w:noProof/>
                <w:sz w:val="24"/>
                <w:szCs w:val="24"/>
                <w:lang w:eastAsia="en-GB"/>
              </w:rPr>
              <w:tab/>
            </w:r>
            <w:r w:rsidR="006B22C4" w:rsidRPr="00873EC9">
              <w:rPr>
                <w:rStyle w:val="Hyperlink"/>
                <w:noProof/>
              </w:rPr>
              <w:t>Screening for Discovery of Supramolecular Complexes</w:t>
            </w:r>
            <w:r w:rsidR="006B22C4">
              <w:rPr>
                <w:noProof/>
                <w:webHidden/>
              </w:rPr>
              <w:tab/>
            </w:r>
            <w:r w:rsidR="006B22C4">
              <w:rPr>
                <w:noProof/>
                <w:webHidden/>
              </w:rPr>
              <w:fldChar w:fldCharType="begin"/>
            </w:r>
            <w:r w:rsidR="006B22C4">
              <w:rPr>
                <w:noProof/>
                <w:webHidden/>
              </w:rPr>
              <w:instrText xml:space="preserve"> PAGEREF _Toc177743039 \h </w:instrText>
            </w:r>
            <w:r w:rsidR="006B22C4">
              <w:rPr>
                <w:noProof/>
                <w:webHidden/>
              </w:rPr>
            </w:r>
            <w:r w:rsidR="006B22C4">
              <w:rPr>
                <w:noProof/>
                <w:webHidden/>
              </w:rPr>
              <w:fldChar w:fldCharType="separate"/>
            </w:r>
            <w:r w:rsidR="006B22C4">
              <w:rPr>
                <w:noProof/>
                <w:webHidden/>
              </w:rPr>
              <w:t>56</w:t>
            </w:r>
            <w:r w:rsidR="006B22C4">
              <w:rPr>
                <w:noProof/>
                <w:webHidden/>
              </w:rPr>
              <w:fldChar w:fldCharType="end"/>
            </w:r>
          </w:hyperlink>
        </w:p>
        <w:p w14:paraId="40EDE9F2" w14:textId="60185822" w:rsidR="006B22C4" w:rsidRDefault="00000000">
          <w:pPr>
            <w:pStyle w:val="TOC2"/>
            <w:tabs>
              <w:tab w:val="left" w:pos="960"/>
              <w:tab w:val="right" w:leader="dot" w:pos="9016"/>
            </w:tabs>
            <w:rPr>
              <w:rFonts w:eastAsiaTheme="minorEastAsia"/>
              <w:noProof/>
              <w:sz w:val="24"/>
              <w:szCs w:val="24"/>
              <w:lang w:eastAsia="en-GB"/>
            </w:rPr>
          </w:pPr>
          <w:hyperlink w:anchor="_Toc177743040" w:history="1">
            <w:r w:rsidR="006B22C4" w:rsidRPr="00873EC9">
              <w:rPr>
                <w:rStyle w:val="Hyperlink"/>
                <w:noProof/>
              </w:rPr>
              <w:t>3.2</w:t>
            </w:r>
            <w:r w:rsidR="006B22C4">
              <w:rPr>
                <w:rFonts w:eastAsiaTheme="minorEastAsia"/>
                <w:noProof/>
                <w:sz w:val="24"/>
                <w:szCs w:val="24"/>
                <w:lang w:eastAsia="en-GB"/>
              </w:rPr>
              <w:tab/>
            </w:r>
            <w:r w:rsidR="006B22C4" w:rsidRPr="00873EC9">
              <w:rPr>
                <w:rStyle w:val="Hyperlink"/>
                <w:noProof/>
              </w:rPr>
              <w:t>Screening Results</w:t>
            </w:r>
            <w:r w:rsidR="006B22C4">
              <w:rPr>
                <w:noProof/>
                <w:webHidden/>
              </w:rPr>
              <w:tab/>
            </w:r>
            <w:r w:rsidR="006B22C4">
              <w:rPr>
                <w:noProof/>
                <w:webHidden/>
              </w:rPr>
              <w:fldChar w:fldCharType="begin"/>
            </w:r>
            <w:r w:rsidR="006B22C4">
              <w:rPr>
                <w:noProof/>
                <w:webHidden/>
              </w:rPr>
              <w:instrText xml:space="preserve"> PAGEREF _Toc177743040 \h </w:instrText>
            </w:r>
            <w:r w:rsidR="006B22C4">
              <w:rPr>
                <w:noProof/>
                <w:webHidden/>
              </w:rPr>
            </w:r>
            <w:r w:rsidR="006B22C4">
              <w:rPr>
                <w:noProof/>
                <w:webHidden/>
              </w:rPr>
              <w:fldChar w:fldCharType="separate"/>
            </w:r>
            <w:r w:rsidR="006B22C4">
              <w:rPr>
                <w:noProof/>
                <w:webHidden/>
              </w:rPr>
              <w:t>57</w:t>
            </w:r>
            <w:r w:rsidR="006B22C4">
              <w:rPr>
                <w:noProof/>
                <w:webHidden/>
              </w:rPr>
              <w:fldChar w:fldCharType="end"/>
            </w:r>
          </w:hyperlink>
        </w:p>
        <w:p w14:paraId="0234BAF7" w14:textId="46288A10" w:rsidR="006B22C4" w:rsidRDefault="00000000">
          <w:pPr>
            <w:pStyle w:val="TOC3"/>
            <w:tabs>
              <w:tab w:val="left" w:pos="1200"/>
              <w:tab w:val="right" w:leader="dot" w:pos="9016"/>
            </w:tabs>
            <w:rPr>
              <w:rFonts w:eastAsiaTheme="minorEastAsia"/>
              <w:noProof/>
              <w:sz w:val="24"/>
              <w:szCs w:val="24"/>
              <w:lang w:eastAsia="en-GB"/>
            </w:rPr>
          </w:pPr>
          <w:hyperlink w:anchor="_Toc177743041" w:history="1">
            <w:r w:rsidR="006B22C4" w:rsidRPr="00873EC9">
              <w:rPr>
                <w:rStyle w:val="Hyperlink"/>
                <w:bCs/>
                <w:noProof/>
                <w:lang w:bidi="x-none"/>
                <w14:scene3d>
                  <w14:camera w14:prst="orthographicFront"/>
                  <w14:lightRig w14:rig="threePt" w14:dir="t">
                    <w14:rot w14:lat="0" w14:lon="0" w14:rev="0"/>
                  </w14:lightRig>
                </w14:scene3d>
              </w:rPr>
              <w:t>3.2.1</w:t>
            </w:r>
            <w:r w:rsidR="006B22C4">
              <w:rPr>
                <w:rFonts w:eastAsiaTheme="minorEastAsia"/>
                <w:noProof/>
                <w:sz w:val="24"/>
                <w:szCs w:val="24"/>
                <w:lang w:eastAsia="en-GB"/>
              </w:rPr>
              <w:tab/>
            </w:r>
            <w:r w:rsidR="006B22C4" w:rsidRPr="00873EC9">
              <w:rPr>
                <w:rStyle w:val="Hyperlink"/>
                <w:noProof/>
              </w:rPr>
              <w:t>Supramolecular Screening One</w:t>
            </w:r>
            <w:r w:rsidR="006B22C4">
              <w:rPr>
                <w:noProof/>
                <w:webHidden/>
              </w:rPr>
              <w:tab/>
            </w:r>
            <w:r w:rsidR="006B22C4">
              <w:rPr>
                <w:noProof/>
                <w:webHidden/>
              </w:rPr>
              <w:fldChar w:fldCharType="begin"/>
            </w:r>
            <w:r w:rsidR="006B22C4">
              <w:rPr>
                <w:noProof/>
                <w:webHidden/>
              </w:rPr>
              <w:instrText xml:space="preserve"> PAGEREF _Toc177743041 \h </w:instrText>
            </w:r>
            <w:r w:rsidR="006B22C4">
              <w:rPr>
                <w:noProof/>
                <w:webHidden/>
              </w:rPr>
            </w:r>
            <w:r w:rsidR="006B22C4">
              <w:rPr>
                <w:noProof/>
                <w:webHidden/>
              </w:rPr>
              <w:fldChar w:fldCharType="separate"/>
            </w:r>
            <w:r w:rsidR="006B22C4">
              <w:rPr>
                <w:noProof/>
                <w:webHidden/>
              </w:rPr>
              <w:t>57</w:t>
            </w:r>
            <w:r w:rsidR="006B22C4">
              <w:rPr>
                <w:noProof/>
                <w:webHidden/>
              </w:rPr>
              <w:fldChar w:fldCharType="end"/>
            </w:r>
          </w:hyperlink>
        </w:p>
        <w:p w14:paraId="3BF5453C" w14:textId="6D6EDD8C" w:rsidR="006B22C4" w:rsidRDefault="00000000">
          <w:pPr>
            <w:pStyle w:val="TOC3"/>
            <w:tabs>
              <w:tab w:val="left" w:pos="1200"/>
              <w:tab w:val="right" w:leader="dot" w:pos="9016"/>
            </w:tabs>
            <w:rPr>
              <w:rFonts w:eastAsiaTheme="minorEastAsia"/>
              <w:noProof/>
              <w:sz w:val="24"/>
              <w:szCs w:val="24"/>
              <w:lang w:eastAsia="en-GB"/>
            </w:rPr>
          </w:pPr>
          <w:hyperlink w:anchor="_Toc177743042" w:history="1">
            <w:r w:rsidR="006B22C4" w:rsidRPr="00873EC9">
              <w:rPr>
                <w:rStyle w:val="Hyperlink"/>
                <w:bCs/>
                <w:noProof/>
                <w:lang w:bidi="x-none"/>
                <w14:scene3d>
                  <w14:camera w14:prst="orthographicFront"/>
                  <w14:lightRig w14:rig="threePt" w14:dir="t">
                    <w14:rot w14:lat="0" w14:lon="0" w14:rev="0"/>
                  </w14:lightRig>
                </w14:scene3d>
              </w:rPr>
              <w:t>3.2.2</w:t>
            </w:r>
            <w:r w:rsidR="006B22C4">
              <w:rPr>
                <w:rFonts w:eastAsiaTheme="minorEastAsia"/>
                <w:noProof/>
                <w:sz w:val="24"/>
                <w:szCs w:val="24"/>
                <w:lang w:eastAsia="en-GB"/>
              </w:rPr>
              <w:tab/>
            </w:r>
            <w:r w:rsidR="006B22C4" w:rsidRPr="00873EC9">
              <w:rPr>
                <w:rStyle w:val="Hyperlink"/>
                <w:noProof/>
              </w:rPr>
              <w:t>Supramolecular Screening Two</w:t>
            </w:r>
            <w:r w:rsidR="006B22C4">
              <w:rPr>
                <w:noProof/>
                <w:webHidden/>
              </w:rPr>
              <w:tab/>
            </w:r>
            <w:r w:rsidR="006B22C4">
              <w:rPr>
                <w:noProof/>
                <w:webHidden/>
              </w:rPr>
              <w:fldChar w:fldCharType="begin"/>
            </w:r>
            <w:r w:rsidR="006B22C4">
              <w:rPr>
                <w:noProof/>
                <w:webHidden/>
              </w:rPr>
              <w:instrText xml:space="preserve"> PAGEREF _Toc177743042 \h </w:instrText>
            </w:r>
            <w:r w:rsidR="006B22C4">
              <w:rPr>
                <w:noProof/>
                <w:webHidden/>
              </w:rPr>
            </w:r>
            <w:r w:rsidR="006B22C4">
              <w:rPr>
                <w:noProof/>
                <w:webHidden/>
              </w:rPr>
              <w:fldChar w:fldCharType="separate"/>
            </w:r>
            <w:r w:rsidR="006B22C4">
              <w:rPr>
                <w:noProof/>
                <w:webHidden/>
              </w:rPr>
              <w:t>60</w:t>
            </w:r>
            <w:r w:rsidR="006B22C4">
              <w:rPr>
                <w:noProof/>
                <w:webHidden/>
              </w:rPr>
              <w:fldChar w:fldCharType="end"/>
            </w:r>
          </w:hyperlink>
        </w:p>
        <w:p w14:paraId="4B6DEEC8" w14:textId="2685BFFD" w:rsidR="006B22C4" w:rsidRDefault="00000000">
          <w:pPr>
            <w:pStyle w:val="TOC3"/>
            <w:tabs>
              <w:tab w:val="left" w:pos="1200"/>
              <w:tab w:val="right" w:leader="dot" w:pos="9016"/>
            </w:tabs>
            <w:rPr>
              <w:rFonts w:eastAsiaTheme="minorEastAsia"/>
              <w:noProof/>
              <w:sz w:val="24"/>
              <w:szCs w:val="24"/>
              <w:lang w:eastAsia="en-GB"/>
            </w:rPr>
          </w:pPr>
          <w:hyperlink w:anchor="_Toc177743043" w:history="1">
            <w:r w:rsidR="006B22C4" w:rsidRPr="00873EC9">
              <w:rPr>
                <w:rStyle w:val="Hyperlink"/>
                <w:bCs/>
                <w:noProof/>
                <w:lang w:bidi="x-none"/>
                <w14:scene3d>
                  <w14:camera w14:prst="orthographicFront"/>
                  <w14:lightRig w14:rig="threePt" w14:dir="t">
                    <w14:rot w14:lat="0" w14:lon="0" w14:rev="0"/>
                  </w14:lightRig>
                </w14:scene3d>
              </w:rPr>
              <w:t>3.2.3</w:t>
            </w:r>
            <w:r w:rsidR="006B22C4">
              <w:rPr>
                <w:rFonts w:eastAsiaTheme="minorEastAsia"/>
                <w:noProof/>
                <w:sz w:val="24"/>
                <w:szCs w:val="24"/>
                <w:lang w:eastAsia="en-GB"/>
              </w:rPr>
              <w:tab/>
            </w:r>
            <w:r w:rsidR="006B22C4" w:rsidRPr="00873EC9">
              <w:rPr>
                <w:rStyle w:val="Hyperlink"/>
                <w:noProof/>
              </w:rPr>
              <w:t>Supramolecular Screening Three</w:t>
            </w:r>
            <w:r w:rsidR="006B22C4">
              <w:rPr>
                <w:noProof/>
                <w:webHidden/>
              </w:rPr>
              <w:tab/>
            </w:r>
            <w:r w:rsidR="006B22C4">
              <w:rPr>
                <w:noProof/>
                <w:webHidden/>
              </w:rPr>
              <w:fldChar w:fldCharType="begin"/>
            </w:r>
            <w:r w:rsidR="006B22C4">
              <w:rPr>
                <w:noProof/>
                <w:webHidden/>
              </w:rPr>
              <w:instrText xml:space="preserve"> PAGEREF _Toc177743043 \h </w:instrText>
            </w:r>
            <w:r w:rsidR="006B22C4">
              <w:rPr>
                <w:noProof/>
                <w:webHidden/>
              </w:rPr>
            </w:r>
            <w:r w:rsidR="006B22C4">
              <w:rPr>
                <w:noProof/>
                <w:webHidden/>
              </w:rPr>
              <w:fldChar w:fldCharType="separate"/>
            </w:r>
            <w:r w:rsidR="006B22C4">
              <w:rPr>
                <w:noProof/>
                <w:webHidden/>
              </w:rPr>
              <w:t>62</w:t>
            </w:r>
            <w:r w:rsidR="006B22C4">
              <w:rPr>
                <w:noProof/>
                <w:webHidden/>
              </w:rPr>
              <w:fldChar w:fldCharType="end"/>
            </w:r>
          </w:hyperlink>
        </w:p>
        <w:p w14:paraId="536E5349" w14:textId="3E9DCA04" w:rsidR="006B22C4" w:rsidRDefault="00000000">
          <w:pPr>
            <w:pStyle w:val="TOC3"/>
            <w:tabs>
              <w:tab w:val="left" w:pos="1200"/>
              <w:tab w:val="right" w:leader="dot" w:pos="9016"/>
            </w:tabs>
            <w:rPr>
              <w:rFonts w:eastAsiaTheme="minorEastAsia"/>
              <w:noProof/>
              <w:sz w:val="24"/>
              <w:szCs w:val="24"/>
              <w:lang w:eastAsia="en-GB"/>
            </w:rPr>
          </w:pPr>
          <w:hyperlink w:anchor="_Toc177743044" w:history="1">
            <w:r w:rsidR="006B22C4" w:rsidRPr="00873EC9">
              <w:rPr>
                <w:rStyle w:val="Hyperlink"/>
                <w:bCs/>
                <w:noProof/>
                <w:lang w:bidi="x-none"/>
                <w14:scene3d>
                  <w14:camera w14:prst="orthographicFront"/>
                  <w14:lightRig w14:rig="threePt" w14:dir="t">
                    <w14:rot w14:lat="0" w14:lon="0" w14:rev="0"/>
                  </w14:lightRig>
                </w14:scene3d>
              </w:rPr>
              <w:t>3.2.4</w:t>
            </w:r>
            <w:r w:rsidR="006B22C4">
              <w:rPr>
                <w:rFonts w:eastAsiaTheme="minorEastAsia"/>
                <w:noProof/>
                <w:sz w:val="24"/>
                <w:szCs w:val="24"/>
                <w:lang w:eastAsia="en-GB"/>
              </w:rPr>
              <w:tab/>
            </w:r>
            <w:r w:rsidR="006B22C4" w:rsidRPr="00873EC9">
              <w:rPr>
                <w:rStyle w:val="Hyperlink"/>
                <w:noProof/>
              </w:rPr>
              <w:t>Supramolecular Screening Four</w:t>
            </w:r>
            <w:r w:rsidR="006B22C4">
              <w:rPr>
                <w:noProof/>
                <w:webHidden/>
              </w:rPr>
              <w:tab/>
            </w:r>
            <w:r w:rsidR="006B22C4">
              <w:rPr>
                <w:noProof/>
                <w:webHidden/>
              </w:rPr>
              <w:fldChar w:fldCharType="begin"/>
            </w:r>
            <w:r w:rsidR="006B22C4">
              <w:rPr>
                <w:noProof/>
                <w:webHidden/>
              </w:rPr>
              <w:instrText xml:space="preserve"> PAGEREF _Toc177743044 \h </w:instrText>
            </w:r>
            <w:r w:rsidR="006B22C4">
              <w:rPr>
                <w:noProof/>
                <w:webHidden/>
              </w:rPr>
            </w:r>
            <w:r w:rsidR="006B22C4">
              <w:rPr>
                <w:noProof/>
                <w:webHidden/>
              </w:rPr>
              <w:fldChar w:fldCharType="separate"/>
            </w:r>
            <w:r w:rsidR="006B22C4">
              <w:rPr>
                <w:noProof/>
                <w:webHidden/>
              </w:rPr>
              <w:t>64</w:t>
            </w:r>
            <w:r w:rsidR="006B22C4">
              <w:rPr>
                <w:noProof/>
                <w:webHidden/>
              </w:rPr>
              <w:fldChar w:fldCharType="end"/>
            </w:r>
          </w:hyperlink>
        </w:p>
        <w:p w14:paraId="4A7DEF2F" w14:textId="64F422A1" w:rsidR="006B22C4" w:rsidRDefault="00000000">
          <w:pPr>
            <w:pStyle w:val="TOC3"/>
            <w:tabs>
              <w:tab w:val="left" w:pos="1200"/>
              <w:tab w:val="right" w:leader="dot" w:pos="9016"/>
            </w:tabs>
            <w:rPr>
              <w:rFonts w:eastAsiaTheme="minorEastAsia"/>
              <w:noProof/>
              <w:sz w:val="24"/>
              <w:szCs w:val="24"/>
              <w:lang w:eastAsia="en-GB"/>
            </w:rPr>
          </w:pPr>
          <w:hyperlink w:anchor="_Toc177743045" w:history="1">
            <w:r w:rsidR="006B22C4" w:rsidRPr="00873EC9">
              <w:rPr>
                <w:rStyle w:val="Hyperlink"/>
                <w:bCs/>
                <w:noProof/>
                <w:lang w:bidi="x-none"/>
                <w14:scene3d>
                  <w14:camera w14:prst="orthographicFront"/>
                  <w14:lightRig w14:rig="threePt" w14:dir="t">
                    <w14:rot w14:lat="0" w14:lon="0" w14:rev="0"/>
                  </w14:lightRig>
                </w14:scene3d>
              </w:rPr>
              <w:t>3.2.5</w:t>
            </w:r>
            <w:r w:rsidR="006B22C4">
              <w:rPr>
                <w:rFonts w:eastAsiaTheme="minorEastAsia"/>
                <w:noProof/>
                <w:sz w:val="24"/>
                <w:szCs w:val="24"/>
                <w:lang w:eastAsia="en-GB"/>
              </w:rPr>
              <w:tab/>
            </w:r>
            <w:r w:rsidR="006B22C4" w:rsidRPr="00873EC9">
              <w:rPr>
                <w:rStyle w:val="Hyperlink"/>
                <w:noProof/>
              </w:rPr>
              <w:t>Supramolecular Screening Five</w:t>
            </w:r>
            <w:r w:rsidR="006B22C4">
              <w:rPr>
                <w:noProof/>
                <w:webHidden/>
              </w:rPr>
              <w:tab/>
            </w:r>
            <w:r w:rsidR="006B22C4">
              <w:rPr>
                <w:noProof/>
                <w:webHidden/>
              </w:rPr>
              <w:fldChar w:fldCharType="begin"/>
            </w:r>
            <w:r w:rsidR="006B22C4">
              <w:rPr>
                <w:noProof/>
                <w:webHidden/>
              </w:rPr>
              <w:instrText xml:space="preserve"> PAGEREF _Toc177743045 \h </w:instrText>
            </w:r>
            <w:r w:rsidR="006B22C4">
              <w:rPr>
                <w:noProof/>
                <w:webHidden/>
              </w:rPr>
            </w:r>
            <w:r w:rsidR="006B22C4">
              <w:rPr>
                <w:noProof/>
                <w:webHidden/>
              </w:rPr>
              <w:fldChar w:fldCharType="separate"/>
            </w:r>
            <w:r w:rsidR="006B22C4">
              <w:rPr>
                <w:noProof/>
                <w:webHidden/>
              </w:rPr>
              <w:t>66</w:t>
            </w:r>
            <w:r w:rsidR="006B22C4">
              <w:rPr>
                <w:noProof/>
                <w:webHidden/>
              </w:rPr>
              <w:fldChar w:fldCharType="end"/>
            </w:r>
          </w:hyperlink>
        </w:p>
        <w:p w14:paraId="5C4DCBD8" w14:textId="7EA9F429" w:rsidR="006B22C4" w:rsidRDefault="00000000">
          <w:pPr>
            <w:pStyle w:val="TOC3"/>
            <w:tabs>
              <w:tab w:val="left" w:pos="1200"/>
              <w:tab w:val="right" w:leader="dot" w:pos="9016"/>
            </w:tabs>
            <w:rPr>
              <w:rFonts w:eastAsiaTheme="minorEastAsia"/>
              <w:noProof/>
              <w:sz w:val="24"/>
              <w:szCs w:val="24"/>
              <w:lang w:eastAsia="en-GB"/>
            </w:rPr>
          </w:pPr>
          <w:hyperlink w:anchor="_Toc177743046" w:history="1">
            <w:r w:rsidR="006B22C4" w:rsidRPr="00873EC9">
              <w:rPr>
                <w:rStyle w:val="Hyperlink"/>
                <w:bCs/>
                <w:noProof/>
                <w:lang w:bidi="x-none"/>
                <w14:scene3d>
                  <w14:camera w14:prst="orthographicFront"/>
                  <w14:lightRig w14:rig="threePt" w14:dir="t">
                    <w14:rot w14:lat="0" w14:lon="0" w14:rev="0"/>
                  </w14:lightRig>
                </w14:scene3d>
              </w:rPr>
              <w:t>3.2.6</w:t>
            </w:r>
            <w:r w:rsidR="006B22C4">
              <w:rPr>
                <w:rFonts w:eastAsiaTheme="minorEastAsia"/>
                <w:noProof/>
                <w:sz w:val="24"/>
                <w:szCs w:val="24"/>
                <w:lang w:eastAsia="en-GB"/>
              </w:rPr>
              <w:tab/>
            </w:r>
            <w:r w:rsidR="006B22C4" w:rsidRPr="00873EC9">
              <w:rPr>
                <w:rStyle w:val="Hyperlink"/>
                <w:noProof/>
              </w:rPr>
              <w:t>Supramolecular Screening Six</w:t>
            </w:r>
            <w:r w:rsidR="006B22C4">
              <w:rPr>
                <w:noProof/>
                <w:webHidden/>
              </w:rPr>
              <w:tab/>
            </w:r>
            <w:r w:rsidR="006B22C4">
              <w:rPr>
                <w:noProof/>
                <w:webHidden/>
              </w:rPr>
              <w:fldChar w:fldCharType="begin"/>
            </w:r>
            <w:r w:rsidR="006B22C4">
              <w:rPr>
                <w:noProof/>
                <w:webHidden/>
              </w:rPr>
              <w:instrText xml:space="preserve"> PAGEREF _Toc177743046 \h </w:instrText>
            </w:r>
            <w:r w:rsidR="006B22C4">
              <w:rPr>
                <w:noProof/>
                <w:webHidden/>
              </w:rPr>
            </w:r>
            <w:r w:rsidR="006B22C4">
              <w:rPr>
                <w:noProof/>
                <w:webHidden/>
              </w:rPr>
              <w:fldChar w:fldCharType="separate"/>
            </w:r>
            <w:r w:rsidR="006B22C4">
              <w:rPr>
                <w:noProof/>
                <w:webHidden/>
              </w:rPr>
              <w:t>68</w:t>
            </w:r>
            <w:r w:rsidR="006B22C4">
              <w:rPr>
                <w:noProof/>
                <w:webHidden/>
              </w:rPr>
              <w:fldChar w:fldCharType="end"/>
            </w:r>
          </w:hyperlink>
        </w:p>
        <w:p w14:paraId="2F91FB48" w14:textId="747EFBF5" w:rsidR="006B22C4" w:rsidRDefault="00000000">
          <w:pPr>
            <w:pStyle w:val="TOC3"/>
            <w:tabs>
              <w:tab w:val="left" w:pos="1200"/>
              <w:tab w:val="right" w:leader="dot" w:pos="9016"/>
            </w:tabs>
            <w:rPr>
              <w:rFonts w:eastAsiaTheme="minorEastAsia"/>
              <w:noProof/>
              <w:sz w:val="24"/>
              <w:szCs w:val="24"/>
              <w:lang w:eastAsia="en-GB"/>
            </w:rPr>
          </w:pPr>
          <w:hyperlink w:anchor="_Toc177743047" w:history="1">
            <w:r w:rsidR="006B22C4" w:rsidRPr="00873EC9">
              <w:rPr>
                <w:rStyle w:val="Hyperlink"/>
                <w:bCs/>
                <w:noProof/>
                <w:lang w:bidi="x-none"/>
                <w14:scene3d>
                  <w14:camera w14:prst="orthographicFront"/>
                  <w14:lightRig w14:rig="threePt" w14:dir="t">
                    <w14:rot w14:lat="0" w14:lon="0" w14:rev="0"/>
                  </w14:lightRig>
                </w14:scene3d>
              </w:rPr>
              <w:t>3.2.7</w:t>
            </w:r>
            <w:r w:rsidR="006B22C4">
              <w:rPr>
                <w:rFonts w:eastAsiaTheme="minorEastAsia"/>
                <w:noProof/>
                <w:sz w:val="24"/>
                <w:szCs w:val="24"/>
                <w:lang w:eastAsia="en-GB"/>
              </w:rPr>
              <w:tab/>
            </w:r>
            <w:r w:rsidR="006B22C4" w:rsidRPr="00873EC9">
              <w:rPr>
                <w:rStyle w:val="Hyperlink"/>
                <w:noProof/>
              </w:rPr>
              <w:t>Supramolecular Screening Seven</w:t>
            </w:r>
            <w:r w:rsidR="006B22C4">
              <w:rPr>
                <w:noProof/>
                <w:webHidden/>
              </w:rPr>
              <w:tab/>
            </w:r>
            <w:r w:rsidR="006B22C4">
              <w:rPr>
                <w:noProof/>
                <w:webHidden/>
              </w:rPr>
              <w:fldChar w:fldCharType="begin"/>
            </w:r>
            <w:r w:rsidR="006B22C4">
              <w:rPr>
                <w:noProof/>
                <w:webHidden/>
              </w:rPr>
              <w:instrText xml:space="preserve"> PAGEREF _Toc177743047 \h </w:instrText>
            </w:r>
            <w:r w:rsidR="006B22C4">
              <w:rPr>
                <w:noProof/>
                <w:webHidden/>
              </w:rPr>
            </w:r>
            <w:r w:rsidR="006B22C4">
              <w:rPr>
                <w:noProof/>
                <w:webHidden/>
              </w:rPr>
              <w:fldChar w:fldCharType="separate"/>
            </w:r>
            <w:r w:rsidR="006B22C4">
              <w:rPr>
                <w:noProof/>
                <w:webHidden/>
              </w:rPr>
              <w:t>70</w:t>
            </w:r>
            <w:r w:rsidR="006B22C4">
              <w:rPr>
                <w:noProof/>
                <w:webHidden/>
              </w:rPr>
              <w:fldChar w:fldCharType="end"/>
            </w:r>
          </w:hyperlink>
        </w:p>
        <w:p w14:paraId="0E61BC85" w14:textId="1F550C49" w:rsidR="006B22C4" w:rsidRDefault="00000000">
          <w:pPr>
            <w:pStyle w:val="TOC3"/>
            <w:tabs>
              <w:tab w:val="left" w:pos="1200"/>
              <w:tab w:val="right" w:leader="dot" w:pos="9016"/>
            </w:tabs>
            <w:rPr>
              <w:rFonts w:eastAsiaTheme="minorEastAsia"/>
              <w:noProof/>
              <w:sz w:val="24"/>
              <w:szCs w:val="24"/>
              <w:lang w:eastAsia="en-GB"/>
            </w:rPr>
          </w:pPr>
          <w:hyperlink w:anchor="_Toc177743048" w:history="1">
            <w:r w:rsidR="006B22C4" w:rsidRPr="00873EC9">
              <w:rPr>
                <w:rStyle w:val="Hyperlink"/>
                <w:bCs/>
                <w:noProof/>
                <w:lang w:bidi="x-none"/>
                <w14:scene3d>
                  <w14:camera w14:prst="orthographicFront"/>
                  <w14:lightRig w14:rig="threePt" w14:dir="t">
                    <w14:rot w14:lat="0" w14:lon="0" w14:rev="0"/>
                  </w14:lightRig>
                </w14:scene3d>
              </w:rPr>
              <w:t>3.2.8</w:t>
            </w:r>
            <w:r w:rsidR="006B22C4">
              <w:rPr>
                <w:rFonts w:eastAsiaTheme="minorEastAsia"/>
                <w:noProof/>
                <w:sz w:val="24"/>
                <w:szCs w:val="24"/>
                <w:lang w:eastAsia="en-GB"/>
              </w:rPr>
              <w:tab/>
            </w:r>
            <w:r w:rsidR="006B22C4" w:rsidRPr="00873EC9">
              <w:rPr>
                <w:rStyle w:val="Hyperlink"/>
                <w:noProof/>
              </w:rPr>
              <w:t>Supramolecular Screening Eight</w:t>
            </w:r>
            <w:r w:rsidR="006B22C4">
              <w:rPr>
                <w:noProof/>
                <w:webHidden/>
              </w:rPr>
              <w:tab/>
            </w:r>
            <w:r w:rsidR="006B22C4">
              <w:rPr>
                <w:noProof/>
                <w:webHidden/>
              </w:rPr>
              <w:fldChar w:fldCharType="begin"/>
            </w:r>
            <w:r w:rsidR="006B22C4">
              <w:rPr>
                <w:noProof/>
                <w:webHidden/>
              </w:rPr>
              <w:instrText xml:space="preserve"> PAGEREF _Toc177743048 \h </w:instrText>
            </w:r>
            <w:r w:rsidR="006B22C4">
              <w:rPr>
                <w:noProof/>
                <w:webHidden/>
              </w:rPr>
            </w:r>
            <w:r w:rsidR="006B22C4">
              <w:rPr>
                <w:noProof/>
                <w:webHidden/>
              </w:rPr>
              <w:fldChar w:fldCharType="separate"/>
            </w:r>
            <w:r w:rsidR="006B22C4">
              <w:rPr>
                <w:noProof/>
                <w:webHidden/>
              </w:rPr>
              <w:t>73</w:t>
            </w:r>
            <w:r w:rsidR="006B22C4">
              <w:rPr>
                <w:noProof/>
                <w:webHidden/>
              </w:rPr>
              <w:fldChar w:fldCharType="end"/>
            </w:r>
          </w:hyperlink>
        </w:p>
        <w:p w14:paraId="5689F91B" w14:textId="53B5CCBF" w:rsidR="006B22C4" w:rsidRDefault="00000000">
          <w:pPr>
            <w:pStyle w:val="TOC3"/>
            <w:tabs>
              <w:tab w:val="left" w:pos="1200"/>
              <w:tab w:val="right" w:leader="dot" w:pos="9016"/>
            </w:tabs>
            <w:rPr>
              <w:rFonts w:eastAsiaTheme="minorEastAsia"/>
              <w:noProof/>
              <w:sz w:val="24"/>
              <w:szCs w:val="24"/>
              <w:lang w:eastAsia="en-GB"/>
            </w:rPr>
          </w:pPr>
          <w:hyperlink w:anchor="_Toc177743049" w:history="1">
            <w:r w:rsidR="006B22C4" w:rsidRPr="00873EC9">
              <w:rPr>
                <w:rStyle w:val="Hyperlink"/>
                <w:bCs/>
                <w:noProof/>
                <w:lang w:bidi="x-none"/>
                <w14:scene3d>
                  <w14:camera w14:prst="orthographicFront"/>
                  <w14:lightRig w14:rig="threePt" w14:dir="t">
                    <w14:rot w14:lat="0" w14:lon="0" w14:rev="0"/>
                  </w14:lightRig>
                </w14:scene3d>
              </w:rPr>
              <w:t>3.2.9</w:t>
            </w:r>
            <w:r w:rsidR="006B22C4">
              <w:rPr>
                <w:rFonts w:eastAsiaTheme="minorEastAsia"/>
                <w:noProof/>
                <w:sz w:val="24"/>
                <w:szCs w:val="24"/>
                <w:lang w:eastAsia="en-GB"/>
              </w:rPr>
              <w:tab/>
            </w:r>
            <w:r w:rsidR="006B22C4" w:rsidRPr="00873EC9">
              <w:rPr>
                <w:rStyle w:val="Hyperlink"/>
                <w:noProof/>
              </w:rPr>
              <w:t>Supramolecular Screening Nine</w:t>
            </w:r>
            <w:r w:rsidR="006B22C4">
              <w:rPr>
                <w:noProof/>
                <w:webHidden/>
              </w:rPr>
              <w:tab/>
            </w:r>
            <w:r w:rsidR="006B22C4">
              <w:rPr>
                <w:noProof/>
                <w:webHidden/>
              </w:rPr>
              <w:fldChar w:fldCharType="begin"/>
            </w:r>
            <w:r w:rsidR="006B22C4">
              <w:rPr>
                <w:noProof/>
                <w:webHidden/>
              </w:rPr>
              <w:instrText xml:space="preserve"> PAGEREF _Toc177743049 \h </w:instrText>
            </w:r>
            <w:r w:rsidR="006B22C4">
              <w:rPr>
                <w:noProof/>
                <w:webHidden/>
              </w:rPr>
            </w:r>
            <w:r w:rsidR="006B22C4">
              <w:rPr>
                <w:noProof/>
                <w:webHidden/>
              </w:rPr>
              <w:fldChar w:fldCharType="separate"/>
            </w:r>
            <w:r w:rsidR="006B22C4">
              <w:rPr>
                <w:noProof/>
                <w:webHidden/>
              </w:rPr>
              <w:t>75</w:t>
            </w:r>
            <w:r w:rsidR="006B22C4">
              <w:rPr>
                <w:noProof/>
                <w:webHidden/>
              </w:rPr>
              <w:fldChar w:fldCharType="end"/>
            </w:r>
          </w:hyperlink>
        </w:p>
        <w:p w14:paraId="062662E5" w14:textId="513960A7" w:rsidR="006B22C4" w:rsidRDefault="00000000">
          <w:pPr>
            <w:pStyle w:val="TOC3"/>
            <w:tabs>
              <w:tab w:val="left" w:pos="1440"/>
              <w:tab w:val="right" w:leader="dot" w:pos="9016"/>
            </w:tabs>
            <w:rPr>
              <w:rFonts w:eastAsiaTheme="minorEastAsia"/>
              <w:noProof/>
              <w:sz w:val="24"/>
              <w:szCs w:val="24"/>
              <w:lang w:eastAsia="en-GB"/>
            </w:rPr>
          </w:pPr>
          <w:hyperlink w:anchor="_Toc177743050" w:history="1">
            <w:r w:rsidR="006B22C4" w:rsidRPr="00873EC9">
              <w:rPr>
                <w:rStyle w:val="Hyperlink"/>
                <w:bCs/>
                <w:noProof/>
                <w:lang w:bidi="x-none"/>
                <w14:scene3d>
                  <w14:camera w14:prst="orthographicFront"/>
                  <w14:lightRig w14:rig="threePt" w14:dir="t">
                    <w14:rot w14:lat="0" w14:lon="0" w14:rev="0"/>
                  </w14:lightRig>
                </w14:scene3d>
              </w:rPr>
              <w:t>3.2.10</w:t>
            </w:r>
            <w:r w:rsidR="006B22C4">
              <w:rPr>
                <w:rFonts w:eastAsiaTheme="minorEastAsia"/>
                <w:noProof/>
                <w:sz w:val="24"/>
                <w:szCs w:val="24"/>
                <w:lang w:eastAsia="en-GB"/>
              </w:rPr>
              <w:tab/>
            </w:r>
            <w:r w:rsidR="006B22C4" w:rsidRPr="00873EC9">
              <w:rPr>
                <w:rStyle w:val="Hyperlink"/>
                <w:noProof/>
              </w:rPr>
              <w:t>Supramolecular Screening Ten</w:t>
            </w:r>
            <w:r w:rsidR="006B22C4">
              <w:rPr>
                <w:noProof/>
                <w:webHidden/>
              </w:rPr>
              <w:tab/>
            </w:r>
            <w:r w:rsidR="006B22C4">
              <w:rPr>
                <w:noProof/>
                <w:webHidden/>
              </w:rPr>
              <w:fldChar w:fldCharType="begin"/>
            </w:r>
            <w:r w:rsidR="006B22C4">
              <w:rPr>
                <w:noProof/>
                <w:webHidden/>
              </w:rPr>
              <w:instrText xml:space="preserve"> PAGEREF _Toc177743050 \h </w:instrText>
            </w:r>
            <w:r w:rsidR="006B22C4">
              <w:rPr>
                <w:noProof/>
                <w:webHidden/>
              </w:rPr>
            </w:r>
            <w:r w:rsidR="006B22C4">
              <w:rPr>
                <w:noProof/>
                <w:webHidden/>
              </w:rPr>
              <w:fldChar w:fldCharType="separate"/>
            </w:r>
            <w:r w:rsidR="006B22C4">
              <w:rPr>
                <w:noProof/>
                <w:webHidden/>
              </w:rPr>
              <w:t>77</w:t>
            </w:r>
            <w:r w:rsidR="006B22C4">
              <w:rPr>
                <w:noProof/>
                <w:webHidden/>
              </w:rPr>
              <w:fldChar w:fldCharType="end"/>
            </w:r>
          </w:hyperlink>
        </w:p>
        <w:p w14:paraId="09AC95C1" w14:textId="0BB74558" w:rsidR="006B22C4" w:rsidRDefault="00000000">
          <w:pPr>
            <w:pStyle w:val="TOC3"/>
            <w:tabs>
              <w:tab w:val="left" w:pos="1440"/>
              <w:tab w:val="right" w:leader="dot" w:pos="9016"/>
            </w:tabs>
            <w:rPr>
              <w:rFonts w:eastAsiaTheme="minorEastAsia"/>
              <w:noProof/>
              <w:sz w:val="24"/>
              <w:szCs w:val="24"/>
              <w:lang w:eastAsia="en-GB"/>
            </w:rPr>
          </w:pPr>
          <w:hyperlink w:anchor="_Toc177743051" w:history="1">
            <w:r w:rsidR="006B22C4" w:rsidRPr="00873EC9">
              <w:rPr>
                <w:rStyle w:val="Hyperlink"/>
                <w:bCs/>
                <w:noProof/>
                <w:lang w:bidi="x-none"/>
                <w14:scene3d>
                  <w14:camera w14:prst="orthographicFront"/>
                  <w14:lightRig w14:rig="threePt" w14:dir="t">
                    <w14:rot w14:lat="0" w14:lon="0" w14:rev="0"/>
                  </w14:lightRig>
                </w14:scene3d>
              </w:rPr>
              <w:t>3.2.11</w:t>
            </w:r>
            <w:r w:rsidR="006B22C4">
              <w:rPr>
                <w:rFonts w:eastAsiaTheme="minorEastAsia"/>
                <w:noProof/>
                <w:sz w:val="24"/>
                <w:szCs w:val="24"/>
                <w:lang w:eastAsia="en-GB"/>
              </w:rPr>
              <w:tab/>
            </w:r>
            <w:r w:rsidR="006B22C4" w:rsidRPr="00873EC9">
              <w:rPr>
                <w:rStyle w:val="Hyperlink"/>
                <w:noProof/>
              </w:rPr>
              <w:t>Supramolecular Screening Eleven</w:t>
            </w:r>
            <w:r w:rsidR="006B22C4">
              <w:rPr>
                <w:noProof/>
                <w:webHidden/>
              </w:rPr>
              <w:tab/>
            </w:r>
            <w:r w:rsidR="006B22C4">
              <w:rPr>
                <w:noProof/>
                <w:webHidden/>
              </w:rPr>
              <w:fldChar w:fldCharType="begin"/>
            </w:r>
            <w:r w:rsidR="006B22C4">
              <w:rPr>
                <w:noProof/>
                <w:webHidden/>
              </w:rPr>
              <w:instrText xml:space="preserve"> PAGEREF _Toc177743051 \h </w:instrText>
            </w:r>
            <w:r w:rsidR="006B22C4">
              <w:rPr>
                <w:noProof/>
                <w:webHidden/>
              </w:rPr>
            </w:r>
            <w:r w:rsidR="006B22C4">
              <w:rPr>
                <w:noProof/>
                <w:webHidden/>
              </w:rPr>
              <w:fldChar w:fldCharType="separate"/>
            </w:r>
            <w:r w:rsidR="006B22C4">
              <w:rPr>
                <w:noProof/>
                <w:webHidden/>
              </w:rPr>
              <w:t>80</w:t>
            </w:r>
            <w:r w:rsidR="006B22C4">
              <w:rPr>
                <w:noProof/>
                <w:webHidden/>
              </w:rPr>
              <w:fldChar w:fldCharType="end"/>
            </w:r>
          </w:hyperlink>
        </w:p>
        <w:p w14:paraId="3CF9C72F" w14:textId="5F92B94B" w:rsidR="006B22C4" w:rsidRDefault="00000000">
          <w:pPr>
            <w:pStyle w:val="TOC3"/>
            <w:tabs>
              <w:tab w:val="left" w:pos="1440"/>
              <w:tab w:val="right" w:leader="dot" w:pos="9016"/>
            </w:tabs>
            <w:rPr>
              <w:rFonts w:eastAsiaTheme="minorEastAsia"/>
              <w:noProof/>
              <w:sz w:val="24"/>
              <w:szCs w:val="24"/>
              <w:lang w:eastAsia="en-GB"/>
            </w:rPr>
          </w:pPr>
          <w:hyperlink w:anchor="_Toc177743052" w:history="1">
            <w:r w:rsidR="006B22C4" w:rsidRPr="00873EC9">
              <w:rPr>
                <w:rStyle w:val="Hyperlink"/>
                <w:bCs/>
                <w:noProof/>
                <w:lang w:bidi="x-none"/>
                <w14:scene3d>
                  <w14:camera w14:prst="orthographicFront"/>
                  <w14:lightRig w14:rig="threePt" w14:dir="t">
                    <w14:rot w14:lat="0" w14:lon="0" w14:rev="0"/>
                  </w14:lightRig>
                </w14:scene3d>
              </w:rPr>
              <w:t>3.2.12</w:t>
            </w:r>
            <w:r w:rsidR="006B22C4">
              <w:rPr>
                <w:rFonts w:eastAsiaTheme="minorEastAsia"/>
                <w:noProof/>
                <w:sz w:val="24"/>
                <w:szCs w:val="24"/>
                <w:lang w:eastAsia="en-GB"/>
              </w:rPr>
              <w:tab/>
            </w:r>
            <w:r w:rsidR="006B22C4" w:rsidRPr="00873EC9">
              <w:rPr>
                <w:rStyle w:val="Hyperlink"/>
                <w:noProof/>
              </w:rPr>
              <w:t>Supramolecular Screening Twelve</w:t>
            </w:r>
            <w:r w:rsidR="006B22C4">
              <w:rPr>
                <w:noProof/>
                <w:webHidden/>
              </w:rPr>
              <w:tab/>
            </w:r>
            <w:r w:rsidR="006B22C4">
              <w:rPr>
                <w:noProof/>
                <w:webHidden/>
              </w:rPr>
              <w:fldChar w:fldCharType="begin"/>
            </w:r>
            <w:r w:rsidR="006B22C4">
              <w:rPr>
                <w:noProof/>
                <w:webHidden/>
              </w:rPr>
              <w:instrText xml:space="preserve"> PAGEREF _Toc177743052 \h </w:instrText>
            </w:r>
            <w:r w:rsidR="006B22C4">
              <w:rPr>
                <w:noProof/>
                <w:webHidden/>
              </w:rPr>
            </w:r>
            <w:r w:rsidR="006B22C4">
              <w:rPr>
                <w:noProof/>
                <w:webHidden/>
              </w:rPr>
              <w:fldChar w:fldCharType="separate"/>
            </w:r>
            <w:r w:rsidR="006B22C4">
              <w:rPr>
                <w:noProof/>
                <w:webHidden/>
              </w:rPr>
              <w:t>82</w:t>
            </w:r>
            <w:r w:rsidR="006B22C4">
              <w:rPr>
                <w:noProof/>
                <w:webHidden/>
              </w:rPr>
              <w:fldChar w:fldCharType="end"/>
            </w:r>
          </w:hyperlink>
        </w:p>
        <w:p w14:paraId="555B2725" w14:textId="6DED0BA1" w:rsidR="006B22C4" w:rsidRDefault="00000000">
          <w:pPr>
            <w:pStyle w:val="TOC3"/>
            <w:tabs>
              <w:tab w:val="left" w:pos="1440"/>
              <w:tab w:val="right" w:leader="dot" w:pos="9016"/>
            </w:tabs>
            <w:rPr>
              <w:rFonts w:eastAsiaTheme="minorEastAsia"/>
              <w:noProof/>
              <w:sz w:val="24"/>
              <w:szCs w:val="24"/>
              <w:lang w:eastAsia="en-GB"/>
            </w:rPr>
          </w:pPr>
          <w:hyperlink w:anchor="_Toc177743053" w:history="1">
            <w:r w:rsidR="006B22C4" w:rsidRPr="00873EC9">
              <w:rPr>
                <w:rStyle w:val="Hyperlink"/>
                <w:bCs/>
                <w:noProof/>
                <w:lang w:bidi="x-none"/>
                <w14:scene3d>
                  <w14:camera w14:prst="orthographicFront"/>
                  <w14:lightRig w14:rig="threePt" w14:dir="t">
                    <w14:rot w14:lat="0" w14:lon="0" w14:rev="0"/>
                  </w14:lightRig>
                </w14:scene3d>
              </w:rPr>
              <w:t>3.2.13</w:t>
            </w:r>
            <w:r w:rsidR="006B22C4">
              <w:rPr>
                <w:rFonts w:eastAsiaTheme="minorEastAsia"/>
                <w:noProof/>
                <w:sz w:val="24"/>
                <w:szCs w:val="24"/>
                <w:lang w:eastAsia="en-GB"/>
              </w:rPr>
              <w:tab/>
            </w:r>
            <w:r w:rsidR="006B22C4" w:rsidRPr="00873EC9">
              <w:rPr>
                <w:rStyle w:val="Hyperlink"/>
                <w:noProof/>
              </w:rPr>
              <w:t>Supramolecular Screening Thirteen</w:t>
            </w:r>
            <w:r w:rsidR="006B22C4">
              <w:rPr>
                <w:noProof/>
                <w:webHidden/>
              </w:rPr>
              <w:tab/>
            </w:r>
            <w:r w:rsidR="006B22C4">
              <w:rPr>
                <w:noProof/>
                <w:webHidden/>
              </w:rPr>
              <w:fldChar w:fldCharType="begin"/>
            </w:r>
            <w:r w:rsidR="006B22C4">
              <w:rPr>
                <w:noProof/>
                <w:webHidden/>
              </w:rPr>
              <w:instrText xml:space="preserve"> PAGEREF _Toc177743053 \h </w:instrText>
            </w:r>
            <w:r w:rsidR="006B22C4">
              <w:rPr>
                <w:noProof/>
                <w:webHidden/>
              </w:rPr>
            </w:r>
            <w:r w:rsidR="006B22C4">
              <w:rPr>
                <w:noProof/>
                <w:webHidden/>
              </w:rPr>
              <w:fldChar w:fldCharType="separate"/>
            </w:r>
            <w:r w:rsidR="006B22C4">
              <w:rPr>
                <w:noProof/>
                <w:webHidden/>
              </w:rPr>
              <w:t>85</w:t>
            </w:r>
            <w:r w:rsidR="006B22C4">
              <w:rPr>
                <w:noProof/>
                <w:webHidden/>
              </w:rPr>
              <w:fldChar w:fldCharType="end"/>
            </w:r>
          </w:hyperlink>
        </w:p>
        <w:p w14:paraId="24F9A4D0" w14:textId="14687018" w:rsidR="006B22C4" w:rsidRDefault="00000000">
          <w:pPr>
            <w:pStyle w:val="TOC3"/>
            <w:tabs>
              <w:tab w:val="left" w:pos="1440"/>
              <w:tab w:val="right" w:leader="dot" w:pos="9016"/>
            </w:tabs>
            <w:rPr>
              <w:rFonts w:eastAsiaTheme="minorEastAsia"/>
              <w:noProof/>
              <w:sz w:val="24"/>
              <w:szCs w:val="24"/>
              <w:lang w:eastAsia="en-GB"/>
            </w:rPr>
          </w:pPr>
          <w:hyperlink w:anchor="_Toc177743054" w:history="1">
            <w:r w:rsidR="006B22C4" w:rsidRPr="00873EC9">
              <w:rPr>
                <w:rStyle w:val="Hyperlink"/>
                <w:bCs/>
                <w:noProof/>
                <w:lang w:bidi="x-none"/>
                <w14:scene3d>
                  <w14:camera w14:prst="orthographicFront"/>
                  <w14:lightRig w14:rig="threePt" w14:dir="t">
                    <w14:rot w14:lat="0" w14:lon="0" w14:rev="0"/>
                  </w14:lightRig>
                </w14:scene3d>
              </w:rPr>
              <w:t>3.2.14</w:t>
            </w:r>
            <w:r w:rsidR="006B22C4">
              <w:rPr>
                <w:rFonts w:eastAsiaTheme="minorEastAsia"/>
                <w:noProof/>
                <w:sz w:val="24"/>
                <w:szCs w:val="24"/>
                <w:lang w:eastAsia="en-GB"/>
              </w:rPr>
              <w:tab/>
            </w:r>
            <w:r w:rsidR="006B22C4" w:rsidRPr="00873EC9">
              <w:rPr>
                <w:rStyle w:val="Hyperlink"/>
                <w:noProof/>
              </w:rPr>
              <w:t>Supramolecular Screening Fourteen</w:t>
            </w:r>
            <w:r w:rsidR="006B22C4">
              <w:rPr>
                <w:noProof/>
                <w:webHidden/>
              </w:rPr>
              <w:tab/>
            </w:r>
            <w:r w:rsidR="006B22C4">
              <w:rPr>
                <w:noProof/>
                <w:webHidden/>
              </w:rPr>
              <w:fldChar w:fldCharType="begin"/>
            </w:r>
            <w:r w:rsidR="006B22C4">
              <w:rPr>
                <w:noProof/>
                <w:webHidden/>
              </w:rPr>
              <w:instrText xml:space="preserve"> PAGEREF _Toc177743054 \h </w:instrText>
            </w:r>
            <w:r w:rsidR="006B22C4">
              <w:rPr>
                <w:noProof/>
                <w:webHidden/>
              </w:rPr>
            </w:r>
            <w:r w:rsidR="006B22C4">
              <w:rPr>
                <w:noProof/>
                <w:webHidden/>
              </w:rPr>
              <w:fldChar w:fldCharType="separate"/>
            </w:r>
            <w:r w:rsidR="006B22C4">
              <w:rPr>
                <w:noProof/>
                <w:webHidden/>
              </w:rPr>
              <w:t>87</w:t>
            </w:r>
            <w:r w:rsidR="006B22C4">
              <w:rPr>
                <w:noProof/>
                <w:webHidden/>
              </w:rPr>
              <w:fldChar w:fldCharType="end"/>
            </w:r>
          </w:hyperlink>
        </w:p>
        <w:p w14:paraId="18348865" w14:textId="0B547EC4" w:rsidR="006B22C4" w:rsidRDefault="00000000">
          <w:pPr>
            <w:pStyle w:val="TOC3"/>
            <w:tabs>
              <w:tab w:val="left" w:pos="1440"/>
              <w:tab w:val="right" w:leader="dot" w:pos="9016"/>
            </w:tabs>
            <w:rPr>
              <w:rFonts w:eastAsiaTheme="minorEastAsia"/>
              <w:noProof/>
              <w:sz w:val="24"/>
              <w:szCs w:val="24"/>
              <w:lang w:eastAsia="en-GB"/>
            </w:rPr>
          </w:pPr>
          <w:hyperlink w:anchor="_Toc177743055" w:history="1">
            <w:r w:rsidR="006B22C4" w:rsidRPr="00873EC9">
              <w:rPr>
                <w:rStyle w:val="Hyperlink"/>
                <w:bCs/>
                <w:noProof/>
                <w:lang w:bidi="x-none"/>
                <w14:scene3d>
                  <w14:camera w14:prst="orthographicFront"/>
                  <w14:lightRig w14:rig="threePt" w14:dir="t">
                    <w14:rot w14:lat="0" w14:lon="0" w14:rev="0"/>
                  </w14:lightRig>
                </w14:scene3d>
              </w:rPr>
              <w:t>3.2.15</w:t>
            </w:r>
            <w:r w:rsidR="006B22C4">
              <w:rPr>
                <w:rFonts w:eastAsiaTheme="minorEastAsia"/>
                <w:noProof/>
                <w:sz w:val="24"/>
                <w:szCs w:val="24"/>
                <w:lang w:eastAsia="en-GB"/>
              </w:rPr>
              <w:tab/>
            </w:r>
            <w:r w:rsidR="006B22C4" w:rsidRPr="00873EC9">
              <w:rPr>
                <w:rStyle w:val="Hyperlink"/>
                <w:noProof/>
              </w:rPr>
              <w:t>Supramolecular Screening Fifteen</w:t>
            </w:r>
            <w:r w:rsidR="006B22C4">
              <w:rPr>
                <w:noProof/>
                <w:webHidden/>
              </w:rPr>
              <w:tab/>
            </w:r>
            <w:r w:rsidR="006B22C4">
              <w:rPr>
                <w:noProof/>
                <w:webHidden/>
              </w:rPr>
              <w:fldChar w:fldCharType="begin"/>
            </w:r>
            <w:r w:rsidR="006B22C4">
              <w:rPr>
                <w:noProof/>
                <w:webHidden/>
              </w:rPr>
              <w:instrText xml:space="preserve"> PAGEREF _Toc177743055 \h </w:instrText>
            </w:r>
            <w:r w:rsidR="006B22C4">
              <w:rPr>
                <w:noProof/>
                <w:webHidden/>
              </w:rPr>
            </w:r>
            <w:r w:rsidR="006B22C4">
              <w:rPr>
                <w:noProof/>
                <w:webHidden/>
              </w:rPr>
              <w:fldChar w:fldCharType="separate"/>
            </w:r>
            <w:r w:rsidR="006B22C4">
              <w:rPr>
                <w:noProof/>
                <w:webHidden/>
              </w:rPr>
              <w:t>89</w:t>
            </w:r>
            <w:r w:rsidR="006B22C4">
              <w:rPr>
                <w:noProof/>
                <w:webHidden/>
              </w:rPr>
              <w:fldChar w:fldCharType="end"/>
            </w:r>
          </w:hyperlink>
        </w:p>
        <w:p w14:paraId="32615373" w14:textId="52215590" w:rsidR="006B22C4" w:rsidRDefault="00000000">
          <w:pPr>
            <w:pStyle w:val="TOC3"/>
            <w:tabs>
              <w:tab w:val="left" w:pos="1440"/>
              <w:tab w:val="right" w:leader="dot" w:pos="9016"/>
            </w:tabs>
            <w:rPr>
              <w:rFonts w:eastAsiaTheme="minorEastAsia"/>
              <w:noProof/>
              <w:sz w:val="24"/>
              <w:szCs w:val="24"/>
              <w:lang w:eastAsia="en-GB"/>
            </w:rPr>
          </w:pPr>
          <w:hyperlink w:anchor="_Toc177743056" w:history="1">
            <w:r w:rsidR="006B22C4" w:rsidRPr="00873EC9">
              <w:rPr>
                <w:rStyle w:val="Hyperlink"/>
                <w:bCs/>
                <w:noProof/>
                <w:lang w:bidi="x-none"/>
                <w14:scene3d>
                  <w14:camera w14:prst="orthographicFront"/>
                  <w14:lightRig w14:rig="threePt" w14:dir="t">
                    <w14:rot w14:lat="0" w14:lon="0" w14:rev="0"/>
                  </w14:lightRig>
                </w14:scene3d>
              </w:rPr>
              <w:t>3.2.16</w:t>
            </w:r>
            <w:r w:rsidR="006B22C4">
              <w:rPr>
                <w:rFonts w:eastAsiaTheme="minorEastAsia"/>
                <w:noProof/>
                <w:sz w:val="24"/>
                <w:szCs w:val="24"/>
                <w:lang w:eastAsia="en-GB"/>
              </w:rPr>
              <w:tab/>
            </w:r>
            <w:r w:rsidR="006B22C4" w:rsidRPr="00873EC9">
              <w:rPr>
                <w:rStyle w:val="Hyperlink"/>
                <w:noProof/>
              </w:rPr>
              <w:t>Supramolecular Screening Sixteen</w:t>
            </w:r>
            <w:r w:rsidR="006B22C4">
              <w:rPr>
                <w:noProof/>
                <w:webHidden/>
              </w:rPr>
              <w:tab/>
            </w:r>
            <w:r w:rsidR="006B22C4">
              <w:rPr>
                <w:noProof/>
                <w:webHidden/>
              </w:rPr>
              <w:fldChar w:fldCharType="begin"/>
            </w:r>
            <w:r w:rsidR="006B22C4">
              <w:rPr>
                <w:noProof/>
                <w:webHidden/>
              </w:rPr>
              <w:instrText xml:space="preserve"> PAGEREF _Toc177743056 \h </w:instrText>
            </w:r>
            <w:r w:rsidR="006B22C4">
              <w:rPr>
                <w:noProof/>
                <w:webHidden/>
              </w:rPr>
            </w:r>
            <w:r w:rsidR="006B22C4">
              <w:rPr>
                <w:noProof/>
                <w:webHidden/>
              </w:rPr>
              <w:fldChar w:fldCharType="separate"/>
            </w:r>
            <w:r w:rsidR="006B22C4">
              <w:rPr>
                <w:noProof/>
                <w:webHidden/>
              </w:rPr>
              <w:t>92</w:t>
            </w:r>
            <w:r w:rsidR="006B22C4">
              <w:rPr>
                <w:noProof/>
                <w:webHidden/>
              </w:rPr>
              <w:fldChar w:fldCharType="end"/>
            </w:r>
          </w:hyperlink>
        </w:p>
        <w:p w14:paraId="5ACB2490" w14:textId="4ABFBEA0" w:rsidR="006B22C4" w:rsidRDefault="00000000">
          <w:pPr>
            <w:pStyle w:val="TOC3"/>
            <w:tabs>
              <w:tab w:val="left" w:pos="1440"/>
              <w:tab w:val="right" w:leader="dot" w:pos="9016"/>
            </w:tabs>
            <w:rPr>
              <w:rFonts w:eastAsiaTheme="minorEastAsia"/>
              <w:noProof/>
              <w:sz w:val="24"/>
              <w:szCs w:val="24"/>
              <w:lang w:eastAsia="en-GB"/>
            </w:rPr>
          </w:pPr>
          <w:hyperlink w:anchor="_Toc177743057" w:history="1">
            <w:r w:rsidR="006B22C4" w:rsidRPr="00873EC9">
              <w:rPr>
                <w:rStyle w:val="Hyperlink"/>
                <w:bCs/>
                <w:noProof/>
                <w:lang w:bidi="x-none"/>
                <w14:scene3d>
                  <w14:camera w14:prst="orthographicFront"/>
                  <w14:lightRig w14:rig="threePt" w14:dir="t">
                    <w14:rot w14:lat="0" w14:lon="0" w14:rev="0"/>
                  </w14:lightRig>
                </w14:scene3d>
              </w:rPr>
              <w:t>3.2.17</w:t>
            </w:r>
            <w:r w:rsidR="006B22C4">
              <w:rPr>
                <w:rFonts w:eastAsiaTheme="minorEastAsia"/>
                <w:noProof/>
                <w:sz w:val="24"/>
                <w:szCs w:val="24"/>
                <w:lang w:eastAsia="en-GB"/>
              </w:rPr>
              <w:tab/>
            </w:r>
            <w:r w:rsidR="006B22C4" w:rsidRPr="00873EC9">
              <w:rPr>
                <w:rStyle w:val="Hyperlink"/>
                <w:noProof/>
              </w:rPr>
              <w:t>Supramolecular Screening Seventeen</w:t>
            </w:r>
            <w:r w:rsidR="006B22C4">
              <w:rPr>
                <w:noProof/>
                <w:webHidden/>
              </w:rPr>
              <w:tab/>
            </w:r>
            <w:r w:rsidR="006B22C4">
              <w:rPr>
                <w:noProof/>
                <w:webHidden/>
              </w:rPr>
              <w:fldChar w:fldCharType="begin"/>
            </w:r>
            <w:r w:rsidR="006B22C4">
              <w:rPr>
                <w:noProof/>
                <w:webHidden/>
              </w:rPr>
              <w:instrText xml:space="preserve"> PAGEREF _Toc177743057 \h </w:instrText>
            </w:r>
            <w:r w:rsidR="006B22C4">
              <w:rPr>
                <w:noProof/>
                <w:webHidden/>
              </w:rPr>
            </w:r>
            <w:r w:rsidR="006B22C4">
              <w:rPr>
                <w:noProof/>
                <w:webHidden/>
              </w:rPr>
              <w:fldChar w:fldCharType="separate"/>
            </w:r>
            <w:r w:rsidR="006B22C4">
              <w:rPr>
                <w:noProof/>
                <w:webHidden/>
              </w:rPr>
              <w:t>95</w:t>
            </w:r>
            <w:r w:rsidR="006B22C4">
              <w:rPr>
                <w:noProof/>
                <w:webHidden/>
              </w:rPr>
              <w:fldChar w:fldCharType="end"/>
            </w:r>
          </w:hyperlink>
        </w:p>
        <w:p w14:paraId="3E469496" w14:textId="44476B63" w:rsidR="006B22C4" w:rsidRDefault="00000000">
          <w:pPr>
            <w:pStyle w:val="TOC3"/>
            <w:tabs>
              <w:tab w:val="left" w:pos="1440"/>
              <w:tab w:val="right" w:leader="dot" w:pos="9016"/>
            </w:tabs>
            <w:rPr>
              <w:rFonts w:eastAsiaTheme="minorEastAsia"/>
              <w:noProof/>
              <w:sz w:val="24"/>
              <w:szCs w:val="24"/>
              <w:lang w:eastAsia="en-GB"/>
            </w:rPr>
          </w:pPr>
          <w:hyperlink w:anchor="_Toc177743058" w:history="1">
            <w:r w:rsidR="006B22C4" w:rsidRPr="00873EC9">
              <w:rPr>
                <w:rStyle w:val="Hyperlink"/>
                <w:bCs/>
                <w:noProof/>
                <w:lang w:bidi="x-none"/>
                <w14:scene3d>
                  <w14:camera w14:prst="orthographicFront"/>
                  <w14:lightRig w14:rig="threePt" w14:dir="t">
                    <w14:rot w14:lat="0" w14:lon="0" w14:rev="0"/>
                  </w14:lightRig>
                </w14:scene3d>
              </w:rPr>
              <w:t>3.2.18</w:t>
            </w:r>
            <w:r w:rsidR="006B22C4">
              <w:rPr>
                <w:rFonts w:eastAsiaTheme="minorEastAsia"/>
                <w:noProof/>
                <w:sz w:val="24"/>
                <w:szCs w:val="24"/>
                <w:lang w:eastAsia="en-GB"/>
              </w:rPr>
              <w:tab/>
            </w:r>
            <w:r w:rsidR="006B22C4" w:rsidRPr="00873EC9">
              <w:rPr>
                <w:rStyle w:val="Hyperlink"/>
                <w:noProof/>
              </w:rPr>
              <w:t>Supramolecular Screening Eighteen</w:t>
            </w:r>
            <w:r w:rsidR="006B22C4">
              <w:rPr>
                <w:noProof/>
                <w:webHidden/>
              </w:rPr>
              <w:tab/>
            </w:r>
            <w:r w:rsidR="006B22C4">
              <w:rPr>
                <w:noProof/>
                <w:webHidden/>
              </w:rPr>
              <w:fldChar w:fldCharType="begin"/>
            </w:r>
            <w:r w:rsidR="006B22C4">
              <w:rPr>
                <w:noProof/>
                <w:webHidden/>
              </w:rPr>
              <w:instrText xml:space="preserve"> PAGEREF _Toc177743058 \h </w:instrText>
            </w:r>
            <w:r w:rsidR="006B22C4">
              <w:rPr>
                <w:noProof/>
                <w:webHidden/>
              </w:rPr>
            </w:r>
            <w:r w:rsidR="006B22C4">
              <w:rPr>
                <w:noProof/>
                <w:webHidden/>
              </w:rPr>
              <w:fldChar w:fldCharType="separate"/>
            </w:r>
            <w:r w:rsidR="006B22C4">
              <w:rPr>
                <w:noProof/>
                <w:webHidden/>
              </w:rPr>
              <w:t>97</w:t>
            </w:r>
            <w:r w:rsidR="006B22C4">
              <w:rPr>
                <w:noProof/>
                <w:webHidden/>
              </w:rPr>
              <w:fldChar w:fldCharType="end"/>
            </w:r>
          </w:hyperlink>
        </w:p>
        <w:p w14:paraId="34BF0407" w14:textId="29D75C3E" w:rsidR="006B22C4" w:rsidRDefault="00000000">
          <w:pPr>
            <w:pStyle w:val="TOC2"/>
            <w:tabs>
              <w:tab w:val="left" w:pos="960"/>
              <w:tab w:val="right" w:leader="dot" w:pos="9016"/>
            </w:tabs>
            <w:rPr>
              <w:rFonts w:eastAsiaTheme="minorEastAsia"/>
              <w:noProof/>
              <w:sz w:val="24"/>
              <w:szCs w:val="24"/>
              <w:lang w:eastAsia="en-GB"/>
            </w:rPr>
          </w:pPr>
          <w:hyperlink w:anchor="_Toc177743059" w:history="1">
            <w:r w:rsidR="006B22C4" w:rsidRPr="00873EC9">
              <w:rPr>
                <w:rStyle w:val="Hyperlink"/>
                <w:noProof/>
              </w:rPr>
              <w:t>3.3</w:t>
            </w:r>
            <w:r w:rsidR="006B22C4">
              <w:rPr>
                <w:rFonts w:eastAsiaTheme="minorEastAsia"/>
                <w:noProof/>
                <w:sz w:val="24"/>
                <w:szCs w:val="24"/>
                <w:lang w:eastAsia="en-GB"/>
              </w:rPr>
              <w:tab/>
            </w:r>
            <w:r w:rsidR="006B22C4" w:rsidRPr="00873EC9">
              <w:rPr>
                <w:rStyle w:val="Hyperlink"/>
                <w:noProof/>
              </w:rPr>
              <w:t>Replication Experiments</w:t>
            </w:r>
            <w:r w:rsidR="006B22C4">
              <w:rPr>
                <w:noProof/>
                <w:webHidden/>
              </w:rPr>
              <w:tab/>
            </w:r>
            <w:r w:rsidR="006B22C4">
              <w:rPr>
                <w:noProof/>
                <w:webHidden/>
              </w:rPr>
              <w:fldChar w:fldCharType="begin"/>
            </w:r>
            <w:r w:rsidR="006B22C4">
              <w:rPr>
                <w:noProof/>
                <w:webHidden/>
              </w:rPr>
              <w:instrText xml:space="preserve"> PAGEREF _Toc177743059 \h </w:instrText>
            </w:r>
            <w:r w:rsidR="006B22C4">
              <w:rPr>
                <w:noProof/>
                <w:webHidden/>
              </w:rPr>
            </w:r>
            <w:r w:rsidR="006B22C4">
              <w:rPr>
                <w:noProof/>
                <w:webHidden/>
              </w:rPr>
              <w:fldChar w:fldCharType="separate"/>
            </w:r>
            <w:r w:rsidR="006B22C4">
              <w:rPr>
                <w:noProof/>
                <w:webHidden/>
              </w:rPr>
              <w:t>99</w:t>
            </w:r>
            <w:r w:rsidR="006B22C4">
              <w:rPr>
                <w:noProof/>
                <w:webHidden/>
              </w:rPr>
              <w:fldChar w:fldCharType="end"/>
            </w:r>
          </w:hyperlink>
        </w:p>
        <w:p w14:paraId="1F0A499A" w14:textId="3B506E62" w:rsidR="006B22C4" w:rsidRDefault="00000000">
          <w:pPr>
            <w:pStyle w:val="TOC2"/>
            <w:tabs>
              <w:tab w:val="left" w:pos="960"/>
              <w:tab w:val="right" w:leader="dot" w:pos="9016"/>
            </w:tabs>
            <w:rPr>
              <w:rFonts w:eastAsiaTheme="minorEastAsia"/>
              <w:noProof/>
              <w:sz w:val="24"/>
              <w:szCs w:val="24"/>
              <w:lang w:eastAsia="en-GB"/>
            </w:rPr>
          </w:pPr>
          <w:hyperlink w:anchor="_Toc177743060" w:history="1">
            <w:r w:rsidR="006B22C4" w:rsidRPr="00873EC9">
              <w:rPr>
                <w:rStyle w:val="Hyperlink"/>
                <w:noProof/>
              </w:rPr>
              <w:t>3.4</w:t>
            </w:r>
            <w:r w:rsidR="006B22C4">
              <w:rPr>
                <w:rFonts w:eastAsiaTheme="minorEastAsia"/>
                <w:noProof/>
                <w:sz w:val="24"/>
                <w:szCs w:val="24"/>
                <w:lang w:eastAsia="en-GB"/>
              </w:rPr>
              <w:tab/>
            </w:r>
            <w:r w:rsidR="006B22C4" w:rsidRPr="00873EC9">
              <w:rPr>
                <w:rStyle w:val="Hyperlink"/>
                <w:noProof/>
              </w:rPr>
              <w:t>Replication Results</w:t>
            </w:r>
            <w:r w:rsidR="006B22C4">
              <w:rPr>
                <w:noProof/>
                <w:webHidden/>
              </w:rPr>
              <w:tab/>
            </w:r>
            <w:r w:rsidR="006B22C4">
              <w:rPr>
                <w:noProof/>
                <w:webHidden/>
              </w:rPr>
              <w:fldChar w:fldCharType="begin"/>
            </w:r>
            <w:r w:rsidR="006B22C4">
              <w:rPr>
                <w:noProof/>
                <w:webHidden/>
              </w:rPr>
              <w:instrText xml:space="preserve"> PAGEREF _Toc177743060 \h </w:instrText>
            </w:r>
            <w:r w:rsidR="006B22C4">
              <w:rPr>
                <w:noProof/>
                <w:webHidden/>
              </w:rPr>
            </w:r>
            <w:r w:rsidR="006B22C4">
              <w:rPr>
                <w:noProof/>
                <w:webHidden/>
              </w:rPr>
              <w:fldChar w:fldCharType="separate"/>
            </w:r>
            <w:r w:rsidR="006B22C4">
              <w:rPr>
                <w:noProof/>
                <w:webHidden/>
              </w:rPr>
              <w:t>99</w:t>
            </w:r>
            <w:r w:rsidR="006B22C4">
              <w:rPr>
                <w:noProof/>
                <w:webHidden/>
              </w:rPr>
              <w:fldChar w:fldCharType="end"/>
            </w:r>
          </w:hyperlink>
        </w:p>
        <w:p w14:paraId="68B6503E" w14:textId="7182A20B" w:rsidR="006B22C4" w:rsidRDefault="00000000">
          <w:pPr>
            <w:pStyle w:val="TOC3"/>
            <w:tabs>
              <w:tab w:val="left" w:pos="1200"/>
              <w:tab w:val="right" w:leader="dot" w:pos="9016"/>
            </w:tabs>
            <w:rPr>
              <w:rFonts w:eastAsiaTheme="minorEastAsia"/>
              <w:noProof/>
              <w:sz w:val="24"/>
              <w:szCs w:val="24"/>
              <w:lang w:eastAsia="en-GB"/>
            </w:rPr>
          </w:pPr>
          <w:hyperlink w:anchor="_Toc177743061" w:history="1">
            <w:r w:rsidR="006B22C4" w:rsidRPr="00873EC9">
              <w:rPr>
                <w:rStyle w:val="Hyperlink"/>
                <w:bCs/>
                <w:noProof/>
                <w:lang w:bidi="x-none"/>
                <w14:scene3d>
                  <w14:camera w14:prst="orthographicFront"/>
                  <w14:lightRig w14:rig="threePt" w14:dir="t">
                    <w14:rot w14:lat="0" w14:lon="0" w14:rev="0"/>
                  </w14:lightRig>
                </w14:scene3d>
              </w:rPr>
              <w:t>3.4.1</w:t>
            </w:r>
            <w:r w:rsidR="006B22C4">
              <w:rPr>
                <w:rFonts w:eastAsiaTheme="minorEastAsia"/>
                <w:noProof/>
                <w:sz w:val="24"/>
                <w:szCs w:val="24"/>
                <w:lang w:eastAsia="en-GB"/>
              </w:rPr>
              <w:tab/>
            </w:r>
            <w:r w:rsidR="006B22C4" w:rsidRPr="00873EC9">
              <w:rPr>
                <w:rStyle w:val="Hyperlink"/>
                <w:noProof/>
              </w:rPr>
              <w:t xml:space="preserve">Replication of Cage </w:t>
            </w:r>
            <w:r w:rsidR="006B22C4" w:rsidRPr="00873EC9">
              <w:rPr>
                <w:rStyle w:val="Hyperlink"/>
                <w:rFonts w:ascii="Calibri" w:hAnsi="Calibri" w:cs="Calibri"/>
                <w:noProof/>
              </w:rPr>
              <w:t>[Zn</w:t>
            </w:r>
            <w:r w:rsidR="006B22C4" w:rsidRPr="00873EC9">
              <w:rPr>
                <w:rStyle w:val="Hyperlink"/>
                <w:rFonts w:ascii="Calibri" w:hAnsi="Calibri" w:cs="Calibri"/>
                <w:noProof/>
                <w:vertAlign w:val="subscript"/>
              </w:rPr>
              <w:t>4</w:t>
            </w:r>
            <w:r w:rsidR="006B22C4" w:rsidRPr="00873EC9">
              <w:rPr>
                <w:rStyle w:val="Hyperlink"/>
                <w:rFonts w:ascii="Calibri" w:hAnsi="Calibri" w:cs="Calibri"/>
                <w:noProof/>
              </w:rPr>
              <w:t>(</w:t>
            </w:r>
            <w:r w:rsidR="006B22C4" w:rsidRPr="00465643">
              <w:rPr>
                <w:rStyle w:val="Hyperlink"/>
                <w:rFonts w:ascii="Calibri" w:hAnsi="Calibri" w:cs="Calibri"/>
                <w:b/>
                <w:noProof/>
              </w:rPr>
              <w:t>24</w:t>
            </w:r>
            <w:r w:rsidR="006B22C4" w:rsidRPr="00873EC9">
              <w:rPr>
                <w:rStyle w:val="Hyperlink"/>
                <w:rFonts w:ascii="Calibri" w:hAnsi="Calibri" w:cs="Calibri"/>
                <w:noProof/>
                <w:vertAlign w:val="subscript"/>
              </w:rPr>
              <w:t>3</w:t>
            </w:r>
            <w:r w:rsidR="006B22C4" w:rsidRPr="00873EC9">
              <w:rPr>
                <w:rStyle w:val="Hyperlink"/>
                <w:rFonts w:ascii="Calibri" w:hAnsi="Calibri" w:cs="Calibri"/>
                <w:noProof/>
              </w:rPr>
              <w:t>,</w:t>
            </w:r>
            <w:r w:rsidR="006B22C4" w:rsidRPr="00465643">
              <w:rPr>
                <w:rStyle w:val="Hyperlink"/>
                <w:rFonts w:ascii="Calibri" w:hAnsi="Calibri" w:cs="Calibri"/>
                <w:b/>
                <w:noProof/>
              </w:rPr>
              <w:t>28</w:t>
            </w:r>
            <w:r w:rsidR="006B22C4" w:rsidRPr="00873EC9">
              <w:rPr>
                <w:rStyle w:val="Hyperlink"/>
                <w:rFonts w:ascii="Calibri" w:hAnsi="Calibri" w:cs="Calibri"/>
                <w:noProof/>
              </w:rPr>
              <w:t>)</w:t>
            </w:r>
            <w:r w:rsidR="006B22C4" w:rsidRPr="00873EC9">
              <w:rPr>
                <w:rStyle w:val="Hyperlink"/>
                <w:rFonts w:ascii="Calibri" w:hAnsi="Calibri" w:cs="Calibri"/>
                <w:noProof/>
                <w:vertAlign w:val="subscript"/>
              </w:rPr>
              <w:t>4</w:t>
            </w:r>
            <w:r w:rsidR="006B22C4" w:rsidRPr="00873EC9">
              <w:rPr>
                <w:rStyle w:val="Hyperlink"/>
                <w:rFonts w:ascii="Calibri" w:hAnsi="Calibri" w:cs="Calibri"/>
                <w:noProof/>
              </w:rPr>
              <w:t>]</w:t>
            </w:r>
            <w:r w:rsidR="006B22C4" w:rsidRPr="00873EC9">
              <w:rPr>
                <w:rStyle w:val="Hyperlink"/>
                <w:rFonts w:ascii="Calibri" w:hAnsi="Calibri" w:cs="Calibri"/>
                <w:noProof/>
                <w:vertAlign w:val="superscript"/>
              </w:rPr>
              <w:t>8+</w:t>
            </w:r>
            <w:r w:rsidR="006B22C4">
              <w:rPr>
                <w:noProof/>
                <w:webHidden/>
              </w:rPr>
              <w:tab/>
            </w:r>
            <w:r w:rsidR="006B22C4">
              <w:rPr>
                <w:noProof/>
                <w:webHidden/>
              </w:rPr>
              <w:fldChar w:fldCharType="begin"/>
            </w:r>
            <w:r w:rsidR="006B22C4">
              <w:rPr>
                <w:noProof/>
                <w:webHidden/>
              </w:rPr>
              <w:instrText xml:space="preserve"> PAGEREF _Toc177743061 \h </w:instrText>
            </w:r>
            <w:r w:rsidR="006B22C4">
              <w:rPr>
                <w:noProof/>
                <w:webHidden/>
              </w:rPr>
            </w:r>
            <w:r w:rsidR="006B22C4">
              <w:rPr>
                <w:noProof/>
                <w:webHidden/>
              </w:rPr>
              <w:fldChar w:fldCharType="separate"/>
            </w:r>
            <w:r w:rsidR="006B22C4">
              <w:rPr>
                <w:noProof/>
                <w:webHidden/>
              </w:rPr>
              <w:t>99</w:t>
            </w:r>
            <w:r w:rsidR="006B22C4">
              <w:rPr>
                <w:noProof/>
                <w:webHidden/>
              </w:rPr>
              <w:fldChar w:fldCharType="end"/>
            </w:r>
          </w:hyperlink>
        </w:p>
        <w:p w14:paraId="35313650" w14:textId="65436102" w:rsidR="006B22C4" w:rsidRDefault="00000000">
          <w:pPr>
            <w:pStyle w:val="TOC3"/>
            <w:tabs>
              <w:tab w:val="left" w:pos="1200"/>
              <w:tab w:val="right" w:leader="dot" w:pos="9016"/>
            </w:tabs>
            <w:rPr>
              <w:rFonts w:eastAsiaTheme="minorEastAsia"/>
              <w:noProof/>
              <w:sz w:val="24"/>
              <w:szCs w:val="24"/>
              <w:lang w:eastAsia="en-GB"/>
            </w:rPr>
          </w:pPr>
          <w:hyperlink w:anchor="_Toc177743062" w:history="1">
            <w:r w:rsidR="006B22C4" w:rsidRPr="00873EC9">
              <w:rPr>
                <w:rStyle w:val="Hyperlink"/>
                <w:bCs/>
                <w:noProof/>
                <w:lang w:bidi="x-none"/>
                <w14:scene3d>
                  <w14:camera w14:prst="orthographicFront"/>
                  <w14:lightRig w14:rig="threePt" w14:dir="t">
                    <w14:rot w14:lat="0" w14:lon="0" w14:rev="0"/>
                  </w14:lightRig>
                </w14:scene3d>
              </w:rPr>
              <w:t>3.4.2</w:t>
            </w:r>
            <w:r w:rsidR="006B22C4">
              <w:rPr>
                <w:rFonts w:eastAsiaTheme="minorEastAsia"/>
                <w:noProof/>
                <w:sz w:val="24"/>
                <w:szCs w:val="24"/>
                <w:lang w:eastAsia="en-GB"/>
              </w:rPr>
              <w:tab/>
            </w:r>
            <w:r w:rsidR="006B22C4" w:rsidRPr="00873EC9">
              <w:rPr>
                <w:rStyle w:val="Hyperlink"/>
                <w:noProof/>
              </w:rPr>
              <w:t xml:space="preserve">Replication of Helicate </w:t>
            </w:r>
            <w:r w:rsidR="006B22C4" w:rsidRPr="00873EC9">
              <w:rPr>
                <w:rStyle w:val="Hyperlink"/>
                <w:rFonts w:ascii="Calibri" w:hAnsi="Calibri" w:cs="Calibri"/>
                <w:noProof/>
              </w:rPr>
              <w:t>[Zn</w:t>
            </w:r>
            <w:r w:rsidR="006B22C4" w:rsidRPr="00873EC9">
              <w:rPr>
                <w:rStyle w:val="Hyperlink"/>
                <w:rFonts w:ascii="Calibri" w:hAnsi="Calibri" w:cs="Calibri"/>
                <w:noProof/>
                <w:vertAlign w:val="subscript"/>
              </w:rPr>
              <w:t>2</w:t>
            </w:r>
            <w:r w:rsidR="006B22C4" w:rsidRPr="00873EC9">
              <w:rPr>
                <w:rStyle w:val="Hyperlink"/>
                <w:rFonts w:ascii="Calibri" w:hAnsi="Calibri" w:cs="Calibri"/>
                <w:noProof/>
              </w:rPr>
              <w:t>(</w:t>
            </w:r>
            <w:r w:rsidR="006B22C4" w:rsidRPr="00465643">
              <w:rPr>
                <w:rStyle w:val="Hyperlink"/>
                <w:rFonts w:ascii="Calibri" w:hAnsi="Calibri" w:cs="Calibri"/>
                <w:b/>
                <w:noProof/>
              </w:rPr>
              <w:t>24</w:t>
            </w:r>
            <w:r w:rsidR="006B22C4" w:rsidRPr="00873EC9">
              <w:rPr>
                <w:rStyle w:val="Hyperlink"/>
                <w:rFonts w:ascii="Calibri" w:hAnsi="Calibri" w:cs="Calibri"/>
                <w:noProof/>
                <w:vertAlign w:val="subscript"/>
              </w:rPr>
              <w:t>2</w:t>
            </w:r>
            <w:r w:rsidR="006B22C4" w:rsidRPr="00873EC9">
              <w:rPr>
                <w:rStyle w:val="Hyperlink"/>
                <w:rFonts w:ascii="Calibri" w:hAnsi="Calibri" w:cs="Calibri"/>
                <w:noProof/>
              </w:rPr>
              <w:t>,</w:t>
            </w:r>
            <w:r w:rsidR="006B22C4" w:rsidRPr="00465643">
              <w:rPr>
                <w:rStyle w:val="Hyperlink"/>
                <w:rFonts w:ascii="Calibri" w:hAnsi="Calibri" w:cs="Calibri"/>
                <w:b/>
                <w:noProof/>
              </w:rPr>
              <w:t>29</w:t>
            </w:r>
            <w:r w:rsidR="006B22C4" w:rsidRPr="00873EC9">
              <w:rPr>
                <w:rStyle w:val="Hyperlink"/>
                <w:rFonts w:ascii="Calibri" w:hAnsi="Calibri" w:cs="Calibri"/>
                <w:noProof/>
              </w:rPr>
              <w:t>)</w:t>
            </w:r>
            <w:r w:rsidR="006B22C4" w:rsidRPr="00873EC9">
              <w:rPr>
                <w:rStyle w:val="Hyperlink"/>
                <w:rFonts w:ascii="Calibri" w:hAnsi="Calibri" w:cs="Calibri"/>
                <w:noProof/>
                <w:vertAlign w:val="subscript"/>
              </w:rPr>
              <w:t>3</w:t>
            </w:r>
            <w:r w:rsidR="006B22C4" w:rsidRPr="00873EC9">
              <w:rPr>
                <w:rStyle w:val="Hyperlink"/>
                <w:rFonts w:ascii="Calibri" w:hAnsi="Calibri" w:cs="Calibri"/>
                <w:noProof/>
              </w:rPr>
              <w:t>]</w:t>
            </w:r>
            <w:r w:rsidR="006B22C4" w:rsidRPr="00873EC9">
              <w:rPr>
                <w:rStyle w:val="Hyperlink"/>
                <w:rFonts w:ascii="Calibri" w:hAnsi="Calibri" w:cs="Calibri"/>
                <w:noProof/>
                <w:vertAlign w:val="superscript"/>
              </w:rPr>
              <w:t>4+</w:t>
            </w:r>
            <w:r w:rsidR="006B22C4">
              <w:rPr>
                <w:noProof/>
                <w:webHidden/>
              </w:rPr>
              <w:tab/>
            </w:r>
            <w:r w:rsidR="006B22C4">
              <w:rPr>
                <w:noProof/>
                <w:webHidden/>
              </w:rPr>
              <w:fldChar w:fldCharType="begin"/>
            </w:r>
            <w:r w:rsidR="006B22C4">
              <w:rPr>
                <w:noProof/>
                <w:webHidden/>
              </w:rPr>
              <w:instrText xml:space="preserve"> PAGEREF _Toc177743062 \h </w:instrText>
            </w:r>
            <w:r w:rsidR="006B22C4">
              <w:rPr>
                <w:noProof/>
                <w:webHidden/>
              </w:rPr>
            </w:r>
            <w:r w:rsidR="006B22C4">
              <w:rPr>
                <w:noProof/>
                <w:webHidden/>
              </w:rPr>
              <w:fldChar w:fldCharType="separate"/>
            </w:r>
            <w:r w:rsidR="006B22C4">
              <w:rPr>
                <w:noProof/>
                <w:webHidden/>
              </w:rPr>
              <w:t>107</w:t>
            </w:r>
            <w:r w:rsidR="006B22C4">
              <w:rPr>
                <w:noProof/>
                <w:webHidden/>
              </w:rPr>
              <w:fldChar w:fldCharType="end"/>
            </w:r>
          </w:hyperlink>
        </w:p>
        <w:p w14:paraId="3BFD6218" w14:textId="086A23CB" w:rsidR="006B22C4" w:rsidRDefault="00000000">
          <w:pPr>
            <w:pStyle w:val="TOC2"/>
            <w:tabs>
              <w:tab w:val="left" w:pos="960"/>
              <w:tab w:val="right" w:leader="dot" w:pos="9016"/>
            </w:tabs>
            <w:rPr>
              <w:rFonts w:eastAsiaTheme="minorEastAsia"/>
              <w:noProof/>
              <w:sz w:val="24"/>
              <w:szCs w:val="24"/>
              <w:lang w:eastAsia="en-GB"/>
            </w:rPr>
          </w:pPr>
          <w:hyperlink w:anchor="_Toc177743063" w:history="1">
            <w:r w:rsidR="006B22C4" w:rsidRPr="00873EC9">
              <w:rPr>
                <w:rStyle w:val="Hyperlink"/>
                <w:noProof/>
              </w:rPr>
              <w:t>3.5</w:t>
            </w:r>
            <w:r w:rsidR="006B22C4">
              <w:rPr>
                <w:rFonts w:eastAsiaTheme="minorEastAsia"/>
                <w:noProof/>
                <w:sz w:val="24"/>
                <w:szCs w:val="24"/>
                <w:lang w:eastAsia="en-GB"/>
              </w:rPr>
              <w:tab/>
            </w:r>
            <w:r w:rsidR="006B22C4" w:rsidRPr="00873EC9">
              <w:rPr>
                <w:rStyle w:val="Hyperlink"/>
                <w:noProof/>
              </w:rPr>
              <w:t>Host-Guest Binding Experiments</w:t>
            </w:r>
            <w:r w:rsidR="006B22C4">
              <w:rPr>
                <w:noProof/>
                <w:webHidden/>
              </w:rPr>
              <w:tab/>
            </w:r>
            <w:r w:rsidR="006B22C4">
              <w:rPr>
                <w:noProof/>
                <w:webHidden/>
              </w:rPr>
              <w:fldChar w:fldCharType="begin"/>
            </w:r>
            <w:r w:rsidR="006B22C4">
              <w:rPr>
                <w:noProof/>
                <w:webHidden/>
              </w:rPr>
              <w:instrText xml:space="preserve"> PAGEREF _Toc177743063 \h </w:instrText>
            </w:r>
            <w:r w:rsidR="006B22C4">
              <w:rPr>
                <w:noProof/>
                <w:webHidden/>
              </w:rPr>
            </w:r>
            <w:r w:rsidR="006B22C4">
              <w:rPr>
                <w:noProof/>
                <w:webHidden/>
              </w:rPr>
              <w:fldChar w:fldCharType="separate"/>
            </w:r>
            <w:r w:rsidR="006B22C4">
              <w:rPr>
                <w:noProof/>
                <w:webHidden/>
              </w:rPr>
              <w:t>115</w:t>
            </w:r>
            <w:r w:rsidR="006B22C4">
              <w:rPr>
                <w:noProof/>
                <w:webHidden/>
              </w:rPr>
              <w:fldChar w:fldCharType="end"/>
            </w:r>
          </w:hyperlink>
        </w:p>
        <w:p w14:paraId="02A9140E" w14:textId="6B31DD52" w:rsidR="006B22C4" w:rsidRDefault="00000000">
          <w:pPr>
            <w:pStyle w:val="TOC2"/>
            <w:tabs>
              <w:tab w:val="left" w:pos="960"/>
              <w:tab w:val="right" w:leader="dot" w:pos="9016"/>
            </w:tabs>
            <w:rPr>
              <w:rFonts w:eastAsiaTheme="minorEastAsia"/>
              <w:noProof/>
              <w:sz w:val="24"/>
              <w:szCs w:val="24"/>
              <w:lang w:eastAsia="en-GB"/>
            </w:rPr>
          </w:pPr>
          <w:hyperlink w:anchor="_Toc177743064" w:history="1">
            <w:r w:rsidR="006B22C4" w:rsidRPr="00873EC9">
              <w:rPr>
                <w:rStyle w:val="Hyperlink"/>
                <w:noProof/>
              </w:rPr>
              <w:t>3.6</w:t>
            </w:r>
            <w:r w:rsidR="006B22C4">
              <w:rPr>
                <w:rFonts w:eastAsiaTheme="minorEastAsia"/>
                <w:noProof/>
                <w:sz w:val="24"/>
                <w:szCs w:val="24"/>
                <w:lang w:eastAsia="en-GB"/>
              </w:rPr>
              <w:tab/>
            </w:r>
            <w:r w:rsidR="006B22C4" w:rsidRPr="00873EC9">
              <w:rPr>
                <w:rStyle w:val="Hyperlink"/>
                <w:noProof/>
              </w:rPr>
              <w:t>Host-Guest Results</w:t>
            </w:r>
            <w:r w:rsidR="006B22C4">
              <w:rPr>
                <w:noProof/>
                <w:webHidden/>
              </w:rPr>
              <w:tab/>
            </w:r>
            <w:r w:rsidR="006B22C4">
              <w:rPr>
                <w:noProof/>
                <w:webHidden/>
              </w:rPr>
              <w:fldChar w:fldCharType="begin"/>
            </w:r>
            <w:r w:rsidR="006B22C4">
              <w:rPr>
                <w:noProof/>
                <w:webHidden/>
              </w:rPr>
              <w:instrText xml:space="preserve"> PAGEREF _Toc177743064 \h </w:instrText>
            </w:r>
            <w:r w:rsidR="006B22C4">
              <w:rPr>
                <w:noProof/>
                <w:webHidden/>
              </w:rPr>
            </w:r>
            <w:r w:rsidR="006B22C4">
              <w:rPr>
                <w:noProof/>
                <w:webHidden/>
              </w:rPr>
              <w:fldChar w:fldCharType="separate"/>
            </w:r>
            <w:r w:rsidR="006B22C4">
              <w:rPr>
                <w:noProof/>
                <w:webHidden/>
              </w:rPr>
              <w:t>116</w:t>
            </w:r>
            <w:r w:rsidR="006B22C4">
              <w:rPr>
                <w:noProof/>
                <w:webHidden/>
              </w:rPr>
              <w:fldChar w:fldCharType="end"/>
            </w:r>
          </w:hyperlink>
        </w:p>
        <w:p w14:paraId="2B730EB1" w14:textId="79BEF5EC" w:rsidR="006B22C4" w:rsidRDefault="00000000">
          <w:pPr>
            <w:pStyle w:val="TOC3"/>
            <w:tabs>
              <w:tab w:val="left" w:pos="1200"/>
              <w:tab w:val="right" w:leader="dot" w:pos="9016"/>
            </w:tabs>
            <w:rPr>
              <w:rFonts w:eastAsiaTheme="minorEastAsia"/>
              <w:noProof/>
              <w:sz w:val="24"/>
              <w:szCs w:val="24"/>
              <w:lang w:eastAsia="en-GB"/>
            </w:rPr>
          </w:pPr>
          <w:hyperlink w:anchor="_Toc177743065" w:history="1">
            <w:r w:rsidR="006B22C4" w:rsidRPr="00873EC9">
              <w:rPr>
                <w:rStyle w:val="Hyperlink"/>
                <w:bCs/>
                <w:noProof/>
                <w:lang w:bidi="x-none"/>
                <w14:scene3d>
                  <w14:camera w14:prst="orthographicFront"/>
                  <w14:lightRig w14:rig="threePt" w14:dir="t">
                    <w14:rot w14:lat="0" w14:lon="0" w14:rev="0"/>
                  </w14:lightRig>
                </w14:scene3d>
              </w:rPr>
              <w:t>3.6.1</w:t>
            </w:r>
            <w:r w:rsidR="006B22C4">
              <w:rPr>
                <w:rFonts w:eastAsiaTheme="minorEastAsia"/>
                <w:noProof/>
                <w:sz w:val="24"/>
                <w:szCs w:val="24"/>
                <w:lang w:eastAsia="en-GB"/>
              </w:rPr>
              <w:tab/>
            </w:r>
            <w:r w:rsidR="006B22C4" w:rsidRPr="00873EC9">
              <w:rPr>
                <w:rStyle w:val="Hyperlink"/>
                <w:noProof/>
              </w:rPr>
              <w:t>Host-Guest Binding Studies of Cage [Zn</w:t>
            </w:r>
            <w:r w:rsidR="006B22C4" w:rsidRPr="00873EC9">
              <w:rPr>
                <w:rStyle w:val="Hyperlink"/>
                <w:noProof/>
                <w:vertAlign w:val="subscript"/>
              </w:rPr>
              <w:t>4</w:t>
            </w:r>
            <w:r w:rsidR="006B22C4" w:rsidRPr="00873EC9">
              <w:rPr>
                <w:rStyle w:val="Hyperlink"/>
                <w:noProof/>
              </w:rPr>
              <w:t>(</w:t>
            </w:r>
            <w:r w:rsidR="006B22C4" w:rsidRPr="00465643">
              <w:rPr>
                <w:rStyle w:val="Hyperlink"/>
                <w:b/>
                <w:bCs/>
                <w:noProof/>
              </w:rPr>
              <w:t>24</w:t>
            </w:r>
            <w:r w:rsidR="006B22C4" w:rsidRPr="00873EC9">
              <w:rPr>
                <w:rStyle w:val="Hyperlink"/>
                <w:noProof/>
                <w:vertAlign w:val="subscript"/>
              </w:rPr>
              <w:t>3</w:t>
            </w:r>
            <w:r w:rsidR="006B22C4" w:rsidRPr="00873EC9">
              <w:rPr>
                <w:rStyle w:val="Hyperlink"/>
                <w:noProof/>
              </w:rPr>
              <w:t>,</w:t>
            </w:r>
            <w:r w:rsidR="006B22C4" w:rsidRPr="00465643">
              <w:rPr>
                <w:rStyle w:val="Hyperlink"/>
                <w:b/>
                <w:bCs/>
                <w:noProof/>
              </w:rPr>
              <w:t>28</w:t>
            </w:r>
            <w:r w:rsidR="006B22C4" w:rsidRPr="00873EC9">
              <w:rPr>
                <w:rStyle w:val="Hyperlink"/>
                <w:noProof/>
              </w:rPr>
              <w:t>)</w:t>
            </w:r>
            <w:r w:rsidR="006B22C4" w:rsidRPr="00873EC9">
              <w:rPr>
                <w:rStyle w:val="Hyperlink"/>
                <w:noProof/>
                <w:vertAlign w:val="subscript"/>
              </w:rPr>
              <w:t>4</w:t>
            </w:r>
            <w:r w:rsidR="006B22C4" w:rsidRPr="00873EC9">
              <w:rPr>
                <w:rStyle w:val="Hyperlink"/>
                <w:noProof/>
              </w:rPr>
              <w:t>](NTf</w:t>
            </w:r>
            <w:r w:rsidR="006B22C4" w:rsidRPr="00873EC9">
              <w:rPr>
                <w:rStyle w:val="Hyperlink"/>
                <w:noProof/>
                <w:vertAlign w:val="subscript"/>
              </w:rPr>
              <w:t>2</w:t>
            </w:r>
            <w:r w:rsidR="006B22C4" w:rsidRPr="00873EC9">
              <w:rPr>
                <w:rStyle w:val="Hyperlink"/>
                <w:noProof/>
              </w:rPr>
              <w:t>)</w:t>
            </w:r>
            <w:r w:rsidR="006B22C4" w:rsidRPr="00873EC9">
              <w:rPr>
                <w:rStyle w:val="Hyperlink"/>
                <w:noProof/>
                <w:vertAlign w:val="subscript"/>
              </w:rPr>
              <w:t>8</w:t>
            </w:r>
            <w:r w:rsidR="006B22C4">
              <w:rPr>
                <w:noProof/>
                <w:webHidden/>
              </w:rPr>
              <w:tab/>
            </w:r>
            <w:r w:rsidR="006B22C4">
              <w:rPr>
                <w:noProof/>
                <w:webHidden/>
              </w:rPr>
              <w:fldChar w:fldCharType="begin"/>
            </w:r>
            <w:r w:rsidR="006B22C4">
              <w:rPr>
                <w:noProof/>
                <w:webHidden/>
              </w:rPr>
              <w:instrText xml:space="preserve"> PAGEREF _Toc177743065 \h </w:instrText>
            </w:r>
            <w:r w:rsidR="006B22C4">
              <w:rPr>
                <w:noProof/>
                <w:webHidden/>
              </w:rPr>
            </w:r>
            <w:r w:rsidR="006B22C4">
              <w:rPr>
                <w:noProof/>
                <w:webHidden/>
              </w:rPr>
              <w:fldChar w:fldCharType="separate"/>
            </w:r>
            <w:r w:rsidR="006B22C4">
              <w:rPr>
                <w:noProof/>
                <w:webHidden/>
              </w:rPr>
              <w:t>116</w:t>
            </w:r>
            <w:r w:rsidR="006B22C4">
              <w:rPr>
                <w:noProof/>
                <w:webHidden/>
              </w:rPr>
              <w:fldChar w:fldCharType="end"/>
            </w:r>
          </w:hyperlink>
        </w:p>
        <w:p w14:paraId="78075937" w14:textId="0A18FA49" w:rsidR="006B22C4" w:rsidRDefault="00000000">
          <w:pPr>
            <w:pStyle w:val="TOC3"/>
            <w:tabs>
              <w:tab w:val="left" w:pos="1200"/>
              <w:tab w:val="right" w:leader="dot" w:pos="9016"/>
            </w:tabs>
            <w:rPr>
              <w:rFonts w:eastAsiaTheme="minorEastAsia"/>
              <w:noProof/>
              <w:sz w:val="24"/>
              <w:szCs w:val="24"/>
              <w:lang w:eastAsia="en-GB"/>
            </w:rPr>
          </w:pPr>
          <w:hyperlink w:anchor="_Toc177743066" w:history="1">
            <w:r w:rsidR="006B22C4" w:rsidRPr="00873EC9">
              <w:rPr>
                <w:rStyle w:val="Hyperlink"/>
                <w:bCs/>
                <w:noProof/>
                <w:lang w:bidi="x-none"/>
                <w14:scene3d>
                  <w14:camera w14:prst="orthographicFront"/>
                  <w14:lightRig w14:rig="threePt" w14:dir="t">
                    <w14:rot w14:lat="0" w14:lon="0" w14:rev="0"/>
                  </w14:lightRig>
                </w14:scene3d>
              </w:rPr>
              <w:t>3.6.2</w:t>
            </w:r>
            <w:r w:rsidR="006B22C4">
              <w:rPr>
                <w:rFonts w:eastAsiaTheme="minorEastAsia"/>
                <w:noProof/>
                <w:sz w:val="24"/>
                <w:szCs w:val="24"/>
                <w:lang w:eastAsia="en-GB"/>
              </w:rPr>
              <w:tab/>
            </w:r>
            <w:r w:rsidR="006B22C4" w:rsidRPr="00873EC9">
              <w:rPr>
                <w:rStyle w:val="Hyperlink"/>
                <w:noProof/>
              </w:rPr>
              <w:t>Host-Guest Binding Studies of Helicate [Zn</w:t>
            </w:r>
            <w:r w:rsidR="006B22C4" w:rsidRPr="00873EC9">
              <w:rPr>
                <w:rStyle w:val="Hyperlink"/>
                <w:noProof/>
                <w:vertAlign w:val="subscript"/>
              </w:rPr>
              <w:t>2</w:t>
            </w:r>
            <w:r w:rsidR="006B22C4" w:rsidRPr="00873EC9">
              <w:rPr>
                <w:rStyle w:val="Hyperlink"/>
                <w:noProof/>
              </w:rPr>
              <w:t>(</w:t>
            </w:r>
            <w:r w:rsidR="006B22C4" w:rsidRPr="00465643">
              <w:rPr>
                <w:rStyle w:val="Hyperlink"/>
                <w:b/>
                <w:bCs/>
                <w:noProof/>
              </w:rPr>
              <w:t>24</w:t>
            </w:r>
            <w:r w:rsidR="006B22C4" w:rsidRPr="00873EC9">
              <w:rPr>
                <w:rStyle w:val="Hyperlink"/>
                <w:noProof/>
                <w:vertAlign w:val="subscript"/>
              </w:rPr>
              <w:t>2</w:t>
            </w:r>
            <w:r w:rsidR="006B22C4" w:rsidRPr="00873EC9">
              <w:rPr>
                <w:rStyle w:val="Hyperlink"/>
                <w:noProof/>
              </w:rPr>
              <w:t>,</w:t>
            </w:r>
            <w:r w:rsidR="006B22C4" w:rsidRPr="00465643">
              <w:rPr>
                <w:rStyle w:val="Hyperlink"/>
                <w:b/>
                <w:bCs/>
                <w:noProof/>
              </w:rPr>
              <w:t>29</w:t>
            </w:r>
            <w:r w:rsidR="006B22C4" w:rsidRPr="00873EC9">
              <w:rPr>
                <w:rStyle w:val="Hyperlink"/>
                <w:noProof/>
              </w:rPr>
              <w:t>)</w:t>
            </w:r>
            <w:r w:rsidR="006B22C4" w:rsidRPr="00873EC9">
              <w:rPr>
                <w:rStyle w:val="Hyperlink"/>
                <w:noProof/>
                <w:vertAlign w:val="subscript"/>
              </w:rPr>
              <w:t>3</w:t>
            </w:r>
            <w:r w:rsidR="006B22C4" w:rsidRPr="00873EC9">
              <w:rPr>
                <w:rStyle w:val="Hyperlink"/>
                <w:noProof/>
              </w:rPr>
              <w:t>](NTf</w:t>
            </w:r>
            <w:r w:rsidR="006B22C4" w:rsidRPr="00873EC9">
              <w:rPr>
                <w:rStyle w:val="Hyperlink"/>
                <w:noProof/>
                <w:vertAlign w:val="subscript"/>
              </w:rPr>
              <w:t>2</w:t>
            </w:r>
            <w:r w:rsidR="006B22C4" w:rsidRPr="00873EC9">
              <w:rPr>
                <w:rStyle w:val="Hyperlink"/>
                <w:noProof/>
              </w:rPr>
              <w:t>)</w:t>
            </w:r>
            <w:r w:rsidR="006B22C4" w:rsidRPr="00873EC9">
              <w:rPr>
                <w:rStyle w:val="Hyperlink"/>
                <w:noProof/>
                <w:vertAlign w:val="subscript"/>
              </w:rPr>
              <w:t>4</w:t>
            </w:r>
            <w:r w:rsidR="006B22C4">
              <w:rPr>
                <w:noProof/>
                <w:webHidden/>
              </w:rPr>
              <w:tab/>
            </w:r>
            <w:r w:rsidR="006B22C4">
              <w:rPr>
                <w:noProof/>
                <w:webHidden/>
              </w:rPr>
              <w:fldChar w:fldCharType="begin"/>
            </w:r>
            <w:r w:rsidR="006B22C4">
              <w:rPr>
                <w:noProof/>
                <w:webHidden/>
              </w:rPr>
              <w:instrText xml:space="preserve"> PAGEREF _Toc177743066 \h </w:instrText>
            </w:r>
            <w:r w:rsidR="006B22C4">
              <w:rPr>
                <w:noProof/>
                <w:webHidden/>
              </w:rPr>
            </w:r>
            <w:r w:rsidR="006B22C4">
              <w:rPr>
                <w:noProof/>
                <w:webHidden/>
              </w:rPr>
              <w:fldChar w:fldCharType="separate"/>
            </w:r>
            <w:r w:rsidR="006B22C4">
              <w:rPr>
                <w:noProof/>
                <w:webHidden/>
              </w:rPr>
              <w:t>119</w:t>
            </w:r>
            <w:r w:rsidR="006B22C4">
              <w:rPr>
                <w:noProof/>
                <w:webHidden/>
              </w:rPr>
              <w:fldChar w:fldCharType="end"/>
            </w:r>
          </w:hyperlink>
        </w:p>
        <w:p w14:paraId="4CF69DAC" w14:textId="7FE1283F" w:rsidR="006B22C4" w:rsidRDefault="00000000">
          <w:pPr>
            <w:pStyle w:val="TOC1"/>
            <w:tabs>
              <w:tab w:val="left" w:pos="440"/>
              <w:tab w:val="right" w:leader="dot" w:pos="9016"/>
            </w:tabs>
            <w:rPr>
              <w:rFonts w:eastAsiaTheme="minorEastAsia"/>
              <w:noProof/>
              <w:sz w:val="24"/>
              <w:szCs w:val="24"/>
              <w:lang w:eastAsia="en-GB"/>
            </w:rPr>
          </w:pPr>
          <w:hyperlink w:anchor="_Toc177743067" w:history="1">
            <w:r w:rsidR="006B22C4" w:rsidRPr="00873EC9">
              <w:rPr>
                <w:rStyle w:val="Hyperlink"/>
                <w:noProof/>
              </w:rPr>
              <w:t>4.</w:t>
            </w:r>
            <w:r w:rsidR="006B22C4">
              <w:rPr>
                <w:rFonts w:eastAsiaTheme="minorEastAsia"/>
                <w:noProof/>
                <w:sz w:val="24"/>
                <w:szCs w:val="24"/>
                <w:lang w:eastAsia="en-GB"/>
              </w:rPr>
              <w:tab/>
            </w:r>
            <w:r w:rsidR="006B22C4" w:rsidRPr="00873EC9">
              <w:rPr>
                <w:rStyle w:val="Hyperlink"/>
                <w:noProof/>
              </w:rPr>
              <w:t>Offline Photochemical Synthesis</w:t>
            </w:r>
            <w:r w:rsidR="006B22C4">
              <w:rPr>
                <w:noProof/>
                <w:webHidden/>
              </w:rPr>
              <w:tab/>
            </w:r>
            <w:r w:rsidR="006B22C4">
              <w:rPr>
                <w:noProof/>
                <w:webHidden/>
              </w:rPr>
              <w:fldChar w:fldCharType="begin"/>
            </w:r>
            <w:r w:rsidR="006B22C4">
              <w:rPr>
                <w:noProof/>
                <w:webHidden/>
              </w:rPr>
              <w:instrText xml:space="preserve"> PAGEREF _Toc177743067 \h </w:instrText>
            </w:r>
            <w:r w:rsidR="006B22C4">
              <w:rPr>
                <w:noProof/>
                <w:webHidden/>
              </w:rPr>
            </w:r>
            <w:r w:rsidR="006B22C4">
              <w:rPr>
                <w:noProof/>
                <w:webHidden/>
              </w:rPr>
              <w:fldChar w:fldCharType="separate"/>
            </w:r>
            <w:r w:rsidR="006B22C4">
              <w:rPr>
                <w:noProof/>
                <w:webHidden/>
              </w:rPr>
              <w:t>121</w:t>
            </w:r>
            <w:r w:rsidR="006B22C4">
              <w:rPr>
                <w:noProof/>
                <w:webHidden/>
              </w:rPr>
              <w:fldChar w:fldCharType="end"/>
            </w:r>
          </w:hyperlink>
        </w:p>
        <w:p w14:paraId="2C0BB1B8" w14:textId="3C1A757D" w:rsidR="006B22C4" w:rsidRDefault="00000000">
          <w:pPr>
            <w:pStyle w:val="TOC2"/>
            <w:tabs>
              <w:tab w:val="left" w:pos="960"/>
              <w:tab w:val="right" w:leader="dot" w:pos="9016"/>
            </w:tabs>
            <w:rPr>
              <w:rFonts w:eastAsiaTheme="minorEastAsia"/>
              <w:noProof/>
              <w:sz w:val="24"/>
              <w:szCs w:val="24"/>
              <w:lang w:eastAsia="en-GB"/>
            </w:rPr>
          </w:pPr>
          <w:hyperlink w:anchor="_Toc177743068" w:history="1">
            <w:r w:rsidR="006B22C4" w:rsidRPr="00873EC9">
              <w:rPr>
                <w:rStyle w:val="Hyperlink"/>
                <w:noProof/>
              </w:rPr>
              <w:t>4.1</w:t>
            </w:r>
            <w:r w:rsidR="006B22C4">
              <w:rPr>
                <w:rFonts w:eastAsiaTheme="minorEastAsia"/>
                <w:noProof/>
                <w:sz w:val="24"/>
                <w:szCs w:val="24"/>
                <w:lang w:eastAsia="en-GB"/>
              </w:rPr>
              <w:tab/>
            </w:r>
            <w:r w:rsidR="006B22C4" w:rsidRPr="00873EC9">
              <w:rPr>
                <w:rStyle w:val="Hyperlink"/>
                <w:noProof/>
              </w:rPr>
              <w:t>General Reaction Procedure</w:t>
            </w:r>
            <w:r w:rsidR="006B22C4">
              <w:rPr>
                <w:noProof/>
                <w:webHidden/>
              </w:rPr>
              <w:tab/>
            </w:r>
            <w:r w:rsidR="006B22C4">
              <w:rPr>
                <w:noProof/>
                <w:webHidden/>
              </w:rPr>
              <w:fldChar w:fldCharType="begin"/>
            </w:r>
            <w:r w:rsidR="006B22C4">
              <w:rPr>
                <w:noProof/>
                <w:webHidden/>
              </w:rPr>
              <w:instrText xml:space="preserve"> PAGEREF _Toc177743068 \h </w:instrText>
            </w:r>
            <w:r w:rsidR="006B22C4">
              <w:rPr>
                <w:noProof/>
                <w:webHidden/>
              </w:rPr>
            </w:r>
            <w:r w:rsidR="006B22C4">
              <w:rPr>
                <w:noProof/>
                <w:webHidden/>
              </w:rPr>
              <w:fldChar w:fldCharType="separate"/>
            </w:r>
            <w:r w:rsidR="006B22C4">
              <w:rPr>
                <w:noProof/>
                <w:webHidden/>
              </w:rPr>
              <w:t>121</w:t>
            </w:r>
            <w:r w:rsidR="006B22C4">
              <w:rPr>
                <w:noProof/>
                <w:webHidden/>
              </w:rPr>
              <w:fldChar w:fldCharType="end"/>
            </w:r>
          </w:hyperlink>
        </w:p>
        <w:p w14:paraId="57AD9857" w14:textId="08015D9B" w:rsidR="006B22C4" w:rsidRDefault="00000000">
          <w:pPr>
            <w:pStyle w:val="TOC2"/>
            <w:tabs>
              <w:tab w:val="left" w:pos="960"/>
              <w:tab w:val="right" w:leader="dot" w:pos="9016"/>
            </w:tabs>
            <w:rPr>
              <w:rFonts w:eastAsiaTheme="minorEastAsia"/>
              <w:noProof/>
              <w:sz w:val="24"/>
              <w:szCs w:val="24"/>
              <w:lang w:eastAsia="en-GB"/>
            </w:rPr>
          </w:pPr>
          <w:hyperlink w:anchor="_Toc177743069" w:history="1">
            <w:r w:rsidR="006B22C4" w:rsidRPr="00873EC9">
              <w:rPr>
                <w:rStyle w:val="Hyperlink"/>
                <w:noProof/>
              </w:rPr>
              <w:t>4.2</w:t>
            </w:r>
            <w:r w:rsidR="006B22C4">
              <w:rPr>
                <w:rFonts w:eastAsiaTheme="minorEastAsia"/>
                <w:noProof/>
                <w:sz w:val="24"/>
                <w:szCs w:val="24"/>
                <w:lang w:eastAsia="en-GB"/>
              </w:rPr>
              <w:tab/>
            </w:r>
            <w:r w:rsidR="006B22C4" w:rsidRPr="00873EC9">
              <w:rPr>
                <w:rStyle w:val="Hyperlink"/>
                <w:noProof/>
              </w:rPr>
              <w:t>Photocatalysis Results</w:t>
            </w:r>
            <w:r w:rsidR="006B22C4">
              <w:rPr>
                <w:noProof/>
                <w:webHidden/>
              </w:rPr>
              <w:tab/>
            </w:r>
            <w:r w:rsidR="006B22C4">
              <w:rPr>
                <w:noProof/>
                <w:webHidden/>
              </w:rPr>
              <w:fldChar w:fldCharType="begin"/>
            </w:r>
            <w:r w:rsidR="006B22C4">
              <w:rPr>
                <w:noProof/>
                <w:webHidden/>
              </w:rPr>
              <w:instrText xml:space="preserve"> PAGEREF _Toc177743069 \h </w:instrText>
            </w:r>
            <w:r w:rsidR="006B22C4">
              <w:rPr>
                <w:noProof/>
                <w:webHidden/>
              </w:rPr>
            </w:r>
            <w:r w:rsidR="006B22C4">
              <w:rPr>
                <w:noProof/>
                <w:webHidden/>
              </w:rPr>
              <w:fldChar w:fldCharType="separate"/>
            </w:r>
            <w:r w:rsidR="006B22C4">
              <w:rPr>
                <w:noProof/>
                <w:webHidden/>
              </w:rPr>
              <w:t>121</w:t>
            </w:r>
            <w:r w:rsidR="006B22C4">
              <w:rPr>
                <w:noProof/>
                <w:webHidden/>
              </w:rPr>
              <w:fldChar w:fldCharType="end"/>
            </w:r>
          </w:hyperlink>
        </w:p>
        <w:p w14:paraId="39BA19CC" w14:textId="37D76311" w:rsidR="006B22C4" w:rsidRDefault="00000000">
          <w:pPr>
            <w:pStyle w:val="TOC3"/>
            <w:tabs>
              <w:tab w:val="left" w:pos="1200"/>
              <w:tab w:val="right" w:leader="dot" w:pos="9016"/>
            </w:tabs>
            <w:rPr>
              <w:rFonts w:eastAsiaTheme="minorEastAsia"/>
              <w:noProof/>
              <w:sz w:val="24"/>
              <w:szCs w:val="24"/>
              <w:lang w:eastAsia="en-GB"/>
            </w:rPr>
          </w:pPr>
          <w:hyperlink w:anchor="_Toc177743070" w:history="1">
            <w:r w:rsidR="006B22C4" w:rsidRPr="00873EC9">
              <w:rPr>
                <w:rStyle w:val="Hyperlink"/>
                <w:bCs/>
                <w:noProof/>
                <w:lang w:bidi="x-none"/>
                <w14:scene3d>
                  <w14:camera w14:prst="orthographicFront"/>
                  <w14:lightRig w14:rig="threePt" w14:dir="t">
                    <w14:rot w14:lat="0" w14:lon="0" w14:rev="0"/>
                  </w14:lightRig>
                </w14:scene3d>
              </w:rPr>
              <w:t>4.2.1</w:t>
            </w:r>
            <w:r w:rsidR="006B22C4">
              <w:rPr>
                <w:rFonts w:eastAsiaTheme="minorEastAsia"/>
                <w:noProof/>
                <w:sz w:val="24"/>
                <w:szCs w:val="24"/>
                <w:lang w:eastAsia="en-GB"/>
              </w:rPr>
              <w:tab/>
            </w:r>
            <w:r w:rsidR="006B22C4" w:rsidRPr="00873EC9">
              <w:rPr>
                <w:rStyle w:val="Hyperlink"/>
                <w:noProof/>
              </w:rPr>
              <w:t>General Comments</w:t>
            </w:r>
            <w:r w:rsidR="006B22C4">
              <w:rPr>
                <w:noProof/>
                <w:webHidden/>
              </w:rPr>
              <w:tab/>
            </w:r>
            <w:r w:rsidR="006B22C4">
              <w:rPr>
                <w:noProof/>
                <w:webHidden/>
              </w:rPr>
              <w:fldChar w:fldCharType="begin"/>
            </w:r>
            <w:r w:rsidR="006B22C4">
              <w:rPr>
                <w:noProof/>
                <w:webHidden/>
              </w:rPr>
              <w:instrText xml:space="preserve"> PAGEREF _Toc177743070 \h </w:instrText>
            </w:r>
            <w:r w:rsidR="006B22C4">
              <w:rPr>
                <w:noProof/>
                <w:webHidden/>
              </w:rPr>
            </w:r>
            <w:r w:rsidR="006B22C4">
              <w:rPr>
                <w:noProof/>
                <w:webHidden/>
              </w:rPr>
              <w:fldChar w:fldCharType="separate"/>
            </w:r>
            <w:r w:rsidR="006B22C4">
              <w:rPr>
                <w:noProof/>
                <w:webHidden/>
              </w:rPr>
              <w:t>121</w:t>
            </w:r>
            <w:r w:rsidR="006B22C4">
              <w:rPr>
                <w:noProof/>
                <w:webHidden/>
              </w:rPr>
              <w:fldChar w:fldCharType="end"/>
            </w:r>
          </w:hyperlink>
        </w:p>
        <w:p w14:paraId="337C78EF" w14:textId="746B78BB" w:rsidR="006B22C4" w:rsidRDefault="00000000">
          <w:pPr>
            <w:pStyle w:val="TOC3"/>
            <w:tabs>
              <w:tab w:val="left" w:pos="1200"/>
              <w:tab w:val="right" w:leader="dot" w:pos="9016"/>
            </w:tabs>
            <w:rPr>
              <w:rFonts w:eastAsiaTheme="minorEastAsia"/>
              <w:noProof/>
              <w:sz w:val="24"/>
              <w:szCs w:val="24"/>
              <w:lang w:eastAsia="en-GB"/>
            </w:rPr>
          </w:pPr>
          <w:hyperlink w:anchor="_Toc177743071" w:history="1">
            <w:r w:rsidR="006B22C4" w:rsidRPr="00873EC9">
              <w:rPr>
                <w:rStyle w:val="Hyperlink"/>
                <w:bCs/>
                <w:noProof/>
                <w:lang w:bidi="x-none"/>
                <w14:scene3d>
                  <w14:camera w14:prst="orthographicFront"/>
                  <w14:lightRig w14:rig="threePt" w14:dir="t">
                    <w14:rot w14:lat="0" w14:lon="0" w14:rev="0"/>
                  </w14:lightRig>
                </w14:scene3d>
              </w:rPr>
              <w:t>4.2.2</w:t>
            </w:r>
            <w:r w:rsidR="006B22C4">
              <w:rPr>
                <w:rFonts w:eastAsiaTheme="minorEastAsia"/>
                <w:noProof/>
                <w:sz w:val="24"/>
                <w:szCs w:val="24"/>
                <w:lang w:eastAsia="en-GB"/>
              </w:rPr>
              <w:tab/>
            </w:r>
            <w:r w:rsidR="006B22C4" w:rsidRPr="00873EC9">
              <w:rPr>
                <w:rStyle w:val="Hyperlink"/>
                <w:noProof/>
              </w:rPr>
              <w:t>Photocatalysis UPLC-MS Data</w:t>
            </w:r>
            <w:r w:rsidR="006B22C4">
              <w:rPr>
                <w:noProof/>
                <w:webHidden/>
              </w:rPr>
              <w:tab/>
            </w:r>
            <w:r w:rsidR="006B22C4">
              <w:rPr>
                <w:noProof/>
                <w:webHidden/>
              </w:rPr>
              <w:fldChar w:fldCharType="begin"/>
            </w:r>
            <w:r w:rsidR="006B22C4">
              <w:rPr>
                <w:noProof/>
                <w:webHidden/>
              </w:rPr>
              <w:instrText xml:space="preserve"> PAGEREF _Toc177743071 \h </w:instrText>
            </w:r>
            <w:r w:rsidR="006B22C4">
              <w:rPr>
                <w:noProof/>
                <w:webHidden/>
              </w:rPr>
            </w:r>
            <w:r w:rsidR="006B22C4">
              <w:rPr>
                <w:noProof/>
                <w:webHidden/>
              </w:rPr>
              <w:fldChar w:fldCharType="separate"/>
            </w:r>
            <w:r w:rsidR="006B22C4">
              <w:rPr>
                <w:noProof/>
                <w:webHidden/>
              </w:rPr>
              <w:t>122</w:t>
            </w:r>
            <w:r w:rsidR="006B22C4">
              <w:rPr>
                <w:noProof/>
                <w:webHidden/>
              </w:rPr>
              <w:fldChar w:fldCharType="end"/>
            </w:r>
          </w:hyperlink>
        </w:p>
        <w:p w14:paraId="493829C9" w14:textId="486D68A6" w:rsidR="006B22C4" w:rsidRDefault="00000000">
          <w:pPr>
            <w:pStyle w:val="TOC1"/>
            <w:tabs>
              <w:tab w:val="left" w:pos="440"/>
              <w:tab w:val="right" w:leader="dot" w:pos="9016"/>
            </w:tabs>
            <w:rPr>
              <w:rFonts w:eastAsiaTheme="minorEastAsia"/>
              <w:noProof/>
              <w:sz w:val="24"/>
              <w:szCs w:val="24"/>
              <w:lang w:eastAsia="en-GB"/>
            </w:rPr>
          </w:pPr>
          <w:hyperlink w:anchor="_Toc177743072" w:history="1">
            <w:r w:rsidR="006B22C4" w:rsidRPr="00873EC9">
              <w:rPr>
                <w:rStyle w:val="Hyperlink"/>
                <w:noProof/>
              </w:rPr>
              <w:t>5.</w:t>
            </w:r>
            <w:r w:rsidR="006B22C4">
              <w:rPr>
                <w:rFonts w:eastAsiaTheme="minorEastAsia"/>
                <w:noProof/>
                <w:sz w:val="24"/>
                <w:szCs w:val="24"/>
                <w:lang w:eastAsia="en-GB"/>
              </w:rPr>
              <w:tab/>
            </w:r>
            <w:r w:rsidR="006B22C4" w:rsidRPr="00873EC9">
              <w:rPr>
                <w:rStyle w:val="Hyperlink"/>
                <w:noProof/>
              </w:rPr>
              <w:t>Workflow Errors, Safety Considerations, and Workflow Autonomy</w:t>
            </w:r>
            <w:r w:rsidR="006B22C4">
              <w:rPr>
                <w:noProof/>
                <w:webHidden/>
              </w:rPr>
              <w:tab/>
            </w:r>
            <w:r w:rsidR="006B22C4">
              <w:rPr>
                <w:noProof/>
                <w:webHidden/>
              </w:rPr>
              <w:fldChar w:fldCharType="begin"/>
            </w:r>
            <w:r w:rsidR="006B22C4">
              <w:rPr>
                <w:noProof/>
                <w:webHidden/>
              </w:rPr>
              <w:instrText xml:space="preserve"> PAGEREF _Toc177743072 \h </w:instrText>
            </w:r>
            <w:r w:rsidR="006B22C4">
              <w:rPr>
                <w:noProof/>
                <w:webHidden/>
              </w:rPr>
            </w:r>
            <w:r w:rsidR="006B22C4">
              <w:rPr>
                <w:noProof/>
                <w:webHidden/>
              </w:rPr>
              <w:fldChar w:fldCharType="separate"/>
            </w:r>
            <w:r w:rsidR="006B22C4">
              <w:rPr>
                <w:noProof/>
                <w:webHidden/>
              </w:rPr>
              <w:t>126</w:t>
            </w:r>
            <w:r w:rsidR="006B22C4">
              <w:rPr>
                <w:noProof/>
                <w:webHidden/>
              </w:rPr>
              <w:fldChar w:fldCharType="end"/>
            </w:r>
          </w:hyperlink>
        </w:p>
        <w:p w14:paraId="0AA7F05F" w14:textId="1ED53917" w:rsidR="006B22C4" w:rsidRDefault="00000000">
          <w:pPr>
            <w:pStyle w:val="TOC2"/>
            <w:tabs>
              <w:tab w:val="left" w:pos="960"/>
              <w:tab w:val="right" w:leader="dot" w:pos="9016"/>
            </w:tabs>
            <w:rPr>
              <w:rFonts w:eastAsiaTheme="minorEastAsia"/>
              <w:noProof/>
              <w:sz w:val="24"/>
              <w:szCs w:val="24"/>
              <w:lang w:eastAsia="en-GB"/>
            </w:rPr>
          </w:pPr>
          <w:hyperlink w:anchor="_Toc177743073" w:history="1">
            <w:r w:rsidR="006B22C4" w:rsidRPr="00873EC9">
              <w:rPr>
                <w:rStyle w:val="Hyperlink"/>
                <w:noProof/>
              </w:rPr>
              <w:t>5.1</w:t>
            </w:r>
            <w:r w:rsidR="006B22C4">
              <w:rPr>
                <w:rFonts w:eastAsiaTheme="minorEastAsia"/>
                <w:noProof/>
                <w:sz w:val="24"/>
                <w:szCs w:val="24"/>
                <w:lang w:eastAsia="en-GB"/>
              </w:rPr>
              <w:tab/>
            </w:r>
            <w:r w:rsidR="006B22C4" w:rsidRPr="00873EC9">
              <w:rPr>
                <w:rStyle w:val="Hyperlink"/>
                <w:noProof/>
              </w:rPr>
              <w:t>Workflow Errors</w:t>
            </w:r>
            <w:r w:rsidR="006B22C4">
              <w:rPr>
                <w:noProof/>
                <w:webHidden/>
              </w:rPr>
              <w:tab/>
            </w:r>
            <w:r w:rsidR="006B22C4">
              <w:rPr>
                <w:noProof/>
                <w:webHidden/>
              </w:rPr>
              <w:fldChar w:fldCharType="begin"/>
            </w:r>
            <w:r w:rsidR="006B22C4">
              <w:rPr>
                <w:noProof/>
                <w:webHidden/>
              </w:rPr>
              <w:instrText xml:space="preserve"> PAGEREF _Toc177743073 \h </w:instrText>
            </w:r>
            <w:r w:rsidR="006B22C4">
              <w:rPr>
                <w:noProof/>
                <w:webHidden/>
              </w:rPr>
            </w:r>
            <w:r w:rsidR="006B22C4">
              <w:rPr>
                <w:noProof/>
                <w:webHidden/>
              </w:rPr>
              <w:fldChar w:fldCharType="separate"/>
            </w:r>
            <w:r w:rsidR="006B22C4">
              <w:rPr>
                <w:noProof/>
                <w:webHidden/>
              </w:rPr>
              <w:t>126</w:t>
            </w:r>
            <w:r w:rsidR="006B22C4">
              <w:rPr>
                <w:noProof/>
                <w:webHidden/>
              </w:rPr>
              <w:fldChar w:fldCharType="end"/>
            </w:r>
          </w:hyperlink>
        </w:p>
        <w:p w14:paraId="67BD12A6" w14:textId="446696F0" w:rsidR="006B22C4" w:rsidRDefault="00000000">
          <w:pPr>
            <w:pStyle w:val="TOC2"/>
            <w:tabs>
              <w:tab w:val="left" w:pos="960"/>
              <w:tab w:val="right" w:leader="dot" w:pos="9016"/>
            </w:tabs>
            <w:rPr>
              <w:rFonts w:eastAsiaTheme="minorEastAsia"/>
              <w:noProof/>
              <w:sz w:val="24"/>
              <w:szCs w:val="24"/>
              <w:lang w:eastAsia="en-GB"/>
            </w:rPr>
          </w:pPr>
          <w:hyperlink w:anchor="_Toc177743074" w:history="1">
            <w:r w:rsidR="006B22C4" w:rsidRPr="00873EC9">
              <w:rPr>
                <w:rStyle w:val="Hyperlink"/>
                <w:noProof/>
              </w:rPr>
              <w:t>5.2</w:t>
            </w:r>
            <w:r w:rsidR="006B22C4">
              <w:rPr>
                <w:rFonts w:eastAsiaTheme="minorEastAsia"/>
                <w:noProof/>
                <w:sz w:val="24"/>
                <w:szCs w:val="24"/>
                <w:lang w:eastAsia="en-GB"/>
              </w:rPr>
              <w:tab/>
            </w:r>
            <w:r w:rsidR="006B22C4" w:rsidRPr="00873EC9">
              <w:rPr>
                <w:rStyle w:val="Hyperlink"/>
                <w:noProof/>
              </w:rPr>
              <w:t>Safety Considerations</w:t>
            </w:r>
            <w:r w:rsidR="006B22C4">
              <w:rPr>
                <w:noProof/>
                <w:webHidden/>
              </w:rPr>
              <w:tab/>
            </w:r>
            <w:r w:rsidR="006B22C4">
              <w:rPr>
                <w:noProof/>
                <w:webHidden/>
              </w:rPr>
              <w:fldChar w:fldCharType="begin"/>
            </w:r>
            <w:r w:rsidR="006B22C4">
              <w:rPr>
                <w:noProof/>
                <w:webHidden/>
              </w:rPr>
              <w:instrText xml:space="preserve"> PAGEREF _Toc177743074 \h </w:instrText>
            </w:r>
            <w:r w:rsidR="006B22C4">
              <w:rPr>
                <w:noProof/>
                <w:webHidden/>
              </w:rPr>
            </w:r>
            <w:r w:rsidR="006B22C4">
              <w:rPr>
                <w:noProof/>
                <w:webHidden/>
              </w:rPr>
              <w:fldChar w:fldCharType="separate"/>
            </w:r>
            <w:r w:rsidR="006B22C4">
              <w:rPr>
                <w:noProof/>
                <w:webHidden/>
              </w:rPr>
              <w:t>126</w:t>
            </w:r>
            <w:r w:rsidR="006B22C4">
              <w:rPr>
                <w:noProof/>
                <w:webHidden/>
              </w:rPr>
              <w:fldChar w:fldCharType="end"/>
            </w:r>
          </w:hyperlink>
        </w:p>
        <w:p w14:paraId="5B81559A" w14:textId="18B74E1F" w:rsidR="006B22C4" w:rsidRDefault="00000000">
          <w:pPr>
            <w:pStyle w:val="TOC2"/>
            <w:tabs>
              <w:tab w:val="left" w:pos="960"/>
              <w:tab w:val="right" w:leader="dot" w:pos="9016"/>
            </w:tabs>
            <w:rPr>
              <w:rFonts w:eastAsiaTheme="minorEastAsia"/>
              <w:noProof/>
              <w:sz w:val="24"/>
              <w:szCs w:val="24"/>
              <w:lang w:eastAsia="en-GB"/>
            </w:rPr>
          </w:pPr>
          <w:hyperlink w:anchor="_Toc177743075" w:history="1">
            <w:r w:rsidR="006B22C4" w:rsidRPr="00873EC9">
              <w:rPr>
                <w:rStyle w:val="Hyperlink"/>
                <w:noProof/>
              </w:rPr>
              <w:t>5.3</w:t>
            </w:r>
            <w:r w:rsidR="006B22C4">
              <w:rPr>
                <w:rFonts w:eastAsiaTheme="minorEastAsia"/>
                <w:noProof/>
                <w:sz w:val="24"/>
                <w:szCs w:val="24"/>
                <w:lang w:eastAsia="en-GB"/>
              </w:rPr>
              <w:tab/>
            </w:r>
            <w:r w:rsidR="006B22C4" w:rsidRPr="00873EC9">
              <w:rPr>
                <w:rStyle w:val="Hyperlink"/>
                <w:noProof/>
              </w:rPr>
              <w:t>Workflow Autonomy</w:t>
            </w:r>
            <w:r w:rsidR="006B22C4">
              <w:rPr>
                <w:noProof/>
                <w:webHidden/>
              </w:rPr>
              <w:tab/>
            </w:r>
            <w:r w:rsidR="006B22C4">
              <w:rPr>
                <w:noProof/>
                <w:webHidden/>
              </w:rPr>
              <w:fldChar w:fldCharType="begin"/>
            </w:r>
            <w:r w:rsidR="006B22C4">
              <w:rPr>
                <w:noProof/>
                <w:webHidden/>
              </w:rPr>
              <w:instrText xml:space="preserve"> PAGEREF _Toc177743075 \h </w:instrText>
            </w:r>
            <w:r w:rsidR="006B22C4">
              <w:rPr>
                <w:noProof/>
                <w:webHidden/>
              </w:rPr>
            </w:r>
            <w:r w:rsidR="006B22C4">
              <w:rPr>
                <w:noProof/>
                <w:webHidden/>
              </w:rPr>
              <w:fldChar w:fldCharType="separate"/>
            </w:r>
            <w:r w:rsidR="006B22C4">
              <w:rPr>
                <w:noProof/>
                <w:webHidden/>
              </w:rPr>
              <w:t>128</w:t>
            </w:r>
            <w:r w:rsidR="006B22C4">
              <w:rPr>
                <w:noProof/>
                <w:webHidden/>
              </w:rPr>
              <w:fldChar w:fldCharType="end"/>
            </w:r>
          </w:hyperlink>
        </w:p>
        <w:p w14:paraId="0BBDD2FC" w14:textId="0F96D74D" w:rsidR="006B22C4" w:rsidRDefault="00000000">
          <w:pPr>
            <w:pStyle w:val="TOC3"/>
            <w:tabs>
              <w:tab w:val="left" w:pos="1200"/>
              <w:tab w:val="right" w:leader="dot" w:pos="9016"/>
            </w:tabs>
            <w:rPr>
              <w:rFonts w:eastAsiaTheme="minorEastAsia"/>
              <w:noProof/>
              <w:sz w:val="24"/>
              <w:szCs w:val="24"/>
              <w:lang w:eastAsia="en-GB"/>
            </w:rPr>
          </w:pPr>
          <w:hyperlink w:anchor="_Toc177743076" w:history="1">
            <w:r w:rsidR="006B22C4" w:rsidRPr="00873EC9">
              <w:rPr>
                <w:rStyle w:val="Hyperlink"/>
                <w:bCs/>
                <w:noProof/>
                <w:lang w:bidi="x-none"/>
                <w14:scene3d>
                  <w14:camera w14:prst="orthographicFront"/>
                  <w14:lightRig w14:rig="threePt" w14:dir="t">
                    <w14:rot w14:lat="0" w14:lon="0" w14:rev="0"/>
                  </w14:lightRig>
                </w14:scene3d>
              </w:rPr>
              <w:t>5.3.1</w:t>
            </w:r>
            <w:r w:rsidR="006B22C4">
              <w:rPr>
                <w:rFonts w:eastAsiaTheme="minorEastAsia"/>
                <w:noProof/>
                <w:sz w:val="24"/>
                <w:szCs w:val="24"/>
                <w:lang w:eastAsia="en-GB"/>
              </w:rPr>
              <w:tab/>
            </w:r>
            <w:r w:rsidR="006B22C4" w:rsidRPr="00873EC9">
              <w:rPr>
                <w:rStyle w:val="Hyperlink"/>
                <w:noProof/>
              </w:rPr>
              <w:t>Use of a Single Mobile Robot</w:t>
            </w:r>
            <w:r w:rsidR="006B22C4">
              <w:rPr>
                <w:noProof/>
                <w:webHidden/>
              </w:rPr>
              <w:tab/>
            </w:r>
            <w:r w:rsidR="006B22C4">
              <w:rPr>
                <w:noProof/>
                <w:webHidden/>
              </w:rPr>
              <w:fldChar w:fldCharType="begin"/>
            </w:r>
            <w:r w:rsidR="006B22C4">
              <w:rPr>
                <w:noProof/>
                <w:webHidden/>
              </w:rPr>
              <w:instrText xml:space="preserve"> PAGEREF _Toc177743076 \h </w:instrText>
            </w:r>
            <w:r w:rsidR="006B22C4">
              <w:rPr>
                <w:noProof/>
                <w:webHidden/>
              </w:rPr>
            </w:r>
            <w:r w:rsidR="006B22C4">
              <w:rPr>
                <w:noProof/>
                <w:webHidden/>
              </w:rPr>
              <w:fldChar w:fldCharType="separate"/>
            </w:r>
            <w:r w:rsidR="006B22C4">
              <w:rPr>
                <w:noProof/>
                <w:webHidden/>
              </w:rPr>
              <w:t>128</w:t>
            </w:r>
            <w:r w:rsidR="006B22C4">
              <w:rPr>
                <w:noProof/>
                <w:webHidden/>
              </w:rPr>
              <w:fldChar w:fldCharType="end"/>
            </w:r>
          </w:hyperlink>
        </w:p>
        <w:p w14:paraId="0C53BF74" w14:textId="57DC0FFD" w:rsidR="006B22C4" w:rsidRDefault="00000000">
          <w:pPr>
            <w:pStyle w:val="TOC3"/>
            <w:tabs>
              <w:tab w:val="left" w:pos="1200"/>
              <w:tab w:val="right" w:leader="dot" w:pos="9016"/>
            </w:tabs>
            <w:rPr>
              <w:rFonts w:eastAsiaTheme="minorEastAsia"/>
              <w:noProof/>
              <w:sz w:val="24"/>
              <w:szCs w:val="24"/>
              <w:lang w:eastAsia="en-GB"/>
            </w:rPr>
          </w:pPr>
          <w:hyperlink w:anchor="_Toc177743077" w:history="1">
            <w:r w:rsidR="006B22C4" w:rsidRPr="00873EC9">
              <w:rPr>
                <w:rStyle w:val="Hyperlink"/>
                <w:bCs/>
                <w:noProof/>
                <w:lang w:bidi="x-none"/>
                <w14:scene3d>
                  <w14:camera w14:prst="orthographicFront"/>
                  <w14:lightRig w14:rig="threePt" w14:dir="t">
                    <w14:rot w14:lat="0" w14:lon="0" w14:rev="0"/>
                  </w14:lightRig>
                </w14:scene3d>
              </w:rPr>
              <w:t>5.3.2</w:t>
            </w:r>
            <w:r w:rsidR="006B22C4">
              <w:rPr>
                <w:rFonts w:eastAsiaTheme="minorEastAsia"/>
                <w:noProof/>
                <w:sz w:val="24"/>
                <w:szCs w:val="24"/>
                <w:lang w:eastAsia="en-GB"/>
              </w:rPr>
              <w:tab/>
            </w:r>
            <w:r w:rsidR="006B22C4" w:rsidRPr="00873EC9">
              <w:rPr>
                <w:rStyle w:val="Hyperlink"/>
                <w:noProof/>
              </w:rPr>
              <w:t>Human Involvement and Autonomy</w:t>
            </w:r>
            <w:r w:rsidR="006B22C4">
              <w:rPr>
                <w:noProof/>
                <w:webHidden/>
              </w:rPr>
              <w:tab/>
            </w:r>
            <w:r w:rsidR="006B22C4">
              <w:rPr>
                <w:noProof/>
                <w:webHidden/>
              </w:rPr>
              <w:fldChar w:fldCharType="begin"/>
            </w:r>
            <w:r w:rsidR="006B22C4">
              <w:rPr>
                <w:noProof/>
                <w:webHidden/>
              </w:rPr>
              <w:instrText xml:space="preserve"> PAGEREF _Toc177743077 \h </w:instrText>
            </w:r>
            <w:r w:rsidR="006B22C4">
              <w:rPr>
                <w:noProof/>
                <w:webHidden/>
              </w:rPr>
            </w:r>
            <w:r w:rsidR="006B22C4">
              <w:rPr>
                <w:noProof/>
                <w:webHidden/>
              </w:rPr>
              <w:fldChar w:fldCharType="separate"/>
            </w:r>
            <w:r w:rsidR="006B22C4">
              <w:rPr>
                <w:noProof/>
                <w:webHidden/>
              </w:rPr>
              <w:t>128</w:t>
            </w:r>
            <w:r w:rsidR="006B22C4">
              <w:rPr>
                <w:noProof/>
                <w:webHidden/>
              </w:rPr>
              <w:fldChar w:fldCharType="end"/>
            </w:r>
          </w:hyperlink>
        </w:p>
        <w:p w14:paraId="03E47792" w14:textId="0CC26DA7" w:rsidR="006B22C4" w:rsidRDefault="00000000">
          <w:pPr>
            <w:pStyle w:val="TOC1"/>
            <w:tabs>
              <w:tab w:val="left" w:pos="440"/>
              <w:tab w:val="right" w:leader="dot" w:pos="9016"/>
            </w:tabs>
            <w:rPr>
              <w:rFonts w:eastAsiaTheme="minorEastAsia"/>
              <w:noProof/>
              <w:sz w:val="24"/>
              <w:szCs w:val="24"/>
              <w:lang w:eastAsia="en-GB"/>
            </w:rPr>
          </w:pPr>
          <w:hyperlink w:anchor="_Toc177743078" w:history="1">
            <w:r w:rsidR="006B22C4" w:rsidRPr="00873EC9">
              <w:rPr>
                <w:rStyle w:val="Hyperlink"/>
                <w:noProof/>
              </w:rPr>
              <w:t>6.</w:t>
            </w:r>
            <w:r w:rsidR="006B22C4">
              <w:rPr>
                <w:rFonts w:eastAsiaTheme="minorEastAsia"/>
                <w:noProof/>
                <w:sz w:val="24"/>
                <w:szCs w:val="24"/>
                <w:lang w:eastAsia="en-GB"/>
              </w:rPr>
              <w:tab/>
            </w:r>
            <w:r w:rsidR="006B22C4" w:rsidRPr="00873EC9">
              <w:rPr>
                <w:rStyle w:val="Hyperlink"/>
                <w:noProof/>
              </w:rPr>
              <w:t>Crystallographic data</w:t>
            </w:r>
            <w:r w:rsidR="006B22C4">
              <w:rPr>
                <w:noProof/>
                <w:webHidden/>
              </w:rPr>
              <w:tab/>
            </w:r>
            <w:r w:rsidR="006B22C4">
              <w:rPr>
                <w:noProof/>
                <w:webHidden/>
              </w:rPr>
              <w:fldChar w:fldCharType="begin"/>
            </w:r>
            <w:r w:rsidR="006B22C4">
              <w:rPr>
                <w:noProof/>
                <w:webHidden/>
              </w:rPr>
              <w:instrText xml:space="preserve"> PAGEREF _Toc177743078 \h </w:instrText>
            </w:r>
            <w:r w:rsidR="006B22C4">
              <w:rPr>
                <w:noProof/>
                <w:webHidden/>
              </w:rPr>
            </w:r>
            <w:r w:rsidR="006B22C4">
              <w:rPr>
                <w:noProof/>
                <w:webHidden/>
              </w:rPr>
              <w:fldChar w:fldCharType="separate"/>
            </w:r>
            <w:r w:rsidR="006B22C4">
              <w:rPr>
                <w:noProof/>
                <w:webHidden/>
              </w:rPr>
              <w:t>132</w:t>
            </w:r>
            <w:r w:rsidR="006B22C4">
              <w:rPr>
                <w:noProof/>
                <w:webHidden/>
              </w:rPr>
              <w:fldChar w:fldCharType="end"/>
            </w:r>
          </w:hyperlink>
        </w:p>
        <w:p w14:paraId="6ECBD8E1" w14:textId="23942CF4" w:rsidR="006B22C4" w:rsidRDefault="00000000">
          <w:pPr>
            <w:pStyle w:val="TOC1"/>
            <w:tabs>
              <w:tab w:val="left" w:pos="440"/>
              <w:tab w:val="right" w:leader="dot" w:pos="9016"/>
            </w:tabs>
            <w:rPr>
              <w:rFonts w:eastAsiaTheme="minorEastAsia"/>
              <w:noProof/>
              <w:sz w:val="24"/>
              <w:szCs w:val="24"/>
              <w:lang w:eastAsia="en-GB"/>
            </w:rPr>
          </w:pPr>
          <w:hyperlink w:anchor="_Toc177743079" w:history="1">
            <w:r w:rsidR="006B22C4" w:rsidRPr="00873EC9">
              <w:rPr>
                <w:rStyle w:val="Hyperlink"/>
                <w:noProof/>
              </w:rPr>
              <w:t>7.</w:t>
            </w:r>
            <w:r w:rsidR="006B22C4">
              <w:rPr>
                <w:rFonts w:eastAsiaTheme="minorEastAsia"/>
                <w:noProof/>
                <w:sz w:val="24"/>
                <w:szCs w:val="24"/>
                <w:lang w:eastAsia="en-GB"/>
              </w:rPr>
              <w:tab/>
            </w:r>
            <w:r w:rsidR="006B22C4" w:rsidRPr="00873EC9">
              <w:rPr>
                <w:rStyle w:val="Hyperlink"/>
                <w:noProof/>
              </w:rPr>
              <w:t>Laboratory layout</w:t>
            </w:r>
            <w:r w:rsidR="006B22C4">
              <w:rPr>
                <w:noProof/>
                <w:webHidden/>
              </w:rPr>
              <w:tab/>
            </w:r>
            <w:r w:rsidR="006B22C4">
              <w:rPr>
                <w:noProof/>
                <w:webHidden/>
              </w:rPr>
              <w:fldChar w:fldCharType="begin"/>
            </w:r>
            <w:r w:rsidR="006B22C4">
              <w:rPr>
                <w:noProof/>
                <w:webHidden/>
              </w:rPr>
              <w:instrText xml:space="preserve"> PAGEREF _Toc177743079 \h </w:instrText>
            </w:r>
            <w:r w:rsidR="006B22C4">
              <w:rPr>
                <w:noProof/>
                <w:webHidden/>
              </w:rPr>
            </w:r>
            <w:r w:rsidR="006B22C4">
              <w:rPr>
                <w:noProof/>
                <w:webHidden/>
              </w:rPr>
              <w:fldChar w:fldCharType="separate"/>
            </w:r>
            <w:r w:rsidR="006B22C4">
              <w:rPr>
                <w:noProof/>
                <w:webHidden/>
              </w:rPr>
              <w:t>133</w:t>
            </w:r>
            <w:r w:rsidR="006B22C4">
              <w:rPr>
                <w:noProof/>
                <w:webHidden/>
              </w:rPr>
              <w:fldChar w:fldCharType="end"/>
            </w:r>
          </w:hyperlink>
        </w:p>
        <w:p w14:paraId="1D4C1C76" w14:textId="2F740A6E" w:rsidR="006B22C4" w:rsidRDefault="00000000">
          <w:pPr>
            <w:pStyle w:val="TOC1"/>
            <w:tabs>
              <w:tab w:val="left" w:pos="440"/>
              <w:tab w:val="right" w:leader="dot" w:pos="9016"/>
            </w:tabs>
            <w:rPr>
              <w:rFonts w:eastAsiaTheme="minorEastAsia"/>
              <w:noProof/>
              <w:sz w:val="24"/>
              <w:szCs w:val="24"/>
              <w:lang w:eastAsia="en-GB"/>
            </w:rPr>
          </w:pPr>
          <w:hyperlink w:anchor="_Toc177743080" w:history="1">
            <w:r w:rsidR="006B22C4" w:rsidRPr="00873EC9">
              <w:rPr>
                <w:rStyle w:val="Hyperlink"/>
                <w:noProof/>
              </w:rPr>
              <w:t>8.</w:t>
            </w:r>
            <w:r w:rsidR="006B22C4">
              <w:rPr>
                <w:rFonts w:eastAsiaTheme="minorEastAsia"/>
                <w:noProof/>
                <w:sz w:val="24"/>
                <w:szCs w:val="24"/>
                <w:lang w:eastAsia="en-GB"/>
              </w:rPr>
              <w:tab/>
            </w:r>
            <w:r w:rsidR="006B22C4" w:rsidRPr="00873EC9">
              <w:rPr>
                <w:rStyle w:val="Hyperlink"/>
                <w:noProof/>
              </w:rPr>
              <w:t>References</w:t>
            </w:r>
            <w:r w:rsidR="006B22C4">
              <w:rPr>
                <w:noProof/>
                <w:webHidden/>
              </w:rPr>
              <w:tab/>
            </w:r>
            <w:r w:rsidR="006B22C4">
              <w:rPr>
                <w:noProof/>
                <w:webHidden/>
              </w:rPr>
              <w:fldChar w:fldCharType="begin"/>
            </w:r>
            <w:r w:rsidR="006B22C4">
              <w:rPr>
                <w:noProof/>
                <w:webHidden/>
              </w:rPr>
              <w:instrText xml:space="preserve"> PAGEREF _Toc177743080 \h </w:instrText>
            </w:r>
            <w:r w:rsidR="006B22C4">
              <w:rPr>
                <w:noProof/>
                <w:webHidden/>
              </w:rPr>
            </w:r>
            <w:r w:rsidR="006B22C4">
              <w:rPr>
                <w:noProof/>
                <w:webHidden/>
              </w:rPr>
              <w:fldChar w:fldCharType="separate"/>
            </w:r>
            <w:r w:rsidR="006B22C4">
              <w:rPr>
                <w:noProof/>
                <w:webHidden/>
              </w:rPr>
              <w:t>135</w:t>
            </w:r>
            <w:r w:rsidR="006B22C4">
              <w:rPr>
                <w:noProof/>
                <w:webHidden/>
              </w:rPr>
              <w:fldChar w:fldCharType="end"/>
            </w:r>
          </w:hyperlink>
        </w:p>
        <w:p w14:paraId="42B1164D" w14:textId="0BECA3ED" w:rsidR="00534A39" w:rsidRPr="00024FD1" w:rsidRDefault="00534A39" w:rsidP="00534A39">
          <w:pPr>
            <w:rPr>
              <w:rStyle w:val="articleauthor-link"/>
            </w:rPr>
          </w:pPr>
          <w:r w:rsidRPr="00024FD1">
            <w:rPr>
              <w:b/>
              <w:bCs/>
              <w:noProof/>
            </w:rPr>
            <w:fldChar w:fldCharType="end"/>
          </w:r>
        </w:p>
      </w:sdtContent>
    </w:sdt>
    <w:p w14:paraId="61548A8B" w14:textId="77777777" w:rsidR="00534A39" w:rsidRPr="00024FD1" w:rsidRDefault="00534A39">
      <w:pPr>
        <w:jc w:val="left"/>
        <w:rPr>
          <w:rStyle w:val="articleauthor-link"/>
          <w:rFonts w:cstheme="minorHAnsi"/>
        </w:rPr>
      </w:pPr>
      <w:r w:rsidRPr="00024FD1">
        <w:rPr>
          <w:rStyle w:val="articleauthor-link"/>
          <w:rFonts w:cstheme="minorHAnsi"/>
        </w:rPr>
        <w:br w:type="page"/>
      </w:r>
    </w:p>
    <w:p w14:paraId="38456634" w14:textId="73ADFBEF" w:rsidR="00D3416E" w:rsidRPr="00024FD1" w:rsidRDefault="00423D75" w:rsidP="00B874D3">
      <w:pPr>
        <w:pStyle w:val="Heading1"/>
        <w:jc w:val="left"/>
        <w:rPr>
          <w:lang w:val="en-GB"/>
        </w:rPr>
      </w:pPr>
      <w:bookmarkStart w:id="1" w:name="_Toc177743005"/>
      <w:r w:rsidRPr="00024FD1">
        <w:rPr>
          <w:lang w:val="en-GB"/>
        </w:rPr>
        <w:lastRenderedPageBreak/>
        <w:t xml:space="preserve">Autonomous </w:t>
      </w:r>
      <w:r w:rsidR="00D3416E" w:rsidRPr="00024FD1">
        <w:rPr>
          <w:lang w:val="en-GB"/>
        </w:rPr>
        <w:t>Synthesis Experiments</w:t>
      </w:r>
      <w:bookmarkEnd w:id="1"/>
      <w:r w:rsidR="00D3416E" w:rsidRPr="00024FD1">
        <w:rPr>
          <w:lang w:val="en-GB"/>
        </w:rPr>
        <w:t xml:space="preserve"> </w:t>
      </w:r>
    </w:p>
    <w:p w14:paraId="0F865DFA" w14:textId="436BB5DA" w:rsidR="00423D75" w:rsidRPr="00024FD1" w:rsidRDefault="00D3416E" w:rsidP="00F467A0">
      <w:pPr>
        <w:pStyle w:val="Heading2"/>
      </w:pPr>
      <w:bookmarkStart w:id="2" w:name="_Toc177743006"/>
      <w:r w:rsidRPr="00024FD1">
        <w:t>General Notes</w:t>
      </w:r>
      <w:bookmarkEnd w:id="2"/>
    </w:p>
    <w:p w14:paraId="76802834" w14:textId="0F996A3A" w:rsidR="00D3416E" w:rsidRPr="00024FD1" w:rsidRDefault="009C44F8" w:rsidP="00F53838">
      <w:r>
        <w:t>For the</w:t>
      </w:r>
      <w:r w:rsidR="00D3416E" w:rsidRPr="00024FD1">
        <w:t xml:space="preserve"> parallel organic synthesis and supramolecular discovery workflows, stock solutions were prepared on</w:t>
      </w:r>
      <w:r>
        <w:t xml:space="preserve"> the </w:t>
      </w:r>
      <w:proofErr w:type="spellStart"/>
      <w:r w:rsidR="00D3416E" w:rsidRPr="00024FD1">
        <w:t>Chemspeed</w:t>
      </w:r>
      <w:proofErr w:type="spellEnd"/>
      <w:r w:rsidR="00D3416E" w:rsidRPr="00024FD1">
        <w:t xml:space="preserve">. </w:t>
      </w:r>
      <w:r>
        <w:t>The v</w:t>
      </w:r>
      <w:r w:rsidRPr="00024FD1">
        <w:t xml:space="preserve">olumes </w:t>
      </w:r>
      <w:r w:rsidR="00D3416E" w:rsidRPr="00024FD1">
        <w:t xml:space="preserve">of solvents </w:t>
      </w:r>
      <w:r w:rsidR="002237C4" w:rsidRPr="00024FD1">
        <w:t xml:space="preserve">required </w:t>
      </w:r>
      <w:r w:rsidR="00D3416E" w:rsidRPr="00024FD1">
        <w:t xml:space="preserve">to make set concentrations </w:t>
      </w:r>
      <w:r>
        <w:t>from these</w:t>
      </w:r>
      <w:r w:rsidR="00D3416E" w:rsidRPr="00024FD1">
        <w:t xml:space="preserve"> stock solutions were inputted </w:t>
      </w:r>
      <w:r w:rsidR="00DA6EDB" w:rsidRPr="00024FD1">
        <w:t>as</w:t>
      </w:r>
      <w:r w:rsidR="00D3416E" w:rsidRPr="00024FD1">
        <w:t xml:space="preserve"> a CSV file that </w:t>
      </w:r>
      <w:r>
        <w:t>was</w:t>
      </w:r>
      <w:r w:rsidRPr="00024FD1">
        <w:t xml:space="preserve"> </w:t>
      </w:r>
      <w:r w:rsidR="00D3416E" w:rsidRPr="00024FD1">
        <w:t xml:space="preserve">read by the </w:t>
      </w:r>
      <w:proofErr w:type="spellStart"/>
      <w:r w:rsidR="00D3416E" w:rsidRPr="00024FD1">
        <w:t>Chemspeed</w:t>
      </w:r>
      <w:proofErr w:type="spellEnd"/>
      <w:r w:rsidR="00D3416E" w:rsidRPr="00024FD1">
        <w:t xml:space="preserve"> program. </w:t>
      </w:r>
    </w:p>
    <w:p w14:paraId="365856B9" w14:textId="35862E84" w:rsidR="00D3416E" w:rsidRPr="00024FD1" w:rsidRDefault="00DA6EDB" w:rsidP="00F53838">
      <w:r w:rsidRPr="00024FD1">
        <w:t xml:space="preserve">For </w:t>
      </w:r>
      <w:r w:rsidR="009C44F8">
        <w:t xml:space="preserve">the </w:t>
      </w:r>
      <w:r w:rsidRPr="00024FD1">
        <w:t xml:space="preserve">offline-photochemistry experiments, the </w:t>
      </w:r>
      <w:r w:rsidR="00D3416E" w:rsidRPr="00024FD1">
        <w:t xml:space="preserve">only variation between samples was the </w:t>
      </w:r>
      <w:r w:rsidR="00301B18" w:rsidRPr="00024FD1">
        <w:t>choice of photocatalyst</w:t>
      </w:r>
      <w:r w:rsidR="00D3416E" w:rsidRPr="00024FD1">
        <w:t xml:space="preserve">. </w:t>
      </w:r>
      <w:r w:rsidR="000510BA" w:rsidRPr="00024FD1">
        <w:t xml:space="preserve">On our </w:t>
      </w:r>
      <w:proofErr w:type="spellStart"/>
      <w:r w:rsidR="000510BA" w:rsidRPr="00024FD1">
        <w:t>Chemspeed</w:t>
      </w:r>
      <w:proofErr w:type="spellEnd"/>
      <w:r w:rsidR="000510BA" w:rsidRPr="00024FD1">
        <w:t xml:space="preserve"> platform, we used acetonitrile as the system solvent, and used single </w:t>
      </w:r>
      <w:r w:rsidR="00301B18" w:rsidRPr="00024FD1">
        <w:t xml:space="preserve">solvent </w:t>
      </w:r>
      <w:r w:rsidR="000510BA" w:rsidRPr="00024FD1">
        <w:t xml:space="preserve">aspirations for all transfers. </w:t>
      </w:r>
    </w:p>
    <w:p w14:paraId="1383218D" w14:textId="23620266" w:rsidR="00D3416E" w:rsidRPr="00024FD1" w:rsidRDefault="00D3416E" w:rsidP="00B874D3">
      <w:pPr>
        <w:pStyle w:val="Heading2"/>
        <w:jc w:val="left"/>
      </w:pPr>
      <w:bookmarkStart w:id="3" w:name="_Toc177743007"/>
      <w:r w:rsidRPr="00024FD1">
        <w:t xml:space="preserve">Encoding Information from Decision-Maker to </w:t>
      </w:r>
      <w:proofErr w:type="spellStart"/>
      <w:r w:rsidRPr="00024FD1">
        <w:t>Chemspeed</w:t>
      </w:r>
      <w:bookmarkEnd w:id="3"/>
      <w:proofErr w:type="spellEnd"/>
    </w:p>
    <w:p w14:paraId="71B86507" w14:textId="77777777" w:rsidR="00266643" w:rsidRPr="00024FD1" w:rsidRDefault="00D3416E" w:rsidP="00F53838">
      <w:r w:rsidRPr="00024FD1">
        <w:t xml:space="preserve">In the CSV file used for inputting volumes of stock solutions, our decision-maker populates a specified ‘Reaction Binary’ column with either 1 or 0 from the combined pass/fail grading of the NMR and/or LC-MS measurements for each sample the previous stage. </w:t>
      </w:r>
    </w:p>
    <w:p w14:paraId="24998DC0" w14:textId="0D8AD669" w:rsidR="00D3416E" w:rsidRPr="00024FD1" w:rsidRDefault="00D3416E" w:rsidP="00F53838">
      <w:r w:rsidRPr="00024FD1">
        <w:t xml:space="preserve">For example, if </w:t>
      </w:r>
      <w:r w:rsidR="00502204" w:rsidRPr="00024FD1">
        <w:t>(</w:t>
      </w:r>
      <w:proofErr w:type="spellStart"/>
      <w:r w:rsidR="00502204" w:rsidRPr="00024FD1">
        <w:t>thio</w:t>
      </w:r>
      <w:proofErr w:type="spellEnd"/>
      <w:r w:rsidR="00502204" w:rsidRPr="00024FD1">
        <w:t>)</w:t>
      </w:r>
      <w:proofErr w:type="spellStart"/>
      <w:r w:rsidR="00502204" w:rsidRPr="00024FD1">
        <w:t>ureas</w:t>
      </w:r>
      <w:proofErr w:type="spellEnd"/>
      <w:r w:rsidR="00A05ADE" w:rsidRPr="00024FD1">
        <w:t xml:space="preserve"> </w:t>
      </w:r>
      <w:r w:rsidR="00A05ADE" w:rsidRPr="00024FD1">
        <w:rPr>
          <w:b/>
          <w:bCs/>
        </w:rPr>
        <w:t>6</w:t>
      </w:r>
      <w:r w:rsidR="00A05ADE" w:rsidRPr="00024FD1">
        <w:t>,</w:t>
      </w:r>
      <w:r w:rsidR="00A05ADE" w:rsidRPr="00024FD1">
        <w:rPr>
          <w:b/>
          <w:bCs/>
        </w:rPr>
        <w:t xml:space="preserve"> 7</w:t>
      </w:r>
      <w:r w:rsidR="00A05ADE" w:rsidRPr="00024FD1">
        <w:t>,</w:t>
      </w:r>
      <w:r w:rsidR="00A05ADE" w:rsidRPr="00024FD1">
        <w:rPr>
          <w:b/>
          <w:bCs/>
        </w:rPr>
        <w:t xml:space="preserve"> 8</w:t>
      </w:r>
      <w:r w:rsidR="00A05ADE" w:rsidRPr="00024FD1">
        <w:t>,</w:t>
      </w:r>
      <w:r w:rsidR="00A05ADE" w:rsidRPr="00024FD1">
        <w:rPr>
          <w:b/>
          <w:bCs/>
        </w:rPr>
        <w:t xml:space="preserve"> 9</w:t>
      </w:r>
      <w:r w:rsidR="00A05ADE" w:rsidRPr="00024FD1">
        <w:t>,</w:t>
      </w:r>
      <w:r w:rsidR="00A05ADE" w:rsidRPr="00024FD1">
        <w:rPr>
          <w:b/>
          <w:bCs/>
        </w:rPr>
        <w:t xml:space="preserve"> </w:t>
      </w:r>
      <w:r w:rsidR="00A05ADE" w:rsidRPr="00024FD1">
        <w:t xml:space="preserve">and </w:t>
      </w:r>
      <w:r w:rsidR="00A05ADE" w:rsidRPr="00024FD1">
        <w:rPr>
          <w:b/>
          <w:bCs/>
        </w:rPr>
        <w:t>10</w:t>
      </w:r>
      <w:r w:rsidRPr="00024FD1">
        <w:t xml:space="preserve"> </w:t>
      </w:r>
      <w:r w:rsidR="00A05ADE" w:rsidRPr="00024FD1">
        <w:t>was judged as</w:t>
      </w:r>
      <w:r w:rsidRPr="00024FD1">
        <w:t xml:space="preserve"> successful, while </w:t>
      </w:r>
      <w:r w:rsidR="00EF7DD6" w:rsidRPr="00024FD1">
        <w:t xml:space="preserve">thiourea </w:t>
      </w:r>
      <w:r w:rsidR="00EF7DD6" w:rsidRPr="00024FD1">
        <w:rPr>
          <w:b/>
          <w:bCs/>
        </w:rPr>
        <w:t xml:space="preserve">11 </w:t>
      </w:r>
      <w:r w:rsidR="00A05ADE" w:rsidRPr="00024FD1">
        <w:t xml:space="preserve">was </w:t>
      </w:r>
      <w:r w:rsidRPr="00024FD1">
        <w:t>unsuccessful</w:t>
      </w:r>
      <w:r w:rsidR="00AE1783" w:rsidRPr="00024FD1">
        <w:t xml:space="preserve"> in screening stage (Figure </w:t>
      </w:r>
      <w:r w:rsidR="00266643" w:rsidRPr="00024FD1">
        <w:t>2a)</w:t>
      </w:r>
      <w:r w:rsidRPr="00024FD1">
        <w:t>, the column</w:t>
      </w:r>
      <w:r w:rsidR="00301B18" w:rsidRPr="00024FD1">
        <w:t xml:space="preserve"> in the CSV file</w:t>
      </w:r>
      <w:r w:rsidRPr="00024FD1">
        <w:t xml:space="preserve"> would be encoded as [1,1,1,1,</w:t>
      </w:r>
      <w:r w:rsidR="00266643" w:rsidRPr="00024FD1">
        <w:t>1</w:t>
      </w:r>
      <w:r w:rsidRPr="00024FD1">
        <w:t>,0] by our decision-maker</w:t>
      </w:r>
      <w:r w:rsidR="00266643" w:rsidRPr="00024FD1">
        <w:t xml:space="preserve"> so that only </w:t>
      </w:r>
      <w:r w:rsidR="001D3976" w:rsidRPr="00024FD1">
        <w:rPr>
          <w:b/>
          <w:bCs/>
        </w:rPr>
        <w:t>6</w:t>
      </w:r>
      <w:r w:rsidR="001D3976" w:rsidRPr="00024FD1">
        <w:t>-</w:t>
      </w:r>
      <w:r w:rsidR="001D3976" w:rsidRPr="00024FD1">
        <w:rPr>
          <w:b/>
          <w:bCs/>
        </w:rPr>
        <w:t>10</w:t>
      </w:r>
      <w:r w:rsidR="001D3976" w:rsidRPr="00024FD1">
        <w:t xml:space="preserve"> are synthesized in the next scale-up stage, while </w:t>
      </w:r>
      <w:r w:rsidR="001D3976" w:rsidRPr="00024FD1">
        <w:rPr>
          <w:b/>
          <w:bCs/>
        </w:rPr>
        <w:t>11</w:t>
      </w:r>
      <w:r w:rsidR="001D3976" w:rsidRPr="00024FD1">
        <w:t xml:space="preserve"> is not</w:t>
      </w:r>
      <w:r w:rsidRPr="00024FD1">
        <w:t xml:space="preserve">. </w:t>
      </w:r>
    </w:p>
    <w:p w14:paraId="31DFCBED" w14:textId="590531F8" w:rsidR="00D3416E" w:rsidRPr="00024FD1" w:rsidRDefault="009C44F8" w:rsidP="00F53838">
      <w:r>
        <w:t>After the first stage of</w:t>
      </w:r>
      <w:r w:rsidRPr="00024FD1">
        <w:t xml:space="preserve"> </w:t>
      </w:r>
      <w:r w:rsidR="00D3416E" w:rsidRPr="00024FD1">
        <w:t xml:space="preserve">our </w:t>
      </w:r>
      <w:proofErr w:type="spellStart"/>
      <w:r w:rsidR="00D3416E" w:rsidRPr="00024FD1">
        <w:t>Chemspeed</w:t>
      </w:r>
      <w:proofErr w:type="spellEnd"/>
      <w:r w:rsidR="00D3416E" w:rsidRPr="00024FD1">
        <w:t xml:space="preserve"> program, the values of all volumetric transfers </w:t>
      </w:r>
      <w:r>
        <w:t>we</w:t>
      </w:r>
      <w:r w:rsidRPr="00024FD1">
        <w:t xml:space="preserve">re </w:t>
      </w:r>
      <w:r w:rsidR="00D3416E" w:rsidRPr="00024FD1">
        <w:t xml:space="preserve">multiplied by the values of this ‘Reaction Binary’ column. Reactions judged as </w:t>
      </w:r>
      <w:r>
        <w:t>‘</w:t>
      </w:r>
      <w:r w:rsidR="00D3416E" w:rsidRPr="00024FD1">
        <w:t>failed</w:t>
      </w:r>
      <w:r>
        <w:t>’</w:t>
      </w:r>
      <w:r w:rsidR="00D3416E" w:rsidRPr="00024FD1">
        <w:t xml:space="preserve"> </w:t>
      </w:r>
      <w:r>
        <w:t>we</w:t>
      </w:r>
      <w:r w:rsidRPr="00024FD1">
        <w:t xml:space="preserve">re </w:t>
      </w:r>
      <w:r w:rsidR="00D3416E" w:rsidRPr="00024FD1">
        <w:t xml:space="preserve">read as 0 volume (and therefore not dispensed) by </w:t>
      </w:r>
      <w:r>
        <w:t xml:space="preserve">the </w:t>
      </w:r>
      <w:proofErr w:type="spellStart"/>
      <w:r>
        <w:t>Chemspeed</w:t>
      </w:r>
      <w:proofErr w:type="spellEnd"/>
      <w:r>
        <w:t xml:space="preserve"> </w:t>
      </w:r>
      <w:proofErr w:type="spellStart"/>
      <w:r w:rsidR="00D3416E" w:rsidRPr="00024FD1">
        <w:t>Autosuite</w:t>
      </w:r>
      <w:proofErr w:type="spellEnd"/>
      <w:r w:rsidR="00D3416E" w:rsidRPr="00024FD1">
        <w:t xml:space="preserve"> software, and unsuccessful reactions from the previous stage </w:t>
      </w:r>
      <w:r>
        <w:t>we</w:t>
      </w:r>
      <w:r w:rsidRPr="00024FD1">
        <w:t xml:space="preserve">re </w:t>
      </w:r>
      <w:r w:rsidR="00D3416E" w:rsidRPr="00024FD1">
        <w:t xml:space="preserve">not taken forward to the next stage, either for dispensing reagents for the relevant reaction or reformatting for analysis. </w:t>
      </w:r>
    </w:p>
    <w:p w14:paraId="34ADD90E" w14:textId="55C42E6D" w:rsidR="002D60BA" w:rsidRPr="00024FD1" w:rsidRDefault="00672959" w:rsidP="00672959">
      <w:r w:rsidRPr="00024FD1">
        <w:br w:type="page"/>
      </w:r>
    </w:p>
    <w:p w14:paraId="362DF533" w14:textId="77777777" w:rsidR="00D3416E" w:rsidRPr="00024FD1" w:rsidRDefault="00D3416E" w:rsidP="001A6B2C">
      <w:pPr>
        <w:pStyle w:val="Heading1"/>
        <w:rPr>
          <w:lang w:val="en-GB"/>
        </w:rPr>
      </w:pPr>
      <w:bookmarkStart w:id="4" w:name="_Toc163216476"/>
      <w:bookmarkStart w:id="5" w:name="_Toc164066896"/>
      <w:bookmarkStart w:id="6" w:name="_Toc177743008"/>
      <w:r w:rsidRPr="00024FD1">
        <w:rPr>
          <w:lang w:val="en-GB"/>
        </w:rPr>
        <w:lastRenderedPageBreak/>
        <w:t>Parallel Organic Synthesis for Structural Diversity</w:t>
      </w:r>
      <w:bookmarkEnd w:id="4"/>
      <w:bookmarkEnd w:id="5"/>
      <w:bookmarkEnd w:id="6"/>
      <w:r w:rsidRPr="00024FD1">
        <w:rPr>
          <w:lang w:val="en-GB"/>
        </w:rPr>
        <w:t xml:space="preserve"> </w:t>
      </w:r>
    </w:p>
    <w:p w14:paraId="3099746F" w14:textId="66BF6C7C" w:rsidR="00D3416E" w:rsidRPr="00024FD1" w:rsidRDefault="03B781D2" w:rsidP="4401BC9E">
      <w:r w:rsidRPr="00024FD1">
        <w:rPr>
          <w:noProof/>
        </w:rPr>
        <w:drawing>
          <wp:inline distT="0" distB="0" distL="0" distR="0" wp14:anchorId="6A6BD91D" wp14:editId="622719A7">
            <wp:extent cx="5596137" cy="1395987"/>
            <wp:effectExtent l="0" t="0" r="0" b="0"/>
            <wp:docPr id="1305056374" name="Picture 1305056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6137" cy="1395987"/>
                    </a:xfrm>
                    <a:prstGeom prst="rect">
                      <a:avLst/>
                    </a:prstGeom>
                  </pic:spPr>
                </pic:pic>
              </a:graphicData>
            </a:graphic>
          </wp:inline>
        </w:drawing>
      </w:r>
    </w:p>
    <w:p w14:paraId="70FED468" w14:textId="5F29AAA4" w:rsidR="00A167E2" w:rsidRPr="00024FD1" w:rsidRDefault="00A167E2" w:rsidP="007760BF">
      <w:pPr>
        <w:pStyle w:val="Caption"/>
      </w:pPr>
      <w:r w:rsidRPr="00024FD1">
        <w:rPr>
          <w:b/>
          <w:bCs/>
        </w:rPr>
        <w:t>Scheme S</w:t>
      </w:r>
      <w:r w:rsidR="007760BF" w:rsidRPr="00024FD1">
        <w:rPr>
          <w:b/>
          <w:bCs/>
        </w:rPr>
        <w:t xml:space="preserve"> </w:t>
      </w:r>
      <w:r w:rsidR="00B874D3" w:rsidRPr="00024FD1">
        <w:rPr>
          <w:b/>
          <w:bCs/>
        </w:rPr>
        <w:fldChar w:fldCharType="begin"/>
      </w:r>
      <w:r w:rsidR="00B874D3" w:rsidRPr="00024FD1">
        <w:rPr>
          <w:b/>
          <w:bCs/>
        </w:rPr>
        <w:instrText xml:space="preserve"> SEQ Scheme_S\*ARABIC </w:instrText>
      </w:r>
      <w:r w:rsidR="00B874D3" w:rsidRPr="00024FD1">
        <w:rPr>
          <w:b/>
          <w:bCs/>
        </w:rPr>
        <w:fldChar w:fldCharType="separate"/>
      </w:r>
      <w:r w:rsidR="00994914">
        <w:rPr>
          <w:b/>
          <w:bCs/>
          <w:noProof/>
        </w:rPr>
        <w:t>1</w:t>
      </w:r>
      <w:r w:rsidR="00B874D3" w:rsidRPr="00024FD1">
        <w:rPr>
          <w:b/>
          <w:bCs/>
        </w:rPr>
        <w:fldChar w:fldCharType="end"/>
      </w:r>
      <w:r w:rsidRPr="00024FD1">
        <w:rPr>
          <w:b/>
          <w:bCs/>
        </w:rPr>
        <w:t>:</w:t>
      </w:r>
      <w:r w:rsidRPr="00024FD1">
        <w:t xml:space="preserve"> General overview of automated divergent medicinal chemistry synthesis route.</w:t>
      </w:r>
      <w:r w:rsidR="00DF48B9" w:rsidRPr="00024FD1">
        <w:t xml:space="preserve"> (a) 3,5-bis(trifluoromethyl)</w:t>
      </w:r>
      <w:r w:rsidR="007760BF" w:rsidRPr="00024FD1">
        <w:t>-</w:t>
      </w:r>
      <w:r w:rsidR="00DF48B9" w:rsidRPr="00024FD1">
        <w:t>phenyl isocyanate</w:t>
      </w:r>
      <w:r w:rsidR="007760BF" w:rsidRPr="00024FD1">
        <w:t xml:space="preserve"> </w:t>
      </w:r>
      <w:r w:rsidR="00DF48B9" w:rsidRPr="00024FD1">
        <w:t>(1</w:t>
      </w:r>
      <w:r w:rsidR="00FC2CC7" w:rsidRPr="00024FD1">
        <w:t xml:space="preserve"> </w:t>
      </w:r>
      <w:r w:rsidR="00DF48B9" w:rsidRPr="00024FD1">
        <w:t>eq.), CH</w:t>
      </w:r>
      <w:r w:rsidR="00DF48B9" w:rsidRPr="00024FD1">
        <w:rPr>
          <w:vertAlign w:val="subscript"/>
        </w:rPr>
        <w:t>2</w:t>
      </w:r>
      <w:r w:rsidR="00DF48B9" w:rsidRPr="00024FD1">
        <w:t>Cl</w:t>
      </w:r>
      <w:r w:rsidR="00DF48B9" w:rsidRPr="00024FD1">
        <w:rPr>
          <w:vertAlign w:val="subscript"/>
        </w:rPr>
        <w:t>2</w:t>
      </w:r>
      <w:r w:rsidR="00DF48B9" w:rsidRPr="00024FD1">
        <w:t xml:space="preserve">, </w:t>
      </w:r>
      <w:proofErr w:type="spellStart"/>
      <w:r w:rsidR="00DF48B9" w:rsidRPr="00024FD1">
        <w:t>r.t.</w:t>
      </w:r>
      <w:proofErr w:type="spellEnd"/>
      <w:r w:rsidR="00DF48B9" w:rsidRPr="00024FD1">
        <w:t>, 12 h. (b) (a) 4-Fluorophenyl isothiocyanate(1</w:t>
      </w:r>
      <w:r w:rsidR="00FC2CC7" w:rsidRPr="00024FD1">
        <w:t xml:space="preserve"> </w:t>
      </w:r>
      <w:r w:rsidR="00DF48B9" w:rsidRPr="00024FD1">
        <w:t>eq.), CH</w:t>
      </w:r>
      <w:r w:rsidR="00DF48B9" w:rsidRPr="00024FD1">
        <w:rPr>
          <w:vertAlign w:val="subscript"/>
        </w:rPr>
        <w:t>2</w:t>
      </w:r>
      <w:r w:rsidR="00DF48B9" w:rsidRPr="00024FD1">
        <w:t>Cl</w:t>
      </w:r>
      <w:r w:rsidR="00DF48B9" w:rsidRPr="00024FD1">
        <w:rPr>
          <w:vertAlign w:val="subscript"/>
        </w:rPr>
        <w:t>2</w:t>
      </w:r>
      <w:r w:rsidR="00DF48B9" w:rsidRPr="00024FD1">
        <w:t xml:space="preserve">, </w:t>
      </w:r>
      <w:proofErr w:type="spellStart"/>
      <w:r w:rsidR="00DF48B9" w:rsidRPr="00024FD1">
        <w:t>r.t.</w:t>
      </w:r>
      <w:proofErr w:type="spellEnd"/>
      <w:r w:rsidR="00DF48B9" w:rsidRPr="00024FD1">
        <w:t>, 12 h. (c) 2-Bromopyridine (1</w:t>
      </w:r>
      <w:r w:rsidR="00FC2CC7" w:rsidRPr="00024FD1">
        <w:t xml:space="preserve"> </w:t>
      </w:r>
      <w:r w:rsidR="00DF48B9" w:rsidRPr="00024FD1">
        <w:t>eq.), K</w:t>
      </w:r>
      <w:r w:rsidR="00DF48B9" w:rsidRPr="00024FD1">
        <w:rPr>
          <w:vertAlign w:val="subscript"/>
        </w:rPr>
        <w:t>2</w:t>
      </w:r>
      <w:r w:rsidR="00DF48B9" w:rsidRPr="00024FD1">
        <w:t>CO</w:t>
      </w:r>
      <w:r w:rsidR="00DF48B9" w:rsidRPr="00024FD1">
        <w:rPr>
          <w:vertAlign w:val="subscript"/>
        </w:rPr>
        <w:t xml:space="preserve">3 </w:t>
      </w:r>
      <w:r w:rsidR="00DF48B9" w:rsidRPr="00024FD1">
        <w:t>(1.6 eq</w:t>
      </w:r>
      <w:r w:rsidR="00DF48B9" w:rsidRPr="00024FD1">
        <w:rPr>
          <w:color w:val="auto"/>
        </w:rPr>
        <w:t>.), NaPdCl</w:t>
      </w:r>
      <w:r w:rsidR="00DF48B9" w:rsidRPr="00024FD1">
        <w:rPr>
          <w:color w:val="auto"/>
          <w:vertAlign w:val="subscript"/>
        </w:rPr>
        <w:t xml:space="preserve">4 </w:t>
      </w:r>
      <w:r w:rsidR="00DF48B9" w:rsidRPr="00024FD1">
        <w:rPr>
          <w:color w:val="auto"/>
        </w:rPr>
        <w:t>(10 mol%)</w:t>
      </w:r>
      <w:r w:rsidR="00DF48B9" w:rsidRPr="00024FD1">
        <w:rPr>
          <w:color w:val="auto"/>
          <w:vertAlign w:val="subscript"/>
        </w:rPr>
        <w:t xml:space="preserve">, </w:t>
      </w:r>
      <w:proofErr w:type="spellStart"/>
      <w:r w:rsidR="00DF48B9" w:rsidRPr="00024FD1">
        <w:rPr>
          <w:color w:val="auto"/>
        </w:rPr>
        <w:t>cataCXium</w:t>
      </w:r>
      <w:proofErr w:type="spellEnd"/>
      <w:r w:rsidR="00DF48B9" w:rsidRPr="00024FD1">
        <w:rPr>
          <w:color w:val="auto"/>
        </w:rPr>
        <w:t xml:space="preserve"> </w:t>
      </w:r>
      <w:proofErr w:type="spellStart"/>
      <w:r w:rsidR="00DF48B9" w:rsidRPr="00024FD1">
        <w:rPr>
          <w:color w:val="auto"/>
        </w:rPr>
        <w:t>Fsulf</w:t>
      </w:r>
      <w:proofErr w:type="spellEnd"/>
      <w:r w:rsidR="00DF48B9" w:rsidRPr="00024FD1">
        <w:rPr>
          <w:color w:val="auto"/>
        </w:rPr>
        <w:t xml:space="preserve"> (10 mol%), H</w:t>
      </w:r>
      <w:r w:rsidR="00DF48B9" w:rsidRPr="00024FD1">
        <w:rPr>
          <w:color w:val="auto"/>
          <w:vertAlign w:val="subscript"/>
        </w:rPr>
        <w:t>2</w:t>
      </w:r>
      <w:r w:rsidR="00DF48B9" w:rsidRPr="00024FD1">
        <w:rPr>
          <w:color w:val="auto"/>
        </w:rPr>
        <w:t xml:space="preserve">O:IPA (1:1), </w:t>
      </w:r>
      <w:proofErr w:type="spellStart"/>
      <w:r w:rsidR="00DF48B9" w:rsidRPr="00024FD1">
        <w:t>r.t.</w:t>
      </w:r>
      <w:proofErr w:type="spellEnd"/>
      <w:r w:rsidR="00DF48B9" w:rsidRPr="00024FD1">
        <w:t>, 14 h. (d) Zidovudine (1</w:t>
      </w:r>
      <w:r w:rsidR="005C3D2C" w:rsidRPr="00024FD1">
        <w:t xml:space="preserve"> </w:t>
      </w:r>
      <w:r w:rsidR="00DF48B9" w:rsidRPr="00024FD1">
        <w:t>eq.),</w:t>
      </w:r>
      <w:r w:rsidR="00DF48B9" w:rsidRPr="00024FD1">
        <w:rPr>
          <w:b/>
          <w:bCs/>
        </w:rPr>
        <w:t xml:space="preserve"> </w:t>
      </w:r>
      <w:r w:rsidR="00DF48B9" w:rsidRPr="00024FD1">
        <w:t>CuSO</w:t>
      </w:r>
      <w:r w:rsidR="00DF48B9" w:rsidRPr="00024FD1">
        <w:rPr>
          <w:vertAlign w:val="subscript"/>
        </w:rPr>
        <w:t xml:space="preserve">4 </w:t>
      </w:r>
      <w:r w:rsidR="00DF48B9" w:rsidRPr="00024FD1">
        <w:t>(</w:t>
      </w:r>
      <w:r w:rsidR="00DF48B9" w:rsidRPr="00024FD1">
        <w:rPr>
          <w:color w:val="auto"/>
        </w:rPr>
        <w:t>10 mol%), ascorbic acid (20 mol%)</w:t>
      </w:r>
      <w:r w:rsidR="00DF48B9" w:rsidRPr="00024FD1">
        <w:rPr>
          <w:color w:val="auto"/>
          <w:vertAlign w:val="subscript"/>
        </w:rPr>
        <w:t xml:space="preserve">, </w:t>
      </w:r>
      <w:r w:rsidR="00DF48B9" w:rsidRPr="00024FD1">
        <w:rPr>
          <w:color w:val="auto"/>
        </w:rPr>
        <w:t>CH</w:t>
      </w:r>
      <w:r w:rsidR="00DF48B9" w:rsidRPr="00024FD1">
        <w:rPr>
          <w:color w:val="auto"/>
          <w:vertAlign w:val="subscript"/>
        </w:rPr>
        <w:t>2</w:t>
      </w:r>
      <w:r w:rsidR="00DF48B9" w:rsidRPr="00024FD1">
        <w:rPr>
          <w:color w:val="auto"/>
        </w:rPr>
        <w:t>Cl</w:t>
      </w:r>
      <w:r w:rsidR="00DF48B9" w:rsidRPr="00024FD1">
        <w:rPr>
          <w:color w:val="auto"/>
          <w:vertAlign w:val="subscript"/>
        </w:rPr>
        <w:t>2</w:t>
      </w:r>
      <w:r w:rsidR="00DF48B9" w:rsidRPr="00024FD1">
        <w:rPr>
          <w:color w:val="auto"/>
        </w:rPr>
        <w:t>:H</w:t>
      </w:r>
      <w:r w:rsidR="00DF48B9" w:rsidRPr="00024FD1">
        <w:rPr>
          <w:color w:val="auto"/>
          <w:vertAlign w:val="subscript"/>
        </w:rPr>
        <w:t>2</w:t>
      </w:r>
      <w:r w:rsidR="00DF48B9" w:rsidRPr="00024FD1">
        <w:rPr>
          <w:color w:val="auto"/>
        </w:rPr>
        <w:t>O:IPA (</w:t>
      </w:r>
      <w:r w:rsidR="001A31B6" w:rsidRPr="00024FD1">
        <w:rPr>
          <w:color w:val="auto"/>
        </w:rPr>
        <w:t>2</w:t>
      </w:r>
      <w:r w:rsidR="00DF48B9" w:rsidRPr="00024FD1">
        <w:rPr>
          <w:color w:val="auto"/>
        </w:rPr>
        <w:t>:1:1), 60 °C,</w:t>
      </w:r>
      <w:r w:rsidR="00DF48B9" w:rsidRPr="00024FD1">
        <w:t xml:space="preserve"> 14 h.</w:t>
      </w:r>
    </w:p>
    <w:p w14:paraId="27C6765D" w14:textId="649CC76C" w:rsidR="00D3416E" w:rsidRPr="00024FD1" w:rsidRDefault="00D3416E" w:rsidP="00F467A0">
      <w:pPr>
        <w:pStyle w:val="Heading2"/>
      </w:pPr>
      <w:bookmarkStart w:id="7" w:name="_Toc163216477"/>
      <w:bookmarkStart w:id="8" w:name="_Toc164066897"/>
      <w:bookmarkStart w:id="9" w:name="_Toc177743009"/>
      <w:bookmarkStart w:id="10" w:name="_Toc19627249"/>
      <w:r w:rsidRPr="00024FD1">
        <w:t>(Thio)</w:t>
      </w:r>
      <w:r w:rsidR="0035520B" w:rsidRPr="00024FD1">
        <w:t>u</w:t>
      </w:r>
      <w:r w:rsidRPr="00024FD1">
        <w:t xml:space="preserve">rea </w:t>
      </w:r>
      <w:r w:rsidR="00AC4112" w:rsidRPr="00024FD1">
        <w:t>S</w:t>
      </w:r>
      <w:r w:rsidRPr="00024FD1">
        <w:t xml:space="preserve">creening </w:t>
      </w:r>
      <w:r w:rsidR="00AC4112" w:rsidRPr="00024FD1">
        <w:t>E</w:t>
      </w:r>
      <w:r w:rsidRPr="00024FD1">
        <w:t>xperiments</w:t>
      </w:r>
      <w:bookmarkEnd w:id="7"/>
      <w:bookmarkEnd w:id="8"/>
      <w:bookmarkEnd w:id="9"/>
    </w:p>
    <w:p w14:paraId="567E5842" w14:textId="31E31470" w:rsidR="006A6DEC" w:rsidRPr="00024FD1" w:rsidRDefault="00D3416E" w:rsidP="00F53838">
      <w:r w:rsidRPr="00024FD1">
        <w:t xml:space="preserve">The </w:t>
      </w:r>
      <w:proofErr w:type="spellStart"/>
      <w:r w:rsidRPr="00024FD1">
        <w:t>ISynth</w:t>
      </w:r>
      <w:proofErr w:type="spellEnd"/>
      <w:r w:rsidRPr="00024FD1">
        <w:t xml:space="preserve"> </w:t>
      </w:r>
      <w:proofErr w:type="spellStart"/>
      <w:r w:rsidRPr="00024FD1">
        <w:t>Chemspeed</w:t>
      </w:r>
      <w:proofErr w:type="spellEnd"/>
      <w:r w:rsidRPr="00024FD1">
        <w:t xml:space="preserve"> platform was charged with 20 mL </w:t>
      </w:r>
      <w:proofErr w:type="spellStart"/>
      <w:r w:rsidRPr="00024FD1">
        <w:t>ISynth</w:t>
      </w:r>
      <w:proofErr w:type="spellEnd"/>
      <w:r w:rsidRPr="00024FD1">
        <w:t xml:space="preserve"> vials containing pre-weighed amounts of the 3 selected amines and anilines (4-ethynylaniline, prop-2-yn-1-amine, but-3-yn-1-amine) and the two iso(</w:t>
      </w:r>
      <w:proofErr w:type="spellStart"/>
      <w:r w:rsidRPr="00024FD1">
        <w:t>thio</w:t>
      </w:r>
      <w:proofErr w:type="spellEnd"/>
      <w:r w:rsidRPr="00024FD1">
        <w:t>)cyanates (1-isocyanato-3,5-bis(trifluoromethyl)benzene and 1-fluoro-4-isothiocyanato</w:t>
      </w:r>
      <w:r w:rsidR="007760BF" w:rsidRPr="00024FD1">
        <w:t>-</w:t>
      </w:r>
      <w:r w:rsidRPr="00024FD1">
        <w:t>benzene), as well as</w:t>
      </w:r>
      <w:r w:rsidR="008025A0" w:rsidRPr="00024FD1">
        <w:t xml:space="preserve"> stock bottles of</w:t>
      </w:r>
      <w:r w:rsidRPr="00024FD1">
        <w:t xml:space="preserve"> </w:t>
      </w:r>
      <w:r w:rsidR="007760BF" w:rsidRPr="00024FD1">
        <w:t>CH</w:t>
      </w:r>
      <w:r w:rsidR="007760BF" w:rsidRPr="00024FD1">
        <w:rPr>
          <w:vertAlign w:val="subscript"/>
        </w:rPr>
        <w:t>2</w:t>
      </w:r>
      <w:r w:rsidR="007760BF" w:rsidRPr="00024FD1">
        <w:t>Cl</w:t>
      </w:r>
      <w:r w:rsidR="007760BF" w:rsidRPr="00024FD1">
        <w:rPr>
          <w:vertAlign w:val="subscript"/>
        </w:rPr>
        <w:t>2</w:t>
      </w:r>
      <w:r w:rsidR="008025A0" w:rsidRPr="00024FD1">
        <w:t xml:space="preserve"> (400 mL)</w:t>
      </w:r>
      <w:r w:rsidRPr="00024FD1">
        <w:t xml:space="preserve">. </w:t>
      </w:r>
      <w:r w:rsidR="007760BF" w:rsidRPr="00024FD1">
        <w:t>CH</w:t>
      </w:r>
      <w:r w:rsidR="007760BF" w:rsidRPr="00024FD1">
        <w:rPr>
          <w:vertAlign w:val="subscript"/>
        </w:rPr>
        <w:t>2</w:t>
      </w:r>
      <w:r w:rsidR="007760BF" w:rsidRPr="00024FD1">
        <w:t>Cl</w:t>
      </w:r>
      <w:r w:rsidR="007760BF" w:rsidRPr="00024FD1">
        <w:rPr>
          <w:vertAlign w:val="subscript"/>
        </w:rPr>
        <w:t>2</w:t>
      </w:r>
      <w:r w:rsidRPr="00024FD1">
        <w:t>was transferred to each of the vials and the vials were shaken to prepare stock solutions</w:t>
      </w:r>
      <w:r w:rsidR="00C50CEE" w:rsidRPr="00024FD1">
        <w:t xml:space="preserve"> (200 mM)</w:t>
      </w:r>
      <w:r w:rsidRPr="00024FD1">
        <w:t xml:space="preserve"> of each of the reagents</w:t>
      </w:r>
      <w:r w:rsidR="001607C0" w:rsidRPr="00024FD1">
        <w:t>.</w:t>
      </w:r>
      <w:r w:rsidR="00C50CEE" w:rsidRPr="00024FD1">
        <w:t xml:space="preserve"> </w:t>
      </w:r>
      <w:r w:rsidRPr="00024FD1">
        <w:t xml:space="preserve">Combinations of </w:t>
      </w:r>
      <w:r w:rsidR="009C44F8">
        <w:t>one</w:t>
      </w:r>
      <w:r w:rsidR="009C44F8" w:rsidRPr="00024FD1">
        <w:t xml:space="preserve"> </w:t>
      </w:r>
      <w:r w:rsidRPr="00024FD1">
        <w:t>iso(</w:t>
      </w:r>
      <w:proofErr w:type="spellStart"/>
      <w:r w:rsidRPr="00024FD1">
        <w:t>thio</w:t>
      </w:r>
      <w:proofErr w:type="spellEnd"/>
      <w:r w:rsidRPr="00024FD1">
        <w:t xml:space="preserve">)cyanate and </w:t>
      </w:r>
      <w:r w:rsidR="009C44F8">
        <w:t>one</w:t>
      </w:r>
      <w:r w:rsidR="009C44F8" w:rsidRPr="00024FD1">
        <w:t xml:space="preserve"> </w:t>
      </w:r>
      <w:r w:rsidRPr="00024FD1">
        <w:t xml:space="preserve">amine/aniline </w:t>
      </w:r>
      <w:r w:rsidR="009C44F8">
        <w:t xml:space="preserve">reagent </w:t>
      </w:r>
      <w:r w:rsidRPr="00024FD1">
        <w:t>were prepared by transferring aliquots</w:t>
      </w:r>
      <w:r w:rsidR="001B1B6F" w:rsidRPr="00024FD1">
        <w:t xml:space="preserve"> (2 mL each)</w:t>
      </w:r>
      <w:r w:rsidRPr="00024FD1">
        <w:t xml:space="preserve"> from the stock solutions to separate 20 mL </w:t>
      </w:r>
      <w:proofErr w:type="spellStart"/>
      <w:r w:rsidRPr="00024FD1">
        <w:t>ISynth</w:t>
      </w:r>
      <w:proofErr w:type="spellEnd"/>
      <w:r w:rsidRPr="00024FD1">
        <w:t xml:space="preserve"> vials. The vials were shaken overnight for 12 hours. A further portion of </w:t>
      </w:r>
      <w:r w:rsidR="007760BF" w:rsidRPr="00024FD1">
        <w:t>CH</w:t>
      </w:r>
      <w:r w:rsidR="007760BF" w:rsidRPr="00024FD1">
        <w:rPr>
          <w:vertAlign w:val="subscript"/>
        </w:rPr>
        <w:t>2</w:t>
      </w:r>
      <w:r w:rsidR="007760BF" w:rsidRPr="00024FD1">
        <w:t>Cl</w:t>
      </w:r>
      <w:r w:rsidR="007760BF" w:rsidRPr="00024FD1">
        <w:rPr>
          <w:vertAlign w:val="subscript"/>
        </w:rPr>
        <w:t>2</w:t>
      </w:r>
      <w:r w:rsidR="007760BF" w:rsidRPr="00024FD1">
        <w:t xml:space="preserve"> </w:t>
      </w:r>
      <w:r w:rsidR="00C14D28" w:rsidRPr="00024FD1">
        <w:t xml:space="preserve">(6 mL) </w:t>
      </w:r>
      <w:r w:rsidRPr="00024FD1">
        <w:t xml:space="preserve">was added to the reaction vials, and the vials were further shaken to ensure </w:t>
      </w:r>
      <w:r w:rsidR="005C3D2C" w:rsidRPr="00024FD1">
        <w:t xml:space="preserve">complete </w:t>
      </w:r>
      <w:r w:rsidRPr="00024FD1">
        <w:t>dissolution of the urea products</w:t>
      </w:r>
      <w:r w:rsidR="00544FC9" w:rsidRPr="00024FD1">
        <w:t xml:space="preserve"> for analysis. </w:t>
      </w:r>
    </w:p>
    <w:p w14:paraId="239676E7" w14:textId="77777777" w:rsidR="00A53A9F" w:rsidRPr="00024FD1" w:rsidRDefault="00407DF2" w:rsidP="00F53838">
      <w:r w:rsidRPr="00024FD1">
        <w:t>Aliquots (</w:t>
      </w:r>
      <w:r w:rsidR="00D3416E" w:rsidRPr="00024FD1">
        <w:t>0.7 mL</w:t>
      </w:r>
      <w:r w:rsidRPr="00024FD1">
        <w:t>)</w:t>
      </w:r>
      <w:r w:rsidR="00D3416E" w:rsidRPr="00024FD1">
        <w:t xml:space="preserve"> of the diluted reaction mixture was transferred to NMR tubes. </w:t>
      </w:r>
      <w:r w:rsidRPr="00024FD1">
        <w:t>A further aliquot (</w:t>
      </w:r>
      <w:r w:rsidR="00D3416E" w:rsidRPr="00024FD1">
        <w:t>0.1 mL</w:t>
      </w:r>
      <w:r w:rsidRPr="00024FD1">
        <w:t>)</w:t>
      </w:r>
      <w:r w:rsidR="00D3416E" w:rsidRPr="00024FD1">
        <w:t xml:space="preserve"> of the reaction mixture was then transferred to LC-MS vials, and each LC-MS vial was then diluted with acetonitrile</w:t>
      </w:r>
      <w:r w:rsidRPr="00024FD1">
        <w:t xml:space="preserve"> (1.9 mL)</w:t>
      </w:r>
      <w:r w:rsidR="00D3416E" w:rsidRPr="00024FD1">
        <w:t xml:space="preserve">. The LC-MS vial tray and the NMR rack were then </w:t>
      </w:r>
      <w:r w:rsidR="00A53A9F" w:rsidRPr="00024FD1">
        <w:t>transported robotically</w:t>
      </w:r>
      <w:r w:rsidR="00D3416E" w:rsidRPr="00024FD1">
        <w:t xml:space="preserve"> to the UPLC machine and benchtop NMR machine for analysis. </w:t>
      </w:r>
    </w:p>
    <w:p w14:paraId="59F3DFC3" w14:textId="4C05691F" w:rsidR="00E603DE" w:rsidRPr="00024FD1" w:rsidRDefault="00A53A9F" w:rsidP="00F53838">
      <w:r w:rsidRPr="00024FD1">
        <w:t xml:space="preserve">For further offline manual </w:t>
      </w:r>
      <w:r w:rsidR="009A4C78" w:rsidRPr="00024FD1">
        <w:t>analysis</w:t>
      </w:r>
      <w:r w:rsidRPr="00024FD1">
        <w:t xml:space="preserve"> by high-resolution mass spectrometry and high-field NMR, </w:t>
      </w:r>
      <w:r w:rsidR="007760BF" w:rsidRPr="00024FD1">
        <w:t>CH</w:t>
      </w:r>
      <w:r w:rsidR="007760BF" w:rsidRPr="00024FD1">
        <w:rPr>
          <w:vertAlign w:val="subscript"/>
        </w:rPr>
        <w:t>2</w:t>
      </w:r>
      <w:r w:rsidR="007760BF" w:rsidRPr="00024FD1">
        <w:t>Cl</w:t>
      </w:r>
      <w:r w:rsidR="007760BF" w:rsidRPr="00024FD1">
        <w:rPr>
          <w:vertAlign w:val="subscript"/>
        </w:rPr>
        <w:t>2</w:t>
      </w:r>
      <w:r w:rsidR="00A36BE7" w:rsidRPr="00024FD1">
        <w:t>was evaporated</w:t>
      </w:r>
      <w:r w:rsidR="002D5E7C" w:rsidRPr="00024FD1">
        <w:t xml:space="preserve">, and the products were further characterized on high-field NMR. </w:t>
      </w:r>
    </w:p>
    <w:p w14:paraId="646BF3D3" w14:textId="77777777" w:rsidR="00F467A0" w:rsidRPr="00024FD1" w:rsidRDefault="00F467A0">
      <w:pPr>
        <w:rPr>
          <w:rFonts w:eastAsiaTheme="majorEastAsia" w:cstheme="majorBidi"/>
          <w:b/>
          <w:kern w:val="0"/>
          <w:sz w:val="24"/>
          <w:szCs w:val="26"/>
          <w14:ligatures w14:val="none"/>
        </w:rPr>
      </w:pPr>
      <w:r w:rsidRPr="00024FD1">
        <w:br w:type="page"/>
      </w:r>
    </w:p>
    <w:p w14:paraId="0191E464" w14:textId="19E11600" w:rsidR="00080C95" w:rsidRPr="00024FD1" w:rsidRDefault="00080C95" w:rsidP="00F467A0">
      <w:pPr>
        <w:pStyle w:val="Heading2"/>
      </w:pPr>
      <w:bookmarkStart w:id="11" w:name="_Toc177743010"/>
      <w:r w:rsidRPr="00024FD1">
        <w:lastRenderedPageBreak/>
        <w:t>(Thio)</w:t>
      </w:r>
      <w:r w:rsidR="0035520B" w:rsidRPr="00024FD1">
        <w:t>u</w:t>
      </w:r>
      <w:r w:rsidRPr="00024FD1">
        <w:t xml:space="preserve">rea </w:t>
      </w:r>
      <w:r w:rsidR="00AC4112" w:rsidRPr="00024FD1">
        <w:t>S</w:t>
      </w:r>
      <w:r w:rsidRPr="00024FD1">
        <w:t xml:space="preserve">creening </w:t>
      </w:r>
      <w:r w:rsidR="00AC4112" w:rsidRPr="00024FD1">
        <w:t>R</w:t>
      </w:r>
      <w:r w:rsidR="0035520B" w:rsidRPr="00024FD1">
        <w:t>esults</w:t>
      </w:r>
      <w:bookmarkEnd w:id="11"/>
    </w:p>
    <w:p w14:paraId="517A25D1" w14:textId="38B86CDC" w:rsidR="00102F3F" w:rsidRPr="00024FD1" w:rsidRDefault="001406A4" w:rsidP="00F467A0">
      <w:pPr>
        <w:pStyle w:val="Heading3"/>
      </w:pPr>
      <w:bookmarkStart w:id="12" w:name="_Toc177743011"/>
      <w:r w:rsidRPr="00024FD1">
        <w:t xml:space="preserve">Screening </w:t>
      </w:r>
      <w:r w:rsidR="00102F3F" w:rsidRPr="00024FD1">
        <w:t>(6)</w:t>
      </w:r>
      <w:bookmarkEnd w:id="12"/>
    </w:p>
    <w:p w14:paraId="34657C53" w14:textId="64EFC02E" w:rsidR="590777BB" w:rsidRPr="00024FD1" w:rsidRDefault="5C1679E8" w:rsidP="00F467A0">
      <w:pPr>
        <w:pStyle w:val="Heading4"/>
      </w:pPr>
      <w:r w:rsidRPr="00024FD1">
        <w:t xml:space="preserve">Outcome of </w:t>
      </w:r>
      <w:r w:rsidR="007760BF" w:rsidRPr="00024FD1">
        <w:t>A</w:t>
      </w:r>
      <w:r w:rsidRPr="00024FD1">
        <w:t>utomation</w:t>
      </w:r>
    </w:p>
    <w:p w14:paraId="309C83D9" w14:textId="77777777" w:rsidR="00D24772" w:rsidRPr="00024FD1" w:rsidRDefault="451BB30C" w:rsidP="00D24772">
      <w:pPr>
        <w:keepNext/>
        <w:jc w:val="center"/>
      </w:pPr>
      <w:r w:rsidRPr="00024FD1">
        <w:rPr>
          <w:noProof/>
        </w:rPr>
        <w:drawing>
          <wp:inline distT="0" distB="0" distL="0" distR="0" wp14:anchorId="49A1150E" wp14:editId="5B279A3B">
            <wp:extent cx="4041656" cy="731521"/>
            <wp:effectExtent l="0" t="0" r="0" b="0"/>
            <wp:docPr id="1650593522" name="Picture 1650593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0593522"/>
                    <pic:cNvPicPr/>
                  </pic:nvPicPr>
                  <pic:blipFill>
                    <a:blip r:embed="rId12">
                      <a:extLst>
                        <a:ext uri="{28A0092B-C50C-407E-A947-70E740481C1C}">
                          <a14:useLocalDpi xmlns:a14="http://schemas.microsoft.com/office/drawing/2010/main" val="0"/>
                        </a:ext>
                      </a:extLst>
                    </a:blip>
                    <a:stretch>
                      <a:fillRect/>
                    </a:stretch>
                  </pic:blipFill>
                  <pic:spPr>
                    <a:xfrm>
                      <a:off x="0" y="0"/>
                      <a:ext cx="4041656" cy="731521"/>
                    </a:xfrm>
                    <a:prstGeom prst="rect">
                      <a:avLst/>
                    </a:prstGeom>
                  </pic:spPr>
                </pic:pic>
              </a:graphicData>
            </a:graphic>
          </wp:inline>
        </w:drawing>
      </w:r>
    </w:p>
    <w:p w14:paraId="7EC32B3E" w14:textId="169D693F" w:rsidR="451BB30C" w:rsidRPr="00024FD1" w:rsidRDefault="00AF249C" w:rsidP="00B874D3">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2</w:t>
      </w:r>
      <w:r w:rsidRPr="00024FD1">
        <w:rPr>
          <w:b/>
          <w:bCs/>
        </w:rPr>
        <w:fldChar w:fldCharType="end"/>
      </w:r>
      <w:r w:rsidRPr="00024FD1">
        <w:rPr>
          <w:b/>
          <w:bCs/>
        </w:rPr>
        <w:t>:</w:t>
      </w:r>
      <w:r w:rsidRPr="00024FD1">
        <w:t xml:space="preserve"> </w:t>
      </w:r>
      <w:r w:rsidR="00AF3861" w:rsidRPr="00024FD1">
        <w:t xml:space="preserve">Synthesis of urea </w:t>
      </w:r>
      <w:r w:rsidR="00AF3861" w:rsidRPr="00024FD1">
        <w:rPr>
          <w:b/>
          <w:bCs/>
        </w:rPr>
        <w:t>6</w:t>
      </w:r>
      <w:r w:rsidR="00AF3861" w:rsidRPr="00024FD1">
        <w:t xml:space="preserve"> from amine </w:t>
      </w:r>
      <w:r w:rsidR="00AF3861" w:rsidRPr="00024FD1">
        <w:rPr>
          <w:b/>
          <w:bCs/>
        </w:rPr>
        <w:t>1</w:t>
      </w:r>
      <w:r w:rsidR="00AF3861" w:rsidRPr="00024FD1">
        <w:t xml:space="preserve"> and isocyanate </w:t>
      </w:r>
      <w:r w:rsidR="00AF3861" w:rsidRPr="00024FD1">
        <w:rPr>
          <w:b/>
          <w:bCs/>
        </w:rPr>
        <w:t>5</w:t>
      </w:r>
      <w:r w:rsidR="00AF3861" w:rsidRPr="00024FD1">
        <w:t>. Reaction conditions: CH</w:t>
      </w:r>
      <w:r w:rsidR="00AF3861" w:rsidRPr="00024FD1">
        <w:rPr>
          <w:vertAlign w:val="subscript"/>
        </w:rPr>
        <w:t>2</w:t>
      </w:r>
      <w:r w:rsidR="00AF3861" w:rsidRPr="00024FD1">
        <w:t>Cl</w:t>
      </w:r>
      <w:r w:rsidR="00AF3861" w:rsidRPr="00024FD1">
        <w:rPr>
          <w:vertAlign w:val="subscript"/>
        </w:rPr>
        <w:t>2</w:t>
      </w:r>
      <w:r w:rsidR="00AF3861" w:rsidRPr="00024FD1">
        <w:t xml:space="preserve">, </w:t>
      </w:r>
      <w:proofErr w:type="spellStart"/>
      <w:r w:rsidR="00AF3861" w:rsidRPr="00024FD1">
        <w:t>r.t.</w:t>
      </w:r>
      <w:proofErr w:type="spellEnd"/>
      <w:r w:rsidR="00AF3861" w:rsidRPr="00024FD1">
        <w:t>, 12 h</w:t>
      </w:r>
      <w:r w:rsidR="00B874D3" w:rsidRPr="00024FD1">
        <w:t>.</w:t>
      </w:r>
    </w:p>
    <w:tbl>
      <w:tblPr>
        <w:tblStyle w:val="TableGridLight"/>
        <w:tblW w:w="0" w:type="auto"/>
        <w:jc w:val="center"/>
        <w:tblLayout w:type="fixed"/>
        <w:tblLook w:val="06A0" w:firstRow="1" w:lastRow="0" w:firstColumn="1" w:lastColumn="0" w:noHBand="1" w:noVBand="1"/>
      </w:tblPr>
      <w:tblGrid>
        <w:gridCol w:w="2830"/>
        <w:gridCol w:w="3544"/>
      </w:tblGrid>
      <w:tr w:rsidR="001D1A83" w:rsidRPr="00024FD1" w14:paraId="74B7C8C8" w14:textId="77777777" w:rsidTr="001D1A83">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1BBEF328" w14:textId="46CC8A07" w:rsidR="001D1A83" w:rsidRPr="00024FD1" w:rsidRDefault="001D1A83" w:rsidP="001D1A83">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3BF1C589" w14:textId="45E99194" w:rsidR="001D1A83" w:rsidRPr="00024FD1" w:rsidRDefault="001D1A83" w:rsidP="001D1A83">
            <w:pPr>
              <w:jc w:val="center"/>
              <w:rPr>
                <w:sz w:val="20"/>
                <w:szCs w:val="20"/>
              </w:rPr>
            </w:pPr>
            <w:r w:rsidRPr="00024FD1">
              <w:rPr>
                <w:i/>
                <w:sz w:val="20"/>
                <w:szCs w:val="20"/>
              </w:rPr>
              <w:t>MS</w:t>
            </w:r>
            <w:r w:rsidRPr="00024FD1">
              <w:rPr>
                <w:sz w:val="20"/>
                <w:szCs w:val="20"/>
              </w:rPr>
              <w:t>: Pass</w:t>
            </w:r>
          </w:p>
        </w:tc>
      </w:tr>
      <w:tr w:rsidR="001D1A83" w:rsidRPr="00024FD1" w14:paraId="58253D7C" w14:textId="77777777" w:rsidTr="001D1A83">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5A576836" w14:textId="1C15258D" w:rsidR="001D1A83" w:rsidRPr="00024FD1" w:rsidRDefault="001D1A83" w:rsidP="00DF48B9">
            <w:pPr>
              <w:jc w:val="left"/>
              <w:rPr>
                <w:sz w:val="20"/>
                <w:szCs w:val="20"/>
              </w:rPr>
            </w:pPr>
            <w:r w:rsidRPr="00024FD1">
              <w:rPr>
                <w:i/>
                <w:iCs/>
                <w:sz w:val="20"/>
                <w:szCs w:val="20"/>
              </w:rPr>
              <w:t>DTW distance</w:t>
            </w:r>
            <w:r w:rsidRPr="00024FD1">
              <w:rPr>
                <w:sz w:val="20"/>
                <w:szCs w:val="20"/>
              </w:rPr>
              <w:t>: 36.6110</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641CD5E" w14:textId="4D9522DC" w:rsidR="00AA7267" w:rsidRPr="00024FD1" w:rsidRDefault="00AA7267" w:rsidP="00DF48B9">
            <w:pPr>
              <w:jc w:val="left"/>
              <w:rPr>
                <w:sz w:val="20"/>
                <w:szCs w:val="20"/>
              </w:rPr>
            </w:pPr>
            <w:r w:rsidRPr="00024FD1">
              <w:rPr>
                <w:i/>
                <w:iCs/>
                <w:sz w:val="20"/>
                <w:szCs w:val="20"/>
              </w:rPr>
              <w:t>retention time</w:t>
            </w:r>
            <w:r w:rsidRPr="00024FD1">
              <w:rPr>
                <w:sz w:val="20"/>
                <w:szCs w:val="20"/>
              </w:rPr>
              <w:t xml:space="preserve">: </w:t>
            </w:r>
            <w:r w:rsidR="001D1A83" w:rsidRPr="00024FD1">
              <w:rPr>
                <w:sz w:val="20"/>
                <w:szCs w:val="20"/>
              </w:rPr>
              <w:t>2</w:t>
            </w:r>
            <w:r w:rsidR="00436B3A" w:rsidRPr="00024FD1">
              <w:rPr>
                <w:sz w:val="20"/>
                <w:szCs w:val="20"/>
              </w:rPr>
              <w:t>.04</w:t>
            </w:r>
            <w:r w:rsidR="001D1A83" w:rsidRPr="00024FD1">
              <w:rPr>
                <w:sz w:val="20"/>
                <w:szCs w:val="20"/>
              </w:rPr>
              <w:t xml:space="preserve"> min </w:t>
            </w:r>
          </w:p>
          <w:p w14:paraId="7D301B5E" w14:textId="28463DB0" w:rsidR="001D1A83" w:rsidRPr="00024FD1" w:rsidRDefault="001D1A83" w:rsidP="00DF48B9">
            <w:pPr>
              <w:jc w:val="left"/>
              <w:rPr>
                <w:sz w:val="20"/>
                <w:szCs w:val="20"/>
              </w:rPr>
            </w:pPr>
            <w:r w:rsidRPr="00024FD1">
              <w:rPr>
                <w:i/>
                <w:iCs/>
                <w:sz w:val="20"/>
                <w:szCs w:val="20"/>
              </w:rPr>
              <w:t xml:space="preserve">LC </w:t>
            </w:r>
            <w:r w:rsidR="00AA7267" w:rsidRPr="00024FD1">
              <w:rPr>
                <w:i/>
                <w:iCs/>
                <w:sz w:val="20"/>
                <w:szCs w:val="20"/>
              </w:rPr>
              <w:t>a</w:t>
            </w:r>
            <w:r w:rsidRPr="00024FD1">
              <w:rPr>
                <w:i/>
                <w:iCs/>
                <w:sz w:val="20"/>
                <w:szCs w:val="20"/>
              </w:rPr>
              <w:t>rea</w:t>
            </w:r>
            <w:r w:rsidRPr="00024FD1">
              <w:rPr>
                <w:sz w:val="20"/>
                <w:szCs w:val="20"/>
              </w:rPr>
              <w:t>: 10</w:t>
            </w:r>
            <w:r w:rsidR="00AA7267" w:rsidRPr="00024FD1">
              <w:rPr>
                <w:sz w:val="20"/>
                <w:szCs w:val="20"/>
              </w:rPr>
              <w:t>0%</w:t>
            </w:r>
          </w:p>
        </w:tc>
      </w:tr>
      <w:tr w:rsidR="001D1A83" w:rsidRPr="00024FD1" w14:paraId="5796CCF6" w14:textId="77777777" w:rsidTr="00AA7267">
        <w:trPr>
          <w:trHeight w:val="1901"/>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1DFEC0E" w14:textId="4915AC64" w:rsidR="001D1A83" w:rsidRPr="00024FD1" w:rsidRDefault="001D1A83" w:rsidP="00DF48B9">
            <w:pPr>
              <w:jc w:val="left"/>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91C4499" w14:textId="7483CA1F" w:rsidR="001D1A83" w:rsidRPr="00024FD1" w:rsidRDefault="001D1A83" w:rsidP="00DF48B9">
            <w:pPr>
              <w:jc w:val="left"/>
              <w:rPr>
                <w:sz w:val="20"/>
                <w:szCs w:val="20"/>
                <w:vertAlign w:val="superscript"/>
              </w:rPr>
            </w:pPr>
            <w:r w:rsidRPr="00024FD1">
              <w:rPr>
                <w:i/>
                <w:iCs/>
                <w:sz w:val="20"/>
                <w:szCs w:val="20"/>
              </w:rPr>
              <w:t>ion observed</w:t>
            </w:r>
            <w:r w:rsidRPr="00024FD1">
              <w:rPr>
                <w:sz w:val="20"/>
                <w:szCs w:val="20"/>
              </w:rPr>
              <w:t>: [</w:t>
            </w:r>
            <w:r w:rsidRPr="00024FD1">
              <w:rPr>
                <w:b/>
                <w:bCs/>
                <w:sz w:val="20"/>
                <w:szCs w:val="20"/>
              </w:rPr>
              <w:t>6</w:t>
            </w:r>
            <w:r w:rsidRPr="00024FD1">
              <w:rPr>
                <w:sz w:val="20"/>
                <w:szCs w:val="20"/>
              </w:rPr>
              <w:t>+</w:t>
            </w:r>
            <w:proofErr w:type="gramStart"/>
            <w:r w:rsidRPr="00024FD1">
              <w:rPr>
                <w:sz w:val="20"/>
                <w:szCs w:val="20"/>
              </w:rPr>
              <w:t>H]</w:t>
            </w:r>
            <w:r w:rsidRPr="00024FD1">
              <w:rPr>
                <w:sz w:val="20"/>
                <w:szCs w:val="20"/>
                <w:vertAlign w:val="superscript"/>
              </w:rPr>
              <w:t>+</w:t>
            </w:r>
            <w:proofErr w:type="gramEnd"/>
          </w:p>
          <w:p w14:paraId="342E4C74" w14:textId="1ED76714" w:rsidR="001D1A83" w:rsidRPr="00024FD1" w:rsidRDefault="004B2EB2" w:rsidP="00DF48B9">
            <w:pPr>
              <w:jc w:val="left"/>
              <w:rPr>
                <w:sz w:val="20"/>
                <w:szCs w:val="20"/>
              </w:rPr>
            </w:pPr>
            <w:r w:rsidRPr="00024FD1">
              <w:rPr>
                <w:i/>
                <w:iCs/>
                <w:sz w:val="20"/>
                <w:szCs w:val="20"/>
              </w:rPr>
              <w:t xml:space="preserve">m/z </w:t>
            </w:r>
            <w:r w:rsidR="001D1A83" w:rsidRPr="00024FD1">
              <w:rPr>
                <w:i/>
                <w:iCs/>
                <w:sz w:val="20"/>
                <w:szCs w:val="20"/>
              </w:rPr>
              <w:t>expected</w:t>
            </w:r>
            <w:r w:rsidR="001D1A83" w:rsidRPr="00024FD1">
              <w:rPr>
                <w:sz w:val="20"/>
                <w:szCs w:val="20"/>
              </w:rPr>
              <w:t>: 311.06</w:t>
            </w:r>
          </w:p>
          <w:p w14:paraId="3360BEA8" w14:textId="5ED50CC4" w:rsidR="001D1A83" w:rsidRPr="00024FD1" w:rsidRDefault="004B2EB2" w:rsidP="00DF48B9">
            <w:pPr>
              <w:jc w:val="left"/>
              <w:rPr>
                <w:sz w:val="20"/>
                <w:szCs w:val="20"/>
              </w:rPr>
            </w:pPr>
            <w:r w:rsidRPr="00024FD1">
              <w:rPr>
                <w:i/>
                <w:iCs/>
                <w:sz w:val="20"/>
                <w:szCs w:val="20"/>
              </w:rPr>
              <w:t xml:space="preserve">m/z </w:t>
            </w:r>
            <w:r w:rsidR="001D1A83" w:rsidRPr="00024FD1">
              <w:rPr>
                <w:i/>
                <w:iCs/>
                <w:sz w:val="20"/>
                <w:szCs w:val="20"/>
              </w:rPr>
              <w:t>measured</w:t>
            </w:r>
            <w:r w:rsidR="001D1A83" w:rsidRPr="00024FD1">
              <w:rPr>
                <w:sz w:val="20"/>
                <w:szCs w:val="20"/>
              </w:rPr>
              <w:t>: 310.93</w:t>
            </w:r>
          </w:p>
          <w:p w14:paraId="300DA7A7" w14:textId="77777777" w:rsidR="001D1A83" w:rsidRPr="00024FD1" w:rsidRDefault="001D1A83" w:rsidP="00DF48B9">
            <w:pPr>
              <w:jc w:val="left"/>
              <w:rPr>
                <w:sz w:val="20"/>
                <w:szCs w:val="20"/>
              </w:rPr>
            </w:pPr>
          </w:p>
          <w:p w14:paraId="7D1536F5" w14:textId="750498FF" w:rsidR="001D1A83" w:rsidRPr="00024FD1" w:rsidRDefault="001D1A83" w:rsidP="00DF48B9">
            <w:pPr>
              <w:jc w:val="left"/>
              <w:rPr>
                <w:sz w:val="20"/>
                <w:szCs w:val="20"/>
                <w:vertAlign w:val="superscript"/>
              </w:rPr>
            </w:pPr>
            <w:r w:rsidRPr="00024FD1">
              <w:rPr>
                <w:i/>
                <w:iCs/>
                <w:sz w:val="20"/>
                <w:szCs w:val="20"/>
              </w:rPr>
              <w:t>ion observed</w:t>
            </w:r>
            <w:r w:rsidRPr="00024FD1">
              <w:rPr>
                <w:sz w:val="20"/>
                <w:szCs w:val="20"/>
              </w:rPr>
              <w:t>: [</w:t>
            </w:r>
            <w:r w:rsidRPr="00024FD1">
              <w:rPr>
                <w:b/>
                <w:bCs/>
                <w:sz w:val="20"/>
                <w:szCs w:val="20"/>
              </w:rPr>
              <w:t>6</w:t>
            </w:r>
            <w:r w:rsidRPr="00024FD1">
              <w:rPr>
                <w:sz w:val="20"/>
                <w:szCs w:val="20"/>
              </w:rPr>
              <w:t>+CH</w:t>
            </w:r>
            <w:r w:rsidRPr="00024FD1">
              <w:rPr>
                <w:sz w:val="20"/>
                <w:szCs w:val="20"/>
                <w:vertAlign w:val="subscript"/>
              </w:rPr>
              <w:t>3</w:t>
            </w:r>
            <w:r w:rsidRPr="00024FD1">
              <w:rPr>
                <w:sz w:val="20"/>
                <w:szCs w:val="20"/>
              </w:rPr>
              <w:t>CN+</w:t>
            </w:r>
            <w:proofErr w:type="gramStart"/>
            <w:r w:rsidRPr="00024FD1">
              <w:rPr>
                <w:sz w:val="20"/>
                <w:szCs w:val="20"/>
              </w:rPr>
              <w:t>H]</w:t>
            </w:r>
            <w:r w:rsidRPr="00024FD1">
              <w:rPr>
                <w:sz w:val="20"/>
                <w:szCs w:val="20"/>
                <w:vertAlign w:val="superscript"/>
              </w:rPr>
              <w:t>+</w:t>
            </w:r>
            <w:proofErr w:type="gramEnd"/>
          </w:p>
          <w:p w14:paraId="3A0AEFCE" w14:textId="5741B0BE" w:rsidR="001D1A83" w:rsidRPr="00024FD1" w:rsidRDefault="004B2EB2" w:rsidP="004B3A7A">
            <w:pPr>
              <w:keepNext/>
              <w:spacing w:after="160" w:line="259" w:lineRule="auto"/>
              <w:jc w:val="left"/>
              <w:rPr>
                <w:sz w:val="20"/>
                <w:szCs w:val="20"/>
              </w:rPr>
            </w:pPr>
            <w:r w:rsidRPr="00024FD1">
              <w:rPr>
                <w:i/>
                <w:iCs/>
                <w:sz w:val="20"/>
                <w:szCs w:val="20"/>
              </w:rPr>
              <w:t xml:space="preserve">m/z </w:t>
            </w:r>
            <w:r w:rsidR="001D1A83" w:rsidRPr="00024FD1">
              <w:rPr>
                <w:i/>
                <w:iCs/>
                <w:sz w:val="20"/>
                <w:szCs w:val="20"/>
              </w:rPr>
              <w:t>expected</w:t>
            </w:r>
            <w:r w:rsidR="001D1A83" w:rsidRPr="00024FD1">
              <w:rPr>
                <w:sz w:val="20"/>
                <w:szCs w:val="20"/>
              </w:rPr>
              <w:t>: 352.09</w:t>
            </w:r>
            <w:r w:rsidR="00FB4DB7" w:rsidRPr="00024FD1">
              <w:rPr>
                <w:sz w:val="20"/>
                <w:szCs w:val="20"/>
              </w:rPr>
              <w:br/>
            </w:r>
            <w:r w:rsidRPr="00024FD1">
              <w:rPr>
                <w:i/>
                <w:iCs/>
                <w:sz w:val="20"/>
                <w:szCs w:val="20"/>
              </w:rPr>
              <w:t xml:space="preserve">m/z </w:t>
            </w:r>
            <w:r w:rsidR="001D1A83" w:rsidRPr="00024FD1">
              <w:rPr>
                <w:i/>
                <w:iCs/>
                <w:sz w:val="20"/>
                <w:szCs w:val="20"/>
              </w:rPr>
              <w:t>measured</w:t>
            </w:r>
            <w:r w:rsidR="001D1A83" w:rsidRPr="00024FD1">
              <w:rPr>
                <w:sz w:val="20"/>
                <w:szCs w:val="20"/>
              </w:rPr>
              <w:t>: 3</w:t>
            </w:r>
            <w:r w:rsidR="007B6AF7" w:rsidRPr="00024FD1">
              <w:rPr>
                <w:sz w:val="20"/>
                <w:szCs w:val="20"/>
              </w:rPr>
              <w:t>52</w:t>
            </w:r>
            <w:r w:rsidR="001D1A83" w:rsidRPr="00024FD1">
              <w:rPr>
                <w:sz w:val="20"/>
                <w:szCs w:val="20"/>
              </w:rPr>
              <w:t>.</w:t>
            </w:r>
            <w:r w:rsidR="005538A2" w:rsidRPr="00024FD1">
              <w:rPr>
                <w:sz w:val="20"/>
                <w:szCs w:val="20"/>
              </w:rPr>
              <w:t>09</w:t>
            </w:r>
          </w:p>
        </w:tc>
      </w:tr>
    </w:tbl>
    <w:p w14:paraId="14AAF417" w14:textId="38292ECE" w:rsidR="00DC653B" w:rsidRPr="00024FD1" w:rsidRDefault="004B3A7A" w:rsidP="00B874D3">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1</w:t>
      </w:r>
      <w:r w:rsidRPr="00024FD1">
        <w:rPr>
          <w:b/>
          <w:bCs/>
        </w:rPr>
        <w:fldChar w:fldCharType="end"/>
      </w:r>
      <w:r w:rsidRPr="00024FD1">
        <w:rPr>
          <w:b/>
          <w:bCs/>
        </w:rPr>
        <w:t>:</w:t>
      </w:r>
      <w:r w:rsidRPr="00024FD1">
        <w:t xml:space="preserve"> </w:t>
      </w:r>
      <w:r w:rsidR="00A22ED5" w:rsidRPr="00024FD1">
        <w:rPr>
          <w:rStyle w:val="SubtitleChar"/>
          <w:b w:val="0"/>
          <w:bCs w:val="0"/>
          <w:i w:val="0"/>
          <w:iCs/>
        </w:rPr>
        <w:t>Summary of automated decision</w:t>
      </w:r>
      <w:r w:rsidR="00AF249C" w:rsidRPr="00024FD1">
        <w:rPr>
          <w:rStyle w:val="SubtitleChar"/>
          <w:b w:val="0"/>
          <w:bCs w:val="0"/>
          <w:i w:val="0"/>
          <w:iCs/>
        </w:rPr>
        <w:t>-</w:t>
      </w:r>
      <w:r w:rsidR="00A22ED5" w:rsidRPr="00024FD1">
        <w:rPr>
          <w:rStyle w:val="SubtitleChar"/>
          <w:b w:val="0"/>
          <w:bCs w:val="0"/>
          <w:i w:val="0"/>
          <w:iCs/>
        </w:rPr>
        <w:t>mak</w:t>
      </w:r>
      <w:r w:rsidR="009F5689" w:rsidRPr="00024FD1">
        <w:rPr>
          <w:rStyle w:val="SubtitleChar"/>
          <w:b w:val="0"/>
          <w:bCs w:val="0"/>
          <w:i w:val="0"/>
          <w:iCs/>
        </w:rPr>
        <w:t>er outcome</w:t>
      </w:r>
      <w:r w:rsidR="00AF249C" w:rsidRPr="00024FD1">
        <w:rPr>
          <w:rStyle w:val="SubtitleChar"/>
          <w:b w:val="0"/>
          <w:bCs w:val="0"/>
          <w:i w:val="0"/>
          <w:iCs/>
        </w:rPr>
        <w:t>s</w:t>
      </w:r>
      <w:r w:rsidR="009F5689" w:rsidRPr="00024FD1">
        <w:rPr>
          <w:rStyle w:val="SubtitleChar"/>
          <w:b w:val="0"/>
          <w:bCs w:val="0"/>
          <w:i w:val="0"/>
          <w:iCs/>
        </w:rPr>
        <w:t xml:space="preserve"> for </w:t>
      </w:r>
      <w:r w:rsidR="009F5689" w:rsidRPr="00024FD1">
        <w:rPr>
          <w:rStyle w:val="SubtitleChar"/>
          <w:b w:val="0"/>
          <w:bCs w:val="0"/>
          <w:i w:val="0"/>
          <w:iCs/>
          <w:vertAlign w:val="superscript"/>
        </w:rPr>
        <w:t>1</w:t>
      </w:r>
      <w:r w:rsidR="009F5689" w:rsidRPr="00024FD1">
        <w:rPr>
          <w:rStyle w:val="SubtitleChar"/>
          <w:b w:val="0"/>
          <w:bCs w:val="0"/>
          <w:i w:val="0"/>
          <w:iCs/>
        </w:rPr>
        <w:t>H NMR spectroscopy and ULPC-MS spectrometry</w:t>
      </w:r>
      <w:r w:rsidR="00B874D3" w:rsidRPr="00024FD1">
        <w:rPr>
          <w:rStyle w:val="SubtitleChar"/>
          <w:b w:val="0"/>
          <w:bCs w:val="0"/>
          <w:i w:val="0"/>
          <w:iCs/>
        </w:rPr>
        <w:t>.</w:t>
      </w:r>
    </w:p>
    <w:p w14:paraId="5737A9A3" w14:textId="77777777" w:rsidR="009617C9" w:rsidRPr="00024FD1" w:rsidRDefault="327D7C82" w:rsidP="009617C9">
      <w:pPr>
        <w:keepNext/>
      </w:pPr>
      <w:r w:rsidRPr="00024FD1">
        <w:rPr>
          <w:noProof/>
        </w:rPr>
        <w:drawing>
          <wp:inline distT="0" distB="0" distL="0" distR="0" wp14:anchorId="7E1A06A0" wp14:editId="61399AA8">
            <wp:extent cx="5724524" cy="3638550"/>
            <wp:effectExtent l="0" t="0" r="0" b="0"/>
            <wp:docPr id="1238368279" name="Picture 1238368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4524" cy="3638550"/>
                    </a:xfrm>
                    <a:prstGeom prst="rect">
                      <a:avLst/>
                    </a:prstGeom>
                  </pic:spPr>
                </pic:pic>
              </a:graphicData>
            </a:graphic>
          </wp:inline>
        </w:drawing>
      </w:r>
    </w:p>
    <w:p w14:paraId="036880A3" w14:textId="12A37646" w:rsidR="009617C9" w:rsidRPr="00024FD1" w:rsidRDefault="009617C9" w:rsidP="00B874D3">
      <w:pPr>
        <w:pStyle w:val="Caption"/>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1</w:t>
      </w:r>
      <w:r w:rsidRPr="00024FD1">
        <w:rPr>
          <w:b/>
        </w:rPr>
        <w:fldChar w:fldCharType="end"/>
      </w:r>
      <w:r w:rsidR="00D35409" w:rsidRPr="00024FD1">
        <w:rPr>
          <w:b/>
        </w:rPr>
        <w:t>:</w:t>
      </w:r>
      <w:r w:rsidR="006C3C12" w:rsidRPr="00024FD1">
        <w:t xml:space="preserve"> </w:t>
      </w:r>
      <w:r w:rsidR="006C3C12" w:rsidRPr="00024FD1">
        <w:rPr>
          <w:vertAlign w:val="superscript"/>
        </w:rPr>
        <w:t>1</w:t>
      </w:r>
      <w:r w:rsidR="006C3C12" w:rsidRPr="00024FD1">
        <w:t xml:space="preserve">H NMR </w:t>
      </w:r>
      <w:r w:rsidR="00951813" w:rsidRPr="00024FD1">
        <w:t xml:space="preserve">spectrum </w:t>
      </w:r>
      <w:r w:rsidR="006C3C12" w:rsidRPr="00024FD1">
        <w:t>(80 MHz, CH</w:t>
      </w:r>
      <w:r w:rsidR="006C3C12" w:rsidRPr="00024FD1">
        <w:rPr>
          <w:vertAlign w:val="subscript"/>
        </w:rPr>
        <w:t>2</w:t>
      </w:r>
      <w:r w:rsidR="006C3C12" w:rsidRPr="00024FD1">
        <w:t>Cl</w:t>
      </w:r>
      <w:r w:rsidR="006C3C12" w:rsidRPr="00024FD1">
        <w:rPr>
          <w:vertAlign w:val="subscript"/>
        </w:rPr>
        <w:t>2</w:t>
      </w:r>
      <w:r w:rsidR="006C3C12" w:rsidRPr="00024FD1">
        <w:t xml:space="preserve">) of </w:t>
      </w:r>
      <w:r w:rsidR="00B475A0" w:rsidRPr="00024FD1">
        <w:t xml:space="preserve">amine </w:t>
      </w:r>
      <w:r w:rsidR="00B475A0" w:rsidRPr="00024FD1">
        <w:rPr>
          <w:b/>
        </w:rPr>
        <w:t xml:space="preserve">1 </w:t>
      </w:r>
      <w:r w:rsidR="00B475A0" w:rsidRPr="00024FD1">
        <w:t xml:space="preserve">(top), isocyanate </w:t>
      </w:r>
      <w:r w:rsidR="00B475A0" w:rsidRPr="00024FD1">
        <w:rPr>
          <w:b/>
        </w:rPr>
        <w:t xml:space="preserve">5 </w:t>
      </w:r>
      <w:r w:rsidR="00B475A0" w:rsidRPr="00024FD1">
        <w:t>(middle),</w:t>
      </w:r>
      <w:r w:rsidR="009A4C78" w:rsidRPr="00024FD1">
        <w:t xml:space="preserve"> </w:t>
      </w:r>
      <w:r w:rsidR="00A56A8F" w:rsidRPr="00024FD1">
        <w:t>screening</w:t>
      </w:r>
      <w:r w:rsidR="00B475A0" w:rsidRPr="00024FD1">
        <w:t xml:space="preserve"> </w:t>
      </w:r>
      <w:r w:rsidR="00B475A0" w:rsidRPr="00024FD1">
        <w:rPr>
          <w:b/>
        </w:rPr>
        <w:t>6</w:t>
      </w:r>
      <w:r w:rsidR="00B475A0" w:rsidRPr="00024FD1">
        <w:t xml:space="preserve"> (bottom)</w:t>
      </w:r>
      <w:r w:rsidR="00B874D3" w:rsidRPr="00024FD1">
        <w:t>.</w:t>
      </w:r>
    </w:p>
    <w:p w14:paraId="1EAC5146" w14:textId="78EFC7C0" w:rsidR="00243281" w:rsidRPr="00024FD1" w:rsidRDefault="009704D9" w:rsidP="009916A6">
      <w:r w:rsidRPr="00024FD1">
        <w:rPr>
          <w:noProof/>
        </w:rPr>
        <w:lastRenderedPageBreak/>
        <w:drawing>
          <wp:inline distT="0" distB="0" distL="0" distR="0" wp14:anchorId="699CA44A" wp14:editId="005ADB67">
            <wp:extent cx="5731510" cy="1216025"/>
            <wp:effectExtent l="0" t="0" r="2540" b="3175"/>
            <wp:docPr id="132380951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0951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731510" cy="1216025"/>
                    </a:xfrm>
                    <a:prstGeom prst="rect">
                      <a:avLst/>
                    </a:prstGeom>
                  </pic:spPr>
                </pic:pic>
              </a:graphicData>
            </a:graphic>
          </wp:inline>
        </w:drawing>
      </w:r>
    </w:p>
    <w:p w14:paraId="490FE688" w14:textId="55DDFD35" w:rsidR="00B475A0" w:rsidRPr="00024FD1" w:rsidRDefault="00B475A0" w:rsidP="00B874D3">
      <w:pPr>
        <w:pStyle w:val="Caption"/>
        <w:rPr>
          <w:b/>
        </w:rPr>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2</w:t>
      </w:r>
      <w:r w:rsidRPr="00024FD1">
        <w:rPr>
          <w:b/>
        </w:rPr>
        <w:fldChar w:fldCharType="end"/>
      </w:r>
      <w:r w:rsidR="00D35409" w:rsidRPr="00024FD1">
        <w:rPr>
          <w:b/>
        </w:rPr>
        <w:t>:</w:t>
      </w:r>
      <w:r w:rsidRPr="00024FD1">
        <w:t xml:space="preserve"> </w:t>
      </w:r>
      <w:r w:rsidR="004A7BE6" w:rsidRPr="00024FD1">
        <w:t xml:space="preserve">Dynamic time warp comparison of screening </w:t>
      </w:r>
      <w:r w:rsidR="008F3A41" w:rsidRPr="00024FD1">
        <w:rPr>
          <w:b/>
          <w:bCs/>
        </w:rPr>
        <w:t>6</w:t>
      </w:r>
      <w:r w:rsidR="008F3A41" w:rsidRPr="00024FD1">
        <w:t xml:space="preserve"> (top) with combined </w:t>
      </w:r>
      <w:r w:rsidRPr="00024FD1">
        <w:rPr>
          <w:vertAlign w:val="superscript"/>
        </w:rPr>
        <w:t>1</w:t>
      </w:r>
      <w:r w:rsidRPr="00024FD1">
        <w:t xml:space="preserve">H NMR </w:t>
      </w:r>
      <w:r w:rsidR="008F3A41" w:rsidRPr="00024FD1">
        <w:t>spectra</w:t>
      </w:r>
      <w:r w:rsidRPr="00024FD1">
        <w:t xml:space="preserve"> of amine </w:t>
      </w:r>
      <w:r w:rsidRPr="00024FD1">
        <w:rPr>
          <w:b/>
        </w:rPr>
        <w:t>1</w:t>
      </w:r>
      <w:r w:rsidRPr="00024FD1">
        <w:t xml:space="preserve"> </w:t>
      </w:r>
      <w:r w:rsidR="008F3A41" w:rsidRPr="00024FD1">
        <w:t>and</w:t>
      </w:r>
      <w:r w:rsidRPr="00024FD1">
        <w:t xml:space="preserve"> isocyanate </w:t>
      </w:r>
      <w:r w:rsidRPr="00024FD1">
        <w:rPr>
          <w:b/>
        </w:rPr>
        <w:t>5</w:t>
      </w:r>
      <w:r w:rsidR="00B874D3" w:rsidRPr="00024FD1">
        <w:rPr>
          <w:bCs/>
        </w:rPr>
        <w:t>.</w:t>
      </w:r>
    </w:p>
    <w:p w14:paraId="3235CE47" w14:textId="77777777" w:rsidR="00B475A0" w:rsidRPr="00024FD1" w:rsidRDefault="00B475A0" w:rsidP="009916A6"/>
    <w:p w14:paraId="66056F4B" w14:textId="28FEAEFE" w:rsidR="0035520B" w:rsidRPr="00024FD1" w:rsidRDefault="00233637" w:rsidP="009916A6">
      <w:r w:rsidRPr="00024FD1">
        <w:rPr>
          <w:noProof/>
        </w:rPr>
        <w:drawing>
          <wp:inline distT="0" distB="0" distL="0" distR="0" wp14:anchorId="51A60BAF" wp14:editId="5404E138">
            <wp:extent cx="5731510" cy="1216025"/>
            <wp:effectExtent l="0" t="0" r="2540" b="3175"/>
            <wp:docPr id="170480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8078"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731510" cy="1216025"/>
                    </a:xfrm>
                    <a:prstGeom prst="rect">
                      <a:avLst/>
                    </a:prstGeom>
                  </pic:spPr>
                </pic:pic>
              </a:graphicData>
            </a:graphic>
          </wp:inline>
        </w:drawing>
      </w:r>
    </w:p>
    <w:p w14:paraId="123546DB" w14:textId="1A9A45D3" w:rsidR="00B475A0" w:rsidRPr="00024FD1" w:rsidRDefault="00B475A0" w:rsidP="00B874D3">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3</w:t>
      </w:r>
      <w:r w:rsidRPr="00024FD1">
        <w:rPr>
          <w:b/>
          <w:bCs/>
        </w:rPr>
        <w:fldChar w:fldCharType="end"/>
      </w:r>
      <w:r w:rsidRPr="00024FD1">
        <w:rPr>
          <w:b/>
          <w:bCs/>
        </w:rPr>
        <w:t>:</w:t>
      </w:r>
      <w:r w:rsidR="009A4C78" w:rsidRPr="00024FD1">
        <w:rPr>
          <w:b/>
          <w:bCs/>
        </w:rPr>
        <w:t xml:space="preserve"> </w:t>
      </w:r>
      <w:r w:rsidRPr="00024FD1">
        <w:t xml:space="preserve">UPLC chromatogram of screening </w:t>
      </w:r>
      <w:r w:rsidRPr="00024FD1">
        <w:rPr>
          <w:b/>
        </w:rPr>
        <w:t>6</w:t>
      </w:r>
      <w:r w:rsidR="00B874D3" w:rsidRPr="00024FD1">
        <w:rPr>
          <w:b/>
        </w:rPr>
        <w:t>.</w:t>
      </w:r>
    </w:p>
    <w:p w14:paraId="2885059E" w14:textId="77777777" w:rsidR="00B475A0" w:rsidRPr="00024FD1" w:rsidRDefault="00B475A0" w:rsidP="009916A6"/>
    <w:p w14:paraId="7A25DDF7" w14:textId="5DC5D443" w:rsidR="0035520B" w:rsidRPr="00024FD1" w:rsidRDefault="00D41A65" w:rsidP="00F53838">
      <w:r w:rsidRPr="00024FD1">
        <w:rPr>
          <w:noProof/>
        </w:rPr>
        <w:drawing>
          <wp:inline distT="0" distB="0" distL="0" distR="0" wp14:anchorId="43D5A003" wp14:editId="0D593A72">
            <wp:extent cx="5731510" cy="1216025"/>
            <wp:effectExtent l="0" t="0" r="2540" b="3175"/>
            <wp:docPr id="6905081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508184"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731510" cy="1216025"/>
                    </a:xfrm>
                    <a:prstGeom prst="rect">
                      <a:avLst/>
                    </a:prstGeom>
                  </pic:spPr>
                </pic:pic>
              </a:graphicData>
            </a:graphic>
          </wp:inline>
        </w:drawing>
      </w:r>
    </w:p>
    <w:p w14:paraId="1822BD4D" w14:textId="0175B8ED" w:rsidR="00B475A0" w:rsidRPr="00024FD1" w:rsidRDefault="00B475A0" w:rsidP="00B874D3">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4</w:t>
      </w:r>
      <w:r w:rsidRPr="00024FD1">
        <w:rPr>
          <w:b/>
          <w:bCs/>
        </w:rPr>
        <w:fldChar w:fldCharType="end"/>
      </w:r>
      <w:r w:rsidRPr="00024FD1">
        <w:rPr>
          <w:b/>
          <w:bCs/>
        </w:rPr>
        <w:t>:</w:t>
      </w:r>
      <w:r w:rsidR="00D35409" w:rsidRPr="00024FD1">
        <w:t xml:space="preserve"> Mass spectrum of screening </w:t>
      </w:r>
      <w:r w:rsidR="005F1ECE" w:rsidRPr="00024FD1">
        <w:rPr>
          <w:b/>
        </w:rPr>
        <w:t>6</w:t>
      </w:r>
      <w:r w:rsidR="00B874D3" w:rsidRPr="00024FD1">
        <w:rPr>
          <w:bCs/>
        </w:rPr>
        <w:t>.</w:t>
      </w:r>
    </w:p>
    <w:p w14:paraId="69839A55" w14:textId="2E4861A6" w:rsidR="00EB5DDA" w:rsidRPr="00024FD1" w:rsidRDefault="00B80927">
      <w:r w:rsidRPr="00024FD1">
        <w:br w:type="page"/>
      </w:r>
    </w:p>
    <w:p w14:paraId="60C04753" w14:textId="3BA23758" w:rsidR="00ED6179" w:rsidRPr="00024FD1" w:rsidRDefault="00ED6179" w:rsidP="00B874D3">
      <w:pPr>
        <w:pStyle w:val="Heading4"/>
      </w:pPr>
      <w:r w:rsidRPr="00024FD1">
        <w:lastRenderedPageBreak/>
        <w:t xml:space="preserve">Manual </w:t>
      </w:r>
      <w:r w:rsidR="00AC4112" w:rsidRPr="00024FD1">
        <w:t>C</w:t>
      </w:r>
      <w:r w:rsidRPr="00024FD1">
        <w:t xml:space="preserve">haracterization </w:t>
      </w:r>
      <w:r w:rsidR="00E35AEA" w:rsidRPr="00024FD1">
        <w:rPr>
          <w:b w:val="0"/>
          <w:bCs w:val="0"/>
        </w:rPr>
        <w:t>(for comparison with automated analysis)</w:t>
      </w:r>
    </w:p>
    <w:p w14:paraId="4C0AC67D" w14:textId="77777777" w:rsidR="00D4535D" w:rsidRPr="00024FD1" w:rsidRDefault="00274708" w:rsidP="00D4535D">
      <w:r w:rsidRPr="00024FD1">
        <w:rPr>
          <w:noProof/>
        </w:rPr>
        <w:object w:dxaOrig="2145" w:dyaOrig="1034" w14:anchorId="576200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9.5pt;height:51.75pt;mso-width-percent:0;mso-height-percent:0;mso-width-percent:0;mso-height-percent:0" o:ole="">
            <v:imagedata r:id="rId20" o:title=""/>
          </v:shape>
          <o:OLEObject Type="Embed" ProgID="ChemDraw.Document.6.0" ShapeID="_x0000_i1025" DrawAspect="Content" ObjectID="_1788697328" r:id="rId21"/>
        </w:object>
      </w:r>
    </w:p>
    <w:p w14:paraId="546D838C" w14:textId="6EE3CB63" w:rsidR="00D4535D" w:rsidRPr="00024FD1" w:rsidRDefault="00D4535D" w:rsidP="00D4535D">
      <w:pPr>
        <w:rPr>
          <w:color w:val="000000"/>
        </w:rPr>
      </w:pPr>
      <w:r w:rsidRPr="00024FD1">
        <w:rPr>
          <w:b/>
          <w:bCs/>
          <w:color w:val="000000"/>
          <w:vertAlign w:val="superscript"/>
        </w:rPr>
        <w:t>1</w:t>
      </w:r>
      <w:r w:rsidRPr="00024FD1">
        <w:rPr>
          <w:b/>
          <w:bCs/>
          <w:color w:val="000000"/>
        </w:rPr>
        <w:t>H NMR</w:t>
      </w:r>
      <w:r w:rsidRPr="00024FD1">
        <w:rPr>
          <w:color w:val="000000"/>
        </w:rPr>
        <w:t xml:space="preserve"> (400 MHz, </w:t>
      </w:r>
      <w:r w:rsidR="007760BF" w:rsidRPr="00024FD1">
        <w:rPr>
          <w:color w:val="000000"/>
        </w:rPr>
        <w:t>CD</w:t>
      </w:r>
      <w:r w:rsidR="007760BF" w:rsidRPr="00024FD1">
        <w:rPr>
          <w:color w:val="000000"/>
          <w:vertAlign w:val="subscript"/>
        </w:rPr>
        <w:t>3</w:t>
      </w:r>
      <w:r w:rsidR="007760BF" w:rsidRPr="00024FD1">
        <w:rPr>
          <w:color w:val="000000"/>
        </w:rPr>
        <w:t>OD</w:t>
      </w:r>
      <w:r w:rsidRPr="00024FD1">
        <w:rPr>
          <w:color w:val="000000"/>
        </w:rPr>
        <w:t>) δ 8.02 – 7.97 (m, 2H, H</w:t>
      </w:r>
      <w:r w:rsidRPr="00024FD1">
        <w:rPr>
          <w:color w:val="000000"/>
          <w:vertAlign w:val="superscript"/>
        </w:rPr>
        <w:t>5</w:t>
      </w:r>
      <w:r w:rsidRPr="00024FD1">
        <w:rPr>
          <w:color w:val="000000"/>
        </w:rPr>
        <w:t>), 7.49 – 7.44 (m, 1H, H</w:t>
      </w:r>
      <w:r w:rsidRPr="00024FD1">
        <w:rPr>
          <w:color w:val="000000"/>
          <w:vertAlign w:val="superscript"/>
        </w:rPr>
        <w:t>4</w:t>
      </w:r>
      <w:r w:rsidRPr="00024FD1">
        <w:rPr>
          <w:color w:val="000000"/>
        </w:rPr>
        <w:t xml:space="preserve">), 4.00 (d, </w:t>
      </w:r>
      <w:r w:rsidRPr="00024FD1">
        <w:rPr>
          <w:i/>
          <w:iCs/>
          <w:color w:val="000000"/>
        </w:rPr>
        <w:t>J</w:t>
      </w:r>
      <w:r w:rsidRPr="00024FD1">
        <w:rPr>
          <w:color w:val="000000"/>
        </w:rPr>
        <w:t xml:space="preserve"> = 2.5 Hz, 2H, H</w:t>
      </w:r>
      <w:r w:rsidRPr="00024FD1">
        <w:rPr>
          <w:color w:val="000000"/>
          <w:vertAlign w:val="superscript"/>
        </w:rPr>
        <w:t>8</w:t>
      </w:r>
      <w:r w:rsidRPr="00024FD1">
        <w:rPr>
          <w:color w:val="000000"/>
        </w:rPr>
        <w:t xml:space="preserve">), 2.58 (t, </w:t>
      </w:r>
      <w:r w:rsidRPr="00024FD1">
        <w:rPr>
          <w:i/>
          <w:iCs/>
          <w:color w:val="000000"/>
        </w:rPr>
        <w:t>J</w:t>
      </w:r>
      <w:r w:rsidRPr="00024FD1">
        <w:rPr>
          <w:color w:val="000000"/>
        </w:rPr>
        <w:t xml:space="preserve"> = 2.5 Hz, 1H, H</w:t>
      </w:r>
      <w:r w:rsidRPr="00024FD1">
        <w:rPr>
          <w:color w:val="000000"/>
          <w:vertAlign w:val="superscript"/>
        </w:rPr>
        <w:t>10</w:t>
      </w:r>
      <w:r w:rsidRPr="00024FD1">
        <w:rPr>
          <w:color w:val="000000"/>
        </w:rPr>
        <w:t>)</w:t>
      </w:r>
      <w:r w:rsidR="00AC4112" w:rsidRPr="00024FD1">
        <w:rPr>
          <w:color w:val="000000"/>
        </w:rPr>
        <w:t>.</w:t>
      </w:r>
    </w:p>
    <w:p w14:paraId="085C7F69" w14:textId="73E15C1A" w:rsidR="00D4535D" w:rsidRPr="00024FD1" w:rsidRDefault="00D4535D" w:rsidP="00D4535D">
      <w:pPr>
        <w:rPr>
          <w:color w:val="000000"/>
        </w:rPr>
      </w:pPr>
      <w:r w:rsidRPr="00024FD1">
        <w:rPr>
          <w:b/>
          <w:bCs/>
          <w:color w:val="000000"/>
          <w:vertAlign w:val="superscript"/>
        </w:rPr>
        <w:t>13</w:t>
      </w:r>
      <w:r w:rsidRPr="00024FD1">
        <w:rPr>
          <w:b/>
          <w:bCs/>
          <w:color w:val="000000"/>
        </w:rPr>
        <w:t>C NMR</w:t>
      </w:r>
      <w:r w:rsidRPr="00024FD1">
        <w:rPr>
          <w:color w:val="000000"/>
        </w:rPr>
        <w:t xml:space="preserve"> (101 MHz, </w:t>
      </w:r>
      <w:r w:rsidR="007760BF" w:rsidRPr="00024FD1">
        <w:rPr>
          <w:color w:val="000000"/>
        </w:rPr>
        <w:t>CD</w:t>
      </w:r>
      <w:r w:rsidR="007760BF" w:rsidRPr="00024FD1">
        <w:rPr>
          <w:color w:val="000000"/>
          <w:vertAlign w:val="subscript"/>
        </w:rPr>
        <w:t>3</w:t>
      </w:r>
      <w:r w:rsidR="007760BF" w:rsidRPr="00024FD1">
        <w:rPr>
          <w:color w:val="000000"/>
        </w:rPr>
        <w:t>OD</w:t>
      </w:r>
      <w:r w:rsidRPr="00024FD1">
        <w:rPr>
          <w:color w:val="000000"/>
        </w:rPr>
        <w:t>) δ 156.87 (C</w:t>
      </w:r>
      <w:r w:rsidRPr="00024FD1">
        <w:rPr>
          <w:color w:val="000000"/>
          <w:vertAlign w:val="superscript"/>
        </w:rPr>
        <w:t>7</w:t>
      </w:r>
      <w:r w:rsidRPr="00024FD1">
        <w:rPr>
          <w:color w:val="000000"/>
        </w:rPr>
        <w:t>), 143.14 (C</w:t>
      </w:r>
      <w:r w:rsidRPr="00024FD1">
        <w:rPr>
          <w:color w:val="000000"/>
          <w:vertAlign w:val="superscript"/>
        </w:rPr>
        <w:t>6</w:t>
      </w:r>
      <w:r w:rsidRPr="00024FD1">
        <w:rPr>
          <w:color w:val="000000"/>
        </w:rPr>
        <w:t xml:space="preserve">), 133.13 (q, </w:t>
      </w:r>
      <w:r w:rsidRPr="00024FD1">
        <w:rPr>
          <w:i/>
          <w:iCs/>
          <w:color w:val="000000"/>
        </w:rPr>
        <w:t>J</w:t>
      </w:r>
      <w:r w:rsidRPr="00024FD1">
        <w:rPr>
          <w:color w:val="000000"/>
        </w:rPr>
        <w:t xml:space="preserve"> = 33.1 Hz, C</w:t>
      </w:r>
      <w:r w:rsidRPr="00024FD1">
        <w:rPr>
          <w:color w:val="000000"/>
          <w:vertAlign w:val="superscript"/>
        </w:rPr>
        <w:t>3</w:t>
      </w:r>
      <w:r w:rsidRPr="00024FD1">
        <w:rPr>
          <w:color w:val="000000"/>
        </w:rPr>
        <w:t xml:space="preserve">), 124.78 (q, </w:t>
      </w:r>
      <w:r w:rsidRPr="00024FD1">
        <w:rPr>
          <w:i/>
          <w:iCs/>
          <w:color w:val="000000"/>
        </w:rPr>
        <w:t>J</w:t>
      </w:r>
      <w:r w:rsidRPr="00024FD1">
        <w:rPr>
          <w:color w:val="000000"/>
        </w:rPr>
        <w:t xml:space="preserve"> = 271.8 Hz, C</w:t>
      </w:r>
      <w:r w:rsidRPr="00024FD1">
        <w:rPr>
          <w:color w:val="000000"/>
          <w:vertAlign w:val="superscript"/>
        </w:rPr>
        <w:t>2</w:t>
      </w:r>
      <w:r w:rsidRPr="00024FD1">
        <w:rPr>
          <w:color w:val="000000"/>
        </w:rPr>
        <w:t>), 119.31 – 118.83 (m, C</w:t>
      </w:r>
      <w:r w:rsidRPr="00024FD1">
        <w:rPr>
          <w:color w:val="000000"/>
          <w:vertAlign w:val="superscript"/>
        </w:rPr>
        <w:t>5</w:t>
      </w:r>
      <w:r w:rsidRPr="00024FD1">
        <w:rPr>
          <w:color w:val="000000"/>
        </w:rPr>
        <w:t>), 115.89 – 115.46 (m, C</w:t>
      </w:r>
      <w:r w:rsidRPr="00024FD1">
        <w:rPr>
          <w:color w:val="000000"/>
          <w:vertAlign w:val="superscript"/>
        </w:rPr>
        <w:t>4</w:t>
      </w:r>
      <w:r w:rsidRPr="00024FD1">
        <w:rPr>
          <w:color w:val="000000"/>
        </w:rPr>
        <w:t>), 81.21 (C</w:t>
      </w:r>
      <w:r w:rsidRPr="00024FD1">
        <w:rPr>
          <w:color w:val="000000"/>
          <w:vertAlign w:val="superscript"/>
        </w:rPr>
        <w:t>9</w:t>
      </w:r>
      <w:r w:rsidRPr="00024FD1">
        <w:rPr>
          <w:color w:val="000000"/>
        </w:rPr>
        <w:t>), 72.11 (C</w:t>
      </w:r>
      <w:r w:rsidRPr="00024FD1">
        <w:rPr>
          <w:color w:val="000000"/>
          <w:vertAlign w:val="superscript"/>
        </w:rPr>
        <w:t>10</w:t>
      </w:r>
      <w:r w:rsidRPr="00024FD1">
        <w:rPr>
          <w:color w:val="000000"/>
        </w:rPr>
        <w:t>), 30.16 (C</w:t>
      </w:r>
      <w:r w:rsidRPr="00024FD1">
        <w:rPr>
          <w:color w:val="000000"/>
          <w:vertAlign w:val="superscript"/>
        </w:rPr>
        <w:t>8</w:t>
      </w:r>
      <w:r w:rsidRPr="00024FD1">
        <w:rPr>
          <w:color w:val="000000"/>
        </w:rPr>
        <w:t>).</w:t>
      </w:r>
    </w:p>
    <w:p w14:paraId="5F9081AF" w14:textId="730FFFE1" w:rsidR="00D4535D" w:rsidRPr="00024FD1" w:rsidRDefault="00D4535D" w:rsidP="00D4535D">
      <w:pPr>
        <w:rPr>
          <w:color w:val="000000"/>
          <w:lang w:val="pl-PL"/>
        </w:rPr>
      </w:pPr>
      <w:r w:rsidRPr="00024FD1">
        <w:rPr>
          <w:b/>
          <w:bCs/>
          <w:color w:val="000000"/>
          <w:vertAlign w:val="superscript"/>
        </w:rPr>
        <w:t xml:space="preserve"> </w:t>
      </w:r>
      <w:r w:rsidRPr="00024FD1">
        <w:rPr>
          <w:b/>
          <w:bCs/>
          <w:color w:val="000000"/>
          <w:vertAlign w:val="superscript"/>
          <w:lang w:val="pl-PL"/>
        </w:rPr>
        <w:t>19</w:t>
      </w:r>
      <w:r w:rsidRPr="00024FD1">
        <w:rPr>
          <w:b/>
          <w:bCs/>
          <w:color w:val="000000"/>
          <w:lang w:val="pl-PL"/>
        </w:rPr>
        <w:t>F NMR</w:t>
      </w:r>
      <w:r w:rsidRPr="00024FD1">
        <w:rPr>
          <w:color w:val="000000"/>
          <w:lang w:val="pl-PL"/>
        </w:rPr>
        <w:t xml:space="preserve"> (376 MHz, </w:t>
      </w:r>
      <w:r w:rsidR="007760BF" w:rsidRPr="00024FD1">
        <w:rPr>
          <w:color w:val="000000"/>
          <w:lang w:val="pl-PL"/>
        </w:rPr>
        <w:t>CD</w:t>
      </w:r>
      <w:r w:rsidR="007760BF" w:rsidRPr="00024FD1">
        <w:rPr>
          <w:color w:val="000000"/>
          <w:vertAlign w:val="subscript"/>
          <w:lang w:val="pl-PL"/>
        </w:rPr>
        <w:t>3</w:t>
      </w:r>
      <w:r w:rsidR="007760BF" w:rsidRPr="00024FD1">
        <w:rPr>
          <w:color w:val="000000"/>
          <w:lang w:val="pl-PL"/>
        </w:rPr>
        <w:t>OD</w:t>
      </w:r>
      <w:r w:rsidRPr="00024FD1">
        <w:rPr>
          <w:color w:val="000000"/>
          <w:lang w:val="pl-PL"/>
        </w:rPr>
        <w:t xml:space="preserve">) </w:t>
      </w:r>
      <w:r w:rsidRPr="00024FD1">
        <w:rPr>
          <w:color w:val="000000"/>
        </w:rPr>
        <w:t>δ</w:t>
      </w:r>
      <w:r w:rsidRPr="00024FD1">
        <w:rPr>
          <w:color w:val="000000"/>
          <w:lang w:val="pl-PL"/>
        </w:rPr>
        <w:t xml:space="preserve"> -64.65 (F</w:t>
      </w:r>
      <w:r w:rsidRPr="00024FD1">
        <w:rPr>
          <w:color w:val="000000"/>
          <w:vertAlign w:val="superscript"/>
          <w:lang w:val="pl-PL"/>
        </w:rPr>
        <w:t>1</w:t>
      </w:r>
      <w:r w:rsidRPr="00024FD1">
        <w:rPr>
          <w:color w:val="000000"/>
          <w:lang w:val="pl-PL"/>
        </w:rPr>
        <w:t>).</w:t>
      </w:r>
    </w:p>
    <w:p w14:paraId="45CC0CA9" w14:textId="33FE7ED7" w:rsidR="00D4535D" w:rsidRPr="00024FD1" w:rsidRDefault="00D35409" w:rsidP="00D4535D">
      <w:pPr>
        <w:rPr>
          <w:color w:val="000000"/>
        </w:rPr>
      </w:pPr>
      <w:r w:rsidRPr="00024FD1">
        <w:rPr>
          <w:noProof/>
        </w:rPr>
        <w:drawing>
          <wp:anchor distT="0" distB="0" distL="114300" distR="114300" simplePos="0" relativeHeight="251658245" behindDoc="1" locked="0" layoutInCell="1" allowOverlap="1" wp14:anchorId="1EAB655A" wp14:editId="637615DF">
            <wp:simplePos x="0" y="0"/>
            <wp:positionH relativeFrom="column">
              <wp:posOffset>7620</wp:posOffset>
            </wp:positionH>
            <wp:positionV relativeFrom="paragraph">
              <wp:posOffset>291465</wp:posOffset>
            </wp:positionV>
            <wp:extent cx="5731510" cy="1217930"/>
            <wp:effectExtent l="0" t="0" r="2540" b="1270"/>
            <wp:wrapTight wrapText="bothSides">
              <wp:wrapPolygon edited="0">
                <wp:start x="0" y="0"/>
                <wp:lineTo x="0" y="21285"/>
                <wp:lineTo x="21538" y="21285"/>
                <wp:lineTo x="21538" y="0"/>
                <wp:lineTo x="0" y="0"/>
              </wp:wrapPolygon>
            </wp:wrapTight>
            <wp:docPr id="673760213" name="Picture 3" descr="A graph of a person's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60213" name="Picture 3" descr="A graph of a person's reaction&#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1217930"/>
                    </a:xfrm>
                    <a:prstGeom prst="rect">
                      <a:avLst/>
                    </a:prstGeom>
                    <a:noFill/>
                    <a:ln>
                      <a:noFill/>
                    </a:ln>
                  </pic:spPr>
                </pic:pic>
              </a:graphicData>
            </a:graphic>
          </wp:anchor>
        </w:drawing>
      </w:r>
      <w:r w:rsidR="00D4535D" w:rsidRPr="00024FD1">
        <w:rPr>
          <w:b/>
          <w:bCs/>
          <w:color w:val="000000"/>
        </w:rPr>
        <w:t xml:space="preserve">HRMS </w:t>
      </w:r>
      <w:r w:rsidR="00D4535D" w:rsidRPr="00024FD1">
        <w:rPr>
          <w:color w:val="000000"/>
        </w:rPr>
        <w:t>calculated for C</w:t>
      </w:r>
      <w:r w:rsidR="00D4535D" w:rsidRPr="00024FD1">
        <w:rPr>
          <w:color w:val="000000"/>
          <w:vertAlign w:val="subscript"/>
        </w:rPr>
        <w:t>12</w:t>
      </w:r>
      <w:r w:rsidR="00D4535D" w:rsidRPr="00024FD1">
        <w:rPr>
          <w:color w:val="000000"/>
        </w:rPr>
        <w:t>H</w:t>
      </w:r>
      <w:r w:rsidR="00D4535D" w:rsidRPr="00024FD1">
        <w:rPr>
          <w:color w:val="000000"/>
          <w:vertAlign w:val="subscript"/>
        </w:rPr>
        <w:t>9</w:t>
      </w:r>
      <w:r w:rsidR="00D4535D" w:rsidRPr="00024FD1">
        <w:rPr>
          <w:color w:val="000000"/>
        </w:rPr>
        <w:t>F</w:t>
      </w:r>
      <w:r w:rsidR="00D4535D" w:rsidRPr="00024FD1">
        <w:rPr>
          <w:color w:val="000000"/>
          <w:vertAlign w:val="subscript"/>
        </w:rPr>
        <w:t>6</w:t>
      </w:r>
      <w:r w:rsidR="00D4535D" w:rsidRPr="00024FD1">
        <w:rPr>
          <w:color w:val="000000"/>
        </w:rPr>
        <w:t>N</w:t>
      </w:r>
      <w:r w:rsidR="00D4535D" w:rsidRPr="00024FD1">
        <w:rPr>
          <w:color w:val="000000"/>
          <w:vertAlign w:val="subscript"/>
        </w:rPr>
        <w:t>2</w:t>
      </w:r>
      <w:r w:rsidR="00D4535D" w:rsidRPr="00024FD1">
        <w:rPr>
          <w:color w:val="000000"/>
        </w:rPr>
        <w:t>O+: 311.0614; found: 311.0631</w:t>
      </w:r>
      <w:r w:rsidR="00AC4112" w:rsidRPr="00024FD1">
        <w:rPr>
          <w:color w:val="000000"/>
        </w:rPr>
        <w:t>.</w:t>
      </w:r>
    </w:p>
    <w:p w14:paraId="67730893" w14:textId="3518A439" w:rsidR="00D35409" w:rsidRPr="00024FD1" w:rsidRDefault="00D35409" w:rsidP="00B874D3">
      <w:pPr>
        <w:pStyle w:val="Caption"/>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5</w:t>
      </w:r>
      <w:r w:rsidRPr="00024FD1">
        <w:rPr>
          <w:b/>
        </w:rPr>
        <w:fldChar w:fldCharType="end"/>
      </w:r>
      <w:r w:rsidRPr="00024FD1">
        <w:rPr>
          <w:b/>
        </w:rPr>
        <w:t>:</w:t>
      </w:r>
      <w:r w:rsidRPr="00024FD1">
        <w:t xml:space="preserve"> </w:t>
      </w:r>
      <w:r w:rsidRPr="00024FD1">
        <w:rPr>
          <w:vertAlign w:val="superscript"/>
        </w:rPr>
        <w:t>1</w:t>
      </w:r>
      <w:r w:rsidRPr="00024FD1">
        <w:t xml:space="preserve">H NMR </w:t>
      </w:r>
      <w:r w:rsidR="00951813" w:rsidRPr="00024FD1">
        <w:t xml:space="preserve">spectrum </w:t>
      </w:r>
      <w:r w:rsidRPr="00024FD1">
        <w:t xml:space="preserve">(400 MHz, </w:t>
      </w:r>
      <w:r w:rsidR="007760BF" w:rsidRPr="00024FD1">
        <w:rPr>
          <w:color w:val="000000"/>
        </w:rPr>
        <w:t>CD</w:t>
      </w:r>
      <w:r w:rsidR="007760BF" w:rsidRPr="00024FD1">
        <w:rPr>
          <w:color w:val="000000"/>
          <w:vertAlign w:val="subscript"/>
        </w:rPr>
        <w:t>3</w:t>
      </w:r>
      <w:r w:rsidR="007760BF" w:rsidRPr="00024FD1">
        <w:rPr>
          <w:color w:val="000000"/>
        </w:rPr>
        <w:t>OD</w:t>
      </w:r>
      <w:r w:rsidRPr="00024FD1">
        <w:t xml:space="preserve">) of urea </w:t>
      </w:r>
      <w:r w:rsidRPr="00024FD1">
        <w:rPr>
          <w:b/>
        </w:rPr>
        <w:t>6</w:t>
      </w:r>
      <w:r w:rsidR="00B874D3" w:rsidRPr="00024FD1">
        <w:rPr>
          <w:b/>
        </w:rPr>
        <w:t>.</w:t>
      </w:r>
    </w:p>
    <w:p w14:paraId="6A4AA3E4" w14:textId="560BD032" w:rsidR="00D35409" w:rsidRPr="00024FD1" w:rsidRDefault="00D35409" w:rsidP="00B874D3">
      <w:pPr>
        <w:pStyle w:val="Caption"/>
      </w:pPr>
      <w:r w:rsidRPr="00024FD1">
        <w:rPr>
          <w:noProof/>
        </w:rPr>
        <w:drawing>
          <wp:anchor distT="0" distB="0" distL="114300" distR="114300" simplePos="0" relativeHeight="251658246" behindDoc="1" locked="0" layoutInCell="1" allowOverlap="1" wp14:anchorId="50B4B3D4" wp14:editId="41243552">
            <wp:simplePos x="0" y="0"/>
            <wp:positionH relativeFrom="margin">
              <wp:align>right</wp:align>
            </wp:positionH>
            <wp:positionV relativeFrom="paragraph">
              <wp:posOffset>4196</wp:posOffset>
            </wp:positionV>
            <wp:extent cx="5731510" cy="1217930"/>
            <wp:effectExtent l="0" t="0" r="2540" b="1270"/>
            <wp:wrapTight wrapText="bothSides">
              <wp:wrapPolygon edited="0">
                <wp:start x="0" y="0"/>
                <wp:lineTo x="0" y="21285"/>
                <wp:lineTo x="21538" y="21285"/>
                <wp:lineTo x="21538" y="0"/>
                <wp:lineTo x="0" y="0"/>
              </wp:wrapPolygon>
            </wp:wrapTight>
            <wp:docPr id="1370561709" name="Picture 4"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561709" name="Picture 4" descr="A graph of a graph&#10;&#10;Description automatically generated with medium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1217930"/>
                    </a:xfrm>
                    <a:prstGeom prst="rect">
                      <a:avLst/>
                    </a:prstGeom>
                    <a:noFill/>
                    <a:ln>
                      <a:noFill/>
                    </a:ln>
                  </pic:spPr>
                </pic:pic>
              </a:graphicData>
            </a:graphic>
          </wp:anchor>
        </w:drawing>
      </w: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6</w:t>
      </w:r>
      <w:r w:rsidRPr="00024FD1">
        <w:rPr>
          <w:b/>
        </w:rPr>
        <w:fldChar w:fldCharType="end"/>
      </w:r>
      <w:r w:rsidRPr="00024FD1">
        <w:rPr>
          <w:b/>
        </w:rPr>
        <w:t>:</w:t>
      </w:r>
      <w:r w:rsidRPr="00024FD1">
        <w:t xml:space="preserve"> </w:t>
      </w:r>
      <w:r w:rsidRPr="00024FD1">
        <w:rPr>
          <w:vertAlign w:val="superscript"/>
        </w:rPr>
        <w:t>13</w:t>
      </w:r>
      <w:r w:rsidRPr="00024FD1">
        <w:t xml:space="preserve">C NMR </w:t>
      </w:r>
      <w:r w:rsidR="00951813" w:rsidRPr="00024FD1">
        <w:t xml:space="preserve">spectrum </w:t>
      </w:r>
      <w:r w:rsidRPr="00024FD1">
        <w:t xml:space="preserve">(101 MHz, </w:t>
      </w:r>
      <w:r w:rsidR="007760BF" w:rsidRPr="00024FD1">
        <w:rPr>
          <w:color w:val="000000"/>
        </w:rPr>
        <w:t>CD</w:t>
      </w:r>
      <w:r w:rsidR="007760BF" w:rsidRPr="00024FD1">
        <w:rPr>
          <w:color w:val="000000"/>
          <w:vertAlign w:val="subscript"/>
        </w:rPr>
        <w:t>3</w:t>
      </w:r>
      <w:r w:rsidR="007760BF" w:rsidRPr="00024FD1">
        <w:rPr>
          <w:color w:val="000000"/>
        </w:rPr>
        <w:t>OD</w:t>
      </w:r>
      <w:r w:rsidRPr="00024FD1">
        <w:t xml:space="preserve">) of urea </w:t>
      </w:r>
      <w:r w:rsidRPr="00024FD1">
        <w:rPr>
          <w:b/>
        </w:rPr>
        <w:t>6</w:t>
      </w:r>
      <w:r w:rsidR="00B874D3" w:rsidRPr="00024FD1">
        <w:rPr>
          <w:b/>
        </w:rPr>
        <w:t>.</w:t>
      </w:r>
    </w:p>
    <w:p w14:paraId="65F32409" w14:textId="4015B99B" w:rsidR="00027B83" w:rsidRPr="00024FD1" w:rsidRDefault="00D4535D">
      <w:r w:rsidRPr="00024FD1">
        <w:br w:type="page"/>
      </w:r>
    </w:p>
    <w:p w14:paraId="7DF8E879" w14:textId="015F3C74" w:rsidR="00D8340F" w:rsidRPr="00024FD1" w:rsidRDefault="00505563" w:rsidP="00F467A0">
      <w:pPr>
        <w:pStyle w:val="Heading3"/>
      </w:pPr>
      <w:bookmarkStart w:id="13" w:name="_Toc177743012"/>
      <w:r w:rsidRPr="00024FD1">
        <w:lastRenderedPageBreak/>
        <w:t>Screening (</w:t>
      </w:r>
      <w:r w:rsidR="1635033C" w:rsidRPr="00024FD1">
        <w:t>7</w:t>
      </w:r>
      <w:r w:rsidR="263F0DA8" w:rsidRPr="00024FD1">
        <w:t>)</w:t>
      </w:r>
      <w:bookmarkEnd w:id="13"/>
    </w:p>
    <w:p w14:paraId="5BBD6FD0" w14:textId="60F90716" w:rsidR="00D4535D" w:rsidRPr="00024FD1" w:rsidRDefault="00D4535D" w:rsidP="00F467A0">
      <w:pPr>
        <w:pStyle w:val="Heading4"/>
      </w:pPr>
      <w:r w:rsidRPr="00024FD1">
        <w:t xml:space="preserve">Outcome of </w:t>
      </w:r>
      <w:r w:rsidR="00AC4112" w:rsidRPr="00024FD1">
        <w:t>A</w:t>
      </w:r>
      <w:r w:rsidRPr="00024FD1">
        <w:t>utomation</w:t>
      </w:r>
    </w:p>
    <w:p w14:paraId="554BB88C" w14:textId="77777777" w:rsidR="00D427BC" w:rsidRPr="00024FD1" w:rsidRDefault="0A82CDA8" w:rsidP="00D427BC">
      <w:pPr>
        <w:keepNext/>
        <w:jc w:val="center"/>
      </w:pPr>
      <w:r w:rsidRPr="00024FD1">
        <w:rPr>
          <w:noProof/>
        </w:rPr>
        <w:drawing>
          <wp:inline distT="0" distB="0" distL="0" distR="0" wp14:anchorId="0AC7CF7D" wp14:editId="34133DE0">
            <wp:extent cx="4384557" cy="731521"/>
            <wp:effectExtent l="0" t="0" r="0" b="0"/>
            <wp:docPr id="905021331" name="Picture 90502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84557" cy="731521"/>
                    </a:xfrm>
                    <a:prstGeom prst="rect">
                      <a:avLst/>
                    </a:prstGeom>
                  </pic:spPr>
                </pic:pic>
              </a:graphicData>
            </a:graphic>
          </wp:inline>
        </w:drawing>
      </w:r>
    </w:p>
    <w:p w14:paraId="51B3128B" w14:textId="483E6A92" w:rsidR="00AF3861" w:rsidRPr="00024FD1" w:rsidRDefault="00D427BC" w:rsidP="00D427BC">
      <w:pPr>
        <w:pStyle w:val="Caption"/>
        <w:jc w:val="left"/>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3</w:t>
      </w:r>
      <w:r w:rsidRPr="00024FD1">
        <w:rPr>
          <w:b/>
          <w:bCs/>
        </w:rPr>
        <w:fldChar w:fldCharType="end"/>
      </w:r>
      <w:r w:rsidRPr="00024FD1">
        <w:rPr>
          <w:b/>
          <w:bCs/>
        </w:rPr>
        <w:t>:</w:t>
      </w:r>
      <w:r w:rsidRPr="00024FD1">
        <w:t xml:space="preserve"> Synthesis of urea </w:t>
      </w:r>
      <w:r w:rsidRPr="00024FD1">
        <w:rPr>
          <w:b/>
          <w:bCs/>
        </w:rPr>
        <w:t>7</w:t>
      </w:r>
      <w:r w:rsidRPr="00024FD1">
        <w:t xml:space="preserve"> from amine </w:t>
      </w:r>
      <w:r w:rsidRPr="00024FD1">
        <w:rPr>
          <w:b/>
          <w:bCs/>
        </w:rPr>
        <w:t>3</w:t>
      </w:r>
      <w:r w:rsidRPr="00024FD1">
        <w:t xml:space="preserve"> and isocyanate </w:t>
      </w:r>
      <w:r w:rsidRPr="00024FD1">
        <w:rPr>
          <w:b/>
          <w:bCs/>
        </w:rPr>
        <w:t>5</w:t>
      </w:r>
      <w:r w:rsidRPr="00024FD1">
        <w:t>. Reaction conditions: CH</w:t>
      </w:r>
      <w:r w:rsidRPr="00024FD1">
        <w:rPr>
          <w:vertAlign w:val="subscript"/>
        </w:rPr>
        <w:t>2</w:t>
      </w:r>
      <w:r w:rsidRPr="00024FD1">
        <w:t>Cl</w:t>
      </w:r>
      <w:r w:rsidRPr="00024FD1">
        <w:rPr>
          <w:vertAlign w:val="subscript"/>
        </w:rPr>
        <w:t>2</w:t>
      </w:r>
      <w:r w:rsidRPr="00024FD1">
        <w:t xml:space="preserve">, </w:t>
      </w:r>
      <w:proofErr w:type="spellStart"/>
      <w:r w:rsidRPr="00024FD1">
        <w:t>r.t.</w:t>
      </w:r>
      <w:proofErr w:type="spellEnd"/>
      <w:r w:rsidRPr="00024FD1">
        <w:t>, 12 h.</w:t>
      </w:r>
    </w:p>
    <w:tbl>
      <w:tblPr>
        <w:tblStyle w:val="TableGridLight"/>
        <w:tblW w:w="0" w:type="auto"/>
        <w:jc w:val="center"/>
        <w:tblLayout w:type="fixed"/>
        <w:tblLook w:val="06A0" w:firstRow="1" w:lastRow="0" w:firstColumn="1" w:lastColumn="0" w:noHBand="1" w:noVBand="1"/>
      </w:tblPr>
      <w:tblGrid>
        <w:gridCol w:w="2830"/>
        <w:gridCol w:w="3544"/>
      </w:tblGrid>
      <w:tr w:rsidR="0003589C" w:rsidRPr="00024FD1" w14:paraId="1DCBDC8A"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0699CCD9" w14:textId="77777777" w:rsidR="0003589C" w:rsidRPr="00024FD1" w:rsidRDefault="0003589C">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55544AF1" w14:textId="77777777" w:rsidR="0003589C" w:rsidRPr="00024FD1" w:rsidRDefault="0003589C">
            <w:pPr>
              <w:jc w:val="center"/>
              <w:rPr>
                <w:sz w:val="20"/>
                <w:szCs w:val="20"/>
              </w:rPr>
            </w:pPr>
            <w:r w:rsidRPr="00024FD1">
              <w:rPr>
                <w:i/>
                <w:sz w:val="20"/>
                <w:szCs w:val="20"/>
              </w:rPr>
              <w:t>MS</w:t>
            </w:r>
            <w:r w:rsidRPr="00024FD1">
              <w:rPr>
                <w:sz w:val="20"/>
                <w:szCs w:val="20"/>
              </w:rPr>
              <w:t>: Pass</w:t>
            </w:r>
          </w:p>
        </w:tc>
      </w:tr>
      <w:tr w:rsidR="0003589C" w:rsidRPr="00024FD1" w14:paraId="4D1B5AFC"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30D85D92" w14:textId="77777777" w:rsidR="0003589C" w:rsidRPr="00024FD1" w:rsidRDefault="0003589C">
            <w:pPr>
              <w:rPr>
                <w:sz w:val="20"/>
                <w:szCs w:val="20"/>
              </w:rPr>
            </w:pPr>
            <w:r w:rsidRPr="00024FD1">
              <w:rPr>
                <w:i/>
                <w:iCs/>
                <w:sz w:val="20"/>
                <w:szCs w:val="20"/>
              </w:rPr>
              <w:t>DTW distance</w:t>
            </w:r>
            <w:r w:rsidRPr="00024FD1">
              <w:rPr>
                <w:sz w:val="20"/>
                <w:szCs w:val="20"/>
              </w:rPr>
              <w:t>: 110.2711</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78A6FCB" w14:textId="77777777" w:rsidR="0003589C" w:rsidRPr="00024FD1" w:rsidRDefault="0003589C">
            <w:pPr>
              <w:rPr>
                <w:sz w:val="20"/>
                <w:szCs w:val="20"/>
              </w:rPr>
            </w:pPr>
            <w:r w:rsidRPr="00024FD1">
              <w:rPr>
                <w:i/>
                <w:iCs/>
                <w:sz w:val="20"/>
                <w:szCs w:val="20"/>
              </w:rPr>
              <w:t>retention time</w:t>
            </w:r>
            <w:r w:rsidRPr="00024FD1">
              <w:rPr>
                <w:sz w:val="20"/>
                <w:szCs w:val="20"/>
              </w:rPr>
              <w:t xml:space="preserve">: 2.33 min </w:t>
            </w:r>
          </w:p>
          <w:p w14:paraId="14EFC313" w14:textId="77777777" w:rsidR="0003589C" w:rsidRPr="00024FD1" w:rsidRDefault="0003589C">
            <w:pPr>
              <w:rPr>
                <w:sz w:val="20"/>
                <w:szCs w:val="20"/>
              </w:rPr>
            </w:pPr>
            <w:r w:rsidRPr="00024FD1">
              <w:rPr>
                <w:i/>
                <w:iCs/>
                <w:sz w:val="20"/>
                <w:szCs w:val="20"/>
              </w:rPr>
              <w:t>LC area</w:t>
            </w:r>
            <w:r w:rsidRPr="00024FD1">
              <w:rPr>
                <w:sz w:val="20"/>
                <w:szCs w:val="20"/>
              </w:rPr>
              <w:t>: 100%</w:t>
            </w:r>
          </w:p>
        </w:tc>
      </w:tr>
      <w:tr w:rsidR="0003589C" w:rsidRPr="00024FD1" w14:paraId="4E40FDCB" w14:textId="77777777">
        <w:trPr>
          <w:trHeight w:val="1901"/>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D7E6065" w14:textId="77777777" w:rsidR="0003589C" w:rsidRPr="00024FD1" w:rsidRDefault="0003589C">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444DD47" w14:textId="48ED4F4E" w:rsidR="0003589C" w:rsidRPr="00024FD1" w:rsidRDefault="0003589C">
            <w:pPr>
              <w:rPr>
                <w:sz w:val="20"/>
                <w:szCs w:val="20"/>
                <w:vertAlign w:val="superscript"/>
              </w:rPr>
            </w:pPr>
            <w:r w:rsidRPr="00024FD1">
              <w:rPr>
                <w:i/>
                <w:iCs/>
                <w:sz w:val="20"/>
                <w:szCs w:val="20"/>
              </w:rPr>
              <w:t>ion observed</w:t>
            </w:r>
            <w:r w:rsidRPr="00024FD1">
              <w:rPr>
                <w:sz w:val="20"/>
                <w:szCs w:val="20"/>
              </w:rPr>
              <w:t>: [</w:t>
            </w:r>
            <w:r w:rsidR="00894524" w:rsidRPr="00024FD1">
              <w:rPr>
                <w:b/>
                <w:bCs/>
                <w:sz w:val="20"/>
                <w:szCs w:val="20"/>
              </w:rPr>
              <w:t>7</w:t>
            </w:r>
            <w:r w:rsidRPr="00024FD1">
              <w:rPr>
                <w:sz w:val="20"/>
                <w:szCs w:val="20"/>
              </w:rPr>
              <w:t>+</w:t>
            </w:r>
            <w:proofErr w:type="gramStart"/>
            <w:r w:rsidRPr="00024FD1">
              <w:rPr>
                <w:sz w:val="20"/>
                <w:szCs w:val="20"/>
              </w:rPr>
              <w:t>H]</w:t>
            </w:r>
            <w:r w:rsidRPr="00024FD1">
              <w:rPr>
                <w:sz w:val="20"/>
                <w:szCs w:val="20"/>
                <w:vertAlign w:val="superscript"/>
              </w:rPr>
              <w:t>+</w:t>
            </w:r>
            <w:proofErr w:type="gramEnd"/>
          </w:p>
          <w:p w14:paraId="40E9DDC9" w14:textId="6C3091D8" w:rsidR="0003589C" w:rsidRPr="00024FD1" w:rsidRDefault="004B2EB2">
            <w:pPr>
              <w:rPr>
                <w:sz w:val="20"/>
                <w:szCs w:val="20"/>
              </w:rPr>
            </w:pPr>
            <w:r w:rsidRPr="00024FD1">
              <w:rPr>
                <w:i/>
                <w:iCs/>
                <w:sz w:val="20"/>
                <w:szCs w:val="20"/>
              </w:rPr>
              <w:t xml:space="preserve">m/z </w:t>
            </w:r>
            <w:r w:rsidR="0003589C" w:rsidRPr="00024FD1">
              <w:rPr>
                <w:i/>
                <w:iCs/>
                <w:sz w:val="20"/>
                <w:szCs w:val="20"/>
              </w:rPr>
              <w:t>expected</w:t>
            </w:r>
            <w:r w:rsidR="0003589C" w:rsidRPr="00024FD1">
              <w:rPr>
                <w:sz w:val="20"/>
                <w:szCs w:val="20"/>
              </w:rPr>
              <w:t>: 373.08</w:t>
            </w:r>
          </w:p>
          <w:p w14:paraId="66EE3E8F" w14:textId="3021158D" w:rsidR="0003589C" w:rsidRPr="00024FD1" w:rsidRDefault="004B2EB2">
            <w:pPr>
              <w:rPr>
                <w:sz w:val="20"/>
                <w:szCs w:val="20"/>
              </w:rPr>
            </w:pPr>
            <w:r w:rsidRPr="00024FD1">
              <w:rPr>
                <w:i/>
                <w:iCs/>
                <w:sz w:val="20"/>
                <w:szCs w:val="20"/>
              </w:rPr>
              <w:t xml:space="preserve">m/z </w:t>
            </w:r>
            <w:r w:rsidR="0003589C" w:rsidRPr="00024FD1">
              <w:rPr>
                <w:i/>
                <w:iCs/>
                <w:sz w:val="20"/>
                <w:szCs w:val="20"/>
              </w:rPr>
              <w:t>measured</w:t>
            </w:r>
            <w:r w:rsidR="0003589C" w:rsidRPr="00024FD1">
              <w:rPr>
                <w:sz w:val="20"/>
                <w:szCs w:val="20"/>
              </w:rPr>
              <w:t>: 373.24</w:t>
            </w:r>
          </w:p>
          <w:p w14:paraId="5CE2EC48" w14:textId="77777777" w:rsidR="0003589C" w:rsidRPr="00024FD1" w:rsidRDefault="0003589C">
            <w:pPr>
              <w:rPr>
                <w:sz w:val="20"/>
                <w:szCs w:val="20"/>
              </w:rPr>
            </w:pPr>
          </w:p>
          <w:p w14:paraId="088F7B6C" w14:textId="5CEB3CB9" w:rsidR="0003589C" w:rsidRPr="00024FD1" w:rsidRDefault="0003589C">
            <w:pPr>
              <w:rPr>
                <w:sz w:val="20"/>
                <w:szCs w:val="20"/>
                <w:vertAlign w:val="superscript"/>
              </w:rPr>
            </w:pPr>
            <w:r w:rsidRPr="00024FD1">
              <w:rPr>
                <w:i/>
                <w:iCs/>
                <w:sz w:val="20"/>
                <w:szCs w:val="20"/>
              </w:rPr>
              <w:t>ion observed</w:t>
            </w:r>
            <w:r w:rsidRPr="00024FD1">
              <w:rPr>
                <w:sz w:val="20"/>
                <w:szCs w:val="20"/>
              </w:rPr>
              <w:t>: [</w:t>
            </w:r>
            <w:r w:rsidR="00894524" w:rsidRPr="00024FD1">
              <w:rPr>
                <w:b/>
                <w:bCs/>
                <w:sz w:val="20"/>
                <w:szCs w:val="20"/>
              </w:rPr>
              <w:t>7</w:t>
            </w:r>
            <w:r w:rsidRPr="00024FD1">
              <w:rPr>
                <w:sz w:val="20"/>
                <w:szCs w:val="20"/>
              </w:rPr>
              <w:t>+CH</w:t>
            </w:r>
            <w:r w:rsidRPr="00024FD1">
              <w:rPr>
                <w:sz w:val="20"/>
                <w:szCs w:val="20"/>
                <w:vertAlign w:val="subscript"/>
              </w:rPr>
              <w:t>3</w:t>
            </w:r>
            <w:r w:rsidRPr="00024FD1">
              <w:rPr>
                <w:sz w:val="20"/>
                <w:szCs w:val="20"/>
              </w:rPr>
              <w:t>CN+</w:t>
            </w:r>
            <w:proofErr w:type="gramStart"/>
            <w:r w:rsidRPr="00024FD1">
              <w:rPr>
                <w:sz w:val="20"/>
                <w:szCs w:val="20"/>
              </w:rPr>
              <w:t>H]</w:t>
            </w:r>
            <w:r w:rsidRPr="00024FD1">
              <w:rPr>
                <w:sz w:val="20"/>
                <w:szCs w:val="20"/>
                <w:vertAlign w:val="superscript"/>
              </w:rPr>
              <w:t>+</w:t>
            </w:r>
            <w:proofErr w:type="gramEnd"/>
          </w:p>
          <w:p w14:paraId="037E9BFB" w14:textId="5EBA364F" w:rsidR="0003589C" w:rsidRPr="00024FD1" w:rsidRDefault="004B2EB2">
            <w:pPr>
              <w:rPr>
                <w:sz w:val="20"/>
                <w:szCs w:val="20"/>
              </w:rPr>
            </w:pPr>
            <w:r w:rsidRPr="00024FD1">
              <w:rPr>
                <w:i/>
                <w:iCs/>
                <w:sz w:val="20"/>
                <w:szCs w:val="20"/>
              </w:rPr>
              <w:t xml:space="preserve">m/z </w:t>
            </w:r>
            <w:r w:rsidR="0003589C" w:rsidRPr="00024FD1">
              <w:rPr>
                <w:i/>
                <w:iCs/>
                <w:sz w:val="20"/>
                <w:szCs w:val="20"/>
              </w:rPr>
              <w:t>expected</w:t>
            </w:r>
            <w:r w:rsidR="0003589C" w:rsidRPr="00024FD1">
              <w:rPr>
                <w:sz w:val="20"/>
                <w:szCs w:val="20"/>
              </w:rPr>
              <w:t>: 414.10</w:t>
            </w:r>
          </w:p>
          <w:p w14:paraId="2B329313" w14:textId="4279B69D" w:rsidR="0003589C" w:rsidRPr="00024FD1" w:rsidRDefault="004B2EB2">
            <w:pPr>
              <w:rPr>
                <w:sz w:val="20"/>
                <w:szCs w:val="20"/>
              </w:rPr>
            </w:pPr>
            <w:r w:rsidRPr="00024FD1">
              <w:rPr>
                <w:i/>
                <w:iCs/>
                <w:sz w:val="20"/>
                <w:szCs w:val="20"/>
              </w:rPr>
              <w:t xml:space="preserve">m/z </w:t>
            </w:r>
            <w:r w:rsidR="0003589C" w:rsidRPr="00024FD1">
              <w:rPr>
                <w:i/>
                <w:iCs/>
                <w:sz w:val="20"/>
                <w:szCs w:val="20"/>
              </w:rPr>
              <w:t>measured</w:t>
            </w:r>
            <w:r w:rsidR="0003589C" w:rsidRPr="00024FD1">
              <w:rPr>
                <w:sz w:val="20"/>
                <w:szCs w:val="20"/>
              </w:rPr>
              <w:t>: 414.22</w:t>
            </w:r>
          </w:p>
        </w:tc>
      </w:tr>
    </w:tbl>
    <w:p w14:paraId="21F6A5FF" w14:textId="5CEB829C" w:rsidR="004B3A7A" w:rsidRPr="00024FD1" w:rsidRDefault="004B3A7A" w:rsidP="004B3A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2</w:t>
      </w:r>
      <w:r w:rsidRPr="00024FD1">
        <w:rPr>
          <w:b/>
          <w:bCs/>
        </w:rPr>
        <w:fldChar w:fldCharType="end"/>
      </w:r>
      <w:r w:rsidRPr="00024FD1">
        <w:rPr>
          <w:b/>
          <w:bCs/>
        </w:rPr>
        <w:t>:</w:t>
      </w:r>
      <w:r w:rsidRPr="00024FD1">
        <w:t xml:space="preserve"> </w:t>
      </w:r>
      <w:r w:rsidRPr="00024FD1">
        <w:rPr>
          <w:rStyle w:val="SubtitleChar"/>
          <w:b w:val="0"/>
          <w:bCs w:val="0"/>
          <w:i w:val="0"/>
          <w:iCs/>
        </w:rPr>
        <w:t xml:space="preserve">Summary of automated decision-maker outcomes for </w:t>
      </w:r>
      <w:r w:rsidRPr="00024FD1">
        <w:rPr>
          <w:rStyle w:val="SubtitleChar"/>
          <w:b w:val="0"/>
          <w:bCs w:val="0"/>
          <w:i w:val="0"/>
          <w:iCs/>
          <w:vertAlign w:val="superscript"/>
        </w:rPr>
        <w:t>1</w:t>
      </w:r>
      <w:r w:rsidRPr="00024FD1">
        <w:rPr>
          <w:rStyle w:val="SubtitleChar"/>
          <w:b w:val="0"/>
          <w:bCs w:val="0"/>
          <w:i w:val="0"/>
          <w:iCs/>
        </w:rPr>
        <w:t>H NMR spectroscopy and ULPC-MS spectrometry.</w:t>
      </w:r>
    </w:p>
    <w:p w14:paraId="2DD8E2AF" w14:textId="7F826B74" w:rsidR="00D8340F" w:rsidRPr="00024FD1" w:rsidRDefault="0A82CDA8" w:rsidP="00D4535D">
      <w:r w:rsidRPr="00024FD1">
        <w:rPr>
          <w:noProof/>
        </w:rPr>
        <w:drawing>
          <wp:inline distT="0" distB="0" distL="0" distR="0" wp14:anchorId="2DC003F8" wp14:editId="742B16B6">
            <wp:extent cx="5724524" cy="3638550"/>
            <wp:effectExtent l="0" t="0" r="0" b="0"/>
            <wp:docPr id="220922803" name="Picture 22092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24524" cy="3638550"/>
                    </a:xfrm>
                    <a:prstGeom prst="rect">
                      <a:avLst/>
                    </a:prstGeom>
                  </pic:spPr>
                </pic:pic>
              </a:graphicData>
            </a:graphic>
          </wp:inline>
        </w:drawing>
      </w:r>
    </w:p>
    <w:p w14:paraId="1C066561" w14:textId="7DE49A3F" w:rsidR="00D35409" w:rsidRPr="00024FD1" w:rsidRDefault="00D35409" w:rsidP="00B874D3">
      <w:pPr>
        <w:pStyle w:val="Caption"/>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7</w:t>
      </w:r>
      <w:r w:rsidRPr="00024FD1">
        <w:rPr>
          <w:b/>
        </w:rPr>
        <w:fldChar w:fldCharType="end"/>
      </w:r>
      <w:r w:rsidRPr="00024FD1">
        <w:rPr>
          <w:b/>
        </w:rPr>
        <w:t>:</w:t>
      </w:r>
      <w:r w:rsidRPr="00024FD1">
        <w:t xml:space="preserve"> </w:t>
      </w:r>
      <w:r w:rsidRPr="00024FD1">
        <w:rPr>
          <w:vertAlign w:val="superscript"/>
        </w:rPr>
        <w:t>1</w:t>
      </w:r>
      <w:r w:rsidRPr="00024FD1">
        <w:t>H NMR (80 MHz, CH</w:t>
      </w:r>
      <w:r w:rsidRPr="00024FD1">
        <w:rPr>
          <w:vertAlign w:val="subscript"/>
        </w:rPr>
        <w:t>2</w:t>
      </w:r>
      <w:r w:rsidRPr="00024FD1">
        <w:t>Cl</w:t>
      </w:r>
      <w:r w:rsidRPr="00024FD1">
        <w:rPr>
          <w:vertAlign w:val="subscript"/>
        </w:rPr>
        <w:t>2</w:t>
      </w:r>
      <w:r w:rsidRPr="00024FD1">
        <w:t xml:space="preserve">) of aniline </w:t>
      </w:r>
      <w:r w:rsidRPr="00024FD1">
        <w:rPr>
          <w:b/>
        </w:rPr>
        <w:t xml:space="preserve">3 </w:t>
      </w:r>
      <w:r w:rsidRPr="00024FD1">
        <w:t xml:space="preserve">(top), isocyanate </w:t>
      </w:r>
      <w:r w:rsidRPr="00024FD1">
        <w:rPr>
          <w:b/>
        </w:rPr>
        <w:t xml:space="preserve">5 </w:t>
      </w:r>
      <w:r w:rsidRPr="00024FD1">
        <w:t xml:space="preserve">(middle), </w:t>
      </w:r>
      <w:r w:rsidR="00A56A8F" w:rsidRPr="00024FD1">
        <w:t>screening</w:t>
      </w:r>
      <w:r w:rsidRPr="00024FD1">
        <w:t xml:space="preserve"> </w:t>
      </w:r>
      <w:r w:rsidRPr="00024FD1">
        <w:rPr>
          <w:b/>
        </w:rPr>
        <w:t>7</w:t>
      </w:r>
      <w:r w:rsidRPr="00024FD1">
        <w:t xml:space="preserve"> (bottom)</w:t>
      </w:r>
      <w:r w:rsidR="00B874D3" w:rsidRPr="00024FD1">
        <w:t>.</w:t>
      </w:r>
    </w:p>
    <w:p w14:paraId="283F35F9" w14:textId="77777777" w:rsidR="00D35409" w:rsidRPr="00024FD1" w:rsidRDefault="00D35409" w:rsidP="00D4535D"/>
    <w:p w14:paraId="5C8EE294" w14:textId="1E46AAF5" w:rsidR="009704D9" w:rsidRPr="00024FD1" w:rsidRDefault="009704D9" w:rsidP="00D4535D">
      <w:r w:rsidRPr="00024FD1">
        <w:rPr>
          <w:noProof/>
        </w:rPr>
        <w:lastRenderedPageBreak/>
        <w:drawing>
          <wp:inline distT="0" distB="0" distL="0" distR="0" wp14:anchorId="18192E48" wp14:editId="61BB4CF8">
            <wp:extent cx="5731510" cy="1216025"/>
            <wp:effectExtent l="0" t="0" r="2540" b="3175"/>
            <wp:docPr id="12343759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375998"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5731510" cy="1216025"/>
                    </a:xfrm>
                    <a:prstGeom prst="rect">
                      <a:avLst/>
                    </a:prstGeom>
                  </pic:spPr>
                </pic:pic>
              </a:graphicData>
            </a:graphic>
          </wp:inline>
        </w:drawing>
      </w:r>
    </w:p>
    <w:p w14:paraId="74C06C3F" w14:textId="0400CD90" w:rsidR="008F3A41" w:rsidRPr="00024FD1" w:rsidRDefault="008F3A41" w:rsidP="00B874D3">
      <w:pPr>
        <w:pStyle w:val="Caption"/>
        <w:rPr>
          <w:b/>
          <w:bCs/>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8</w:t>
      </w:r>
      <w:r w:rsidRPr="00024FD1">
        <w:rPr>
          <w:b/>
          <w:bCs/>
        </w:rPr>
        <w:fldChar w:fldCharType="end"/>
      </w:r>
      <w:r w:rsidRPr="00024FD1">
        <w:rPr>
          <w:b/>
          <w:bCs/>
        </w:rPr>
        <w:t>:</w:t>
      </w:r>
      <w:r w:rsidRPr="00024FD1">
        <w:t xml:space="preserve"> Dynamic time warp comparison of screening </w:t>
      </w:r>
      <w:r w:rsidRPr="00024FD1">
        <w:rPr>
          <w:b/>
          <w:bCs/>
        </w:rPr>
        <w:t>7</w:t>
      </w:r>
      <w:r w:rsidRPr="00024FD1">
        <w:t xml:space="preserve"> (top) with combined </w:t>
      </w:r>
      <w:r w:rsidRPr="00024FD1">
        <w:rPr>
          <w:vertAlign w:val="superscript"/>
        </w:rPr>
        <w:t>1</w:t>
      </w:r>
      <w:r w:rsidRPr="00024FD1">
        <w:t xml:space="preserve">H NMR spectra of aniline </w:t>
      </w:r>
      <w:r w:rsidRPr="00024FD1">
        <w:rPr>
          <w:b/>
          <w:bCs/>
        </w:rPr>
        <w:t>3</w:t>
      </w:r>
      <w:r w:rsidRPr="00024FD1">
        <w:t xml:space="preserve"> and isocyanate </w:t>
      </w:r>
      <w:r w:rsidRPr="00024FD1">
        <w:rPr>
          <w:b/>
          <w:bCs/>
        </w:rPr>
        <w:t>5</w:t>
      </w:r>
      <w:r w:rsidR="00B874D3" w:rsidRPr="00024FD1">
        <w:rPr>
          <w:b/>
          <w:bCs/>
        </w:rPr>
        <w:t>.</w:t>
      </w:r>
    </w:p>
    <w:p w14:paraId="53762A7C" w14:textId="77777777" w:rsidR="004609E6" w:rsidRPr="00024FD1" w:rsidRDefault="004609E6" w:rsidP="00D4535D"/>
    <w:p w14:paraId="2C891FBE" w14:textId="2B491E27" w:rsidR="00271F4F" w:rsidRPr="00024FD1" w:rsidRDefault="00271F4F" w:rsidP="00BD62DC">
      <w:r w:rsidRPr="00024FD1">
        <w:rPr>
          <w:noProof/>
        </w:rPr>
        <w:drawing>
          <wp:inline distT="0" distB="0" distL="0" distR="0" wp14:anchorId="2F16788A" wp14:editId="7A4DDF59">
            <wp:extent cx="5731510" cy="1216025"/>
            <wp:effectExtent l="0" t="0" r="2540" b="3175"/>
            <wp:docPr id="8610194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019421"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5731510" cy="1216025"/>
                    </a:xfrm>
                    <a:prstGeom prst="rect">
                      <a:avLst/>
                    </a:prstGeom>
                  </pic:spPr>
                </pic:pic>
              </a:graphicData>
            </a:graphic>
          </wp:inline>
        </w:drawing>
      </w:r>
    </w:p>
    <w:p w14:paraId="6EF266B4" w14:textId="49BDEBEA" w:rsidR="004609E6" w:rsidRPr="00024FD1" w:rsidRDefault="004609E6" w:rsidP="00B874D3">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9</w:t>
      </w:r>
      <w:r w:rsidRPr="00024FD1">
        <w:rPr>
          <w:b/>
          <w:bCs/>
        </w:rPr>
        <w:fldChar w:fldCharType="end"/>
      </w:r>
      <w:r w:rsidRPr="00024FD1">
        <w:rPr>
          <w:b/>
          <w:bCs/>
        </w:rPr>
        <w:t>:</w:t>
      </w:r>
      <w:r w:rsidRPr="00024FD1">
        <w:t xml:space="preserve">UPLC chromatogram of screening </w:t>
      </w:r>
      <w:r w:rsidRPr="00024FD1">
        <w:rPr>
          <w:b/>
          <w:bCs/>
        </w:rPr>
        <w:t>7</w:t>
      </w:r>
      <w:r w:rsidR="00B874D3" w:rsidRPr="00024FD1">
        <w:t>.</w:t>
      </w:r>
    </w:p>
    <w:p w14:paraId="3D548801" w14:textId="77777777" w:rsidR="004609E6" w:rsidRPr="00024FD1" w:rsidRDefault="004609E6" w:rsidP="00BD62DC"/>
    <w:p w14:paraId="43883FB8" w14:textId="2B95D932" w:rsidR="00271F4F" w:rsidRPr="00024FD1" w:rsidRDefault="00A83D23" w:rsidP="00BD62DC">
      <w:r w:rsidRPr="00024FD1">
        <w:rPr>
          <w:noProof/>
        </w:rPr>
        <w:drawing>
          <wp:inline distT="0" distB="0" distL="0" distR="0" wp14:anchorId="2EBA1939" wp14:editId="11305A1A">
            <wp:extent cx="5731510" cy="1216025"/>
            <wp:effectExtent l="0" t="0" r="2540" b="3175"/>
            <wp:docPr id="2372162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16220"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5731510" cy="1216025"/>
                    </a:xfrm>
                    <a:prstGeom prst="rect">
                      <a:avLst/>
                    </a:prstGeom>
                  </pic:spPr>
                </pic:pic>
              </a:graphicData>
            </a:graphic>
          </wp:inline>
        </w:drawing>
      </w:r>
    </w:p>
    <w:p w14:paraId="5B746381" w14:textId="401C8849" w:rsidR="00806D55" w:rsidRPr="00024FD1" w:rsidRDefault="00D80A3C" w:rsidP="00B874D3">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10</w:t>
      </w:r>
      <w:r w:rsidRPr="00024FD1">
        <w:rPr>
          <w:b/>
          <w:bCs/>
        </w:rPr>
        <w:fldChar w:fldCharType="end"/>
      </w:r>
      <w:r w:rsidRPr="00024FD1">
        <w:rPr>
          <w:b/>
          <w:bCs/>
        </w:rPr>
        <w:t>:</w:t>
      </w:r>
      <w:r w:rsidRPr="00024FD1">
        <w:t xml:space="preserve"> Mass spectrum of screening</w:t>
      </w:r>
      <w:r w:rsidR="00E55595" w:rsidRPr="00024FD1">
        <w:t xml:space="preserve"> </w:t>
      </w:r>
      <w:r w:rsidRPr="00024FD1">
        <w:rPr>
          <w:b/>
          <w:bCs/>
        </w:rPr>
        <w:t>7</w:t>
      </w:r>
      <w:r w:rsidR="007155A0" w:rsidRPr="00024FD1">
        <w:t>.</w:t>
      </w:r>
    </w:p>
    <w:p w14:paraId="36926417" w14:textId="77777777" w:rsidR="00B80927" w:rsidRPr="00024FD1" w:rsidRDefault="00B80927">
      <w:pPr>
        <w:rPr>
          <w:rFonts w:eastAsiaTheme="majorEastAsia" w:cstheme="majorBidi"/>
          <w:b/>
          <w:bCs/>
          <w:iCs/>
          <w:spacing w:val="15"/>
          <w:kern w:val="0"/>
          <w:sz w:val="18"/>
          <w:szCs w:val="24"/>
          <w:lang w:eastAsia="fr-FR"/>
          <w14:ligatures w14:val="none"/>
        </w:rPr>
      </w:pPr>
      <w:r w:rsidRPr="00024FD1">
        <w:rPr>
          <w:b/>
          <w:bCs/>
        </w:rPr>
        <w:br w:type="page"/>
      </w:r>
    </w:p>
    <w:p w14:paraId="287D0865" w14:textId="1022000C" w:rsidR="00D4535D" w:rsidRPr="00024FD1" w:rsidRDefault="00D4535D" w:rsidP="00F467A0">
      <w:pPr>
        <w:pStyle w:val="Heading4"/>
      </w:pPr>
      <w:r w:rsidRPr="00024FD1">
        <w:lastRenderedPageBreak/>
        <w:t xml:space="preserve">Manual </w:t>
      </w:r>
      <w:r w:rsidR="00AC4112" w:rsidRPr="00024FD1">
        <w:t>C</w:t>
      </w:r>
      <w:r w:rsidRPr="00024FD1">
        <w:t xml:space="preserve">haracterization </w:t>
      </w:r>
      <w:r w:rsidR="00B339E1" w:rsidRPr="00024FD1">
        <w:rPr>
          <w:b w:val="0"/>
          <w:bCs w:val="0"/>
        </w:rPr>
        <w:t>(for comparison with automated analysis)</w:t>
      </w:r>
    </w:p>
    <w:p w14:paraId="4976192A" w14:textId="77777777" w:rsidR="00680342" w:rsidRPr="00024FD1" w:rsidRDefault="00274708" w:rsidP="00680342">
      <w:r w:rsidRPr="00024FD1">
        <w:rPr>
          <w:noProof/>
        </w:rPr>
        <w:object w:dxaOrig="2306" w:dyaOrig="911" w14:anchorId="3C063E70">
          <v:shape id="_x0000_i1026" type="#_x0000_t75" alt="" style="width:116.25pt;height:45pt;mso-width-percent:0;mso-height-percent:0;mso-width-percent:0;mso-height-percent:0" o:ole="">
            <v:imagedata r:id="rId32" o:title=""/>
          </v:shape>
          <o:OLEObject Type="Embed" ProgID="ChemDraw.Document.6.0" ShapeID="_x0000_i1026" DrawAspect="Content" ObjectID="_1788697329" r:id="rId33"/>
        </w:object>
      </w:r>
    </w:p>
    <w:p w14:paraId="52B03646" w14:textId="34600E4D" w:rsidR="00680342" w:rsidRPr="00024FD1" w:rsidRDefault="00680342" w:rsidP="00680342">
      <w:pPr>
        <w:rPr>
          <w:color w:val="000000"/>
          <w:lang w:val="pl-PL"/>
        </w:rPr>
      </w:pPr>
      <w:r w:rsidRPr="00024FD1">
        <w:rPr>
          <w:b/>
          <w:bCs/>
          <w:color w:val="000000"/>
          <w:vertAlign w:val="superscript"/>
          <w:lang w:val="pl-PL"/>
        </w:rPr>
        <w:t>1</w:t>
      </w:r>
      <w:r w:rsidRPr="00024FD1">
        <w:rPr>
          <w:b/>
          <w:bCs/>
          <w:color w:val="000000"/>
          <w:lang w:val="pl-PL"/>
        </w:rPr>
        <w:t>H NMR</w:t>
      </w:r>
      <w:r w:rsidRPr="00024FD1">
        <w:rPr>
          <w:color w:val="000000"/>
          <w:lang w:val="pl-PL"/>
        </w:rPr>
        <w:t xml:space="preserve"> (400 MHz, </w:t>
      </w:r>
      <w:r w:rsidR="007760BF" w:rsidRPr="00024FD1">
        <w:rPr>
          <w:color w:val="000000"/>
          <w:lang w:val="pl-PL"/>
        </w:rPr>
        <w:t>CD</w:t>
      </w:r>
      <w:r w:rsidR="007760BF" w:rsidRPr="00024FD1">
        <w:rPr>
          <w:color w:val="000000"/>
          <w:vertAlign w:val="subscript"/>
          <w:lang w:val="pl-PL"/>
        </w:rPr>
        <w:t>3</w:t>
      </w:r>
      <w:r w:rsidR="007760BF" w:rsidRPr="00024FD1">
        <w:rPr>
          <w:color w:val="000000"/>
          <w:lang w:val="pl-PL"/>
        </w:rPr>
        <w:t>OD</w:t>
      </w:r>
      <w:r w:rsidRPr="00024FD1">
        <w:rPr>
          <w:color w:val="000000"/>
          <w:lang w:val="pl-PL"/>
        </w:rPr>
        <w:t xml:space="preserve">) </w:t>
      </w:r>
      <w:r w:rsidRPr="00024FD1">
        <w:rPr>
          <w:color w:val="000000"/>
        </w:rPr>
        <w:t>δ</w:t>
      </w:r>
      <w:r w:rsidRPr="00024FD1">
        <w:rPr>
          <w:color w:val="000000"/>
          <w:lang w:val="pl-PL"/>
        </w:rPr>
        <w:t xml:space="preserve"> 8.03 (s, 2H), 7.54 – 7.47 (m, 1H), 7.45 – 7.39 (m, 2H), 7.40 – 7.32 (m, 2H), 3.34 (s, 1H).</w:t>
      </w:r>
    </w:p>
    <w:p w14:paraId="4D1F0959" w14:textId="0B44ABB7" w:rsidR="00680342" w:rsidRPr="00024FD1" w:rsidRDefault="00680342" w:rsidP="00680342">
      <w:pPr>
        <w:rPr>
          <w:color w:val="000000"/>
          <w:lang w:val="pl-PL"/>
        </w:rPr>
      </w:pPr>
      <w:r w:rsidRPr="00024FD1">
        <w:rPr>
          <w:b/>
          <w:bCs/>
          <w:color w:val="000000"/>
          <w:vertAlign w:val="superscript"/>
          <w:lang w:val="pl-PL"/>
        </w:rPr>
        <w:t>13</w:t>
      </w:r>
      <w:r w:rsidRPr="00024FD1">
        <w:rPr>
          <w:b/>
          <w:bCs/>
          <w:color w:val="000000"/>
          <w:lang w:val="pl-PL"/>
        </w:rPr>
        <w:t>C NMR</w:t>
      </w:r>
      <w:r w:rsidRPr="00024FD1">
        <w:rPr>
          <w:color w:val="000000"/>
          <w:lang w:val="pl-PL"/>
        </w:rPr>
        <w:t xml:space="preserve"> (101 MHz, </w:t>
      </w:r>
      <w:r w:rsidR="007760BF" w:rsidRPr="00024FD1">
        <w:rPr>
          <w:color w:val="000000"/>
          <w:lang w:val="pl-PL"/>
        </w:rPr>
        <w:t>CD</w:t>
      </w:r>
      <w:r w:rsidR="007760BF" w:rsidRPr="00024FD1">
        <w:rPr>
          <w:color w:val="000000"/>
          <w:vertAlign w:val="subscript"/>
          <w:lang w:val="pl-PL"/>
        </w:rPr>
        <w:t>3</w:t>
      </w:r>
      <w:r w:rsidR="007760BF" w:rsidRPr="00024FD1">
        <w:rPr>
          <w:color w:val="000000"/>
          <w:lang w:val="pl-PL"/>
        </w:rPr>
        <w:t>OD</w:t>
      </w:r>
      <w:r w:rsidRPr="00024FD1">
        <w:rPr>
          <w:color w:val="000000"/>
          <w:lang w:val="pl-PL"/>
        </w:rPr>
        <w:t xml:space="preserve">) </w:t>
      </w:r>
      <w:r w:rsidRPr="00024FD1">
        <w:rPr>
          <w:color w:val="000000"/>
        </w:rPr>
        <w:t>δ</w:t>
      </w:r>
      <w:r w:rsidRPr="00024FD1">
        <w:rPr>
          <w:color w:val="000000"/>
          <w:lang w:val="pl-PL"/>
        </w:rPr>
        <w:t xml:space="preserve"> 154.14, 142.71, 140.54, 133.69, 133.14 (q, </w:t>
      </w:r>
      <w:r w:rsidRPr="00024FD1">
        <w:rPr>
          <w:i/>
          <w:iCs/>
          <w:color w:val="000000"/>
          <w:lang w:val="pl-PL"/>
        </w:rPr>
        <w:t>J</w:t>
      </w:r>
      <w:r w:rsidRPr="00024FD1">
        <w:rPr>
          <w:color w:val="000000"/>
          <w:lang w:val="pl-PL"/>
        </w:rPr>
        <w:t xml:space="preserve"> = 33.0 Hz), 124.75 (q, </w:t>
      </w:r>
      <w:r w:rsidRPr="00024FD1">
        <w:rPr>
          <w:i/>
          <w:iCs/>
          <w:color w:val="000000"/>
          <w:lang w:val="pl-PL"/>
        </w:rPr>
        <w:t>J</w:t>
      </w:r>
      <w:r w:rsidRPr="00024FD1">
        <w:rPr>
          <w:color w:val="000000"/>
          <w:lang w:val="pl-PL"/>
        </w:rPr>
        <w:t xml:space="preserve"> = 271.9 Hz), 119.91, 119.66 – 119.18 (m), 118.03, 116.27 – 115.91 (m), 84.29, 77.65.</w:t>
      </w:r>
    </w:p>
    <w:p w14:paraId="3AB68714" w14:textId="03689711" w:rsidR="00680342" w:rsidRPr="00024FD1" w:rsidRDefault="00680342" w:rsidP="00680342">
      <w:pPr>
        <w:rPr>
          <w:color w:val="000000"/>
        </w:rPr>
      </w:pPr>
      <w:r w:rsidRPr="00024FD1">
        <w:rPr>
          <w:b/>
          <w:bCs/>
          <w:color w:val="000000"/>
        </w:rPr>
        <w:t xml:space="preserve">HRMS </w:t>
      </w:r>
      <w:r w:rsidRPr="00024FD1">
        <w:rPr>
          <w:color w:val="000000"/>
        </w:rPr>
        <w:t>calculated for C</w:t>
      </w:r>
      <w:r w:rsidRPr="00024FD1">
        <w:rPr>
          <w:color w:val="000000"/>
          <w:vertAlign w:val="subscript"/>
        </w:rPr>
        <w:t>17</w:t>
      </w:r>
      <w:r w:rsidRPr="00024FD1">
        <w:rPr>
          <w:color w:val="000000"/>
        </w:rPr>
        <w:t>H</w:t>
      </w:r>
      <w:r w:rsidRPr="00024FD1">
        <w:rPr>
          <w:color w:val="000000"/>
          <w:vertAlign w:val="subscript"/>
        </w:rPr>
        <w:t>11</w:t>
      </w:r>
      <w:r w:rsidRPr="00024FD1">
        <w:rPr>
          <w:color w:val="000000"/>
        </w:rPr>
        <w:t>F</w:t>
      </w:r>
      <w:r w:rsidRPr="00024FD1">
        <w:rPr>
          <w:color w:val="000000"/>
          <w:vertAlign w:val="subscript"/>
        </w:rPr>
        <w:t>6</w:t>
      </w:r>
      <w:r w:rsidRPr="00024FD1">
        <w:rPr>
          <w:color w:val="000000"/>
        </w:rPr>
        <w:t>N</w:t>
      </w:r>
      <w:r w:rsidRPr="00024FD1">
        <w:rPr>
          <w:color w:val="000000"/>
          <w:vertAlign w:val="subscript"/>
        </w:rPr>
        <w:t>2</w:t>
      </w:r>
      <w:r w:rsidRPr="00024FD1">
        <w:rPr>
          <w:color w:val="000000"/>
        </w:rPr>
        <w:t>O+: 373.0770; found: 373.0748</w:t>
      </w:r>
      <w:r w:rsidR="00AC4112" w:rsidRPr="00024FD1">
        <w:rPr>
          <w:color w:val="000000"/>
        </w:rPr>
        <w:t>.</w:t>
      </w:r>
    </w:p>
    <w:p w14:paraId="0768EBC0" w14:textId="4022F6FF" w:rsidR="00680342" w:rsidRPr="00024FD1" w:rsidRDefault="0015617C" w:rsidP="00680342">
      <w:r w:rsidRPr="00024FD1">
        <w:rPr>
          <w:noProof/>
        </w:rPr>
        <w:drawing>
          <wp:anchor distT="0" distB="0" distL="114300" distR="114300" simplePos="0" relativeHeight="251658247" behindDoc="1" locked="0" layoutInCell="1" allowOverlap="1" wp14:anchorId="7F139E74" wp14:editId="65A86A10">
            <wp:simplePos x="0" y="0"/>
            <wp:positionH relativeFrom="margin">
              <wp:align>right</wp:align>
            </wp:positionH>
            <wp:positionV relativeFrom="paragraph">
              <wp:posOffset>335280</wp:posOffset>
            </wp:positionV>
            <wp:extent cx="5718175" cy="1212850"/>
            <wp:effectExtent l="0" t="0" r="0" b="6350"/>
            <wp:wrapTight wrapText="bothSides">
              <wp:wrapPolygon edited="0">
                <wp:start x="0" y="0"/>
                <wp:lineTo x="0" y="21374"/>
                <wp:lineTo x="21516" y="21374"/>
                <wp:lineTo x="21516" y="0"/>
                <wp:lineTo x="0" y="0"/>
              </wp:wrapPolygon>
            </wp:wrapTight>
            <wp:docPr id="15152462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246227" name="Picture 5"/>
                    <pic:cNvPicPr>
                      <a:picLocks noChangeAspect="1" noChangeArrowheads="1"/>
                    </pic:cNvPicPr>
                  </pic:nvPicPr>
                  <pic:blipFill>
                    <a:blip r:embed="rId34"/>
                    <a:stretch>
                      <a:fillRect/>
                    </a:stretch>
                  </pic:blipFill>
                  <pic:spPr bwMode="auto">
                    <a:xfrm>
                      <a:off x="0" y="0"/>
                      <a:ext cx="5718175" cy="1212946"/>
                    </a:xfrm>
                    <a:prstGeom prst="rect">
                      <a:avLst/>
                    </a:prstGeom>
                    <a:noFill/>
                    <a:ln>
                      <a:noFill/>
                    </a:ln>
                  </pic:spPr>
                </pic:pic>
              </a:graphicData>
            </a:graphic>
          </wp:anchor>
        </w:drawing>
      </w:r>
      <w:r w:rsidR="00680342" w:rsidRPr="00024FD1">
        <w:rPr>
          <w:vertAlign w:val="superscript"/>
        </w:rPr>
        <w:t>1</w:t>
      </w:r>
      <w:r w:rsidR="00680342" w:rsidRPr="00024FD1">
        <w:t xml:space="preserve">H NMR and </w:t>
      </w:r>
      <w:r w:rsidR="00680342" w:rsidRPr="00024FD1">
        <w:rPr>
          <w:vertAlign w:val="superscript"/>
        </w:rPr>
        <w:t>13</w:t>
      </w:r>
      <w:r w:rsidR="00680342" w:rsidRPr="00024FD1">
        <w:t>C NMR spectroscopic data w</w:t>
      </w:r>
      <w:r w:rsidR="00B339E1" w:rsidRPr="00024FD1">
        <w:t>ere</w:t>
      </w:r>
      <w:r w:rsidR="00680342" w:rsidRPr="00024FD1">
        <w:t xml:space="preserve"> consistent with literature values.</w:t>
      </w:r>
      <w:r w:rsidR="00FE077F" w:rsidRPr="00024FD1">
        <w:fldChar w:fldCharType="begin"/>
      </w:r>
      <w:r w:rsidR="00FE077F" w:rsidRPr="00024FD1">
        <w:instrText xml:space="preserve"> ADDIN ZOTERO_ITEM CSL_CITATION {"citationID":"1Z0DM8mI","properties":{"formattedCitation":"\\super 1\\nosupersub{}","plainCitation":"1","noteIndex":0},"citationItems":[{"id":458,"uris":["http://zotero.org/groups/5313438/items/VE6YX4AR"],"itemData":{"id":458,"type":"article-journal","container-title":"Macromolecules","DOI":"10.1021/ma1016852","ISSN":"0024-9297, 1520-5835","issue":"18","journalAbbreviation":"Macromolecules","language":"en","page":"7406-7411","source":"DOI.org (Crossref)","title":"Efficient Colorimetric Anion Detection Based on Positive Allosteric System of Urea-Functionalized Poly(phenylacetylene) Receptor","volume":"43","author":[{"family":"Sakai","given":"Ryosuke"},{"family":"Okade","given":"Shota"},{"family":"Barasa","given":"Eric B."},{"family":"Kakuchi","given":"Ryohei"},{"family":"Ziabka","given":"Magdalena"},{"family":"Umeda","given":"Satoshi"},{"family":"Tsuda","given":"Katsuyuki"},{"family":"Satoh","given":"Toshifumi"},{"family":"Kakuchi","given":"Toyoji"}],"issued":{"date-parts":[["2010",9,28]]}}}],"schema":"https://github.com/citation-style-language/schema/raw/master/csl-citation.json"} </w:instrText>
      </w:r>
      <w:r w:rsidR="00FE077F" w:rsidRPr="00024FD1">
        <w:fldChar w:fldCharType="separate"/>
      </w:r>
      <w:r w:rsidR="00FE077F" w:rsidRPr="00024FD1">
        <w:rPr>
          <w:rFonts w:ascii="Calibri" w:hAnsi="Calibri" w:cs="Calibri"/>
          <w:kern w:val="0"/>
          <w:vertAlign w:val="superscript"/>
        </w:rPr>
        <w:t>1</w:t>
      </w:r>
      <w:r w:rsidR="00FE077F" w:rsidRPr="00024FD1">
        <w:fldChar w:fldCharType="end"/>
      </w:r>
    </w:p>
    <w:p w14:paraId="3DDD8278" w14:textId="599AAEE6" w:rsidR="0015617C" w:rsidRPr="00024FD1" w:rsidRDefault="0015617C" w:rsidP="00B874D3">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11</w:t>
      </w:r>
      <w:r w:rsidRPr="00024FD1">
        <w:rPr>
          <w:b/>
          <w:bCs/>
        </w:rPr>
        <w:fldChar w:fldCharType="end"/>
      </w:r>
      <w:r w:rsidRPr="00024FD1">
        <w:rPr>
          <w:b/>
          <w:bCs/>
        </w:rPr>
        <w:t>:</w:t>
      </w:r>
      <w:r w:rsidRPr="00024FD1">
        <w:t xml:space="preserve"> </w:t>
      </w:r>
      <w:r w:rsidRPr="00024FD1">
        <w:rPr>
          <w:vertAlign w:val="superscript"/>
        </w:rPr>
        <w:t>1</w:t>
      </w:r>
      <w:r w:rsidRPr="00024FD1">
        <w:t xml:space="preserve">H </w:t>
      </w:r>
      <w:r w:rsidR="00951813" w:rsidRPr="00024FD1">
        <w:t xml:space="preserve">spectrum </w:t>
      </w:r>
      <w:r w:rsidRPr="00024FD1">
        <w:t xml:space="preserve">NMR (400 MHz, </w:t>
      </w:r>
      <w:r w:rsidR="007760BF" w:rsidRPr="00024FD1">
        <w:rPr>
          <w:color w:val="000000"/>
        </w:rPr>
        <w:t>CD</w:t>
      </w:r>
      <w:r w:rsidR="007760BF" w:rsidRPr="00024FD1">
        <w:rPr>
          <w:color w:val="000000"/>
          <w:vertAlign w:val="subscript"/>
        </w:rPr>
        <w:t>3</w:t>
      </w:r>
      <w:r w:rsidR="007760BF" w:rsidRPr="00024FD1">
        <w:rPr>
          <w:color w:val="000000"/>
        </w:rPr>
        <w:t>OD</w:t>
      </w:r>
      <w:r w:rsidRPr="00024FD1">
        <w:t xml:space="preserve">) of urea </w:t>
      </w:r>
      <w:r w:rsidR="00CC1E52" w:rsidRPr="00024FD1">
        <w:rPr>
          <w:b/>
          <w:bCs/>
        </w:rPr>
        <w:t>7</w:t>
      </w:r>
      <w:r w:rsidR="00B874D3" w:rsidRPr="00024FD1">
        <w:rPr>
          <w:b/>
          <w:bCs/>
        </w:rPr>
        <w:t>.</w:t>
      </w:r>
    </w:p>
    <w:p w14:paraId="5F28E44A" w14:textId="092CE1B9" w:rsidR="00680342" w:rsidRPr="00024FD1" w:rsidRDefault="00E55595" w:rsidP="00680342">
      <w:r w:rsidRPr="00024FD1">
        <w:rPr>
          <w:b/>
          <w:noProof/>
        </w:rPr>
        <w:drawing>
          <wp:anchor distT="0" distB="0" distL="114300" distR="114300" simplePos="0" relativeHeight="251658248" behindDoc="1" locked="0" layoutInCell="1" allowOverlap="1" wp14:anchorId="0417BCD0" wp14:editId="2D4C3ADA">
            <wp:simplePos x="0" y="0"/>
            <wp:positionH relativeFrom="column">
              <wp:posOffset>-26035</wp:posOffset>
            </wp:positionH>
            <wp:positionV relativeFrom="paragraph">
              <wp:posOffset>282575</wp:posOffset>
            </wp:positionV>
            <wp:extent cx="5731510" cy="1215390"/>
            <wp:effectExtent l="0" t="0" r="2540" b="3810"/>
            <wp:wrapTight wrapText="bothSides">
              <wp:wrapPolygon edited="0">
                <wp:start x="0" y="0"/>
                <wp:lineTo x="0" y="21329"/>
                <wp:lineTo x="21538" y="21329"/>
                <wp:lineTo x="21538" y="0"/>
                <wp:lineTo x="0" y="0"/>
              </wp:wrapPolygon>
            </wp:wrapTight>
            <wp:docPr id="19167952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95209" name="Picture 7"/>
                    <pic:cNvPicPr>
                      <a:picLocks noChangeAspect="1" noChangeArrowheads="1"/>
                    </pic:cNvPicPr>
                  </pic:nvPicPr>
                  <pic:blipFill>
                    <a:blip r:embed="rId35"/>
                    <a:stretch>
                      <a:fillRect/>
                    </a:stretch>
                  </pic:blipFill>
                  <pic:spPr bwMode="auto">
                    <a:xfrm>
                      <a:off x="0" y="0"/>
                      <a:ext cx="5731510" cy="1215390"/>
                    </a:xfrm>
                    <a:prstGeom prst="rect">
                      <a:avLst/>
                    </a:prstGeom>
                    <a:noFill/>
                    <a:ln>
                      <a:noFill/>
                    </a:ln>
                  </pic:spPr>
                </pic:pic>
              </a:graphicData>
            </a:graphic>
          </wp:anchor>
        </w:drawing>
      </w:r>
    </w:p>
    <w:p w14:paraId="72C50805" w14:textId="5A4BB11B" w:rsidR="00CC1E52" w:rsidRPr="00024FD1" w:rsidRDefault="0041611E" w:rsidP="00B874D3">
      <w:pPr>
        <w:pStyle w:val="Caption"/>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12</w:t>
      </w:r>
      <w:r w:rsidRPr="00024FD1">
        <w:rPr>
          <w:b/>
        </w:rPr>
        <w:fldChar w:fldCharType="end"/>
      </w:r>
      <w:r w:rsidRPr="00024FD1">
        <w:t xml:space="preserve">: </w:t>
      </w:r>
      <w:r w:rsidRPr="00024FD1">
        <w:rPr>
          <w:vertAlign w:val="superscript"/>
        </w:rPr>
        <w:t>13</w:t>
      </w:r>
      <w:r w:rsidRPr="00024FD1">
        <w:t xml:space="preserve">C </w:t>
      </w:r>
      <w:r w:rsidR="00951813" w:rsidRPr="00024FD1">
        <w:t xml:space="preserve">spectrum </w:t>
      </w:r>
      <w:r w:rsidRPr="00024FD1">
        <w:t xml:space="preserve">NMR (101 MHz, </w:t>
      </w:r>
      <w:r w:rsidR="007760BF" w:rsidRPr="00024FD1">
        <w:rPr>
          <w:color w:val="000000"/>
        </w:rPr>
        <w:t>CD</w:t>
      </w:r>
      <w:r w:rsidR="007760BF" w:rsidRPr="00024FD1">
        <w:rPr>
          <w:color w:val="000000"/>
          <w:vertAlign w:val="subscript"/>
        </w:rPr>
        <w:t>3</w:t>
      </w:r>
      <w:r w:rsidR="007760BF" w:rsidRPr="00024FD1">
        <w:rPr>
          <w:color w:val="000000"/>
        </w:rPr>
        <w:t>OD</w:t>
      </w:r>
      <w:r w:rsidRPr="00024FD1">
        <w:t xml:space="preserve">) of urea </w:t>
      </w:r>
      <w:r w:rsidRPr="00024FD1">
        <w:rPr>
          <w:b/>
        </w:rPr>
        <w:t>7</w:t>
      </w:r>
      <w:r w:rsidR="00B874D3" w:rsidRPr="00024FD1">
        <w:rPr>
          <w:b/>
        </w:rPr>
        <w:t>.</w:t>
      </w:r>
    </w:p>
    <w:p w14:paraId="0C4E9A9D" w14:textId="785EDDD6" w:rsidR="00835A85" w:rsidRPr="00024FD1" w:rsidRDefault="00680342">
      <w:r w:rsidRPr="00024FD1">
        <w:br w:type="page"/>
      </w:r>
    </w:p>
    <w:p w14:paraId="25ADA1AB" w14:textId="134ADBB0" w:rsidR="00C17D79" w:rsidRPr="00024FD1" w:rsidRDefault="00505563" w:rsidP="00F467A0">
      <w:pPr>
        <w:pStyle w:val="Heading3"/>
      </w:pPr>
      <w:bookmarkStart w:id="14" w:name="_Toc177743013"/>
      <w:r w:rsidRPr="00024FD1">
        <w:lastRenderedPageBreak/>
        <w:t>Screening (</w:t>
      </w:r>
      <w:r w:rsidR="69993E19" w:rsidRPr="00024FD1">
        <w:t>8)</w:t>
      </w:r>
      <w:bookmarkEnd w:id="14"/>
    </w:p>
    <w:p w14:paraId="021CB42E" w14:textId="41302401" w:rsidR="00680342" w:rsidRPr="00024FD1" w:rsidRDefault="00680342" w:rsidP="00F467A0">
      <w:pPr>
        <w:pStyle w:val="Heading4"/>
      </w:pPr>
      <w:r w:rsidRPr="00024FD1">
        <w:t xml:space="preserve">Outcome of </w:t>
      </w:r>
      <w:r w:rsidR="00AC4112" w:rsidRPr="00024FD1">
        <w:t>A</w:t>
      </w:r>
      <w:r w:rsidRPr="00024FD1">
        <w:t>utomation</w:t>
      </w:r>
    </w:p>
    <w:p w14:paraId="0F7D7822" w14:textId="77777777" w:rsidR="00D427BC" w:rsidRPr="00024FD1" w:rsidRDefault="5B1FA019" w:rsidP="00D427BC">
      <w:pPr>
        <w:keepNext/>
        <w:jc w:val="center"/>
      </w:pPr>
      <w:r w:rsidRPr="00024FD1">
        <w:rPr>
          <w:noProof/>
        </w:rPr>
        <w:drawing>
          <wp:inline distT="0" distB="0" distL="0" distR="0" wp14:anchorId="3072A939" wp14:editId="2E2247D9">
            <wp:extent cx="4041656" cy="731521"/>
            <wp:effectExtent l="0" t="0" r="0" b="0"/>
            <wp:docPr id="1942045035" name="Picture 1942045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041656" cy="731521"/>
                    </a:xfrm>
                    <a:prstGeom prst="rect">
                      <a:avLst/>
                    </a:prstGeom>
                  </pic:spPr>
                </pic:pic>
              </a:graphicData>
            </a:graphic>
          </wp:inline>
        </w:drawing>
      </w:r>
    </w:p>
    <w:p w14:paraId="73ECAF27" w14:textId="673C7F96" w:rsidR="00294979" w:rsidRPr="00024FD1" w:rsidRDefault="00D427BC" w:rsidP="00B874D3">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4</w:t>
      </w:r>
      <w:r w:rsidRPr="00024FD1">
        <w:rPr>
          <w:b/>
          <w:bCs/>
        </w:rPr>
        <w:fldChar w:fldCharType="end"/>
      </w:r>
      <w:r w:rsidRPr="00024FD1">
        <w:rPr>
          <w:b/>
          <w:bCs/>
        </w:rPr>
        <w:t>:</w:t>
      </w:r>
      <w:r w:rsidRPr="00024FD1">
        <w:t xml:space="preserve"> Synthesis of thiourea </w:t>
      </w:r>
      <w:r w:rsidRPr="00024FD1">
        <w:rPr>
          <w:b/>
          <w:bCs/>
        </w:rPr>
        <w:t>6</w:t>
      </w:r>
      <w:r w:rsidRPr="00024FD1">
        <w:t xml:space="preserve"> from amine </w:t>
      </w:r>
      <w:r w:rsidRPr="00024FD1">
        <w:rPr>
          <w:b/>
          <w:bCs/>
        </w:rPr>
        <w:t>1</w:t>
      </w:r>
      <w:r w:rsidRPr="00024FD1">
        <w:t xml:space="preserve"> and isothiocyanate </w:t>
      </w:r>
      <w:r w:rsidRPr="00024FD1">
        <w:rPr>
          <w:b/>
          <w:bCs/>
        </w:rPr>
        <w:t>4</w:t>
      </w:r>
      <w:r w:rsidRPr="00024FD1">
        <w:t>. Reaction conditions: CH</w:t>
      </w:r>
      <w:r w:rsidRPr="00024FD1">
        <w:rPr>
          <w:vertAlign w:val="subscript"/>
        </w:rPr>
        <w:t>2</w:t>
      </w:r>
      <w:r w:rsidRPr="00024FD1">
        <w:t>Cl</w:t>
      </w:r>
      <w:r w:rsidRPr="00024FD1">
        <w:rPr>
          <w:vertAlign w:val="subscript"/>
        </w:rPr>
        <w:t>2</w:t>
      </w:r>
      <w:r w:rsidRPr="00024FD1">
        <w:t xml:space="preserve">, </w:t>
      </w:r>
      <w:proofErr w:type="spellStart"/>
      <w:r w:rsidRPr="00024FD1">
        <w:t>r.t.</w:t>
      </w:r>
      <w:proofErr w:type="spellEnd"/>
      <w:r w:rsidRPr="00024FD1">
        <w:t>, 12 h.</w:t>
      </w:r>
    </w:p>
    <w:tbl>
      <w:tblPr>
        <w:tblStyle w:val="TableGridLight"/>
        <w:tblW w:w="0" w:type="auto"/>
        <w:jc w:val="center"/>
        <w:tblLayout w:type="fixed"/>
        <w:tblLook w:val="06A0" w:firstRow="1" w:lastRow="0" w:firstColumn="1" w:lastColumn="0" w:noHBand="1" w:noVBand="1"/>
      </w:tblPr>
      <w:tblGrid>
        <w:gridCol w:w="2830"/>
        <w:gridCol w:w="3544"/>
      </w:tblGrid>
      <w:tr w:rsidR="00894524" w:rsidRPr="00024FD1" w14:paraId="07FD82EB"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54BF4B15" w14:textId="77777777" w:rsidR="00894524" w:rsidRPr="00024FD1" w:rsidRDefault="00894524">
            <w:pPr>
              <w:jc w:val="center"/>
            </w:pPr>
            <w:r w:rsidRPr="00024FD1">
              <w:rPr>
                <w:i/>
              </w:rPr>
              <w:t>NMR</w:t>
            </w:r>
            <w:r w:rsidRPr="00024FD1">
              <w:t>: Pass</w:t>
            </w:r>
          </w:p>
        </w:tc>
        <w:tc>
          <w:tcPr>
            <w:tcW w:w="3544" w:type="dxa"/>
            <w:tcBorders>
              <w:top w:val="single" w:sz="6" w:space="0" w:color="00B0F0"/>
              <w:left w:val="nil"/>
              <w:bottom w:val="single" w:sz="12" w:space="0" w:color="00B0F0"/>
              <w:right w:val="single" w:sz="6" w:space="0" w:color="00B0F0"/>
            </w:tcBorders>
            <w:shd w:val="clear" w:color="auto" w:fill="00B0F0"/>
          </w:tcPr>
          <w:p w14:paraId="49B03567" w14:textId="77777777" w:rsidR="00894524" w:rsidRPr="00024FD1" w:rsidRDefault="00894524">
            <w:pPr>
              <w:jc w:val="center"/>
            </w:pPr>
            <w:r w:rsidRPr="00024FD1">
              <w:rPr>
                <w:i/>
              </w:rPr>
              <w:t>MS</w:t>
            </w:r>
            <w:r w:rsidRPr="00024FD1">
              <w:t>: Pass</w:t>
            </w:r>
          </w:p>
        </w:tc>
      </w:tr>
      <w:tr w:rsidR="00894524" w:rsidRPr="00024FD1" w14:paraId="38A04A6B"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3942453" w14:textId="77777777" w:rsidR="00894524" w:rsidRPr="00024FD1" w:rsidRDefault="00894524">
            <w:r w:rsidRPr="00024FD1">
              <w:rPr>
                <w:i/>
                <w:iCs/>
              </w:rPr>
              <w:t>DTW distance</w:t>
            </w:r>
            <w:r w:rsidRPr="00024FD1">
              <w:t>: 46.4864</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05424B6A" w14:textId="77777777" w:rsidR="00894524" w:rsidRPr="00024FD1" w:rsidRDefault="00894524">
            <w:r w:rsidRPr="00024FD1">
              <w:rPr>
                <w:i/>
                <w:iCs/>
              </w:rPr>
              <w:t>retention time</w:t>
            </w:r>
            <w:r w:rsidRPr="00024FD1">
              <w:t xml:space="preserve">: 1.14 min </w:t>
            </w:r>
          </w:p>
          <w:p w14:paraId="5B53CB04" w14:textId="0AF24DEA" w:rsidR="00894524" w:rsidRPr="00024FD1" w:rsidRDefault="00894524">
            <w:r w:rsidRPr="00024FD1">
              <w:rPr>
                <w:i/>
                <w:iCs/>
              </w:rPr>
              <w:t>LC area</w:t>
            </w:r>
            <w:r w:rsidRPr="00024FD1">
              <w:t xml:space="preserve">: </w:t>
            </w:r>
            <w:r w:rsidR="00CB50FC" w:rsidRPr="00024FD1">
              <w:t>64</w:t>
            </w:r>
            <w:r w:rsidRPr="00024FD1">
              <w:t>%</w:t>
            </w:r>
          </w:p>
        </w:tc>
      </w:tr>
      <w:tr w:rsidR="00894524" w:rsidRPr="00024FD1" w14:paraId="277A2A34" w14:textId="77777777">
        <w:trPr>
          <w:trHeight w:val="839"/>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853CF46" w14:textId="77777777" w:rsidR="00894524" w:rsidRPr="00024FD1" w:rsidRDefault="00894524"/>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243998E" w14:textId="0771CB2C" w:rsidR="00894524" w:rsidRPr="00024FD1" w:rsidRDefault="00894524">
            <w:pPr>
              <w:rPr>
                <w:vertAlign w:val="superscript"/>
              </w:rPr>
            </w:pPr>
            <w:r w:rsidRPr="00024FD1">
              <w:rPr>
                <w:i/>
                <w:iCs/>
              </w:rPr>
              <w:t>ion observed</w:t>
            </w:r>
            <w:r w:rsidRPr="00024FD1">
              <w:t>: [</w:t>
            </w:r>
            <w:r w:rsidRPr="00024FD1">
              <w:rPr>
                <w:b/>
                <w:bCs/>
              </w:rPr>
              <w:t>8</w:t>
            </w:r>
            <w:r w:rsidRPr="00024FD1">
              <w:t>+</w:t>
            </w:r>
            <w:proofErr w:type="gramStart"/>
            <w:r w:rsidRPr="00024FD1">
              <w:t>H]</w:t>
            </w:r>
            <w:r w:rsidRPr="00024FD1">
              <w:rPr>
                <w:vertAlign w:val="superscript"/>
              </w:rPr>
              <w:t>+</w:t>
            </w:r>
            <w:proofErr w:type="gramEnd"/>
          </w:p>
          <w:p w14:paraId="3666B06E" w14:textId="322EE498" w:rsidR="00894524" w:rsidRPr="00024FD1" w:rsidRDefault="004B2EB2">
            <w:r w:rsidRPr="00024FD1">
              <w:rPr>
                <w:i/>
                <w:iCs/>
              </w:rPr>
              <w:t xml:space="preserve">m/z </w:t>
            </w:r>
            <w:r w:rsidR="00894524" w:rsidRPr="00024FD1">
              <w:rPr>
                <w:i/>
                <w:iCs/>
              </w:rPr>
              <w:t>expected</w:t>
            </w:r>
            <w:r w:rsidR="00894524" w:rsidRPr="00024FD1">
              <w:t>: 209.05</w:t>
            </w:r>
          </w:p>
          <w:p w14:paraId="1C8B4F9E" w14:textId="614AFAC9" w:rsidR="00894524" w:rsidRPr="00024FD1" w:rsidRDefault="004B2EB2">
            <w:r w:rsidRPr="00024FD1">
              <w:rPr>
                <w:i/>
                <w:iCs/>
              </w:rPr>
              <w:t xml:space="preserve">m/z </w:t>
            </w:r>
            <w:r w:rsidR="00894524" w:rsidRPr="00024FD1">
              <w:rPr>
                <w:i/>
                <w:iCs/>
              </w:rPr>
              <w:t>measured</w:t>
            </w:r>
            <w:r w:rsidR="00894524" w:rsidRPr="00024FD1">
              <w:t>: 208.99</w:t>
            </w:r>
          </w:p>
        </w:tc>
      </w:tr>
    </w:tbl>
    <w:p w14:paraId="0E4AF950" w14:textId="0CABF044" w:rsidR="004B3A7A" w:rsidRPr="00024FD1" w:rsidRDefault="004B3A7A" w:rsidP="004B3A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3</w:t>
      </w:r>
      <w:r w:rsidRPr="00024FD1">
        <w:rPr>
          <w:b/>
          <w:bCs/>
        </w:rPr>
        <w:fldChar w:fldCharType="end"/>
      </w:r>
      <w:r w:rsidRPr="00024FD1">
        <w:rPr>
          <w:b/>
          <w:bCs/>
        </w:rPr>
        <w:t>:</w:t>
      </w:r>
      <w:r w:rsidRPr="00024FD1">
        <w:t xml:space="preserve"> </w:t>
      </w:r>
      <w:r w:rsidRPr="00024FD1">
        <w:rPr>
          <w:rStyle w:val="SubtitleChar"/>
          <w:b w:val="0"/>
          <w:bCs w:val="0"/>
          <w:i w:val="0"/>
          <w:iCs/>
        </w:rPr>
        <w:t xml:space="preserve">Summary of automated decision-maker outcomes for </w:t>
      </w:r>
      <w:r w:rsidRPr="00024FD1">
        <w:rPr>
          <w:rStyle w:val="SubtitleChar"/>
          <w:b w:val="0"/>
          <w:bCs w:val="0"/>
          <w:i w:val="0"/>
          <w:iCs/>
          <w:vertAlign w:val="superscript"/>
        </w:rPr>
        <w:t>1</w:t>
      </w:r>
      <w:r w:rsidRPr="00024FD1">
        <w:rPr>
          <w:rStyle w:val="SubtitleChar"/>
          <w:b w:val="0"/>
          <w:bCs w:val="0"/>
          <w:i w:val="0"/>
          <w:iCs/>
        </w:rPr>
        <w:t>H NMR spectroscopy and ULPC-MS spectrometry.</w:t>
      </w:r>
    </w:p>
    <w:p w14:paraId="7A74F51F" w14:textId="77777777" w:rsidR="00294979" w:rsidRPr="00024FD1" w:rsidRDefault="00294979" w:rsidP="4401BC9E"/>
    <w:p w14:paraId="4CD89424" w14:textId="1FEB9C2A" w:rsidR="00C17D79" w:rsidRPr="00024FD1" w:rsidRDefault="5B1FA019" w:rsidP="00680342">
      <w:r w:rsidRPr="00024FD1">
        <w:rPr>
          <w:noProof/>
        </w:rPr>
        <w:drawing>
          <wp:inline distT="0" distB="0" distL="0" distR="0" wp14:anchorId="63D4B8F4" wp14:editId="51A47B7D">
            <wp:extent cx="5724524" cy="3638550"/>
            <wp:effectExtent l="0" t="0" r="0" b="0"/>
            <wp:docPr id="938507034" name="Picture 938507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24524" cy="3638550"/>
                    </a:xfrm>
                    <a:prstGeom prst="rect">
                      <a:avLst/>
                    </a:prstGeom>
                  </pic:spPr>
                </pic:pic>
              </a:graphicData>
            </a:graphic>
          </wp:inline>
        </w:drawing>
      </w:r>
    </w:p>
    <w:p w14:paraId="0B1CA431" w14:textId="22235B02" w:rsidR="00D35409" w:rsidRPr="00024FD1" w:rsidRDefault="00D35409" w:rsidP="00B874D3">
      <w:pPr>
        <w:pStyle w:val="Caption"/>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13</w:t>
      </w:r>
      <w:r w:rsidRPr="00024FD1">
        <w:rPr>
          <w:b/>
        </w:rPr>
        <w:fldChar w:fldCharType="end"/>
      </w:r>
      <w:r w:rsidRPr="00024FD1">
        <w:rPr>
          <w:b/>
        </w:rPr>
        <w:t>:</w:t>
      </w:r>
      <w:r w:rsidRPr="00024FD1">
        <w:t xml:space="preserve"> </w:t>
      </w:r>
      <w:r w:rsidRPr="00024FD1">
        <w:rPr>
          <w:vertAlign w:val="superscript"/>
        </w:rPr>
        <w:t>1</w:t>
      </w:r>
      <w:r w:rsidRPr="00024FD1">
        <w:t>H NMR (80 MHz, CH</w:t>
      </w:r>
      <w:r w:rsidRPr="00024FD1">
        <w:rPr>
          <w:vertAlign w:val="subscript"/>
        </w:rPr>
        <w:t>2</w:t>
      </w:r>
      <w:r w:rsidRPr="00024FD1">
        <w:t>Cl</w:t>
      </w:r>
      <w:r w:rsidRPr="00024FD1">
        <w:rPr>
          <w:vertAlign w:val="subscript"/>
        </w:rPr>
        <w:t>2</w:t>
      </w:r>
      <w:r w:rsidRPr="00024FD1">
        <w:t xml:space="preserve">) of amine </w:t>
      </w:r>
      <w:r w:rsidRPr="00024FD1">
        <w:rPr>
          <w:b/>
        </w:rPr>
        <w:t xml:space="preserve">1 </w:t>
      </w:r>
      <w:r w:rsidRPr="00024FD1">
        <w:t>(top), iso</w:t>
      </w:r>
      <w:r w:rsidR="00331498" w:rsidRPr="00024FD1">
        <w:t>thio</w:t>
      </w:r>
      <w:r w:rsidRPr="00024FD1">
        <w:t xml:space="preserve">cyanate </w:t>
      </w:r>
      <w:r w:rsidR="00930ADE" w:rsidRPr="00024FD1">
        <w:rPr>
          <w:b/>
          <w:bCs/>
        </w:rPr>
        <w:t>4</w:t>
      </w:r>
      <w:r w:rsidRPr="00024FD1">
        <w:t xml:space="preserve">, </w:t>
      </w:r>
      <w:r w:rsidR="00A56A8F" w:rsidRPr="00024FD1">
        <w:t>screening</w:t>
      </w:r>
      <w:r w:rsidRPr="00024FD1">
        <w:t xml:space="preserve"> </w:t>
      </w:r>
      <w:r w:rsidR="00331498" w:rsidRPr="00024FD1">
        <w:rPr>
          <w:b/>
          <w:bCs/>
        </w:rPr>
        <w:t>8</w:t>
      </w:r>
      <w:r w:rsidRPr="00024FD1">
        <w:t xml:space="preserve"> (bottom)</w:t>
      </w:r>
      <w:r w:rsidR="00B874D3" w:rsidRPr="00024FD1">
        <w:t>.</w:t>
      </w:r>
    </w:p>
    <w:p w14:paraId="0FC4C740" w14:textId="77777777" w:rsidR="00D35409" w:rsidRPr="00024FD1" w:rsidRDefault="00D35409" w:rsidP="00680342"/>
    <w:p w14:paraId="70980D92" w14:textId="01EDC15B" w:rsidR="009704D9" w:rsidRPr="00024FD1" w:rsidRDefault="009704D9" w:rsidP="00680342">
      <w:r w:rsidRPr="00024FD1">
        <w:rPr>
          <w:noProof/>
        </w:rPr>
        <w:lastRenderedPageBreak/>
        <w:drawing>
          <wp:inline distT="0" distB="0" distL="0" distR="0" wp14:anchorId="191F7170" wp14:editId="5CF72EA5">
            <wp:extent cx="5731510" cy="1216025"/>
            <wp:effectExtent l="0" t="0" r="2540" b="3175"/>
            <wp:docPr id="14320624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062483" name=""/>
                    <pic:cNvPicPr/>
                  </pic:nvPicPr>
                  <pic:blipFill>
                    <a:blip r:embed="rId38">
                      <a:extLst>
                        <a:ext uri="{96DAC541-7B7A-43D3-8B79-37D633B846F1}">
                          <asvg:svgBlip xmlns:asvg="http://schemas.microsoft.com/office/drawing/2016/SVG/main" r:embed="rId39"/>
                        </a:ext>
                      </a:extLst>
                    </a:blip>
                    <a:stretch>
                      <a:fillRect/>
                    </a:stretch>
                  </pic:blipFill>
                  <pic:spPr>
                    <a:xfrm>
                      <a:off x="0" y="0"/>
                      <a:ext cx="5731510" cy="1216025"/>
                    </a:xfrm>
                    <a:prstGeom prst="rect">
                      <a:avLst/>
                    </a:prstGeom>
                  </pic:spPr>
                </pic:pic>
              </a:graphicData>
            </a:graphic>
          </wp:inline>
        </w:drawing>
      </w:r>
    </w:p>
    <w:p w14:paraId="10ADCDD5" w14:textId="7E5F6D54" w:rsidR="004609E6" w:rsidRPr="00024FD1" w:rsidRDefault="008F3A41" w:rsidP="00B874D3">
      <w:pPr>
        <w:pStyle w:val="Caption"/>
        <w:rPr>
          <w:b/>
          <w:bCs/>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14</w:t>
      </w:r>
      <w:r w:rsidRPr="00024FD1">
        <w:rPr>
          <w:b/>
          <w:bCs/>
        </w:rPr>
        <w:fldChar w:fldCharType="end"/>
      </w:r>
      <w:r w:rsidRPr="00024FD1">
        <w:rPr>
          <w:b/>
          <w:bCs/>
        </w:rPr>
        <w:t>:</w:t>
      </w:r>
      <w:r w:rsidRPr="00024FD1">
        <w:t xml:space="preserve"> Dynamic time warp comparison of screening </w:t>
      </w:r>
      <w:r w:rsidRPr="00024FD1">
        <w:rPr>
          <w:b/>
          <w:bCs/>
        </w:rPr>
        <w:t>8</w:t>
      </w:r>
      <w:r w:rsidRPr="00024FD1">
        <w:t xml:space="preserve"> (top) with combined </w:t>
      </w:r>
      <w:r w:rsidRPr="00024FD1">
        <w:rPr>
          <w:vertAlign w:val="superscript"/>
        </w:rPr>
        <w:t>1</w:t>
      </w:r>
      <w:r w:rsidRPr="00024FD1">
        <w:t xml:space="preserve">H NMR spectra of amine </w:t>
      </w:r>
      <w:r w:rsidRPr="00024FD1">
        <w:rPr>
          <w:b/>
          <w:bCs/>
        </w:rPr>
        <w:t>1</w:t>
      </w:r>
      <w:r w:rsidRPr="00024FD1">
        <w:t xml:space="preserve"> and isothiocyanate </w:t>
      </w:r>
      <w:r w:rsidRPr="00024FD1">
        <w:rPr>
          <w:b/>
          <w:bCs/>
        </w:rPr>
        <w:t>4</w:t>
      </w:r>
      <w:r w:rsidR="00B874D3" w:rsidRPr="00024FD1">
        <w:t>.</w:t>
      </w:r>
    </w:p>
    <w:p w14:paraId="1B244849" w14:textId="77777777" w:rsidR="008F3A41" w:rsidRPr="00024FD1" w:rsidRDefault="008F3A41" w:rsidP="008F3A41">
      <w:pPr>
        <w:rPr>
          <w:lang w:eastAsia="fr-FR"/>
        </w:rPr>
      </w:pPr>
    </w:p>
    <w:p w14:paraId="2BB7F655" w14:textId="07E90060" w:rsidR="00C17D79" w:rsidRPr="00024FD1" w:rsidRDefault="00494D18" w:rsidP="00C17D79">
      <w:r w:rsidRPr="00024FD1">
        <w:rPr>
          <w:noProof/>
        </w:rPr>
        <w:drawing>
          <wp:inline distT="0" distB="0" distL="0" distR="0" wp14:anchorId="769CD7B8" wp14:editId="3BBDEF2C">
            <wp:extent cx="5731510" cy="1216025"/>
            <wp:effectExtent l="0" t="0" r="2540" b="3175"/>
            <wp:docPr id="123263397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633972"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5731510" cy="1216025"/>
                    </a:xfrm>
                    <a:prstGeom prst="rect">
                      <a:avLst/>
                    </a:prstGeom>
                  </pic:spPr>
                </pic:pic>
              </a:graphicData>
            </a:graphic>
          </wp:inline>
        </w:drawing>
      </w:r>
    </w:p>
    <w:p w14:paraId="76E7EFBE" w14:textId="6ABF8642" w:rsidR="004609E6" w:rsidRPr="00024FD1" w:rsidRDefault="004609E6" w:rsidP="00B874D3">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15</w:t>
      </w:r>
      <w:r w:rsidRPr="00024FD1">
        <w:rPr>
          <w:b/>
          <w:bCs/>
        </w:rPr>
        <w:fldChar w:fldCharType="end"/>
      </w:r>
      <w:r w:rsidRPr="00024FD1">
        <w:rPr>
          <w:b/>
          <w:bCs/>
        </w:rPr>
        <w:t>:</w:t>
      </w:r>
      <w:r w:rsidRPr="00024FD1">
        <w:t xml:space="preserve">UPLC chromatogram of screening </w:t>
      </w:r>
      <w:r w:rsidRPr="00024FD1">
        <w:rPr>
          <w:b/>
          <w:bCs/>
        </w:rPr>
        <w:t>8</w:t>
      </w:r>
      <w:r w:rsidR="00B874D3" w:rsidRPr="00024FD1">
        <w:t>.</w:t>
      </w:r>
    </w:p>
    <w:p w14:paraId="45F52B91" w14:textId="16DEF6EA" w:rsidR="00494D18" w:rsidRPr="00024FD1" w:rsidRDefault="00CD04E9" w:rsidP="00C17D79">
      <w:r w:rsidRPr="00024FD1">
        <w:rPr>
          <w:noProof/>
        </w:rPr>
        <w:drawing>
          <wp:inline distT="0" distB="0" distL="0" distR="0" wp14:anchorId="02B33718" wp14:editId="372D2CB4">
            <wp:extent cx="5731510" cy="1216025"/>
            <wp:effectExtent l="0" t="0" r="2540" b="3175"/>
            <wp:docPr id="12994958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95864" name=""/>
                    <pic:cNvPicPr/>
                  </pic:nvPicPr>
                  <pic:blipFill>
                    <a:blip r:embed="rId42">
                      <a:extLst>
                        <a:ext uri="{96DAC541-7B7A-43D3-8B79-37D633B846F1}">
                          <asvg:svgBlip xmlns:asvg="http://schemas.microsoft.com/office/drawing/2016/SVG/main" r:embed="rId43"/>
                        </a:ext>
                      </a:extLst>
                    </a:blip>
                    <a:stretch>
                      <a:fillRect/>
                    </a:stretch>
                  </pic:blipFill>
                  <pic:spPr>
                    <a:xfrm>
                      <a:off x="0" y="0"/>
                      <a:ext cx="5731510" cy="1216025"/>
                    </a:xfrm>
                    <a:prstGeom prst="rect">
                      <a:avLst/>
                    </a:prstGeom>
                  </pic:spPr>
                </pic:pic>
              </a:graphicData>
            </a:graphic>
          </wp:inline>
        </w:drawing>
      </w:r>
    </w:p>
    <w:p w14:paraId="34A94020" w14:textId="66C5F708" w:rsidR="00C17D79" w:rsidRPr="00024FD1" w:rsidRDefault="005F1ECE" w:rsidP="00B874D3">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16</w:t>
      </w:r>
      <w:r w:rsidRPr="00024FD1">
        <w:rPr>
          <w:b/>
          <w:bCs/>
        </w:rPr>
        <w:fldChar w:fldCharType="end"/>
      </w:r>
      <w:r w:rsidRPr="00024FD1">
        <w:rPr>
          <w:b/>
          <w:bCs/>
        </w:rPr>
        <w:t>:</w:t>
      </w:r>
      <w:r w:rsidRPr="00024FD1">
        <w:t xml:space="preserve"> Mass spectrum of screening </w:t>
      </w:r>
      <w:r w:rsidRPr="00024FD1">
        <w:rPr>
          <w:b/>
          <w:bCs/>
        </w:rPr>
        <w:t>8</w:t>
      </w:r>
      <w:r w:rsidR="00B874D3" w:rsidRPr="00024FD1">
        <w:t>.</w:t>
      </w:r>
    </w:p>
    <w:p w14:paraId="64E6E601" w14:textId="45A380A3" w:rsidR="00C17D79" w:rsidRPr="00024FD1" w:rsidRDefault="00B80927" w:rsidP="007155A0">
      <w:pPr>
        <w:rPr>
          <w:rFonts w:eastAsiaTheme="majorEastAsia" w:cstheme="majorBidi"/>
          <w:b/>
          <w:bCs/>
          <w:iCs/>
          <w:spacing w:val="15"/>
          <w:kern w:val="0"/>
          <w:sz w:val="18"/>
          <w:szCs w:val="24"/>
          <w:lang w:eastAsia="fr-FR"/>
          <w14:ligatures w14:val="none"/>
        </w:rPr>
      </w:pPr>
      <w:r w:rsidRPr="00024FD1">
        <w:rPr>
          <w:b/>
          <w:bCs/>
        </w:rPr>
        <w:br w:type="page"/>
      </w:r>
    </w:p>
    <w:p w14:paraId="2CACD4C6" w14:textId="709892CB" w:rsidR="00680342" w:rsidRPr="00024FD1" w:rsidRDefault="00680342" w:rsidP="00F467A0">
      <w:pPr>
        <w:pStyle w:val="Heading4"/>
      </w:pPr>
      <w:r w:rsidRPr="00024FD1">
        <w:lastRenderedPageBreak/>
        <w:t xml:space="preserve">Manual </w:t>
      </w:r>
      <w:r w:rsidR="00AC4112" w:rsidRPr="00024FD1">
        <w:t>C</w:t>
      </w:r>
      <w:r w:rsidRPr="00024FD1">
        <w:t xml:space="preserve">haracterization </w:t>
      </w:r>
      <w:r w:rsidR="00B339E1" w:rsidRPr="00024FD1">
        <w:rPr>
          <w:b w:val="0"/>
          <w:bCs w:val="0"/>
        </w:rPr>
        <w:t>(for comparison with automated analysis)</w:t>
      </w:r>
    </w:p>
    <w:p w14:paraId="153F807F" w14:textId="77777777" w:rsidR="00680342" w:rsidRPr="00024FD1" w:rsidRDefault="00274708" w:rsidP="00680342">
      <w:r w:rsidRPr="00024FD1">
        <w:rPr>
          <w:noProof/>
        </w:rPr>
        <w:object w:dxaOrig="2001" w:dyaOrig="1192" w14:anchorId="42FE4A1B">
          <v:shape id="_x0000_i1027" type="#_x0000_t75" alt="" style="width:99pt;height:60pt;mso-width-percent:0;mso-height-percent:0;mso-width-percent:0;mso-height-percent:0" o:ole="">
            <v:imagedata r:id="rId44" o:title=""/>
          </v:shape>
          <o:OLEObject Type="Embed" ProgID="ChemDraw.Document.6.0" ShapeID="_x0000_i1027" DrawAspect="Content" ObjectID="_1788697330" r:id="rId45"/>
        </w:object>
      </w:r>
    </w:p>
    <w:p w14:paraId="40313552" w14:textId="77777777" w:rsidR="00680342" w:rsidRPr="00024FD1" w:rsidRDefault="00680342" w:rsidP="00680342">
      <w:pPr>
        <w:rPr>
          <w:color w:val="000000"/>
        </w:rPr>
      </w:pPr>
      <w:r w:rsidRPr="00024FD1">
        <w:rPr>
          <w:b/>
          <w:bCs/>
          <w:color w:val="000000"/>
          <w:vertAlign w:val="superscript"/>
        </w:rPr>
        <w:t>1</w:t>
      </w:r>
      <w:r w:rsidRPr="00024FD1">
        <w:rPr>
          <w:b/>
          <w:bCs/>
          <w:color w:val="000000"/>
        </w:rPr>
        <w:t>H NMR</w:t>
      </w:r>
      <w:r w:rsidRPr="00024FD1">
        <w:rPr>
          <w:color w:val="000000"/>
        </w:rPr>
        <w:t xml:space="preserve"> (400 MHz, CD</w:t>
      </w:r>
      <w:r w:rsidRPr="00024FD1">
        <w:rPr>
          <w:color w:val="000000"/>
          <w:vertAlign w:val="subscript"/>
        </w:rPr>
        <w:t>2</w:t>
      </w:r>
      <w:r w:rsidRPr="00024FD1">
        <w:rPr>
          <w:color w:val="000000"/>
        </w:rPr>
        <w:t>Cl</w:t>
      </w:r>
      <w:r w:rsidRPr="00024FD1">
        <w:rPr>
          <w:color w:val="000000"/>
          <w:vertAlign w:val="subscript"/>
        </w:rPr>
        <w:t>2</w:t>
      </w:r>
      <w:r w:rsidRPr="00024FD1">
        <w:rPr>
          <w:color w:val="000000"/>
        </w:rPr>
        <w:t>) δ 8.22 (s, 1H, H</w:t>
      </w:r>
      <w:r w:rsidRPr="00024FD1">
        <w:rPr>
          <w:color w:val="000000"/>
          <w:vertAlign w:val="superscript"/>
        </w:rPr>
        <w:t>6</w:t>
      </w:r>
      <w:r w:rsidRPr="00024FD1">
        <w:rPr>
          <w:color w:val="000000"/>
        </w:rPr>
        <w:t>), 7.31 – 7.20 (m, 2H, H</w:t>
      </w:r>
      <w:r w:rsidRPr="00024FD1">
        <w:rPr>
          <w:color w:val="000000"/>
          <w:vertAlign w:val="superscript"/>
        </w:rPr>
        <w:t>4</w:t>
      </w:r>
      <w:r w:rsidRPr="00024FD1">
        <w:rPr>
          <w:color w:val="000000"/>
        </w:rPr>
        <w:t>), 7.20 – 7.02 (m, 2H, H</w:t>
      </w:r>
      <w:r w:rsidRPr="00024FD1">
        <w:rPr>
          <w:color w:val="000000"/>
          <w:vertAlign w:val="superscript"/>
        </w:rPr>
        <w:t>3</w:t>
      </w:r>
      <w:r w:rsidRPr="00024FD1">
        <w:rPr>
          <w:color w:val="000000"/>
        </w:rPr>
        <w:t>), 6.08 (s, 1H, H</w:t>
      </w:r>
      <w:r w:rsidRPr="00024FD1">
        <w:rPr>
          <w:color w:val="000000"/>
          <w:vertAlign w:val="superscript"/>
        </w:rPr>
        <w:t>8</w:t>
      </w:r>
      <w:r w:rsidRPr="00024FD1">
        <w:rPr>
          <w:color w:val="000000"/>
        </w:rPr>
        <w:t xml:space="preserve">), 4.43 (dd, </w:t>
      </w:r>
      <w:r w:rsidRPr="00024FD1">
        <w:rPr>
          <w:i/>
          <w:iCs/>
          <w:color w:val="000000"/>
        </w:rPr>
        <w:t>J</w:t>
      </w:r>
      <w:r w:rsidRPr="00024FD1">
        <w:rPr>
          <w:color w:val="000000"/>
        </w:rPr>
        <w:t xml:space="preserve"> = 5.2, 2.6 Hz, 2H, H</w:t>
      </w:r>
      <w:r w:rsidRPr="00024FD1">
        <w:rPr>
          <w:color w:val="000000"/>
          <w:vertAlign w:val="superscript"/>
        </w:rPr>
        <w:t>9</w:t>
      </w:r>
      <w:r w:rsidRPr="00024FD1">
        <w:rPr>
          <w:color w:val="000000"/>
        </w:rPr>
        <w:t xml:space="preserve">), 2.31 (t, </w:t>
      </w:r>
      <w:r w:rsidRPr="00024FD1">
        <w:rPr>
          <w:i/>
          <w:iCs/>
          <w:color w:val="000000"/>
        </w:rPr>
        <w:t>J</w:t>
      </w:r>
      <w:r w:rsidRPr="00024FD1">
        <w:rPr>
          <w:color w:val="000000"/>
        </w:rPr>
        <w:t xml:space="preserve"> = 2.6 Hz, 1H, H</w:t>
      </w:r>
      <w:r w:rsidRPr="00024FD1">
        <w:rPr>
          <w:color w:val="000000"/>
          <w:vertAlign w:val="superscript"/>
        </w:rPr>
        <w:t>11</w:t>
      </w:r>
      <w:r w:rsidRPr="00024FD1">
        <w:rPr>
          <w:color w:val="000000"/>
        </w:rPr>
        <w:t>).</w:t>
      </w:r>
    </w:p>
    <w:p w14:paraId="3AD75292" w14:textId="77777777" w:rsidR="00680342" w:rsidRPr="00024FD1" w:rsidRDefault="00680342" w:rsidP="00680342">
      <w:pPr>
        <w:rPr>
          <w:color w:val="000000"/>
        </w:rPr>
      </w:pPr>
      <w:r w:rsidRPr="00024FD1">
        <w:rPr>
          <w:b/>
          <w:bCs/>
          <w:color w:val="000000"/>
          <w:vertAlign w:val="superscript"/>
        </w:rPr>
        <w:t>13</w:t>
      </w:r>
      <w:r w:rsidRPr="00024FD1">
        <w:rPr>
          <w:b/>
          <w:bCs/>
          <w:color w:val="000000"/>
        </w:rPr>
        <w:t>C NMR</w:t>
      </w:r>
      <w:r w:rsidRPr="00024FD1">
        <w:rPr>
          <w:color w:val="000000"/>
        </w:rPr>
        <w:t xml:space="preserve"> (101 MHz, CD</w:t>
      </w:r>
      <w:r w:rsidRPr="00024FD1">
        <w:rPr>
          <w:color w:val="000000"/>
          <w:vertAlign w:val="subscript"/>
        </w:rPr>
        <w:t>2</w:t>
      </w:r>
      <w:r w:rsidRPr="00024FD1">
        <w:rPr>
          <w:color w:val="000000"/>
        </w:rPr>
        <w:t>Cl</w:t>
      </w:r>
      <w:r w:rsidRPr="00024FD1">
        <w:rPr>
          <w:color w:val="000000"/>
          <w:vertAlign w:val="subscript"/>
        </w:rPr>
        <w:t>2</w:t>
      </w:r>
      <w:r w:rsidRPr="00024FD1">
        <w:rPr>
          <w:color w:val="000000"/>
        </w:rPr>
        <w:t>) δ 181.49 (C</w:t>
      </w:r>
      <w:r w:rsidRPr="00024FD1">
        <w:rPr>
          <w:color w:val="000000"/>
          <w:vertAlign w:val="superscript"/>
        </w:rPr>
        <w:t>7</w:t>
      </w:r>
      <w:r w:rsidRPr="00024FD1">
        <w:rPr>
          <w:color w:val="000000"/>
        </w:rPr>
        <w:t xml:space="preserve">), 161.90 (d, </w:t>
      </w:r>
      <w:r w:rsidRPr="00024FD1">
        <w:rPr>
          <w:i/>
          <w:iCs/>
          <w:color w:val="000000"/>
        </w:rPr>
        <w:t>J</w:t>
      </w:r>
      <w:r w:rsidRPr="00024FD1">
        <w:rPr>
          <w:color w:val="000000"/>
        </w:rPr>
        <w:t xml:space="preserve"> = 247.3 Hz, C</w:t>
      </w:r>
      <w:r w:rsidRPr="00024FD1">
        <w:rPr>
          <w:color w:val="000000"/>
          <w:vertAlign w:val="superscript"/>
        </w:rPr>
        <w:t>2</w:t>
      </w:r>
      <w:r w:rsidRPr="00024FD1">
        <w:rPr>
          <w:color w:val="000000"/>
        </w:rPr>
        <w:t xml:space="preserve">), 132.44 (d, </w:t>
      </w:r>
      <w:r w:rsidRPr="00024FD1">
        <w:rPr>
          <w:i/>
          <w:iCs/>
          <w:color w:val="000000"/>
        </w:rPr>
        <w:t>J</w:t>
      </w:r>
      <w:r w:rsidRPr="00024FD1">
        <w:rPr>
          <w:color w:val="000000"/>
        </w:rPr>
        <w:t xml:space="preserve"> = 3.2 Hz, C</w:t>
      </w:r>
      <w:r w:rsidRPr="00024FD1">
        <w:rPr>
          <w:color w:val="000000"/>
          <w:vertAlign w:val="superscript"/>
        </w:rPr>
        <w:t>5</w:t>
      </w:r>
      <w:r w:rsidRPr="00024FD1">
        <w:rPr>
          <w:color w:val="000000"/>
        </w:rPr>
        <w:t xml:space="preserve">), 128.24 (d, </w:t>
      </w:r>
      <w:r w:rsidRPr="00024FD1">
        <w:rPr>
          <w:i/>
          <w:iCs/>
          <w:color w:val="000000"/>
        </w:rPr>
        <w:t>J</w:t>
      </w:r>
      <w:r w:rsidRPr="00024FD1">
        <w:rPr>
          <w:color w:val="000000"/>
        </w:rPr>
        <w:t xml:space="preserve"> = 8.7 Hz, C</w:t>
      </w:r>
      <w:r w:rsidRPr="00024FD1">
        <w:rPr>
          <w:color w:val="000000"/>
          <w:vertAlign w:val="superscript"/>
        </w:rPr>
        <w:t>4</w:t>
      </w:r>
      <w:r w:rsidRPr="00024FD1">
        <w:rPr>
          <w:color w:val="000000"/>
        </w:rPr>
        <w:t xml:space="preserve">), 117.30 (d, </w:t>
      </w:r>
      <w:r w:rsidRPr="00024FD1">
        <w:rPr>
          <w:i/>
          <w:iCs/>
          <w:color w:val="000000"/>
        </w:rPr>
        <w:t>J</w:t>
      </w:r>
      <w:r w:rsidRPr="00024FD1">
        <w:rPr>
          <w:color w:val="000000"/>
        </w:rPr>
        <w:t xml:space="preserve"> = 22.9 Hz, C</w:t>
      </w:r>
      <w:r w:rsidRPr="00024FD1">
        <w:rPr>
          <w:color w:val="000000"/>
          <w:vertAlign w:val="superscript"/>
        </w:rPr>
        <w:t>3</w:t>
      </w:r>
      <w:r w:rsidRPr="00024FD1">
        <w:rPr>
          <w:color w:val="000000"/>
        </w:rPr>
        <w:t>), 79.22 (C</w:t>
      </w:r>
      <w:r w:rsidRPr="00024FD1">
        <w:rPr>
          <w:color w:val="000000"/>
          <w:vertAlign w:val="superscript"/>
        </w:rPr>
        <w:t>10</w:t>
      </w:r>
      <w:r w:rsidRPr="00024FD1">
        <w:rPr>
          <w:color w:val="000000"/>
        </w:rPr>
        <w:t>), 72.35 (C</w:t>
      </w:r>
      <w:r w:rsidRPr="00024FD1">
        <w:rPr>
          <w:color w:val="000000"/>
          <w:vertAlign w:val="superscript"/>
        </w:rPr>
        <w:t>11</w:t>
      </w:r>
      <w:r w:rsidRPr="00024FD1">
        <w:rPr>
          <w:color w:val="000000"/>
        </w:rPr>
        <w:t>), 35.20 (C</w:t>
      </w:r>
      <w:r w:rsidRPr="00024FD1">
        <w:rPr>
          <w:color w:val="000000"/>
          <w:vertAlign w:val="superscript"/>
        </w:rPr>
        <w:t>9</w:t>
      </w:r>
      <w:r w:rsidRPr="00024FD1">
        <w:rPr>
          <w:color w:val="000000"/>
        </w:rPr>
        <w:t>).</w:t>
      </w:r>
    </w:p>
    <w:p w14:paraId="71878553" w14:textId="28447B32" w:rsidR="00680342" w:rsidRPr="00024FD1" w:rsidRDefault="00680342" w:rsidP="00680342">
      <w:pPr>
        <w:rPr>
          <w:color w:val="000000"/>
        </w:rPr>
      </w:pPr>
      <w:r w:rsidRPr="00024FD1">
        <w:rPr>
          <w:b/>
          <w:bCs/>
          <w:color w:val="000000"/>
          <w:vertAlign w:val="superscript"/>
        </w:rPr>
        <w:t>19</w:t>
      </w:r>
      <w:r w:rsidRPr="00024FD1">
        <w:rPr>
          <w:b/>
          <w:bCs/>
          <w:color w:val="000000"/>
        </w:rPr>
        <w:t>F NMR</w:t>
      </w:r>
      <w:r w:rsidRPr="00024FD1">
        <w:rPr>
          <w:color w:val="000000"/>
        </w:rPr>
        <w:t xml:space="preserve"> (376 MHz, CD</w:t>
      </w:r>
      <w:r w:rsidRPr="00024FD1">
        <w:rPr>
          <w:color w:val="000000"/>
          <w:vertAlign w:val="subscript"/>
        </w:rPr>
        <w:t>2</w:t>
      </w:r>
      <w:r w:rsidRPr="00024FD1">
        <w:rPr>
          <w:color w:val="000000"/>
        </w:rPr>
        <w:t>Cl</w:t>
      </w:r>
      <w:r w:rsidRPr="00024FD1">
        <w:rPr>
          <w:color w:val="000000"/>
          <w:vertAlign w:val="subscript"/>
        </w:rPr>
        <w:t>2</w:t>
      </w:r>
      <w:r w:rsidRPr="00024FD1">
        <w:rPr>
          <w:color w:val="000000"/>
        </w:rPr>
        <w:t>) δ -114.14 (F</w:t>
      </w:r>
      <w:r w:rsidRPr="00024FD1">
        <w:rPr>
          <w:color w:val="000000"/>
          <w:vertAlign w:val="superscript"/>
        </w:rPr>
        <w:t>1</w:t>
      </w:r>
      <w:r w:rsidRPr="00024FD1">
        <w:rPr>
          <w:color w:val="000000"/>
        </w:rPr>
        <w:t>)</w:t>
      </w:r>
      <w:r w:rsidR="00AC4112" w:rsidRPr="00024FD1">
        <w:rPr>
          <w:color w:val="000000"/>
        </w:rPr>
        <w:t>.</w:t>
      </w:r>
    </w:p>
    <w:p w14:paraId="7712BCA2" w14:textId="6636F3F8" w:rsidR="00680342" w:rsidRPr="00024FD1" w:rsidRDefault="00CC1E52" w:rsidP="00680342">
      <w:pPr>
        <w:rPr>
          <w:color w:val="000000"/>
        </w:rPr>
      </w:pPr>
      <w:r w:rsidRPr="00024FD1">
        <w:rPr>
          <w:noProof/>
          <w:color w:val="000000"/>
        </w:rPr>
        <w:drawing>
          <wp:anchor distT="0" distB="0" distL="114300" distR="114300" simplePos="0" relativeHeight="251658249" behindDoc="1" locked="0" layoutInCell="1" allowOverlap="1" wp14:anchorId="18B3A35A" wp14:editId="63CB8C0A">
            <wp:simplePos x="0" y="0"/>
            <wp:positionH relativeFrom="margin">
              <wp:align>left</wp:align>
            </wp:positionH>
            <wp:positionV relativeFrom="paragraph">
              <wp:posOffset>242211</wp:posOffset>
            </wp:positionV>
            <wp:extent cx="5718175" cy="1212850"/>
            <wp:effectExtent l="0" t="0" r="0" b="6350"/>
            <wp:wrapTight wrapText="bothSides">
              <wp:wrapPolygon edited="0">
                <wp:start x="0" y="0"/>
                <wp:lineTo x="0" y="21374"/>
                <wp:lineTo x="21516" y="21374"/>
                <wp:lineTo x="21516" y="0"/>
                <wp:lineTo x="0" y="0"/>
              </wp:wrapPolygon>
            </wp:wrapTight>
            <wp:docPr id="14741452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145224" name="Picture 8"/>
                    <pic:cNvPicPr>
                      <a:picLocks noChangeAspect="1" noChangeArrowheads="1"/>
                    </pic:cNvPicPr>
                  </pic:nvPicPr>
                  <pic:blipFill>
                    <a:blip r:embed="rId46"/>
                    <a:stretch>
                      <a:fillRect/>
                    </a:stretch>
                  </pic:blipFill>
                  <pic:spPr bwMode="auto">
                    <a:xfrm>
                      <a:off x="0" y="0"/>
                      <a:ext cx="5718175" cy="1212946"/>
                    </a:xfrm>
                    <a:prstGeom prst="rect">
                      <a:avLst/>
                    </a:prstGeom>
                    <a:noFill/>
                    <a:ln>
                      <a:noFill/>
                    </a:ln>
                  </pic:spPr>
                </pic:pic>
              </a:graphicData>
            </a:graphic>
          </wp:anchor>
        </w:drawing>
      </w:r>
      <w:r w:rsidR="00680342" w:rsidRPr="00024FD1">
        <w:rPr>
          <w:b/>
          <w:bCs/>
          <w:color w:val="000000"/>
        </w:rPr>
        <w:t xml:space="preserve">HRMS </w:t>
      </w:r>
      <w:r w:rsidR="00680342" w:rsidRPr="00024FD1">
        <w:rPr>
          <w:color w:val="000000"/>
        </w:rPr>
        <w:t>calculated for C</w:t>
      </w:r>
      <w:r w:rsidR="00680342" w:rsidRPr="00024FD1">
        <w:rPr>
          <w:color w:val="000000"/>
          <w:vertAlign w:val="subscript"/>
        </w:rPr>
        <w:t>10</w:t>
      </w:r>
      <w:r w:rsidR="00680342" w:rsidRPr="00024FD1">
        <w:rPr>
          <w:color w:val="000000"/>
        </w:rPr>
        <w:t>H</w:t>
      </w:r>
      <w:r w:rsidR="00680342" w:rsidRPr="00024FD1">
        <w:rPr>
          <w:color w:val="000000"/>
          <w:vertAlign w:val="subscript"/>
        </w:rPr>
        <w:t>10</w:t>
      </w:r>
      <w:r w:rsidR="00680342" w:rsidRPr="00024FD1">
        <w:rPr>
          <w:color w:val="000000"/>
        </w:rPr>
        <w:t>FN</w:t>
      </w:r>
      <w:r w:rsidR="00680342" w:rsidRPr="00024FD1">
        <w:rPr>
          <w:color w:val="000000"/>
          <w:vertAlign w:val="subscript"/>
        </w:rPr>
        <w:t>2</w:t>
      </w:r>
      <w:r w:rsidR="00680342" w:rsidRPr="00024FD1">
        <w:rPr>
          <w:color w:val="000000"/>
        </w:rPr>
        <w:t>S+: 209.0543; found: 209.0540</w:t>
      </w:r>
      <w:r w:rsidR="00AC4112" w:rsidRPr="00024FD1">
        <w:rPr>
          <w:color w:val="000000"/>
        </w:rPr>
        <w:t>.</w:t>
      </w:r>
    </w:p>
    <w:p w14:paraId="30C9DB2F" w14:textId="26E04074" w:rsidR="00CC1E52" w:rsidRPr="00024FD1" w:rsidRDefault="00E55595" w:rsidP="00B874D3">
      <w:pPr>
        <w:pStyle w:val="Caption"/>
        <w:rPr>
          <w:b/>
          <w:bCs/>
        </w:rPr>
      </w:pPr>
      <w:r w:rsidRPr="00024FD1">
        <w:rPr>
          <w:noProof/>
        </w:rPr>
        <w:drawing>
          <wp:anchor distT="0" distB="0" distL="114300" distR="114300" simplePos="0" relativeHeight="251658251" behindDoc="1" locked="0" layoutInCell="1" allowOverlap="1" wp14:anchorId="22D63D7A" wp14:editId="79884029">
            <wp:simplePos x="0" y="0"/>
            <wp:positionH relativeFrom="margin">
              <wp:posOffset>-60960</wp:posOffset>
            </wp:positionH>
            <wp:positionV relativeFrom="paragraph">
              <wp:posOffset>1544955</wp:posOffset>
            </wp:positionV>
            <wp:extent cx="5731510" cy="1215390"/>
            <wp:effectExtent l="0" t="0" r="2540" b="3810"/>
            <wp:wrapTight wrapText="bothSides">
              <wp:wrapPolygon edited="0">
                <wp:start x="0" y="0"/>
                <wp:lineTo x="0" y="21329"/>
                <wp:lineTo x="21538" y="21329"/>
                <wp:lineTo x="21538" y="0"/>
                <wp:lineTo x="0" y="0"/>
              </wp:wrapPolygon>
            </wp:wrapTight>
            <wp:docPr id="6357837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783738" name="Picture 10"/>
                    <pic:cNvPicPr>
                      <a:picLocks noChangeAspect="1" noChangeArrowheads="1"/>
                    </pic:cNvPicPr>
                  </pic:nvPicPr>
                  <pic:blipFill>
                    <a:blip r:embed="rId47"/>
                    <a:stretch>
                      <a:fillRect/>
                    </a:stretch>
                  </pic:blipFill>
                  <pic:spPr bwMode="auto">
                    <a:xfrm>
                      <a:off x="0" y="0"/>
                      <a:ext cx="5731510" cy="1215390"/>
                    </a:xfrm>
                    <a:prstGeom prst="rect">
                      <a:avLst/>
                    </a:prstGeom>
                    <a:noFill/>
                    <a:ln>
                      <a:noFill/>
                    </a:ln>
                  </pic:spPr>
                </pic:pic>
              </a:graphicData>
            </a:graphic>
          </wp:anchor>
        </w:drawing>
      </w:r>
      <w:r w:rsidR="00CC1E52" w:rsidRPr="00024FD1">
        <w:rPr>
          <w:b/>
          <w:bCs/>
        </w:rPr>
        <w:t xml:space="preserve">Figure S </w:t>
      </w:r>
      <w:r w:rsidR="00CC1E52" w:rsidRPr="00024FD1">
        <w:rPr>
          <w:b/>
          <w:bCs/>
        </w:rPr>
        <w:fldChar w:fldCharType="begin"/>
      </w:r>
      <w:r w:rsidR="00CC1E52" w:rsidRPr="00024FD1">
        <w:rPr>
          <w:b/>
          <w:bCs/>
        </w:rPr>
        <w:instrText xml:space="preserve"> SEQ Figure_S \* ARABIC </w:instrText>
      </w:r>
      <w:r w:rsidR="00CC1E52" w:rsidRPr="00024FD1">
        <w:rPr>
          <w:b/>
          <w:bCs/>
        </w:rPr>
        <w:fldChar w:fldCharType="separate"/>
      </w:r>
      <w:r w:rsidR="00994914">
        <w:rPr>
          <w:b/>
          <w:bCs/>
          <w:noProof/>
        </w:rPr>
        <w:t>17</w:t>
      </w:r>
      <w:r w:rsidR="00CC1E52" w:rsidRPr="00024FD1">
        <w:rPr>
          <w:b/>
          <w:bCs/>
        </w:rPr>
        <w:fldChar w:fldCharType="end"/>
      </w:r>
      <w:r w:rsidR="00CC1E52" w:rsidRPr="00024FD1">
        <w:rPr>
          <w:b/>
          <w:bCs/>
        </w:rPr>
        <w:t>:</w:t>
      </w:r>
      <w:r w:rsidR="00CC1E52" w:rsidRPr="00024FD1">
        <w:t xml:space="preserve"> </w:t>
      </w:r>
      <w:r w:rsidR="00CC1E52" w:rsidRPr="00024FD1">
        <w:rPr>
          <w:vertAlign w:val="superscript"/>
        </w:rPr>
        <w:t>1</w:t>
      </w:r>
      <w:r w:rsidR="00CC1E52" w:rsidRPr="00024FD1">
        <w:t xml:space="preserve">H NMR </w:t>
      </w:r>
      <w:r w:rsidR="00951813" w:rsidRPr="00024FD1">
        <w:t xml:space="preserve">spectrum </w:t>
      </w:r>
      <w:r w:rsidR="00CC1E52" w:rsidRPr="00024FD1">
        <w:t>(400 MHz,</w:t>
      </w:r>
      <w:r w:rsidR="00CC1E52" w:rsidRPr="00024FD1">
        <w:rPr>
          <w:sz w:val="20"/>
          <w:szCs w:val="20"/>
        </w:rPr>
        <w:t xml:space="preserve"> CD</w:t>
      </w:r>
      <w:r w:rsidR="00CC1E52" w:rsidRPr="00024FD1">
        <w:rPr>
          <w:sz w:val="20"/>
          <w:szCs w:val="20"/>
          <w:vertAlign w:val="subscript"/>
        </w:rPr>
        <w:t>2</w:t>
      </w:r>
      <w:r w:rsidR="00CC1E52" w:rsidRPr="00024FD1">
        <w:rPr>
          <w:sz w:val="20"/>
          <w:szCs w:val="20"/>
        </w:rPr>
        <w:t>Cl</w:t>
      </w:r>
      <w:r w:rsidR="00CC1E52" w:rsidRPr="00024FD1">
        <w:rPr>
          <w:sz w:val="20"/>
          <w:szCs w:val="20"/>
          <w:vertAlign w:val="subscript"/>
        </w:rPr>
        <w:t>2</w:t>
      </w:r>
      <w:r w:rsidR="00CC1E52" w:rsidRPr="00024FD1">
        <w:t xml:space="preserve">) of thiourea </w:t>
      </w:r>
      <w:r w:rsidR="00CC1E52" w:rsidRPr="00024FD1">
        <w:rPr>
          <w:b/>
          <w:bCs/>
        </w:rPr>
        <w:t>8</w:t>
      </w:r>
      <w:r w:rsidR="00B874D3" w:rsidRPr="00024FD1">
        <w:rPr>
          <w:b/>
          <w:bCs/>
        </w:rPr>
        <w:t>.</w:t>
      </w:r>
    </w:p>
    <w:p w14:paraId="35A3758E" w14:textId="07F17E9F" w:rsidR="0018225A" w:rsidRPr="00024FD1" w:rsidRDefault="0041611E" w:rsidP="00B874D3">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18</w:t>
      </w:r>
      <w:r w:rsidRPr="00024FD1">
        <w:rPr>
          <w:b/>
          <w:bCs/>
        </w:rPr>
        <w:fldChar w:fldCharType="end"/>
      </w:r>
      <w:r w:rsidRPr="00024FD1">
        <w:rPr>
          <w:b/>
          <w:bCs/>
        </w:rPr>
        <w:t>:</w:t>
      </w:r>
      <w:r w:rsidRPr="00024FD1">
        <w:t xml:space="preserve"> </w:t>
      </w:r>
      <w:r w:rsidRPr="00024FD1">
        <w:rPr>
          <w:vertAlign w:val="superscript"/>
        </w:rPr>
        <w:t>13</w:t>
      </w:r>
      <w:r w:rsidRPr="00024FD1">
        <w:t xml:space="preserve">C NMR </w:t>
      </w:r>
      <w:r w:rsidR="00951813" w:rsidRPr="00024FD1">
        <w:t xml:space="preserve">spectrum </w:t>
      </w:r>
      <w:r w:rsidRPr="00024FD1">
        <w:t>(101 MHz, CD</w:t>
      </w:r>
      <w:r w:rsidRPr="00024FD1">
        <w:rPr>
          <w:vertAlign w:val="subscript"/>
        </w:rPr>
        <w:t>2</w:t>
      </w:r>
      <w:r w:rsidRPr="00024FD1">
        <w:t>Cl</w:t>
      </w:r>
      <w:r w:rsidRPr="00024FD1">
        <w:rPr>
          <w:vertAlign w:val="subscript"/>
        </w:rPr>
        <w:t>2</w:t>
      </w:r>
      <w:r w:rsidRPr="00024FD1">
        <w:t xml:space="preserve">) of thiourea </w:t>
      </w:r>
      <w:r w:rsidRPr="00024FD1">
        <w:rPr>
          <w:b/>
          <w:bCs/>
        </w:rPr>
        <w:t>8</w:t>
      </w:r>
      <w:r w:rsidR="00B874D3" w:rsidRPr="00024FD1">
        <w:rPr>
          <w:b/>
          <w:bCs/>
        </w:rPr>
        <w:t>.</w:t>
      </w:r>
    </w:p>
    <w:p w14:paraId="18D3B7C0" w14:textId="0D4A09AB" w:rsidR="0018225A" w:rsidRPr="00024FD1" w:rsidRDefault="00CC1E52" w:rsidP="37023FAC">
      <w:pPr>
        <w:rPr>
          <w:rFonts w:eastAsiaTheme="majorEastAsia" w:cstheme="majorBidi"/>
          <w:spacing w:val="15"/>
          <w:kern w:val="0"/>
          <w:sz w:val="18"/>
          <w:szCs w:val="18"/>
          <w:lang w:eastAsia="fr-FR"/>
          <w14:ligatures w14:val="none"/>
        </w:rPr>
      </w:pPr>
      <w:r w:rsidRPr="00024FD1">
        <w:br w:type="page"/>
      </w:r>
    </w:p>
    <w:p w14:paraId="00223F20" w14:textId="1361D083" w:rsidR="00A0665D" w:rsidRPr="00024FD1" w:rsidRDefault="00505563" w:rsidP="00F467A0">
      <w:pPr>
        <w:pStyle w:val="Heading3"/>
      </w:pPr>
      <w:bookmarkStart w:id="15" w:name="_Toc177743014"/>
      <w:r w:rsidRPr="00024FD1">
        <w:lastRenderedPageBreak/>
        <w:t>Screening (</w:t>
      </w:r>
      <w:r w:rsidR="130CECCA" w:rsidRPr="00024FD1">
        <w:t>9)</w:t>
      </w:r>
      <w:bookmarkEnd w:id="15"/>
    </w:p>
    <w:p w14:paraId="7579E9BA" w14:textId="0C16B96F" w:rsidR="00680342" w:rsidRPr="00024FD1" w:rsidRDefault="00680342" w:rsidP="00F467A0">
      <w:pPr>
        <w:pStyle w:val="Heading4"/>
      </w:pPr>
      <w:r w:rsidRPr="00024FD1">
        <w:t xml:space="preserve">Outcome of </w:t>
      </w:r>
      <w:r w:rsidR="00AC4112" w:rsidRPr="00024FD1">
        <w:t>A</w:t>
      </w:r>
      <w:r w:rsidRPr="00024FD1">
        <w:t>utomation</w:t>
      </w:r>
    </w:p>
    <w:p w14:paraId="685A4005" w14:textId="77777777" w:rsidR="00D427BC" w:rsidRPr="00024FD1" w:rsidRDefault="26EAEDF6" w:rsidP="00D427BC">
      <w:pPr>
        <w:keepNext/>
        <w:jc w:val="center"/>
        <w:rPr>
          <w:b/>
          <w:bCs/>
        </w:rPr>
      </w:pPr>
      <w:r w:rsidRPr="00024FD1">
        <w:rPr>
          <w:noProof/>
        </w:rPr>
        <w:drawing>
          <wp:inline distT="0" distB="0" distL="0" distR="0" wp14:anchorId="640EE489" wp14:editId="1B48C46E">
            <wp:extent cx="4111760" cy="731521"/>
            <wp:effectExtent l="0" t="0" r="0" b="0"/>
            <wp:docPr id="138132555" name="Picture 13813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1760" cy="731521"/>
                    </a:xfrm>
                    <a:prstGeom prst="rect">
                      <a:avLst/>
                    </a:prstGeom>
                  </pic:spPr>
                </pic:pic>
              </a:graphicData>
            </a:graphic>
          </wp:inline>
        </w:drawing>
      </w:r>
    </w:p>
    <w:p w14:paraId="06CE6628" w14:textId="2DDDA6AE" w:rsidR="009B3C02" w:rsidRPr="00024FD1" w:rsidRDefault="00D427BC" w:rsidP="00D427BC">
      <w:pPr>
        <w:pStyle w:val="Caption"/>
        <w:jc w:val="left"/>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5</w:t>
      </w:r>
      <w:r w:rsidRPr="00024FD1">
        <w:rPr>
          <w:b/>
          <w:bCs/>
        </w:rPr>
        <w:fldChar w:fldCharType="end"/>
      </w:r>
      <w:r w:rsidRPr="00024FD1">
        <w:rPr>
          <w:b/>
          <w:bCs/>
        </w:rPr>
        <w:t>:</w:t>
      </w:r>
      <w:r w:rsidRPr="00024FD1">
        <w:t xml:space="preserve"> Synthesis of urea </w:t>
      </w:r>
      <w:r w:rsidRPr="00024FD1">
        <w:rPr>
          <w:b/>
          <w:bCs/>
        </w:rPr>
        <w:t>9</w:t>
      </w:r>
      <w:r w:rsidRPr="00024FD1">
        <w:t xml:space="preserve"> from amine </w:t>
      </w:r>
      <w:r w:rsidRPr="00024FD1">
        <w:rPr>
          <w:b/>
          <w:bCs/>
        </w:rPr>
        <w:t>2</w:t>
      </w:r>
      <w:r w:rsidRPr="00024FD1">
        <w:t xml:space="preserve"> and isocyanate </w:t>
      </w:r>
      <w:r w:rsidRPr="00024FD1">
        <w:rPr>
          <w:b/>
          <w:bCs/>
        </w:rPr>
        <w:t>5</w:t>
      </w:r>
      <w:r w:rsidRPr="00024FD1">
        <w:t>. Reaction conditions: CH</w:t>
      </w:r>
      <w:r w:rsidRPr="00024FD1">
        <w:rPr>
          <w:vertAlign w:val="subscript"/>
        </w:rPr>
        <w:t>2</w:t>
      </w:r>
      <w:r w:rsidRPr="00024FD1">
        <w:t>Cl</w:t>
      </w:r>
      <w:r w:rsidRPr="00024FD1">
        <w:rPr>
          <w:vertAlign w:val="subscript"/>
        </w:rPr>
        <w:t>2</w:t>
      </w:r>
      <w:r w:rsidRPr="00024FD1">
        <w:t xml:space="preserve">, </w:t>
      </w:r>
      <w:proofErr w:type="spellStart"/>
      <w:r w:rsidRPr="00024FD1">
        <w:t>r.t.</w:t>
      </w:r>
      <w:proofErr w:type="spellEnd"/>
      <w:r w:rsidRPr="00024FD1">
        <w:t>, 12 h.</w:t>
      </w:r>
    </w:p>
    <w:tbl>
      <w:tblPr>
        <w:tblStyle w:val="TableGridLight"/>
        <w:tblW w:w="0" w:type="auto"/>
        <w:jc w:val="center"/>
        <w:tblLayout w:type="fixed"/>
        <w:tblLook w:val="06A0" w:firstRow="1" w:lastRow="0" w:firstColumn="1" w:lastColumn="0" w:noHBand="1" w:noVBand="1"/>
      </w:tblPr>
      <w:tblGrid>
        <w:gridCol w:w="2830"/>
        <w:gridCol w:w="3544"/>
      </w:tblGrid>
      <w:tr w:rsidR="009C186B" w:rsidRPr="00024FD1" w14:paraId="018D6EBA"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5F4B0D4D" w14:textId="77777777" w:rsidR="009C186B" w:rsidRPr="00024FD1" w:rsidRDefault="009C186B">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5D4A2C2C" w14:textId="77777777" w:rsidR="009C186B" w:rsidRPr="00024FD1" w:rsidRDefault="009C186B">
            <w:pPr>
              <w:jc w:val="center"/>
              <w:rPr>
                <w:sz w:val="20"/>
                <w:szCs w:val="20"/>
              </w:rPr>
            </w:pPr>
            <w:r w:rsidRPr="00024FD1">
              <w:rPr>
                <w:i/>
                <w:sz w:val="20"/>
                <w:szCs w:val="20"/>
              </w:rPr>
              <w:t>MS</w:t>
            </w:r>
            <w:r w:rsidRPr="00024FD1">
              <w:rPr>
                <w:sz w:val="20"/>
                <w:szCs w:val="20"/>
              </w:rPr>
              <w:t>: Pass</w:t>
            </w:r>
          </w:p>
        </w:tc>
      </w:tr>
      <w:tr w:rsidR="009C186B" w:rsidRPr="00024FD1" w14:paraId="091E318A"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9DD87C6" w14:textId="77777777" w:rsidR="009C186B" w:rsidRPr="00024FD1" w:rsidRDefault="009C186B">
            <w:pPr>
              <w:rPr>
                <w:sz w:val="20"/>
                <w:szCs w:val="20"/>
              </w:rPr>
            </w:pPr>
            <w:r w:rsidRPr="00024FD1">
              <w:rPr>
                <w:i/>
                <w:iCs/>
                <w:sz w:val="20"/>
                <w:szCs w:val="20"/>
              </w:rPr>
              <w:t>DTW distance</w:t>
            </w:r>
            <w:r w:rsidRPr="00024FD1">
              <w:rPr>
                <w:sz w:val="20"/>
                <w:szCs w:val="20"/>
              </w:rPr>
              <w:t>: 52.1599</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32AE853B" w14:textId="77777777" w:rsidR="009C186B" w:rsidRPr="00024FD1" w:rsidRDefault="009C186B">
            <w:pPr>
              <w:rPr>
                <w:sz w:val="20"/>
                <w:szCs w:val="20"/>
              </w:rPr>
            </w:pPr>
            <w:r w:rsidRPr="00024FD1">
              <w:rPr>
                <w:i/>
                <w:iCs/>
                <w:sz w:val="20"/>
                <w:szCs w:val="20"/>
              </w:rPr>
              <w:t>retention time</w:t>
            </w:r>
            <w:r w:rsidRPr="00024FD1">
              <w:rPr>
                <w:sz w:val="20"/>
                <w:szCs w:val="20"/>
              </w:rPr>
              <w:t xml:space="preserve">: 2.09 min </w:t>
            </w:r>
          </w:p>
          <w:p w14:paraId="6C3A06A7" w14:textId="77777777" w:rsidR="009C186B" w:rsidRPr="00024FD1" w:rsidRDefault="009C186B">
            <w:pPr>
              <w:rPr>
                <w:sz w:val="20"/>
                <w:szCs w:val="20"/>
              </w:rPr>
            </w:pPr>
            <w:r w:rsidRPr="00024FD1">
              <w:rPr>
                <w:i/>
                <w:iCs/>
                <w:sz w:val="20"/>
                <w:szCs w:val="20"/>
              </w:rPr>
              <w:t>LC area</w:t>
            </w:r>
            <w:r w:rsidRPr="00024FD1">
              <w:rPr>
                <w:sz w:val="20"/>
                <w:szCs w:val="20"/>
              </w:rPr>
              <w:t>: 100%</w:t>
            </w:r>
          </w:p>
        </w:tc>
      </w:tr>
      <w:tr w:rsidR="009C186B" w:rsidRPr="00024FD1" w14:paraId="7981C94F" w14:textId="77777777">
        <w:trPr>
          <w:trHeight w:val="1901"/>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65F368D" w14:textId="77777777" w:rsidR="009C186B" w:rsidRPr="00024FD1" w:rsidRDefault="009C186B">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DBC9AA2" w14:textId="4EC14738" w:rsidR="009C186B" w:rsidRPr="00024FD1" w:rsidRDefault="009C186B">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9</w:t>
            </w:r>
            <w:r w:rsidRPr="00024FD1">
              <w:rPr>
                <w:sz w:val="20"/>
                <w:szCs w:val="20"/>
              </w:rPr>
              <w:t>+</w:t>
            </w:r>
            <w:proofErr w:type="gramStart"/>
            <w:r w:rsidRPr="00024FD1">
              <w:rPr>
                <w:sz w:val="20"/>
                <w:szCs w:val="20"/>
              </w:rPr>
              <w:t>H]</w:t>
            </w:r>
            <w:r w:rsidRPr="00024FD1">
              <w:rPr>
                <w:sz w:val="20"/>
                <w:szCs w:val="20"/>
                <w:vertAlign w:val="superscript"/>
              </w:rPr>
              <w:t>+</w:t>
            </w:r>
            <w:proofErr w:type="gramEnd"/>
          </w:p>
          <w:p w14:paraId="778529C4" w14:textId="201B3F4F" w:rsidR="009C186B" w:rsidRPr="00024FD1" w:rsidRDefault="004B2EB2">
            <w:pPr>
              <w:rPr>
                <w:sz w:val="20"/>
                <w:szCs w:val="20"/>
              </w:rPr>
            </w:pPr>
            <w:r w:rsidRPr="00024FD1">
              <w:rPr>
                <w:i/>
                <w:iCs/>
                <w:sz w:val="20"/>
                <w:szCs w:val="20"/>
              </w:rPr>
              <w:t xml:space="preserve">m/z </w:t>
            </w:r>
            <w:r w:rsidR="009C186B" w:rsidRPr="00024FD1">
              <w:rPr>
                <w:i/>
                <w:iCs/>
                <w:sz w:val="20"/>
                <w:szCs w:val="20"/>
              </w:rPr>
              <w:t>expected</w:t>
            </w:r>
            <w:r w:rsidR="009C186B" w:rsidRPr="00024FD1">
              <w:rPr>
                <w:sz w:val="20"/>
                <w:szCs w:val="20"/>
              </w:rPr>
              <w:t>: 325.08</w:t>
            </w:r>
          </w:p>
          <w:p w14:paraId="4AA03A37" w14:textId="6FE1D528" w:rsidR="009C186B" w:rsidRPr="00024FD1" w:rsidRDefault="004B2EB2">
            <w:pPr>
              <w:rPr>
                <w:sz w:val="20"/>
                <w:szCs w:val="20"/>
              </w:rPr>
            </w:pPr>
            <w:r w:rsidRPr="00024FD1">
              <w:rPr>
                <w:i/>
                <w:iCs/>
                <w:sz w:val="20"/>
                <w:szCs w:val="20"/>
              </w:rPr>
              <w:t xml:space="preserve">m/z </w:t>
            </w:r>
            <w:r w:rsidR="009C186B" w:rsidRPr="00024FD1">
              <w:rPr>
                <w:i/>
                <w:iCs/>
                <w:sz w:val="20"/>
                <w:szCs w:val="20"/>
              </w:rPr>
              <w:t>measured</w:t>
            </w:r>
            <w:r w:rsidR="009C186B" w:rsidRPr="00024FD1">
              <w:rPr>
                <w:sz w:val="20"/>
                <w:szCs w:val="20"/>
              </w:rPr>
              <w:t>: 325.05</w:t>
            </w:r>
          </w:p>
          <w:p w14:paraId="7FE62D1D" w14:textId="77777777" w:rsidR="009C186B" w:rsidRPr="00024FD1" w:rsidRDefault="009C186B">
            <w:pPr>
              <w:rPr>
                <w:sz w:val="20"/>
                <w:szCs w:val="20"/>
              </w:rPr>
            </w:pPr>
          </w:p>
          <w:p w14:paraId="3C5DA945" w14:textId="1905DA6F" w:rsidR="009C186B" w:rsidRPr="00024FD1" w:rsidRDefault="009C186B">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9</w:t>
            </w:r>
            <w:r w:rsidRPr="00024FD1">
              <w:rPr>
                <w:sz w:val="20"/>
                <w:szCs w:val="20"/>
              </w:rPr>
              <w:t>+CH</w:t>
            </w:r>
            <w:r w:rsidRPr="00024FD1">
              <w:rPr>
                <w:sz w:val="20"/>
                <w:szCs w:val="20"/>
                <w:vertAlign w:val="subscript"/>
              </w:rPr>
              <w:t>3</w:t>
            </w:r>
            <w:r w:rsidRPr="00024FD1">
              <w:rPr>
                <w:sz w:val="20"/>
                <w:szCs w:val="20"/>
              </w:rPr>
              <w:t>CN+</w:t>
            </w:r>
            <w:proofErr w:type="gramStart"/>
            <w:r w:rsidRPr="00024FD1">
              <w:rPr>
                <w:sz w:val="20"/>
                <w:szCs w:val="20"/>
              </w:rPr>
              <w:t>H]</w:t>
            </w:r>
            <w:r w:rsidRPr="00024FD1">
              <w:rPr>
                <w:sz w:val="20"/>
                <w:szCs w:val="20"/>
                <w:vertAlign w:val="superscript"/>
              </w:rPr>
              <w:t>+</w:t>
            </w:r>
            <w:proofErr w:type="gramEnd"/>
          </w:p>
          <w:p w14:paraId="7033A018" w14:textId="3FD326F0" w:rsidR="009C186B" w:rsidRPr="00024FD1" w:rsidRDefault="004B2EB2">
            <w:pPr>
              <w:rPr>
                <w:sz w:val="20"/>
                <w:szCs w:val="20"/>
              </w:rPr>
            </w:pPr>
            <w:r w:rsidRPr="00024FD1">
              <w:rPr>
                <w:i/>
                <w:iCs/>
                <w:sz w:val="20"/>
                <w:szCs w:val="20"/>
              </w:rPr>
              <w:t xml:space="preserve">m/z </w:t>
            </w:r>
            <w:r w:rsidR="009C186B" w:rsidRPr="00024FD1">
              <w:rPr>
                <w:i/>
                <w:iCs/>
                <w:sz w:val="20"/>
                <w:szCs w:val="20"/>
              </w:rPr>
              <w:t>expected</w:t>
            </w:r>
            <w:r w:rsidR="009C186B" w:rsidRPr="00024FD1">
              <w:rPr>
                <w:sz w:val="20"/>
                <w:szCs w:val="20"/>
              </w:rPr>
              <w:t>: 366.10</w:t>
            </w:r>
          </w:p>
          <w:p w14:paraId="0791A55E" w14:textId="15B7B4EF" w:rsidR="009C186B" w:rsidRPr="00024FD1" w:rsidRDefault="004B2EB2">
            <w:pPr>
              <w:rPr>
                <w:sz w:val="20"/>
                <w:szCs w:val="20"/>
              </w:rPr>
            </w:pPr>
            <w:r w:rsidRPr="00024FD1">
              <w:rPr>
                <w:i/>
                <w:iCs/>
                <w:sz w:val="20"/>
                <w:szCs w:val="20"/>
              </w:rPr>
              <w:t xml:space="preserve">m/z </w:t>
            </w:r>
            <w:r w:rsidR="009C186B" w:rsidRPr="00024FD1">
              <w:rPr>
                <w:i/>
                <w:iCs/>
                <w:sz w:val="20"/>
                <w:szCs w:val="20"/>
              </w:rPr>
              <w:t>measured</w:t>
            </w:r>
            <w:r w:rsidR="009C186B" w:rsidRPr="00024FD1">
              <w:rPr>
                <w:sz w:val="20"/>
                <w:szCs w:val="20"/>
              </w:rPr>
              <w:t>: 366.09</w:t>
            </w:r>
          </w:p>
        </w:tc>
      </w:tr>
    </w:tbl>
    <w:p w14:paraId="6D4B2516" w14:textId="7F3AE178" w:rsidR="004B3A7A" w:rsidRPr="00024FD1" w:rsidRDefault="004B3A7A" w:rsidP="004B3A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4</w:t>
      </w:r>
      <w:r w:rsidRPr="00024FD1">
        <w:rPr>
          <w:b/>
          <w:bCs/>
        </w:rPr>
        <w:fldChar w:fldCharType="end"/>
      </w:r>
      <w:r w:rsidRPr="00024FD1">
        <w:rPr>
          <w:b/>
          <w:bCs/>
        </w:rPr>
        <w:t>:</w:t>
      </w:r>
      <w:r w:rsidRPr="00024FD1">
        <w:t xml:space="preserve"> </w:t>
      </w:r>
      <w:r w:rsidRPr="00024FD1">
        <w:rPr>
          <w:rStyle w:val="SubtitleChar"/>
          <w:b w:val="0"/>
          <w:bCs w:val="0"/>
          <w:i w:val="0"/>
          <w:iCs/>
        </w:rPr>
        <w:t xml:space="preserve">Summary of automated decision-maker outcomes for </w:t>
      </w:r>
      <w:r w:rsidRPr="00024FD1">
        <w:rPr>
          <w:rStyle w:val="SubtitleChar"/>
          <w:b w:val="0"/>
          <w:bCs w:val="0"/>
          <w:i w:val="0"/>
          <w:iCs/>
          <w:vertAlign w:val="superscript"/>
        </w:rPr>
        <w:t>1</w:t>
      </w:r>
      <w:r w:rsidRPr="00024FD1">
        <w:rPr>
          <w:rStyle w:val="SubtitleChar"/>
          <w:b w:val="0"/>
          <w:bCs w:val="0"/>
          <w:i w:val="0"/>
          <w:iCs/>
        </w:rPr>
        <w:t>H NMR spectroscopy and ULPC-MS spectrometry.</w:t>
      </w:r>
    </w:p>
    <w:p w14:paraId="61FB7543" w14:textId="77777777" w:rsidR="009B3C02" w:rsidRPr="00024FD1" w:rsidRDefault="009B3C02" w:rsidP="4401BC9E"/>
    <w:p w14:paraId="477445DA" w14:textId="19BA48E6" w:rsidR="00FA505D" w:rsidRPr="00024FD1" w:rsidRDefault="26EAEDF6" w:rsidP="4401BC9E">
      <w:r w:rsidRPr="00024FD1">
        <w:rPr>
          <w:noProof/>
        </w:rPr>
        <w:drawing>
          <wp:inline distT="0" distB="0" distL="0" distR="0" wp14:anchorId="3CCEED0B" wp14:editId="418EB87F">
            <wp:extent cx="5724524" cy="3638550"/>
            <wp:effectExtent l="0" t="0" r="0" b="0"/>
            <wp:docPr id="1529700178" name="Picture 1529700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24524" cy="3638550"/>
                    </a:xfrm>
                    <a:prstGeom prst="rect">
                      <a:avLst/>
                    </a:prstGeom>
                  </pic:spPr>
                </pic:pic>
              </a:graphicData>
            </a:graphic>
          </wp:inline>
        </w:drawing>
      </w:r>
    </w:p>
    <w:p w14:paraId="5F30CC31" w14:textId="3C7C9954" w:rsidR="00331498" w:rsidRPr="00024FD1" w:rsidRDefault="00331498" w:rsidP="004B2EB2">
      <w:pPr>
        <w:pStyle w:val="Caption"/>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19</w:t>
      </w:r>
      <w:r w:rsidRPr="00024FD1">
        <w:rPr>
          <w:b/>
        </w:rPr>
        <w:fldChar w:fldCharType="end"/>
      </w:r>
      <w:r w:rsidRPr="00024FD1">
        <w:rPr>
          <w:b/>
        </w:rPr>
        <w:t>:</w:t>
      </w:r>
      <w:r w:rsidRPr="00024FD1">
        <w:t xml:space="preserve"> </w:t>
      </w:r>
      <w:r w:rsidRPr="00024FD1">
        <w:rPr>
          <w:vertAlign w:val="superscript"/>
        </w:rPr>
        <w:t>1</w:t>
      </w:r>
      <w:r w:rsidRPr="00024FD1">
        <w:t xml:space="preserve">H NMR </w:t>
      </w:r>
      <w:r w:rsidR="00951813" w:rsidRPr="00024FD1">
        <w:t xml:space="preserve">spectrum </w:t>
      </w:r>
      <w:r w:rsidRPr="00024FD1">
        <w:t>(80 MHz, CH</w:t>
      </w:r>
      <w:r w:rsidRPr="00024FD1">
        <w:rPr>
          <w:vertAlign w:val="subscript"/>
        </w:rPr>
        <w:t>2</w:t>
      </w:r>
      <w:r w:rsidRPr="00024FD1">
        <w:t>Cl</w:t>
      </w:r>
      <w:r w:rsidRPr="00024FD1">
        <w:rPr>
          <w:vertAlign w:val="subscript"/>
        </w:rPr>
        <w:t>2</w:t>
      </w:r>
      <w:r w:rsidRPr="00024FD1">
        <w:t xml:space="preserve">) of amine </w:t>
      </w:r>
      <w:r w:rsidRPr="00024FD1">
        <w:rPr>
          <w:b/>
        </w:rPr>
        <w:t xml:space="preserve">2 </w:t>
      </w:r>
      <w:r w:rsidRPr="00024FD1">
        <w:t xml:space="preserve">(top), isocyanate </w:t>
      </w:r>
      <w:r w:rsidRPr="00024FD1">
        <w:rPr>
          <w:b/>
        </w:rPr>
        <w:t xml:space="preserve">5 </w:t>
      </w:r>
      <w:r w:rsidRPr="00024FD1">
        <w:t xml:space="preserve">(middle), </w:t>
      </w:r>
      <w:r w:rsidR="00A56A8F" w:rsidRPr="00024FD1">
        <w:t>screening</w:t>
      </w:r>
      <w:r w:rsidRPr="00024FD1">
        <w:t xml:space="preserve"> </w:t>
      </w:r>
      <w:r w:rsidRPr="00024FD1">
        <w:rPr>
          <w:b/>
        </w:rPr>
        <w:t>9</w:t>
      </w:r>
      <w:r w:rsidRPr="00024FD1">
        <w:t xml:space="preserve"> (bottom)</w:t>
      </w:r>
      <w:r w:rsidR="004B2EB2" w:rsidRPr="00024FD1">
        <w:t>.</w:t>
      </w:r>
    </w:p>
    <w:p w14:paraId="7E13F87D" w14:textId="77777777" w:rsidR="00331498" w:rsidRPr="00024FD1" w:rsidRDefault="00331498" w:rsidP="4401BC9E"/>
    <w:p w14:paraId="23A25F8C" w14:textId="742C136F" w:rsidR="00A0665D" w:rsidRPr="00024FD1" w:rsidRDefault="00FA505D" w:rsidP="00F53838">
      <w:r w:rsidRPr="00024FD1">
        <w:rPr>
          <w:noProof/>
        </w:rPr>
        <w:lastRenderedPageBreak/>
        <w:drawing>
          <wp:inline distT="0" distB="0" distL="0" distR="0" wp14:anchorId="0249DED8" wp14:editId="5569F0A3">
            <wp:extent cx="5731510" cy="1216025"/>
            <wp:effectExtent l="0" t="0" r="2540" b="3175"/>
            <wp:docPr id="78099166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91668" name=""/>
                    <pic:cNvPicPr/>
                  </pic:nvPicPr>
                  <pic:blipFill>
                    <a:blip r:embed="rId50">
                      <a:extLst>
                        <a:ext uri="{96DAC541-7B7A-43D3-8B79-37D633B846F1}">
                          <asvg:svgBlip xmlns:asvg="http://schemas.microsoft.com/office/drawing/2016/SVG/main" r:embed="rId51"/>
                        </a:ext>
                      </a:extLst>
                    </a:blip>
                    <a:stretch>
                      <a:fillRect/>
                    </a:stretch>
                  </pic:blipFill>
                  <pic:spPr>
                    <a:xfrm>
                      <a:off x="0" y="0"/>
                      <a:ext cx="5731510" cy="1216025"/>
                    </a:xfrm>
                    <a:prstGeom prst="rect">
                      <a:avLst/>
                    </a:prstGeom>
                  </pic:spPr>
                </pic:pic>
              </a:graphicData>
            </a:graphic>
          </wp:inline>
        </w:drawing>
      </w:r>
    </w:p>
    <w:p w14:paraId="4848823A" w14:textId="104F9BBA" w:rsidR="00D91633" w:rsidRPr="00024FD1" w:rsidRDefault="008F3A41" w:rsidP="00AC4112">
      <w:pPr>
        <w:pStyle w:val="Caption"/>
        <w:jc w:val="left"/>
        <w:rPr>
          <w:b/>
          <w:bCs/>
          <w:spacing w:val="-2"/>
        </w:rPr>
      </w:pPr>
      <w:r w:rsidRPr="00024FD1">
        <w:rPr>
          <w:b/>
          <w:bCs/>
          <w:spacing w:val="-2"/>
        </w:rPr>
        <w:t xml:space="preserve">Figure S </w:t>
      </w:r>
      <w:r w:rsidRPr="00024FD1">
        <w:rPr>
          <w:b/>
          <w:bCs/>
          <w:spacing w:val="-2"/>
        </w:rPr>
        <w:fldChar w:fldCharType="begin"/>
      </w:r>
      <w:r w:rsidRPr="00024FD1">
        <w:rPr>
          <w:b/>
          <w:bCs/>
          <w:spacing w:val="-2"/>
        </w:rPr>
        <w:instrText xml:space="preserve"> SEQ Figure_S \* ARABIC </w:instrText>
      </w:r>
      <w:r w:rsidRPr="00024FD1">
        <w:rPr>
          <w:b/>
          <w:bCs/>
          <w:spacing w:val="-2"/>
        </w:rPr>
        <w:fldChar w:fldCharType="separate"/>
      </w:r>
      <w:r w:rsidR="00994914">
        <w:rPr>
          <w:b/>
          <w:bCs/>
          <w:noProof/>
          <w:spacing w:val="-2"/>
        </w:rPr>
        <w:t>20</w:t>
      </w:r>
      <w:r w:rsidRPr="00024FD1">
        <w:rPr>
          <w:b/>
          <w:bCs/>
          <w:spacing w:val="-2"/>
        </w:rPr>
        <w:fldChar w:fldCharType="end"/>
      </w:r>
      <w:r w:rsidRPr="00024FD1">
        <w:rPr>
          <w:b/>
          <w:bCs/>
          <w:spacing w:val="-2"/>
        </w:rPr>
        <w:t>:</w:t>
      </w:r>
      <w:r w:rsidRPr="00024FD1">
        <w:rPr>
          <w:spacing w:val="-2"/>
        </w:rPr>
        <w:t xml:space="preserve"> Dynamic time warp comparison of screening </w:t>
      </w:r>
      <w:r w:rsidRPr="00024FD1">
        <w:rPr>
          <w:b/>
          <w:bCs/>
          <w:spacing w:val="-2"/>
        </w:rPr>
        <w:t>9</w:t>
      </w:r>
      <w:r w:rsidRPr="00024FD1">
        <w:rPr>
          <w:spacing w:val="-2"/>
        </w:rPr>
        <w:t xml:space="preserve"> (top) with combined </w:t>
      </w:r>
      <w:r w:rsidRPr="00024FD1">
        <w:rPr>
          <w:spacing w:val="-2"/>
          <w:vertAlign w:val="superscript"/>
        </w:rPr>
        <w:t>1</w:t>
      </w:r>
      <w:r w:rsidRPr="00024FD1">
        <w:rPr>
          <w:spacing w:val="-2"/>
        </w:rPr>
        <w:t xml:space="preserve">H NMR spectra of amine </w:t>
      </w:r>
      <w:r w:rsidRPr="00024FD1">
        <w:rPr>
          <w:b/>
          <w:bCs/>
          <w:spacing w:val="-2"/>
        </w:rPr>
        <w:t>2</w:t>
      </w:r>
      <w:r w:rsidRPr="00024FD1">
        <w:rPr>
          <w:spacing w:val="-2"/>
        </w:rPr>
        <w:t xml:space="preserve"> and isocyanate </w:t>
      </w:r>
      <w:r w:rsidRPr="00024FD1">
        <w:rPr>
          <w:b/>
          <w:bCs/>
          <w:spacing w:val="-2"/>
        </w:rPr>
        <w:t>5</w:t>
      </w:r>
      <w:r w:rsidR="004B2EB2" w:rsidRPr="00024FD1">
        <w:rPr>
          <w:spacing w:val="-2"/>
        </w:rPr>
        <w:t>.</w:t>
      </w:r>
    </w:p>
    <w:p w14:paraId="74A71CBE" w14:textId="10048DF3" w:rsidR="0036266B" w:rsidRPr="00024FD1" w:rsidRDefault="0036266B" w:rsidP="004B2EB2">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21</w:t>
      </w:r>
      <w:r w:rsidRPr="00024FD1">
        <w:rPr>
          <w:b/>
          <w:bCs/>
        </w:rPr>
        <w:fldChar w:fldCharType="end"/>
      </w:r>
      <w:r w:rsidRPr="00024FD1">
        <w:rPr>
          <w:b/>
          <w:bCs/>
        </w:rPr>
        <w:t>:</w:t>
      </w:r>
      <w:r w:rsidRPr="00024FD1">
        <w:t xml:space="preserve">UPLC chromatogram of screening </w:t>
      </w:r>
      <w:r w:rsidRPr="00024FD1">
        <w:rPr>
          <w:b/>
          <w:bCs/>
        </w:rPr>
        <w:t>9</w:t>
      </w:r>
      <w:r w:rsidRPr="00024FD1">
        <w:rPr>
          <w:noProof/>
        </w:rPr>
        <w:drawing>
          <wp:anchor distT="0" distB="0" distL="114300" distR="114300" simplePos="0" relativeHeight="251658263" behindDoc="1" locked="0" layoutInCell="1" allowOverlap="1" wp14:anchorId="71D1266F" wp14:editId="78E1DD84">
            <wp:simplePos x="0" y="0"/>
            <wp:positionH relativeFrom="margin">
              <wp:posOffset>78602</wp:posOffset>
            </wp:positionH>
            <wp:positionV relativeFrom="paragraph">
              <wp:posOffset>331</wp:posOffset>
            </wp:positionV>
            <wp:extent cx="5731510" cy="1216025"/>
            <wp:effectExtent l="0" t="0" r="2540" b="3175"/>
            <wp:wrapTight wrapText="bothSides">
              <wp:wrapPolygon edited="0">
                <wp:start x="0" y="0"/>
                <wp:lineTo x="0" y="21318"/>
                <wp:lineTo x="21538" y="21318"/>
                <wp:lineTo x="21538" y="0"/>
                <wp:lineTo x="0" y="0"/>
              </wp:wrapPolygon>
            </wp:wrapTight>
            <wp:docPr id="8780113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11391" name=""/>
                    <pic:cNvPicPr/>
                  </pic:nvPicPr>
                  <pic:blipFill>
                    <a:blip r:embed="rId52">
                      <a:extLst>
                        <a:ext uri="{96DAC541-7B7A-43D3-8B79-37D633B846F1}">
                          <asvg:svgBlip xmlns:asvg="http://schemas.microsoft.com/office/drawing/2016/SVG/main" r:embed="rId53"/>
                        </a:ext>
                      </a:extLst>
                    </a:blip>
                    <a:stretch>
                      <a:fillRect/>
                    </a:stretch>
                  </pic:blipFill>
                  <pic:spPr>
                    <a:xfrm>
                      <a:off x="0" y="0"/>
                      <a:ext cx="5731510" cy="1216025"/>
                    </a:xfrm>
                    <a:prstGeom prst="rect">
                      <a:avLst/>
                    </a:prstGeom>
                  </pic:spPr>
                </pic:pic>
              </a:graphicData>
            </a:graphic>
          </wp:anchor>
        </w:drawing>
      </w:r>
      <w:r w:rsidR="007155A0" w:rsidRPr="00024FD1">
        <w:t>.</w:t>
      </w:r>
    </w:p>
    <w:p w14:paraId="549F5377" w14:textId="15F07151" w:rsidR="00351C94" w:rsidRPr="00024FD1" w:rsidRDefault="00351C94" w:rsidP="004B2EB2">
      <w:pPr>
        <w:pStyle w:val="Caption"/>
      </w:pPr>
      <w:r w:rsidRPr="00024FD1">
        <w:rPr>
          <w:b/>
          <w:bCs/>
          <w:noProof/>
        </w:rPr>
        <w:drawing>
          <wp:anchor distT="0" distB="0" distL="114300" distR="114300" simplePos="0" relativeHeight="251658264" behindDoc="1" locked="0" layoutInCell="1" allowOverlap="1" wp14:anchorId="178DB26C" wp14:editId="5E53710A">
            <wp:simplePos x="0" y="0"/>
            <wp:positionH relativeFrom="margin">
              <wp:posOffset>-1270</wp:posOffset>
            </wp:positionH>
            <wp:positionV relativeFrom="paragraph">
              <wp:posOffset>57785</wp:posOffset>
            </wp:positionV>
            <wp:extent cx="5731510" cy="1216025"/>
            <wp:effectExtent l="0" t="0" r="2540" b="3175"/>
            <wp:wrapTight wrapText="bothSides">
              <wp:wrapPolygon edited="0">
                <wp:start x="0" y="0"/>
                <wp:lineTo x="0" y="21318"/>
                <wp:lineTo x="21538" y="21318"/>
                <wp:lineTo x="21538" y="0"/>
                <wp:lineTo x="0" y="0"/>
              </wp:wrapPolygon>
            </wp:wrapTight>
            <wp:docPr id="61331084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10845" name=""/>
                    <pic:cNvPicPr/>
                  </pic:nvPicPr>
                  <pic:blipFill>
                    <a:blip r:embed="rId54">
                      <a:extLst>
                        <a:ext uri="{96DAC541-7B7A-43D3-8B79-37D633B846F1}">
                          <asvg:svgBlip xmlns:asvg="http://schemas.microsoft.com/office/drawing/2016/SVG/main" r:embed="rId55"/>
                        </a:ext>
                      </a:extLst>
                    </a:blip>
                    <a:stretch>
                      <a:fillRect/>
                    </a:stretch>
                  </pic:blipFill>
                  <pic:spPr>
                    <a:xfrm>
                      <a:off x="0" y="0"/>
                      <a:ext cx="5731510" cy="1216025"/>
                    </a:xfrm>
                    <a:prstGeom prst="rect">
                      <a:avLst/>
                    </a:prstGeom>
                  </pic:spPr>
                </pic:pic>
              </a:graphicData>
            </a:graphic>
          </wp:anchor>
        </w:drawing>
      </w: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22</w:t>
      </w:r>
      <w:r w:rsidRPr="00024FD1">
        <w:rPr>
          <w:b/>
          <w:bCs/>
        </w:rPr>
        <w:fldChar w:fldCharType="end"/>
      </w:r>
      <w:r w:rsidRPr="00024FD1">
        <w:rPr>
          <w:b/>
          <w:bCs/>
        </w:rPr>
        <w:t>:</w:t>
      </w:r>
      <w:r w:rsidRPr="00024FD1">
        <w:t xml:space="preserve"> Mass spectrum of screening</w:t>
      </w:r>
      <w:r w:rsidR="00E55595" w:rsidRPr="00024FD1">
        <w:t xml:space="preserve"> </w:t>
      </w:r>
      <w:r w:rsidRPr="00024FD1">
        <w:rPr>
          <w:b/>
          <w:bCs/>
        </w:rPr>
        <w:t>9</w:t>
      </w:r>
      <w:r w:rsidR="004B2EB2" w:rsidRPr="00024FD1">
        <w:t>.</w:t>
      </w:r>
    </w:p>
    <w:p w14:paraId="1AE8DDA5" w14:textId="0D412591" w:rsidR="00AF5AC2" w:rsidRPr="00024FD1" w:rsidRDefault="00B80927">
      <w:r w:rsidRPr="00024FD1">
        <w:br w:type="page"/>
      </w:r>
    </w:p>
    <w:p w14:paraId="174AD830" w14:textId="77777777" w:rsidR="00AF5AC2" w:rsidRPr="00024FD1" w:rsidRDefault="00AF5AC2" w:rsidP="00AF5AC2"/>
    <w:p w14:paraId="648268FF" w14:textId="1C1CBDCB" w:rsidR="00680342" w:rsidRPr="00024FD1" w:rsidRDefault="00680342" w:rsidP="00F467A0">
      <w:pPr>
        <w:pStyle w:val="Heading4"/>
      </w:pPr>
      <w:r w:rsidRPr="00024FD1">
        <w:t xml:space="preserve">Manual </w:t>
      </w:r>
      <w:r w:rsidR="00AC4112" w:rsidRPr="00024FD1">
        <w:t>C</w:t>
      </w:r>
      <w:r w:rsidRPr="00024FD1">
        <w:t xml:space="preserve">haracterization </w:t>
      </w:r>
      <w:r w:rsidR="00B339E1" w:rsidRPr="00024FD1">
        <w:rPr>
          <w:b w:val="0"/>
          <w:bCs w:val="0"/>
        </w:rPr>
        <w:t>(for comparison with automated analysis)</w:t>
      </w:r>
    </w:p>
    <w:p w14:paraId="5D52C593" w14:textId="77777777" w:rsidR="00680342" w:rsidRPr="00024FD1" w:rsidRDefault="00274708" w:rsidP="00680342">
      <w:r w:rsidRPr="00024FD1">
        <w:rPr>
          <w:noProof/>
        </w:rPr>
        <w:object w:dxaOrig="2289" w:dyaOrig="1020" w14:anchorId="58D53EA9">
          <v:shape id="_x0000_i1028" type="#_x0000_t75" alt="" style="width:115.5pt;height:51.75pt;mso-width-percent:0;mso-height-percent:0;mso-width-percent:0;mso-height-percent:0" o:ole="">
            <v:imagedata r:id="rId56" o:title=""/>
          </v:shape>
          <o:OLEObject Type="Embed" ProgID="ChemDraw.Document.6.0" ShapeID="_x0000_i1028" DrawAspect="Content" ObjectID="_1788697331" r:id="rId57"/>
        </w:object>
      </w:r>
    </w:p>
    <w:p w14:paraId="4B727EC1" w14:textId="68E6499D" w:rsidR="00680342" w:rsidRPr="00024FD1" w:rsidRDefault="00680342" w:rsidP="00680342">
      <w:pPr>
        <w:rPr>
          <w:color w:val="000000"/>
        </w:rPr>
      </w:pPr>
      <w:r w:rsidRPr="00024FD1">
        <w:rPr>
          <w:b/>
          <w:bCs/>
          <w:color w:val="000000"/>
          <w:vertAlign w:val="superscript"/>
        </w:rPr>
        <w:t>1</w:t>
      </w:r>
      <w:r w:rsidRPr="00024FD1">
        <w:rPr>
          <w:b/>
          <w:bCs/>
          <w:color w:val="000000"/>
        </w:rPr>
        <w:t>H NMR</w:t>
      </w:r>
      <w:r w:rsidRPr="00024FD1">
        <w:rPr>
          <w:color w:val="000000"/>
        </w:rPr>
        <w:t xml:space="preserve"> (400 MHz, </w:t>
      </w:r>
      <w:r w:rsidR="007760BF" w:rsidRPr="00024FD1">
        <w:rPr>
          <w:color w:val="000000"/>
        </w:rPr>
        <w:t>CD</w:t>
      </w:r>
      <w:r w:rsidR="007760BF" w:rsidRPr="00024FD1">
        <w:rPr>
          <w:color w:val="000000"/>
          <w:vertAlign w:val="subscript"/>
        </w:rPr>
        <w:t>3</w:t>
      </w:r>
      <w:r w:rsidR="007760BF" w:rsidRPr="00024FD1">
        <w:rPr>
          <w:color w:val="000000"/>
        </w:rPr>
        <w:t>OD</w:t>
      </w:r>
      <w:r w:rsidRPr="00024FD1">
        <w:rPr>
          <w:color w:val="000000"/>
        </w:rPr>
        <w:t>) δ 8.01 – 7.96 (m, 2H, H</w:t>
      </w:r>
      <w:r w:rsidRPr="00024FD1">
        <w:rPr>
          <w:color w:val="000000"/>
          <w:vertAlign w:val="superscript"/>
        </w:rPr>
        <w:t>5</w:t>
      </w:r>
      <w:r w:rsidRPr="00024FD1">
        <w:rPr>
          <w:color w:val="000000"/>
        </w:rPr>
        <w:t>), 7.48 – 7.43 (m, 1H, H</w:t>
      </w:r>
      <w:r w:rsidRPr="00024FD1">
        <w:rPr>
          <w:color w:val="000000"/>
          <w:vertAlign w:val="superscript"/>
        </w:rPr>
        <w:t>4</w:t>
      </w:r>
      <w:r w:rsidRPr="00024FD1">
        <w:rPr>
          <w:color w:val="000000"/>
        </w:rPr>
        <w:t xml:space="preserve">), 3.36 (t, </w:t>
      </w:r>
      <w:r w:rsidRPr="00024FD1">
        <w:rPr>
          <w:i/>
          <w:iCs/>
          <w:color w:val="000000"/>
        </w:rPr>
        <w:t>J</w:t>
      </w:r>
      <w:r w:rsidRPr="00024FD1">
        <w:rPr>
          <w:color w:val="000000"/>
        </w:rPr>
        <w:t xml:space="preserve"> = 6.8 Hz, 2H, H</w:t>
      </w:r>
      <w:r w:rsidRPr="00024FD1">
        <w:rPr>
          <w:color w:val="000000"/>
          <w:vertAlign w:val="superscript"/>
        </w:rPr>
        <w:t>8</w:t>
      </w:r>
      <w:r w:rsidRPr="00024FD1">
        <w:rPr>
          <w:color w:val="000000"/>
        </w:rPr>
        <w:t xml:space="preserve">), 2.42 (td, </w:t>
      </w:r>
      <w:r w:rsidRPr="00024FD1">
        <w:rPr>
          <w:i/>
          <w:iCs/>
          <w:color w:val="000000"/>
        </w:rPr>
        <w:t>J</w:t>
      </w:r>
      <w:r w:rsidRPr="00024FD1">
        <w:rPr>
          <w:color w:val="000000"/>
        </w:rPr>
        <w:t xml:space="preserve"> = 6.8, 2.7 Hz, 2H, H</w:t>
      </w:r>
      <w:r w:rsidRPr="00024FD1">
        <w:rPr>
          <w:color w:val="000000"/>
          <w:vertAlign w:val="superscript"/>
        </w:rPr>
        <w:t>9</w:t>
      </w:r>
      <w:r w:rsidRPr="00024FD1">
        <w:rPr>
          <w:color w:val="000000"/>
        </w:rPr>
        <w:t xml:space="preserve">), 2.31 (t, </w:t>
      </w:r>
      <w:r w:rsidRPr="00024FD1">
        <w:rPr>
          <w:i/>
          <w:iCs/>
          <w:color w:val="000000"/>
        </w:rPr>
        <w:t>J</w:t>
      </w:r>
      <w:r w:rsidRPr="00024FD1">
        <w:rPr>
          <w:color w:val="000000"/>
        </w:rPr>
        <w:t xml:space="preserve"> = 2.7 Hz, 1H, H</w:t>
      </w:r>
      <w:r w:rsidRPr="00024FD1">
        <w:rPr>
          <w:color w:val="000000"/>
          <w:vertAlign w:val="superscript"/>
        </w:rPr>
        <w:t>11</w:t>
      </w:r>
      <w:r w:rsidRPr="00024FD1">
        <w:rPr>
          <w:color w:val="000000"/>
        </w:rPr>
        <w:t>).</w:t>
      </w:r>
    </w:p>
    <w:p w14:paraId="0275909A" w14:textId="3AC8D574" w:rsidR="00680342" w:rsidRPr="00024FD1" w:rsidRDefault="00680342" w:rsidP="00680342">
      <w:pPr>
        <w:rPr>
          <w:color w:val="000000"/>
        </w:rPr>
      </w:pPr>
      <w:r w:rsidRPr="00024FD1">
        <w:rPr>
          <w:b/>
          <w:bCs/>
          <w:color w:val="000000"/>
          <w:vertAlign w:val="superscript"/>
        </w:rPr>
        <w:t>13</w:t>
      </w:r>
      <w:r w:rsidRPr="00024FD1">
        <w:rPr>
          <w:b/>
          <w:bCs/>
          <w:color w:val="000000"/>
        </w:rPr>
        <w:t>C NMR</w:t>
      </w:r>
      <w:r w:rsidRPr="00024FD1">
        <w:rPr>
          <w:color w:val="000000"/>
        </w:rPr>
        <w:t xml:space="preserve"> (101 MHz, </w:t>
      </w:r>
      <w:r w:rsidR="007760BF" w:rsidRPr="00024FD1">
        <w:rPr>
          <w:color w:val="000000"/>
        </w:rPr>
        <w:t>CD</w:t>
      </w:r>
      <w:r w:rsidR="007760BF" w:rsidRPr="00024FD1">
        <w:rPr>
          <w:color w:val="000000"/>
          <w:vertAlign w:val="subscript"/>
        </w:rPr>
        <w:t>3</w:t>
      </w:r>
      <w:r w:rsidR="007760BF" w:rsidRPr="00024FD1">
        <w:rPr>
          <w:color w:val="000000"/>
        </w:rPr>
        <w:t>OD</w:t>
      </w:r>
      <w:r w:rsidRPr="00024FD1">
        <w:rPr>
          <w:color w:val="000000"/>
        </w:rPr>
        <w:t>) δ 157.25 (C</w:t>
      </w:r>
      <w:r w:rsidRPr="00024FD1">
        <w:rPr>
          <w:color w:val="000000"/>
          <w:vertAlign w:val="superscript"/>
        </w:rPr>
        <w:t>7</w:t>
      </w:r>
      <w:r w:rsidRPr="00024FD1">
        <w:rPr>
          <w:color w:val="000000"/>
        </w:rPr>
        <w:t>), 143.31(C</w:t>
      </w:r>
      <w:r w:rsidRPr="00024FD1">
        <w:rPr>
          <w:color w:val="000000"/>
          <w:vertAlign w:val="superscript"/>
        </w:rPr>
        <w:t>6</w:t>
      </w:r>
      <w:r w:rsidRPr="00024FD1">
        <w:rPr>
          <w:color w:val="000000"/>
        </w:rPr>
        <w:t xml:space="preserve">), 133.13 (q, </w:t>
      </w:r>
      <w:r w:rsidRPr="00024FD1">
        <w:rPr>
          <w:i/>
          <w:iCs/>
          <w:color w:val="000000"/>
        </w:rPr>
        <w:t>J</w:t>
      </w:r>
      <w:r w:rsidRPr="00024FD1">
        <w:rPr>
          <w:color w:val="000000"/>
        </w:rPr>
        <w:t xml:space="preserve"> = 33.1 Hz, C</w:t>
      </w:r>
      <w:r w:rsidRPr="00024FD1">
        <w:rPr>
          <w:color w:val="000000"/>
          <w:vertAlign w:val="superscript"/>
        </w:rPr>
        <w:t>3</w:t>
      </w:r>
      <w:r w:rsidRPr="00024FD1">
        <w:rPr>
          <w:color w:val="000000"/>
        </w:rPr>
        <w:t xml:space="preserve">), 124.81 (q, </w:t>
      </w:r>
      <w:r w:rsidRPr="00024FD1">
        <w:rPr>
          <w:i/>
          <w:iCs/>
          <w:color w:val="000000"/>
        </w:rPr>
        <w:t>J</w:t>
      </w:r>
      <w:r w:rsidRPr="00024FD1">
        <w:rPr>
          <w:color w:val="000000"/>
        </w:rPr>
        <w:t xml:space="preserve"> = 271.8 Hz, C</w:t>
      </w:r>
      <w:r w:rsidRPr="00024FD1">
        <w:rPr>
          <w:color w:val="000000"/>
          <w:vertAlign w:val="superscript"/>
        </w:rPr>
        <w:t>2</w:t>
      </w:r>
      <w:r w:rsidRPr="00024FD1">
        <w:rPr>
          <w:color w:val="000000"/>
        </w:rPr>
        <w:t>), 119.25 – 118.69 (m, C</w:t>
      </w:r>
      <w:r w:rsidRPr="00024FD1">
        <w:rPr>
          <w:color w:val="000000"/>
          <w:vertAlign w:val="superscript"/>
        </w:rPr>
        <w:t>5</w:t>
      </w:r>
      <w:r w:rsidRPr="00024FD1">
        <w:rPr>
          <w:color w:val="000000"/>
        </w:rPr>
        <w:t>), 115.69 – 115.35 (m, C</w:t>
      </w:r>
      <w:r w:rsidRPr="00024FD1">
        <w:rPr>
          <w:color w:val="000000"/>
          <w:vertAlign w:val="superscript"/>
        </w:rPr>
        <w:t>4</w:t>
      </w:r>
      <w:r w:rsidRPr="00024FD1">
        <w:rPr>
          <w:color w:val="000000"/>
        </w:rPr>
        <w:t>), 82.30 (C</w:t>
      </w:r>
      <w:r w:rsidRPr="00024FD1">
        <w:rPr>
          <w:color w:val="000000"/>
          <w:vertAlign w:val="superscript"/>
        </w:rPr>
        <w:t>10</w:t>
      </w:r>
      <w:r w:rsidRPr="00024FD1">
        <w:rPr>
          <w:color w:val="000000"/>
        </w:rPr>
        <w:t>), 70.96 (C</w:t>
      </w:r>
      <w:r w:rsidRPr="00024FD1">
        <w:rPr>
          <w:color w:val="000000"/>
          <w:vertAlign w:val="superscript"/>
        </w:rPr>
        <w:t>11</w:t>
      </w:r>
      <w:r w:rsidRPr="00024FD1">
        <w:rPr>
          <w:color w:val="000000"/>
        </w:rPr>
        <w:t>), 39.91 (C</w:t>
      </w:r>
      <w:r w:rsidRPr="00024FD1">
        <w:rPr>
          <w:color w:val="000000"/>
          <w:vertAlign w:val="superscript"/>
        </w:rPr>
        <w:t>8</w:t>
      </w:r>
      <w:r w:rsidRPr="00024FD1">
        <w:rPr>
          <w:color w:val="000000"/>
        </w:rPr>
        <w:t>), 20.52 (C</w:t>
      </w:r>
      <w:r w:rsidRPr="00024FD1">
        <w:rPr>
          <w:color w:val="000000"/>
          <w:vertAlign w:val="superscript"/>
        </w:rPr>
        <w:t>9</w:t>
      </w:r>
      <w:r w:rsidRPr="00024FD1">
        <w:rPr>
          <w:color w:val="000000"/>
        </w:rPr>
        <w:t>).</w:t>
      </w:r>
    </w:p>
    <w:p w14:paraId="7339194B" w14:textId="2DD1E01D" w:rsidR="00680342" w:rsidRPr="00024FD1" w:rsidRDefault="00680342" w:rsidP="00680342">
      <w:pPr>
        <w:rPr>
          <w:color w:val="000000"/>
          <w:lang w:val="pl-PL"/>
        </w:rPr>
      </w:pPr>
      <w:r w:rsidRPr="00024FD1">
        <w:rPr>
          <w:b/>
          <w:bCs/>
          <w:color w:val="000000"/>
          <w:vertAlign w:val="superscript"/>
          <w:lang w:val="pl-PL"/>
        </w:rPr>
        <w:t>19</w:t>
      </w:r>
      <w:r w:rsidRPr="00024FD1">
        <w:rPr>
          <w:b/>
          <w:bCs/>
          <w:color w:val="000000"/>
          <w:lang w:val="pl-PL"/>
        </w:rPr>
        <w:t>F NMR</w:t>
      </w:r>
      <w:r w:rsidRPr="00024FD1">
        <w:rPr>
          <w:color w:val="000000"/>
          <w:lang w:val="pl-PL"/>
        </w:rPr>
        <w:t xml:space="preserve"> (376 MHz, </w:t>
      </w:r>
      <w:r w:rsidR="007760BF" w:rsidRPr="00024FD1">
        <w:rPr>
          <w:color w:val="000000"/>
          <w:lang w:val="pl-PL"/>
        </w:rPr>
        <w:t>CD</w:t>
      </w:r>
      <w:r w:rsidR="007760BF" w:rsidRPr="00024FD1">
        <w:rPr>
          <w:color w:val="000000"/>
          <w:vertAlign w:val="subscript"/>
          <w:lang w:val="pl-PL"/>
        </w:rPr>
        <w:t>3</w:t>
      </w:r>
      <w:r w:rsidR="007760BF" w:rsidRPr="00024FD1">
        <w:rPr>
          <w:color w:val="000000"/>
          <w:lang w:val="pl-PL"/>
        </w:rPr>
        <w:t>OD</w:t>
      </w:r>
      <w:r w:rsidRPr="00024FD1">
        <w:rPr>
          <w:color w:val="000000"/>
          <w:lang w:val="pl-PL"/>
        </w:rPr>
        <w:t xml:space="preserve">) </w:t>
      </w:r>
      <w:r w:rsidRPr="00024FD1">
        <w:rPr>
          <w:color w:val="000000"/>
        </w:rPr>
        <w:t>δ</w:t>
      </w:r>
      <w:r w:rsidRPr="00024FD1">
        <w:rPr>
          <w:color w:val="000000"/>
          <w:lang w:val="pl-PL"/>
        </w:rPr>
        <w:t xml:space="preserve"> -64.65 (F</w:t>
      </w:r>
      <w:r w:rsidRPr="00024FD1">
        <w:rPr>
          <w:color w:val="000000"/>
          <w:vertAlign w:val="superscript"/>
          <w:lang w:val="pl-PL"/>
        </w:rPr>
        <w:t>1</w:t>
      </w:r>
      <w:r w:rsidRPr="00024FD1">
        <w:rPr>
          <w:color w:val="000000"/>
          <w:lang w:val="pl-PL"/>
        </w:rPr>
        <w:t>)</w:t>
      </w:r>
      <w:r w:rsidR="00AC4112" w:rsidRPr="00024FD1">
        <w:rPr>
          <w:color w:val="000000"/>
          <w:lang w:val="pl-PL"/>
        </w:rPr>
        <w:t>.</w:t>
      </w:r>
    </w:p>
    <w:p w14:paraId="708C38AC" w14:textId="15A9CAB3" w:rsidR="00680342" w:rsidRPr="00024FD1" w:rsidRDefault="00CC1E52" w:rsidP="00680342">
      <w:pPr>
        <w:rPr>
          <w:color w:val="000000"/>
        </w:rPr>
      </w:pPr>
      <w:r w:rsidRPr="00024FD1">
        <w:rPr>
          <w:noProof/>
        </w:rPr>
        <w:drawing>
          <wp:anchor distT="0" distB="0" distL="114300" distR="114300" simplePos="0" relativeHeight="251658250" behindDoc="1" locked="0" layoutInCell="1" allowOverlap="1" wp14:anchorId="429914CA" wp14:editId="03D2095D">
            <wp:simplePos x="0" y="0"/>
            <wp:positionH relativeFrom="margin">
              <wp:align>right</wp:align>
            </wp:positionH>
            <wp:positionV relativeFrom="paragraph">
              <wp:posOffset>375285</wp:posOffset>
            </wp:positionV>
            <wp:extent cx="5731510" cy="1215390"/>
            <wp:effectExtent l="0" t="0" r="2540" b="3810"/>
            <wp:wrapTight wrapText="bothSides">
              <wp:wrapPolygon edited="0">
                <wp:start x="0" y="0"/>
                <wp:lineTo x="0" y="21329"/>
                <wp:lineTo x="21538" y="21329"/>
                <wp:lineTo x="21538" y="0"/>
                <wp:lineTo x="0" y="0"/>
              </wp:wrapPolygon>
            </wp:wrapTight>
            <wp:docPr id="57813148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31481" name="Picture 11"/>
                    <pic:cNvPicPr>
                      <a:picLocks noChangeAspect="1" noChangeArrowheads="1"/>
                    </pic:cNvPicPr>
                  </pic:nvPicPr>
                  <pic:blipFill>
                    <a:blip r:embed="rId58"/>
                    <a:stretch>
                      <a:fillRect/>
                    </a:stretch>
                  </pic:blipFill>
                  <pic:spPr bwMode="auto">
                    <a:xfrm>
                      <a:off x="0" y="0"/>
                      <a:ext cx="5731510" cy="1215775"/>
                    </a:xfrm>
                    <a:prstGeom prst="rect">
                      <a:avLst/>
                    </a:prstGeom>
                    <a:noFill/>
                    <a:ln>
                      <a:noFill/>
                    </a:ln>
                  </pic:spPr>
                </pic:pic>
              </a:graphicData>
            </a:graphic>
          </wp:anchor>
        </w:drawing>
      </w:r>
      <w:r w:rsidR="00680342" w:rsidRPr="00024FD1">
        <w:rPr>
          <w:b/>
          <w:bCs/>
          <w:color w:val="000000"/>
        </w:rPr>
        <w:t xml:space="preserve">HRMS </w:t>
      </w:r>
      <w:r w:rsidR="00680342" w:rsidRPr="00024FD1">
        <w:rPr>
          <w:color w:val="000000"/>
        </w:rPr>
        <w:t>calculated for C</w:t>
      </w:r>
      <w:r w:rsidR="00680342" w:rsidRPr="00024FD1">
        <w:rPr>
          <w:color w:val="000000"/>
          <w:vertAlign w:val="subscript"/>
        </w:rPr>
        <w:t>13</w:t>
      </w:r>
      <w:r w:rsidR="00680342" w:rsidRPr="00024FD1">
        <w:rPr>
          <w:color w:val="000000"/>
        </w:rPr>
        <w:t>H</w:t>
      </w:r>
      <w:r w:rsidR="00680342" w:rsidRPr="00024FD1">
        <w:rPr>
          <w:color w:val="000000"/>
          <w:vertAlign w:val="subscript"/>
        </w:rPr>
        <w:t>11</w:t>
      </w:r>
      <w:r w:rsidR="00680342" w:rsidRPr="00024FD1">
        <w:rPr>
          <w:color w:val="000000"/>
        </w:rPr>
        <w:t>F</w:t>
      </w:r>
      <w:r w:rsidR="00680342" w:rsidRPr="00024FD1">
        <w:rPr>
          <w:color w:val="000000"/>
          <w:vertAlign w:val="subscript"/>
        </w:rPr>
        <w:t>6</w:t>
      </w:r>
      <w:r w:rsidR="00680342" w:rsidRPr="00024FD1">
        <w:rPr>
          <w:color w:val="000000"/>
        </w:rPr>
        <w:t>N</w:t>
      </w:r>
      <w:r w:rsidR="00680342" w:rsidRPr="00024FD1">
        <w:rPr>
          <w:color w:val="000000"/>
          <w:vertAlign w:val="subscript"/>
        </w:rPr>
        <w:t>2</w:t>
      </w:r>
      <w:r w:rsidR="00680342" w:rsidRPr="00024FD1">
        <w:rPr>
          <w:color w:val="000000"/>
        </w:rPr>
        <w:t>O+: 325.0770; found: 325.0744</w:t>
      </w:r>
      <w:r w:rsidR="00AC4112" w:rsidRPr="00024FD1">
        <w:rPr>
          <w:color w:val="000000"/>
        </w:rPr>
        <w:t>.</w:t>
      </w:r>
    </w:p>
    <w:p w14:paraId="4E671AF1" w14:textId="184157C7" w:rsidR="00680342" w:rsidRPr="00024FD1" w:rsidRDefault="00CC1E52" w:rsidP="004B2EB2">
      <w:pPr>
        <w:pStyle w:val="Caption"/>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23</w:t>
      </w:r>
      <w:r w:rsidRPr="00024FD1">
        <w:rPr>
          <w:b/>
        </w:rPr>
        <w:fldChar w:fldCharType="end"/>
      </w:r>
      <w:r w:rsidRPr="00024FD1">
        <w:rPr>
          <w:b/>
        </w:rPr>
        <w:t>:</w:t>
      </w:r>
      <w:r w:rsidRPr="00024FD1">
        <w:t xml:space="preserve"> </w:t>
      </w:r>
      <w:r w:rsidRPr="00024FD1">
        <w:rPr>
          <w:vertAlign w:val="superscript"/>
        </w:rPr>
        <w:t>1</w:t>
      </w:r>
      <w:r w:rsidRPr="00024FD1">
        <w:t xml:space="preserve">H NMR </w:t>
      </w:r>
      <w:r w:rsidR="00951813" w:rsidRPr="00024FD1">
        <w:t xml:space="preserve">spectrum </w:t>
      </w:r>
      <w:r w:rsidRPr="00024FD1">
        <w:t>(400 MHz,</w:t>
      </w:r>
      <w:r w:rsidRPr="00024FD1">
        <w:rPr>
          <w:color w:val="000000"/>
        </w:rPr>
        <w:t xml:space="preserve"> </w:t>
      </w:r>
      <w:r w:rsidR="007760BF" w:rsidRPr="00024FD1">
        <w:rPr>
          <w:color w:val="000000"/>
        </w:rPr>
        <w:t>CD</w:t>
      </w:r>
      <w:r w:rsidR="007760BF" w:rsidRPr="00024FD1">
        <w:rPr>
          <w:color w:val="000000"/>
          <w:vertAlign w:val="subscript"/>
        </w:rPr>
        <w:t>3</w:t>
      </w:r>
      <w:r w:rsidR="007760BF" w:rsidRPr="00024FD1">
        <w:rPr>
          <w:color w:val="000000"/>
        </w:rPr>
        <w:t>OD</w:t>
      </w:r>
      <w:r w:rsidRPr="00024FD1">
        <w:t xml:space="preserve">) of urea </w:t>
      </w:r>
      <w:r w:rsidR="00436C06" w:rsidRPr="00024FD1">
        <w:rPr>
          <w:b/>
        </w:rPr>
        <w:t>9</w:t>
      </w:r>
      <w:r w:rsidR="004B2EB2" w:rsidRPr="00024FD1">
        <w:rPr>
          <w:bCs/>
        </w:rPr>
        <w:t>.</w:t>
      </w:r>
    </w:p>
    <w:p w14:paraId="64815E26" w14:textId="030C45FB" w:rsidR="00680342" w:rsidRPr="00024FD1" w:rsidRDefault="00E55595" w:rsidP="004B2EB2">
      <w:pPr>
        <w:pStyle w:val="Caption"/>
        <w:rPr>
          <w:b/>
        </w:rPr>
      </w:pPr>
      <w:r w:rsidRPr="00024FD1">
        <w:rPr>
          <w:b/>
          <w:bCs/>
          <w:noProof/>
        </w:rPr>
        <w:drawing>
          <wp:anchor distT="0" distB="0" distL="114300" distR="114300" simplePos="0" relativeHeight="251658259" behindDoc="1" locked="0" layoutInCell="1" allowOverlap="1" wp14:anchorId="1BA463FE" wp14:editId="1FBF45D4">
            <wp:simplePos x="0" y="0"/>
            <wp:positionH relativeFrom="margin">
              <wp:align>right</wp:align>
            </wp:positionH>
            <wp:positionV relativeFrom="paragraph">
              <wp:posOffset>97191</wp:posOffset>
            </wp:positionV>
            <wp:extent cx="5731510" cy="1215390"/>
            <wp:effectExtent l="0" t="0" r="2540" b="3810"/>
            <wp:wrapTight wrapText="bothSides">
              <wp:wrapPolygon edited="0">
                <wp:start x="0" y="0"/>
                <wp:lineTo x="0" y="21329"/>
                <wp:lineTo x="21538" y="21329"/>
                <wp:lineTo x="21538" y="0"/>
                <wp:lineTo x="0" y="0"/>
              </wp:wrapPolygon>
            </wp:wrapTight>
            <wp:docPr id="2759036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03667" name="Picture 12"/>
                    <pic:cNvPicPr>
                      <a:picLocks noChangeAspect="1" noChangeArrowheads="1"/>
                    </pic:cNvPicPr>
                  </pic:nvPicPr>
                  <pic:blipFill>
                    <a:blip r:embed="rId59"/>
                    <a:stretch>
                      <a:fillRect/>
                    </a:stretch>
                  </pic:blipFill>
                  <pic:spPr bwMode="auto">
                    <a:xfrm>
                      <a:off x="0" y="0"/>
                      <a:ext cx="5731510" cy="1215390"/>
                    </a:xfrm>
                    <a:prstGeom prst="rect">
                      <a:avLst/>
                    </a:prstGeom>
                    <a:noFill/>
                    <a:ln>
                      <a:noFill/>
                    </a:ln>
                  </pic:spPr>
                </pic:pic>
              </a:graphicData>
            </a:graphic>
          </wp:anchor>
        </w:drawing>
      </w:r>
      <w:r w:rsidR="0041611E" w:rsidRPr="00024FD1">
        <w:rPr>
          <w:b/>
        </w:rPr>
        <w:t xml:space="preserve">Figure S </w:t>
      </w:r>
      <w:r w:rsidR="0041611E" w:rsidRPr="00024FD1">
        <w:rPr>
          <w:b/>
        </w:rPr>
        <w:fldChar w:fldCharType="begin"/>
      </w:r>
      <w:r w:rsidR="0041611E" w:rsidRPr="00024FD1">
        <w:rPr>
          <w:b/>
        </w:rPr>
        <w:instrText xml:space="preserve"> SEQ Figure_S \* ARABIC </w:instrText>
      </w:r>
      <w:r w:rsidR="0041611E" w:rsidRPr="00024FD1">
        <w:rPr>
          <w:b/>
        </w:rPr>
        <w:fldChar w:fldCharType="separate"/>
      </w:r>
      <w:r w:rsidR="00994914">
        <w:rPr>
          <w:b/>
          <w:noProof/>
        </w:rPr>
        <w:t>24</w:t>
      </w:r>
      <w:r w:rsidR="0041611E" w:rsidRPr="00024FD1">
        <w:rPr>
          <w:b/>
        </w:rPr>
        <w:fldChar w:fldCharType="end"/>
      </w:r>
      <w:r w:rsidR="0041611E" w:rsidRPr="00024FD1">
        <w:t xml:space="preserve">: </w:t>
      </w:r>
      <w:r w:rsidR="0041611E" w:rsidRPr="00024FD1">
        <w:rPr>
          <w:vertAlign w:val="superscript"/>
        </w:rPr>
        <w:t>13</w:t>
      </w:r>
      <w:r w:rsidR="0041611E" w:rsidRPr="00024FD1">
        <w:t xml:space="preserve">C NMR </w:t>
      </w:r>
      <w:r w:rsidR="00951813" w:rsidRPr="00024FD1">
        <w:t xml:space="preserve">spectrum </w:t>
      </w:r>
      <w:r w:rsidR="0041611E" w:rsidRPr="00024FD1">
        <w:t xml:space="preserve">(101 MHz, </w:t>
      </w:r>
      <w:r w:rsidR="007760BF" w:rsidRPr="00024FD1">
        <w:rPr>
          <w:color w:val="000000"/>
        </w:rPr>
        <w:t>CD</w:t>
      </w:r>
      <w:r w:rsidR="007760BF" w:rsidRPr="00024FD1">
        <w:rPr>
          <w:color w:val="000000"/>
          <w:vertAlign w:val="subscript"/>
        </w:rPr>
        <w:t>3</w:t>
      </w:r>
      <w:r w:rsidR="007760BF" w:rsidRPr="00024FD1">
        <w:rPr>
          <w:color w:val="000000"/>
        </w:rPr>
        <w:t>OD</w:t>
      </w:r>
      <w:r w:rsidR="0041611E" w:rsidRPr="00024FD1">
        <w:t xml:space="preserve">) of urea </w:t>
      </w:r>
      <w:r w:rsidR="0041611E" w:rsidRPr="00024FD1">
        <w:rPr>
          <w:b/>
        </w:rPr>
        <w:t>9</w:t>
      </w:r>
      <w:r w:rsidR="006C03E0" w:rsidRPr="00024FD1">
        <w:rPr>
          <w:bCs/>
        </w:rPr>
        <w:t>.</w:t>
      </w:r>
    </w:p>
    <w:p w14:paraId="0500BB0B" w14:textId="77777777" w:rsidR="00D8340F" w:rsidRPr="00024FD1" w:rsidRDefault="00D8340F" w:rsidP="00F53838"/>
    <w:p w14:paraId="76F28F54" w14:textId="77777777" w:rsidR="00A0665D" w:rsidRPr="00024FD1" w:rsidRDefault="00A0665D">
      <w:r w:rsidRPr="00024FD1">
        <w:br w:type="page"/>
      </w:r>
    </w:p>
    <w:p w14:paraId="4DBDF49F" w14:textId="6C06128D" w:rsidR="00A0665D" w:rsidRPr="00024FD1" w:rsidRDefault="0BD34B04" w:rsidP="00F467A0">
      <w:pPr>
        <w:pStyle w:val="Heading3"/>
      </w:pPr>
      <w:bookmarkStart w:id="16" w:name="_Toc177743015"/>
      <w:r w:rsidRPr="00024FD1">
        <w:lastRenderedPageBreak/>
        <w:t>Screening (</w:t>
      </w:r>
      <w:r w:rsidR="6FC9F964" w:rsidRPr="00024FD1">
        <w:t>10</w:t>
      </w:r>
      <w:r w:rsidRPr="00024FD1">
        <w:t>)</w:t>
      </w:r>
      <w:bookmarkEnd w:id="16"/>
    </w:p>
    <w:p w14:paraId="4DAFC6CA" w14:textId="06BC0369" w:rsidR="00680342" w:rsidRPr="00024FD1" w:rsidRDefault="00680342" w:rsidP="00F467A0">
      <w:pPr>
        <w:pStyle w:val="Heading4"/>
      </w:pPr>
      <w:r w:rsidRPr="00024FD1">
        <w:t xml:space="preserve">Outcome of </w:t>
      </w:r>
      <w:r w:rsidR="00AC4112" w:rsidRPr="00024FD1">
        <w:t>A</w:t>
      </w:r>
      <w:r w:rsidRPr="00024FD1">
        <w:t>utomation</w:t>
      </w:r>
    </w:p>
    <w:p w14:paraId="362BA53D" w14:textId="77777777" w:rsidR="00D427BC" w:rsidRPr="00024FD1" w:rsidRDefault="0BD34B04" w:rsidP="00D427BC">
      <w:pPr>
        <w:keepNext/>
        <w:jc w:val="center"/>
      </w:pPr>
      <w:r w:rsidRPr="00024FD1">
        <w:rPr>
          <w:noProof/>
        </w:rPr>
        <w:drawing>
          <wp:inline distT="0" distB="0" distL="0" distR="0" wp14:anchorId="37B0EE74" wp14:editId="2DB98777">
            <wp:extent cx="4111760" cy="731521"/>
            <wp:effectExtent l="0" t="0" r="0" b="0"/>
            <wp:docPr id="856257134" name="Picture 856257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111760" cy="731521"/>
                    </a:xfrm>
                    <a:prstGeom prst="rect">
                      <a:avLst/>
                    </a:prstGeom>
                  </pic:spPr>
                </pic:pic>
              </a:graphicData>
            </a:graphic>
          </wp:inline>
        </w:drawing>
      </w:r>
    </w:p>
    <w:p w14:paraId="64BF14B7" w14:textId="1DA3A88A" w:rsidR="000440D3" w:rsidRPr="00024FD1" w:rsidRDefault="00D427BC" w:rsidP="00D427BC">
      <w:pPr>
        <w:pStyle w:val="Caption"/>
        <w:jc w:val="left"/>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6</w:t>
      </w:r>
      <w:r w:rsidRPr="00024FD1">
        <w:rPr>
          <w:b/>
          <w:bCs/>
        </w:rPr>
        <w:fldChar w:fldCharType="end"/>
      </w:r>
      <w:r w:rsidRPr="00024FD1">
        <w:rPr>
          <w:b/>
          <w:bCs/>
        </w:rPr>
        <w:t>:</w:t>
      </w:r>
      <w:r w:rsidRPr="00024FD1">
        <w:t xml:space="preserve"> Synthesis of thiourea </w:t>
      </w:r>
      <w:r w:rsidRPr="00024FD1">
        <w:rPr>
          <w:b/>
          <w:bCs/>
        </w:rPr>
        <w:t>10</w:t>
      </w:r>
      <w:r w:rsidRPr="00024FD1">
        <w:t xml:space="preserve"> from amine </w:t>
      </w:r>
      <w:r w:rsidRPr="00024FD1">
        <w:rPr>
          <w:b/>
          <w:bCs/>
        </w:rPr>
        <w:t>2</w:t>
      </w:r>
      <w:r w:rsidRPr="00024FD1">
        <w:t xml:space="preserve"> and isothiocyanate </w:t>
      </w:r>
      <w:r w:rsidRPr="00024FD1">
        <w:rPr>
          <w:b/>
          <w:bCs/>
        </w:rPr>
        <w:t>4</w:t>
      </w:r>
      <w:r w:rsidRPr="00024FD1">
        <w:t>. Reaction conditions: CH</w:t>
      </w:r>
      <w:r w:rsidRPr="00024FD1">
        <w:rPr>
          <w:vertAlign w:val="subscript"/>
        </w:rPr>
        <w:t>2</w:t>
      </w:r>
      <w:r w:rsidRPr="00024FD1">
        <w:t>Cl</w:t>
      </w:r>
      <w:r w:rsidRPr="00024FD1">
        <w:rPr>
          <w:vertAlign w:val="subscript"/>
        </w:rPr>
        <w:t>2</w:t>
      </w:r>
      <w:r w:rsidRPr="00024FD1">
        <w:t xml:space="preserve">, </w:t>
      </w:r>
      <w:proofErr w:type="spellStart"/>
      <w:r w:rsidRPr="00024FD1">
        <w:t>r.t.</w:t>
      </w:r>
      <w:proofErr w:type="spellEnd"/>
      <w:r w:rsidRPr="00024FD1">
        <w:t>, 12 h.</w:t>
      </w:r>
    </w:p>
    <w:tbl>
      <w:tblPr>
        <w:tblStyle w:val="TableGridLight"/>
        <w:tblW w:w="0" w:type="auto"/>
        <w:jc w:val="center"/>
        <w:tblLayout w:type="fixed"/>
        <w:tblLook w:val="06A0" w:firstRow="1" w:lastRow="0" w:firstColumn="1" w:lastColumn="0" w:noHBand="1" w:noVBand="1"/>
      </w:tblPr>
      <w:tblGrid>
        <w:gridCol w:w="2830"/>
        <w:gridCol w:w="3544"/>
      </w:tblGrid>
      <w:tr w:rsidR="009C186B" w:rsidRPr="00024FD1" w14:paraId="7EDCC67C"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0AFFAB09" w14:textId="77777777" w:rsidR="009C186B" w:rsidRPr="00024FD1" w:rsidRDefault="009C186B">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0D51314B" w14:textId="77777777" w:rsidR="009C186B" w:rsidRPr="00024FD1" w:rsidRDefault="009C186B">
            <w:pPr>
              <w:jc w:val="center"/>
              <w:rPr>
                <w:sz w:val="20"/>
                <w:szCs w:val="20"/>
              </w:rPr>
            </w:pPr>
            <w:r w:rsidRPr="00024FD1">
              <w:rPr>
                <w:i/>
                <w:sz w:val="20"/>
                <w:szCs w:val="20"/>
              </w:rPr>
              <w:t>MS</w:t>
            </w:r>
            <w:r w:rsidRPr="00024FD1">
              <w:rPr>
                <w:sz w:val="20"/>
                <w:szCs w:val="20"/>
              </w:rPr>
              <w:t>: Pass</w:t>
            </w:r>
          </w:p>
        </w:tc>
      </w:tr>
      <w:tr w:rsidR="009C186B" w:rsidRPr="00024FD1" w14:paraId="644C59BD"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6B784BF" w14:textId="77777777" w:rsidR="009C186B" w:rsidRPr="00024FD1" w:rsidRDefault="009C186B">
            <w:pPr>
              <w:rPr>
                <w:sz w:val="20"/>
                <w:szCs w:val="20"/>
              </w:rPr>
            </w:pPr>
            <w:r w:rsidRPr="00024FD1">
              <w:rPr>
                <w:i/>
                <w:iCs/>
                <w:sz w:val="20"/>
                <w:szCs w:val="20"/>
              </w:rPr>
              <w:t>DTW distance</w:t>
            </w:r>
            <w:r w:rsidRPr="00024FD1">
              <w:rPr>
                <w:sz w:val="20"/>
                <w:szCs w:val="20"/>
              </w:rPr>
              <w:t>: 35.8181</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96C7D68" w14:textId="77777777" w:rsidR="009C186B" w:rsidRPr="00024FD1" w:rsidRDefault="009C186B">
            <w:pPr>
              <w:rPr>
                <w:sz w:val="20"/>
                <w:szCs w:val="20"/>
              </w:rPr>
            </w:pPr>
            <w:r w:rsidRPr="00024FD1">
              <w:rPr>
                <w:i/>
                <w:iCs/>
                <w:sz w:val="20"/>
                <w:szCs w:val="20"/>
              </w:rPr>
              <w:t>retention time</w:t>
            </w:r>
            <w:r w:rsidRPr="00024FD1">
              <w:rPr>
                <w:sz w:val="20"/>
                <w:szCs w:val="20"/>
              </w:rPr>
              <w:t xml:space="preserve">: 1.64 min </w:t>
            </w:r>
          </w:p>
          <w:p w14:paraId="5213FFE2" w14:textId="77777777" w:rsidR="009C186B" w:rsidRPr="00024FD1" w:rsidRDefault="009C186B">
            <w:pPr>
              <w:rPr>
                <w:sz w:val="20"/>
                <w:szCs w:val="20"/>
              </w:rPr>
            </w:pPr>
            <w:r w:rsidRPr="00024FD1">
              <w:rPr>
                <w:i/>
                <w:iCs/>
                <w:sz w:val="20"/>
                <w:szCs w:val="20"/>
              </w:rPr>
              <w:t>LC area</w:t>
            </w:r>
            <w:r w:rsidRPr="00024FD1">
              <w:rPr>
                <w:sz w:val="20"/>
                <w:szCs w:val="20"/>
              </w:rPr>
              <w:t>: 73%</w:t>
            </w:r>
          </w:p>
        </w:tc>
      </w:tr>
      <w:tr w:rsidR="009C186B" w:rsidRPr="00024FD1" w14:paraId="453EF3B1" w14:textId="77777777">
        <w:trPr>
          <w:trHeight w:val="80"/>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01BA34A" w14:textId="77777777" w:rsidR="009C186B" w:rsidRPr="00024FD1" w:rsidRDefault="009C186B">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F5442D9" w14:textId="15900D7F" w:rsidR="009C186B" w:rsidRPr="00024FD1" w:rsidRDefault="009C186B">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10</w:t>
            </w:r>
            <w:r w:rsidRPr="00024FD1">
              <w:rPr>
                <w:sz w:val="20"/>
                <w:szCs w:val="20"/>
              </w:rPr>
              <w:t>+</w:t>
            </w:r>
            <w:proofErr w:type="gramStart"/>
            <w:r w:rsidRPr="00024FD1">
              <w:rPr>
                <w:sz w:val="20"/>
                <w:szCs w:val="20"/>
              </w:rPr>
              <w:t>H]</w:t>
            </w:r>
            <w:r w:rsidRPr="00024FD1">
              <w:rPr>
                <w:sz w:val="20"/>
                <w:szCs w:val="20"/>
                <w:vertAlign w:val="superscript"/>
              </w:rPr>
              <w:t>+</w:t>
            </w:r>
            <w:proofErr w:type="gramEnd"/>
          </w:p>
          <w:p w14:paraId="7E95470F" w14:textId="5E067476" w:rsidR="009C186B" w:rsidRPr="00024FD1" w:rsidRDefault="004B2EB2">
            <w:pPr>
              <w:rPr>
                <w:sz w:val="20"/>
                <w:szCs w:val="20"/>
              </w:rPr>
            </w:pPr>
            <w:r w:rsidRPr="00024FD1">
              <w:rPr>
                <w:i/>
                <w:iCs/>
                <w:sz w:val="20"/>
                <w:szCs w:val="20"/>
              </w:rPr>
              <w:t xml:space="preserve">m/z </w:t>
            </w:r>
            <w:r w:rsidR="009C186B" w:rsidRPr="00024FD1">
              <w:rPr>
                <w:i/>
                <w:iCs/>
                <w:sz w:val="20"/>
                <w:szCs w:val="20"/>
              </w:rPr>
              <w:t>expected</w:t>
            </w:r>
            <w:r w:rsidR="009C186B" w:rsidRPr="00024FD1">
              <w:rPr>
                <w:sz w:val="20"/>
                <w:szCs w:val="20"/>
              </w:rPr>
              <w:t>: 223.07</w:t>
            </w:r>
          </w:p>
          <w:p w14:paraId="3FD40E8C" w14:textId="23AB04D2" w:rsidR="009C186B" w:rsidRPr="00024FD1" w:rsidRDefault="004B2EB2">
            <w:pPr>
              <w:rPr>
                <w:sz w:val="20"/>
                <w:szCs w:val="20"/>
              </w:rPr>
            </w:pPr>
            <w:r w:rsidRPr="00024FD1">
              <w:rPr>
                <w:i/>
                <w:iCs/>
                <w:sz w:val="20"/>
                <w:szCs w:val="20"/>
              </w:rPr>
              <w:t xml:space="preserve">m/z </w:t>
            </w:r>
            <w:r w:rsidR="009C186B" w:rsidRPr="00024FD1">
              <w:rPr>
                <w:i/>
                <w:iCs/>
                <w:sz w:val="20"/>
                <w:szCs w:val="20"/>
              </w:rPr>
              <w:t>measured</w:t>
            </w:r>
            <w:r w:rsidR="009C186B" w:rsidRPr="00024FD1">
              <w:rPr>
                <w:sz w:val="20"/>
                <w:szCs w:val="20"/>
              </w:rPr>
              <w:t>: 223.04</w:t>
            </w:r>
          </w:p>
        </w:tc>
      </w:tr>
    </w:tbl>
    <w:p w14:paraId="76DAB194" w14:textId="6319BD7D" w:rsidR="004B3A7A" w:rsidRPr="00024FD1" w:rsidRDefault="004B3A7A" w:rsidP="004B3A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5</w:t>
      </w:r>
      <w:r w:rsidRPr="00024FD1">
        <w:rPr>
          <w:b/>
          <w:bCs/>
        </w:rPr>
        <w:fldChar w:fldCharType="end"/>
      </w:r>
      <w:r w:rsidRPr="00024FD1">
        <w:rPr>
          <w:b/>
          <w:bCs/>
        </w:rPr>
        <w:t>:</w:t>
      </w:r>
      <w:r w:rsidRPr="00024FD1">
        <w:t xml:space="preserve"> </w:t>
      </w:r>
      <w:r w:rsidRPr="00024FD1">
        <w:rPr>
          <w:rStyle w:val="SubtitleChar"/>
          <w:b w:val="0"/>
          <w:bCs w:val="0"/>
          <w:i w:val="0"/>
          <w:iCs/>
        </w:rPr>
        <w:t xml:space="preserve">Summary of automated decision-maker outcomes for </w:t>
      </w:r>
      <w:r w:rsidRPr="00024FD1">
        <w:rPr>
          <w:rStyle w:val="SubtitleChar"/>
          <w:b w:val="0"/>
          <w:bCs w:val="0"/>
          <w:i w:val="0"/>
          <w:iCs/>
          <w:vertAlign w:val="superscript"/>
        </w:rPr>
        <w:t>1</w:t>
      </w:r>
      <w:r w:rsidRPr="00024FD1">
        <w:rPr>
          <w:rStyle w:val="SubtitleChar"/>
          <w:b w:val="0"/>
          <w:bCs w:val="0"/>
          <w:i w:val="0"/>
          <w:iCs/>
        </w:rPr>
        <w:t>H NMR spectroscopy and ULPC-MS spectrometry.</w:t>
      </w:r>
    </w:p>
    <w:p w14:paraId="33C74AA2" w14:textId="25A29DB3" w:rsidR="00A0665D" w:rsidRPr="00024FD1" w:rsidRDefault="456D1C1F" w:rsidP="00F53838">
      <w:r w:rsidRPr="00024FD1">
        <w:rPr>
          <w:noProof/>
        </w:rPr>
        <w:drawing>
          <wp:inline distT="0" distB="0" distL="0" distR="0" wp14:anchorId="34F3C7EB" wp14:editId="01301C47">
            <wp:extent cx="5724524" cy="3638550"/>
            <wp:effectExtent l="0" t="0" r="0" b="0"/>
            <wp:docPr id="704256205" name="Picture 704256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24524" cy="3638550"/>
                    </a:xfrm>
                    <a:prstGeom prst="rect">
                      <a:avLst/>
                    </a:prstGeom>
                  </pic:spPr>
                </pic:pic>
              </a:graphicData>
            </a:graphic>
          </wp:inline>
        </w:drawing>
      </w:r>
    </w:p>
    <w:p w14:paraId="2E8101CD" w14:textId="19E22C41" w:rsidR="00331498" w:rsidRPr="00024FD1" w:rsidRDefault="00331498" w:rsidP="00505563">
      <w:pPr>
        <w:pStyle w:val="Caption"/>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25</w:t>
      </w:r>
      <w:r w:rsidRPr="00024FD1">
        <w:rPr>
          <w:b/>
        </w:rPr>
        <w:fldChar w:fldCharType="end"/>
      </w:r>
      <w:r w:rsidRPr="00024FD1">
        <w:rPr>
          <w:b/>
        </w:rPr>
        <w:t>:</w:t>
      </w:r>
      <w:r w:rsidRPr="00024FD1">
        <w:t xml:space="preserve"> </w:t>
      </w:r>
      <w:r w:rsidRPr="00024FD1">
        <w:rPr>
          <w:vertAlign w:val="superscript"/>
        </w:rPr>
        <w:t>1</w:t>
      </w:r>
      <w:r w:rsidRPr="00024FD1">
        <w:t xml:space="preserve">H NMR </w:t>
      </w:r>
      <w:r w:rsidR="00951813" w:rsidRPr="00024FD1">
        <w:t>spectrum</w:t>
      </w:r>
      <w:r w:rsidRPr="00024FD1">
        <w:t xml:space="preserve"> (80 MHz, CH</w:t>
      </w:r>
      <w:r w:rsidRPr="00024FD1">
        <w:rPr>
          <w:vertAlign w:val="subscript"/>
        </w:rPr>
        <w:t>2</w:t>
      </w:r>
      <w:r w:rsidRPr="00024FD1">
        <w:t>Cl</w:t>
      </w:r>
      <w:r w:rsidRPr="00024FD1">
        <w:rPr>
          <w:vertAlign w:val="subscript"/>
        </w:rPr>
        <w:t>2</w:t>
      </w:r>
      <w:r w:rsidRPr="00024FD1">
        <w:t xml:space="preserve">) of amine </w:t>
      </w:r>
      <w:r w:rsidRPr="00024FD1">
        <w:rPr>
          <w:b/>
        </w:rPr>
        <w:t xml:space="preserve">2 </w:t>
      </w:r>
      <w:r w:rsidRPr="00024FD1">
        <w:t xml:space="preserve">(top), isothiocyanate </w:t>
      </w:r>
      <w:r w:rsidRPr="00024FD1">
        <w:rPr>
          <w:b/>
        </w:rPr>
        <w:t xml:space="preserve">4 </w:t>
      </w:r>
      <w:r w:rsidRPr="00024FD1">
        <w:t xml:space="preserve">(middle), </w:t>
      </w:r>
      <w:r w:rsidR="00A56A8F" w:rsidRPr="00024FD1">
        <w:t>screening</w:t>
      </w:r>
      <w:r w:rsidRPr="00024FD1">
        <w:t xml:space="preserve"> </w:t>
      </w:r>
      <w:r w:rsidRPr="00024FD1">
        <w:rPr>
          <w:b/>
        </w:rPr>
        <w:t>10</w:t>
      </w:r>
      <w:r w:rsidRPr="00024FD1">
        <w:t xml:space="preserve"> (bottom)</w:t>
      </w:r>
      <w:r w:rsidR="00AC4112" w:rsidRPr="00024FD1">
        <w:t>.</w:t>
      </w:r>
    </w:p>
    <w:p w14:paraId="3617EC7A" w14:textId="05CC9CB0" w:rsidR="00FA505D" w:rsidRPr="00024FD1" w:rsidRDefault="00FA505D" w:rsidP="00F53838">
      <w:r w:rsidRPr="00024FD1">
        <w:rPr>
          <w:noProof/>
        </w:rPr>
        <w:drawing>
          <wp:inline distT="0" distB="0" distL="0" distR="0" wp14:anchorId="3979C77E" wp14:editId="53C7C245">
            <wp:extent cx="5731510" cy="1216025"/>
            <wp:effectExtent l="0" t="0" r="2540" b="3175"/>
            <wp:docPr id="125149844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498448" name=""/>
                    <pic:cNvPicPr/>
                  </pic:nvPicPr>
                  <pic:blipFill>
                    <a:blip r:embed="rId62">
                      <a:extLst>
                        <a:ext uri="{96DAC541-7B7A-43D3-8B79-37D633B846F1}">
                          <asvg:svgBlip xmlns:asvg="http://schemas.microsoft.com/office/drawing/2016/SVG/main" r:embed="rId63"/>
                        </a:ext>
                      </a:extLst>
                    </a:blip>
                    <a:stretch>
                      <a:fillRect/>
                    </a:stretch>
                  </pic:blipFill>
                  <pic:spPr>
                    <a:xfrm>
                      <a:off x="0" y="0"/>
                      <a:ext cx="5731510" cy="1216025"/>
                    </a:xfrm>
                    <a:prstGeom prst="rect">
                      <a:avLst/>
                    </a:prstGeom>
                  </pic:spPr>
                </pic:pic>
              </a:graphicData>
            </a:graphic>
          </wp:inline>
        </w:drawing>
      </w:r>
    </w:p>
    <w:p w14:paraId="165D2ACF" w14:textId="4F0F3C00" w:rsidR="0036266B" w:rsidRPr="00024FD1" w:rsidRDefault="0036266B" w:rsidP="00505563">
      <w:pPr>
        <w:pStyle w:val="Caption"/>
        <w:rPr>
          <w:b/>
          <w:bCs/>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26</w:t>
      </w:r>
      <w:r w:rsidRPr="00024FD1">
        <w:rPr>
          <w:b/>
          <w:bCs/>
        </w:rPr>
        <w:fldChar w:fldCharType="end"/>
      </w:r>
      <w:r w:rsidRPr="00024FD1">
        <w:rPr>
          <w:b/>
          <w:bCs/>
        </w:rPr>
        <w:t>:</w:t>
      </w:r>
      <w:r w:rsidRPr="00024FD1">
        <w:t xml:space="preserve"> Dynamic time warp comparison of screening </w:t>
      </w:r>
      <w:r w:rsidRPr="00024FD1">
        <w:rPr>
          <w:b/>
          <w:bCs/>
        </w:rPr>
        <w:t>10</w:t>
      </w:r>
      <w:r w:rsidRPr="00024FD1">
        <w:t xml:space="preserve"> (top) with combined </w:t>
      </w:r>
      <w:r w:rsidRPr="00024FD1">
        <w:rPr>
          <w:vertAlign w:val="superscript"/>
        </w:rPr>
        <w:t>1</w:t>
      </w:r>
      <w:r w:rsidRPr="00024FD1">
        <w:t xml:space="preserve">H NMR spectra of amine </w:t>
      </w:r>
      <w:r w:rsidRPr="00024FD1">
        <w:rPr>
          <w:b/>
          <w:bCs/>
        </w:rPr>
        <w:t>2</w:t>
      </w:r>
      <w:r w:rsidRPr="00024FD1">
        <w:t xml:space="preserve"> and isothiocyanate </w:t>
      </w:r>
      <w:r w:rsidRPr="00024FD1">
        <w:rPr>
          <w:b/>
          <w:bCs/>
        </w:rPr>
        <w:t>4</w:t>
      </w:r>
      <w:r w:rsidR="00505563" w:rsidRPr="00024FD1">
        <w:rPr>
          <w:b/>
          <w:bCs/>
        </w:rPr>
        <w:t>.</w:t>
      </w:r>
    </w:p>
    <w:p w14:paraId="29BE6C03" w14:textId="4BF1356E" w:rsidR="00022ACA" w:rsidRPr="00024FD1" w:rsidRDefault="00094535" w:rsidP="00022ACA">
      <w:r w:rsidRPr="00024FD1">
        <w:rPr>
          <w:noProof/>
        </w:rPr>
        <w:lastRenderedPageBreak/>
        <w:drawing>
          <wp:inline distT="0" distB="0" distL="0" distR="0" wp14:anchorId="6706805D" wp14:editId="6FE76727">
            <wp:extent cx="5731510" cy="1216025"/>
            <wp:effectExtent l="0" t="0" r="2540" b="3175"/>
            <wp:docPr id="13421624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162455" name=""/>
                    <pic:cNvPicPr/>
                  </pic:nvPicPr>
                  <pic:blipFill>
                    <a:blip r:embed="rId64">
                      <a:extLst>
                        <a:ext uri="{96DAC541-7B7A-43D3-8B79-37D633B846F1}">
                          <asvg:svgBlip xmlns:asvg="http://schemas.microsoft.com/office/drawing/2016/SVG/main" r:embed="rId65"/>
                        </a:ext>
                      </a:extLst>
                    </a:blip>
                    <a:stretch>
                      <a:fillRect/>
                    </a:stretch>
                  </pic:blipFill>
                  <pic:spPr>
                    <a:xfrm>
                      <a:off x="0" y="0"/>
                      <a:ext cx="5731510" cy="1216025"/>
                    </a:xfrm>
                    <a:prstGeom prst="rect">
                      <a:avLst/>
                    </a:prstGeom>
                  </pic:spPr>
                </pic:pic>
              </a:graphicData>
            </a:graphic>
          </wp:inline>
        </w:drawing>
      </w:r>
    </w:p>
    <w:p w14:paraId="43749308" w14:textId="18234775" w:rsidR="00D91633" w:rsidRPr="00024FD1" w:rsidRDefault="00D91633" w:rsidP="00505563">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27</w:t>
      </w:r>
      <w:r w:rsidRPr="00024FD1">
        <w:rPr>
          <w:b/>
          <w:bCs/>
        </w:rPr>
        <w:fldChar w:fldCharType="end"/>
      </w:r>
      <w:r w:rsidRPr="00024FD1">
        <w:rPr>
          <w:b/>
          <w:bCs/>
        </w:rPr>
        <w:t>:</w:t>
      </w:r>
      <w:r w:rsidR="00AC4112" w:rsidRPr="00024FD1">
        <w:rPr>
          <w:b/>
          <w:bCs/>
        </w:rPr>
        <w:t xml:space="preserve"> </w:t>
      </w:r>
      <w:r w:rsidRPr="00024FD1">
        <w:t xml:space="preserve">UPLC chromatogram of screening </w:t>
      </w:r>
      <w:r w:rsidRPr="00024FD1">
        <w:rPr>
          <w:b/>
          <w:bCs/>
        </w:rPr>
        <w:t>10</w:t>
      </w:r>
      <w:r w:rsidR="007155A0" w:rsidRPr="00024FD1">
        <w:t>.</w:t>
      </w:r>
    </w:p>
    <w:p w14:paraId="6A95FCFF" w14:textId="77777777" w:rsidR="00D91633" w:rsidRPr="00024FD1" w:rsidRDefault="00D91633" w:rsidP="00022ACA"/>
    <w:p w14:paraId="094267BD" w14:textId="1172E2BA" w:rsidR="00022ACA" w:rsidRPr="00024FD1" w:rsidRDefault="00094535" w:rsidP="00022ACA">
      <w:r w:rsidRPr="00024FD1">
        <w:rPr>
          <w:noProof/>
        </w:rPr>
        <w:drawing>
          <wp:inline distT="0" distB="0" distL="0" distR="0" wp14:anchorId="1E88A233" wp14:editId="16DED0BF">
            <wp:extent cx="5731510" cy="1216025"/>
            <wp:effectExtent l="0" t="0" r="2540" b="3175"/>
            <wp:docPr id="78065535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66">
                      <a:extLst>
                        <a:ext uri="{96DAC541-7B7A-43D3-8B79-37D633B846F1}">
                          <asvg:svgBlip xmlns:asvg="http://schemas.microsoft.com/office/drawing/2016/SVG/main" r:embed="rId67"/>
                        </a:ext>
                      </a:extLst>
                    </a:blip>
                    <a:stretch>
                      <a:fillRect/>
                    </a:stretch>
                  </pic:blipFill>
                  <pic:spPr>
                    <a:xfrm>
                      <a:off x="0" y="0"/>
                      <a:ext cx="5731510" cy="1216025"/>
                    </a:xfrm>
                    <a:prstGeom prst="rect">
                      <a:avLst/>
                    </a:prstGeom>
                  </pic:spPr>
                </pic:pic>
              </a:graphicData>
            </a:graphic>
          </wp:inline>
        </w:drawing>
      </w:r>
    </w:p>
    <w:p w14:paraId="2F2F9879" w14:textId="2C44B1A8" w:rsidR="005664BC" w:rsidRPr="00024FD1" w:rsidRDefault="005664BC" w:rsidP="00505563">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28</w:t>
      </w:r>
      <w:r w:rsidRPr="00024FD1">
        <w:rPr>
          <w:b/>
          <w:bCs/>
        </w:rPr>
        <w:fldChar w:fldCharType="end"/>
      </w:r>
      <w:r w:rsidRPr="00024FD1">
        <w:rPr>
          <w:b/>
          <w:bCs/>
        </w:rPr>
        <w:t xml:space="preserve">: </w:t>
      </w:r>
      <w:r w:rsidRPr="00024FD1">
        <w:t>Mass spectrum of screening</w:t>
      </w:r>
      <w:r w:rsidR="00E55595" w:rsidRPr="00024FD1">
        <w:t xml:space="preserve"> </w:t>
      </w:r>
      <w:r w:rsidRPr="00024FD1">
        <w:rPr>
          <w:b/>
          <w:bCs/>
        </w:rPr>
        <w:t>10</w:t>
      </w:r>
      <w:r w:rsidR="00505563" w:rsidRPr="00024FD1">
        <w:t>.</w:t>
      </w:r>
    </w:p>
    <w:p w14:paraId="7C2EF138" w14:textId="77777777" w:rsidR="00B80927" w:rsidRPr="00024FD1" w:rsidRDefault="00B80927">
      <w:pPr>
        <w:rPr>
          <w:rFonts w:eastAsiaTheme="majorEastAsia" w:cstheme="majorBidi"/>
          <w:b/>
          <w:bCs/>
          <w:iCs/>
          <w:spacing w:val="15"/>
          <w:kern w:val="0"/>
          <w:sz w:val="18"/>
          <w:szCs w:val="24"/>
          <w:lang w:eastAsia="fr-FR"/>
          <w14:ligatures w14:val="none"/>
        </w:rPr>
      </w:pPr>
      <w:r w:rsidRPr="00024FD1">
        <w:rPr>
          <w:b/>
          <w:bCs/>
        </w:rPr>
        <w:br w:type="page"/>
      </w:r>
    </w:p>
    <w:p w14:paraId="20D8C79F" w14:textId="63D5B15C" w:rsidR="00532D70" w:rsidRPr="00024FD1" w:rsidRDefault="00532D70" w:rsidP="00505563">
      <w:pPr>
        <w:pStyle w:val="Heading4"/>
      </w:pPr>
      <w:r w:rsidRPr="00024FD1">
        <w:lastRenderedPageBreak/>
        <w:t xml:space="preserve">Manual </w:t>
      </w:r>
      <w:r w:rsidR="00AC4112" w:rsidRPr="00024FD1">
        <w:t>C</w:t>
      </w:r>
      <w:r w:rsidRPr="00024FD1">
        <w:t xml:space="preserve">haracterization </w:t>
      </w:r>
      <w:r w:rsidR="00B339E1" w:rsidRPr="00024FD1">
        <w:rPr>
          <w:b w:val="0"/>
          <w:bCs w:val="0"/>
        </w:rPr>
        <w:t>(for comparison with automated analysis)</w:t>
      </w:r>
    </w:p>
    <w:p w14:paraId="402416D9" w14:textId="77777777" w:rsidR="00532D70" w:rsidRPr="00024FD1" w:rsidRDefault="00274708" w:rsidP="00532D70">
      <w:r w:rsidRPr="00024FD1">
        <w:rPr>
          <w:noProof/>
        </w:rPr>
        <w:object w:dxaOrig="2170" w:dyaOrig="1058" w14:anchorId="45B24D8B">
          <v:shape id="_x0000_i1029" type="#_x0000_t75" alt="" style="width:108pt;height:57.6pt;mso-width-percent:0;mso-height-percent:0;mso-width-percent:0;mso-height-percent:0" o:ole="">
            <v:imagedata r:id="rId68" o:title=""/>
          </v:shape>
          <o:OLEObject Type="Embed" ProgID="ChemDraw.Document.6.0" ShapeID="_x0000_i1029" DrawAspect="Content" ObjectID="_1788697332" r:id="rId69"/>
        </w:object>
      </w:r>
    </w:p>
    <w:p w14:paraId="438D61B1" w14:textId="7B542925" w:rsidR="00532D70" w:rsidRPr="00024FD1" w:rsidRDefault="00532D70" w:rsidP="00532D70">
      <w:pPr>
        <w:rPr>
          <w:color w:val="000000"/>
        </w:rPr>
      </w:pPr>
      <w:r w:rsidRPr="00024FD1">
        <w:rPr>
          <w:b/>
          <w:bCs/>
          <w:color w:val="000000"/>
          <w:vertAlign w:val="superscript"/>
        </w:rPr>
        <w:t>1</w:t>
      </w:r>
      <w:r w:rsidRPr="00024FD1">
        <w:rPr>
          <w:b/>
          <w:bCs/>
          <w:color w:val="000000"/>
        </w:rPr>
        <w:t>H NMR</w:t>
      </w:r>
      <w:r w:rsidRPr="00024FD1">
        <w:rPr>
          <w:color w:val="000000"/>
        </w:rPr>
        <w:t xml:space="preserve"> (400 MHz, </w:t>
      </w:r>
      <w:r w:rsidR="007760BF" w:rsidRPr="00024FD1">
        <w:rPr>
          <w:color w:val="000000"/>
        </w:rPr>
        <w:t>CD</w:t>
      </w:r>
      <w:r w:rsidR="007760BF" w:rsidRPr="00024FD1">
        <w:rPr>
          <w:color w:val="000000"/>
          <w:vertAlign w:val="subscript"/>
        </w:rPr>
        <w:t>3</w:t>
      </w:r>
      <w:r w:rsidR="007760BF" w:rsidRPr="00024FD1">
        <w:rPr>
          <w:color w:val="000000"/>
        </w:rPr>
        <w:t>OD</w:t>
      </w:r>
      <w:r w:rsidRPr="00024FD1">
        <w:rPr>
          <w:color w:val="000000"/>
        </w:rPr>
        <w:t>) δ 7.38 – 7.28 (m, 2H, H</w:t>
      </w:r>
      <w:r w:rsidRPr="00024FD1">
        <w:rPr>
          <w:color w:val="000000"/>
          <w:vertAlign w:val="superscript"/>
        </w:rPr>
        <w:t>4</w:t>
      </w:r>
      <w:r w:rsidRPr="00024FD1">
        <w:rPr>
          <w:color w:val="000000"/>
        </w:rPr>
        <w:t>), 7.15 – 7.04 (m, 2H, H</w:t>
      </w:r>
      <w:r w:rsidRPr="00024FD1">
        <w:rPr>
          <w:color w:val="000000"/>
          <w:vertAlign w:val="superscript"/>
        </w:rPr>
        <w:t>3</w:t>
      </w:r>
      <w:r w:rsidRPr="00024FD1">
        <w:rPr>
          <w:color w:val="000000"/>
        </w:rPr>
        <w:t xml:space="preserve">), 3.69 (t, </w:t>
      </w:r>
      <w:r w:rsidRPr="00024FD1">
        <w:rPr>
          <w:i/>
          <w:iCs/>
          <w:color w:val="000000"/>
        </w:rPr>
        <w:t>J</w:t>
      </w:r>
      <w:r w:rsidRPr="00024FD1">
        <w:rPr>
          <w:color w:val="000000"/>
        </w:rPr>
        <w:t xml:space="preserve"> = 6.9 Hz, 2H, H</w:t>
      </w:r>
      <w:r w:rsidRPr="00024FD1">
        <w:rPr>
          <w:color w:val="000000"/>
          <w:vertAlign w:val="superscript"/>
        </w:rPr>
        <w:t>7</w:t>
      </w:r>
      <w:r w:rsidRPr="00024FD1">
        <w:rPr>
          <w:color w:val="000000"/>
        </w:rPr>
        <w:t xml:space="preserve">), 2.52 (td, </w:t>
      </w:r>
      <w:r w:rsidRPr="00024FD1">
        <w:rPr>
          <w:i/>
          <w:iCs/>
          <w:color w:val="000000"/>
        </w:rPr>
        <w:t>J</w:t>
      </w:r>
      <w:r w:rsidRPr="00024FD1">
        <w:rPr>
          <w:color w:val="000000"/>
        </w:rPr>
        <w:t xml:space="preserve"> = 6.9, 2.7 Hz, 2H, H</w:t>
      </w:r>
      <w:r w:rsidRPr="00024FD1">
        <w:rPr>
          <w:color w:val="000000"/>
          <w:vertAlign w:val="superscript"/>
        </w:rPr>
        <w:t>8</w:t>
      </w:r>
      <w:r w:rsidRPr="00024FD1">
        <w:rPr>
          <w:color w:val="000000"/>
        </w:rPr>
        <w:t xml:space="preserve">), 2.31 (t, </w:t>
      </w:r>
      <w:r w:rsidRPr="00024FD1">
        <w:rPr>
          <w:i/>
          <w:iCs/>
          <w:color w:val="000000"/>
        </w:rPr>
        <w:t>J</w:t>
      </w:r>
      <w:r w:rsidRPr="00024FD1">
        <w:rPr>
          <w:color w:val="000000"/>
        </w:rPr>
        <w:t xml:space="preserve"> = 2.7 Hz, 1H, H</w:t>
      </w:r>
      <w:r w:rsidRPr="00024FD1">
        <w:rPr>
          <w:color w:val="000000"/>
          <w:vertAlign w:val="superscript"/>
        </w:rPr>
        <w:t>10</w:t>
      </w:r>
      <w:r w:rsidRPr="00024FD1">
        <w:rPr>
          <w:color w:val="000000"/>
        </w:rPr>
        <w:t>).</w:t>
      </w:r>
    </w:p>
    <w:p w14:paraId="21E9A6F5" w14:textId="415E6A5C" w:rsidR="00532D70" w:rsidRPr="00024FD1" w:rsidRDefault="00532D70" w:rsidP="00532D70">
      <w:pPr>
        <w:rPr>
          <w:color w:val="000000"/>
        </w:rPr>
      </w:pPr>
      <w:r w:rsidRPr="00024FD1">
        <w:rPr>
          <w:b/>
          <w:bCs/>
          <w:color w:val="000000"/>
          <w:vertAlign w:val="superscript"/>
        </w:rPr>
        <w:t>13</w:t>
      </w:r>
      <w:r w:rsidRPr="00024FD1">
        <w:rPr>
          <w:b/>
          <w:bCs/>
          <w:color w:val="000000"/>
        </w:rPr>
        <w:t>C NMR</w:t>
      </w:r>
      <w:r w:rsidRPr="00024FD1">
        <w:rPr>
          <w:color w:val="000000"/>
        </w:rPr>
        <w:t xml:space="preserve"> (101 MHz, </w:t>
      </w:r>
      <w:r w:rsidR="007760BF" w:rsidRPr="00024FD1">
        <w:rPr>
          <w:color w:val="000000"/>
        </w:rPr>
        <w:t>CD</w:t>
      </w:r>
      <w:r w:rsidR="007760BF" w:rsidRPr="00024FD1">
        <w:rPr>
          <w:color w:val="000000"/>
          <w:vertAlign w:val="subscript"/>
        </w:rPr>
        <w:t>3</w:t>
      </w:r>
      <w:r w:rsidR="007760BF" w:rsidRPr="00024FD1">
        <w:rPr>
          <w:color w:val="000000"/>
        </w:rPr>
        <w:t>OD</w:t>
      </w:r>
      <w:r w:rsidRPr="00024FD1">
        <w:rPr>
          <w:color w:val="000000"/>
        </w:rPr>
        <w:t>) δ 182.71 (C</w:t>
      </w:r>
      <w:r w:rsidRPr="00024FD1">
        <w:rPr>
          <w:color w:val="000000"/>
          <w:vertAlign w:val="superscript"/>
        </w:rPr>
        <w:t>6</w:t>
      </w:r>
      <w:r w:rsidRPr="00024FD1">
        <w:rPr>
          <w:color w:val="000000"/>
        </w:rPr>
        <w:t xml:space="preserve">), 162.03 (d, </w:t>
      </w:r>
      <w:r w:rsidRPr="00024FD1">
        <w:rPr>
          <w:i/>
          <w:iCs/>
          <w:color w:val="000000"/>
        </w:rPr>
        <w:t>J</w:t>
      </w:r>
      <w:r w:rsidRPr="00024FD1">
        <w:rPr>
          <w:color w:val="000000"/>
        </w:rPr>
        <w:t xml:space="preserve"> = 244.0 Hz, C</w:t>
      </w:r>
      <w:r w:rsidRPr="00024FD1">
        <w:rPr>
          <w:color w:val="000000"/>
          <w:vertAlign w:val="superscript"/>
        </w:rPr>
        <w:t>2</w:t>
      </w:r>
      <w:r w:rsidRPr="00024FD1">
        <w:rPr>
          <w:color w:val="000000"/>
        </w:rPr>
        <w:t>), 135.51 (C</w:t>
      </w:r>
      <w:r w:rsidRPr="00024FD1">
        <w:rPr>
          <w:color w:val="000000"/>
          <w:vertAlign w:val="superscript"/>
        </w:rPr>
        <w:t>5</w:t>
      </w:r>
      <w:r w:rsidRPr="00024FD1">
        <w:rPr>
          <w:color w:val="000000"/>
        </w:rPr>
        <w:t xml:space="preserve">), 128.21 (d, </w:t>
      </w:r>
      <w:r w:rsidRPr="00024FD1">
        <w:rPr>
          <w:i/>
          <w:iCs/>
          <w:color w:val="000000"/>
        </w:rPr>
        <w:t>J</w:t>
      </w:r>
      <w:r w:rsidRPr="00024FD1">
        <w:rPr>
          <w:color w:val="000000"/>
        </w:rPr>
        <w:t xml:space="preserve"> = 8.4 Hz, C</w:t>
      </w:r>
      <w:r w:rsidRPr="00024FD1">
        <w:rPr>
          <w:color w:val="000000"/>
          <w:vertAlign w:val="superscript"/>
        </w:rPr>
        <w:t>4</w:t>
      </w:r>
      <w:r w:rsidRPr="00024FD1">
        <w:rPr>
          <w:color w:val="000000"/>
        </w:rPr>
        <w:t xml:space="preserve">), 116.81 (d, </w:t>
      </w:r>
      <w:r w:rsidRPr="00024FD1">
        <w:rPr>
          <w:i/>
          <w:iCs/>
          <w:color w:val="000000"/>
        </w:rPr>
        <w:t>J</w:t>
      </w:r>
      <w:r w:rsidRPr="00024FD1">
        <w:rPr>
          <w:color w:val="000000"/>
        </w:rPr>
        <w:t xml:space="preserve"> = 22.9 Hz, C</w:t>
      </w:r>
      <w:r w:rsidRPr="00024FD1">
        <w:rPr>
          <w:color w:val="000000"/>
          <w:vertAlign w:val="superscript"/>
        </w:rPr>
        <w:t>3</w:t>
      </w:r>
      <w:r w:rsidRPr="00024FD1">
        <w:rPr>
          <w:color w:val="000000"/>
        </w:rPr>
        <w:t>), 82.40 (C</w:t>
      </w:r>
      <w:r w:rsidRPr="00024FD1">
        <w:rPr>
          <w:color w:val="000000"/>
          <w:vertAlign w:val="superscript"/>
        </w:rPr>
        <w:t>9</w:t>
      </w:r>
      <w:r w:rsidRPr="00024FD1">
        <w:rPr>
          <w:color w:val="000000"/>
        </w:rPr>
        <w:t>), 70.96 (C</w:t>
      </w:r>
      <w:r w:rsidRPr="00024FD1">
        <w:rPr>
          <w:color w:val="000000"/>
          <w:vertAlign w:val="superscript"/>
        </w:rPr>
        <w:t>10</w:t>
      </w:r>
      <w:r w:rsidRPr="00024FD1">
        <w:rPr>
          <w:color w:val="000000"/>
        </w:rPr>
        <w:t>), 44.40 (C</w:t>
      </w:r>
      <w:r w:rsidRPr="00024FD1">
        <w:rPr>
          <w:color w:val="000000"/>
          <w:vertAlign w:val="superscript"/>
        </w:rPr>
        <w:t>7</w:t>
      </w:r>
      <w:r w:rsidRPr="00024FD1">
        <w:rPr>
          <w:color w:val="000000"/>
        </w:rPr>
        <w:t>), 19.42 (C</w:t>
      </w:r>
      <w:r w:rsidRPr="00024FD1">
        <w:rPr>
          <w:color w:val="000000"/>
          <w:vertAlign w:val="superscript"/>
        </w:rPr>
        <w:t>8</w:t>
      </w:r>
      <w:r w:rsidRPr="00024FD1">
        <w:rPr>
          <w:color w:val="000000"/>
        </w:rPr>
        <w:t>).</w:t>
      </w:r>
    </w:p>
    <w:p w14:paraId="1BB6CED0" w14:textId="040EBBE3" w:rsidR="00532D70" w:rsidRPr="00024FD1" w:rsidRDefault="00532D70" w:rsidP="00532D70">
      <w:pPr>
        <w:rPr>
          <w:lang w:val="pl-PL"/>
        </w:rPr>
      </w:pPr>
      <w:r w:rsidRPr="00024FD1">
        <w:rPr>
          <w:b/>
          <w:bCs/>
          <w:color w:val="000000"/>
          <w:vertAlign w:val="superscript"/>
          <w:lang w:val="pl-PL"/>
        </w:rPr>
        <w:t>19</w:t>
      </w:r>
      <w:r w:rsidRPr="00024FD1">
        <w:rPr>
          <w:b/>
          <w:bCs/>
          <w:color w:val="000000"/>
          <w:lang w:val="pl-PL"/>
        </w:rPr>
        <w:t>F NMR</w:t>
      </w:r>
      <w:r w:rsidRPr="00024FD1">
        <w:rPr>
          <w:color w:val="000000"/>
          <w:lang w:val="pl-PL"/>
        </w:rPr>
        <w:t xml:space="preserve"> (376 MHz, </w:t>
      </w:r>
      <w:r w:rsidR="007760BF" w:rsidRPr="00024FD1">
        <w:rPr>
          <w:color w:val="000000"/>
          <w:lang w:val="pl-PL"/>
        </w:rPr>
        <w:t>CD</w:t>
      </w:r>
      <w:r w:rsidR="007760BF" w:rsidRPr="00024FD1">
        <w:rPr>
          <w:color w:val="000000"/>
          <w:vertAlign w:val="subscript"/>
          <w:lang w:val="pl-PL"/>
        </w:rPr>
        <w:t>3</w:t>
      </w:r>
      <w:r w:rsidR="007760BF" w:rsidRPr="00024FD1">
        <w:rPr>
          <w:color w:val="000000"/>
          <w:lang w:val="pl-PL"/>
        </w:rPr>
        <w:t>OD</w:t>
      </w:r>
      <w:r w:rsidRPr="00024FD1">
        <w:rPr>
          <w:color w:val="000000"/>
          <w:lang w:val="pl-PL"/>
        </w:rPr>
        <w:t xml:space="preserve">) </w:t>
      </w:r>
      <w:r w:rsidRPr="00024FD1">
        <w:rPr>
          <w:color w:val="000000"/>
        </w:rPr>
        <w:t>δ</w:t>
      </w:r>
      <w:r w:rsidRPr="00024FD1">
        <w:rPr>
          <w:color w:val="000000"/>
          <w:lang w:val="pl-PL"/>
        </w:rPr>
        <w:t xml:space="preserve"> -118.23 (F</w:t>
      </w:r>
      <w:r w:rsidRPr="00024FD1">
        <w:rPr>
          <w:color w:val="000000"/>
          <w:vertAlign w:val="superscript"/>
          <w:lang w:val="pl-PL"/>
        </w:rPr>
        <w:t>1</w:t>
      </w:r>
      <w:r w:rsidRPr="00024FD1">
        <w:rPr>
          <w:color w:val="000000"/>
          <w:lang w:val="pl-PL"/>
        </w:rPr>
        <w:t>).</w:t>
      </w:r>
    </w:p>
    <w:p w14:paraId="4F28B1D1" w14:textId="18020671" w:rsidR="00532D70" w:rsidRPr="00024FD1" w:rsidRDefault="00532D70" w:rsidP="00532D70">
      <w:r w:rsidRPr="00024FD1">
        <w:rPr>
          <w:b/>
          <w:bCs/>
        </w:rPr>
        <w:t xml:space="preserve">HRMS </w:t>
      </w:r>
      <w:r w:rsidRPr="00024FD1">
        <w:t>calculated for C</w:t>
      </w:r>
      <w:r w:rsidRPr="00024FD1">
        <w:rPr>
          <w:vertAlign w:val="subscript"/>
        </w:rPr>
        <w:t>11</w:t>
      </w:r>
      <w:r w:rsidRPr="00024FD1">
        <w:t>H</w:t>
      </w:r>
      <w:r w:rsidRPr="00024FD1">
        <w:rPr>
          <w:vertAlign w:val="subscript"/>
        </w:rPr>
        <w:t>12</w:t>
      </w:r>
      <w:r w:rsidRPr="00024FD1">
        <w:t>FN</w:t>
      </w:r>
      <w:r w:rsidRPr="00024FD1">
        <w:rPr>
          <w:vertAlign w:val="subscript"/>
        </w:rPr>
        <w:t>2</w:t>
      </w:r>
      <w:r w:rsidRPr="00024FD1">
        <w:t>S+: 223.0700; found: 223.0691</w:t>
      </w:r>
      <w:r w:rsidR="00AC4112" w:rsidRPr="00024FD1">
        <w:t>.</w:t>
      </w:r>
    </w:p>
    <w:p w14:paraId="5F48CCAE" w14:textId="6A94A586" w:rsidR="00436C06" w:rsidRPr="00024FD1" w:rsidRDefault="00E55595" w:rsidP="00532D70">
      <w:r w:rsidRPr="00024FD1">
        <w:rPr>
          <w:b/>
          <w:noProof/>
        </w:rPr>
        <w:drawing>
          <wp:anchor distT="0" distB="0" distL="114300" distR="114300" simplePos="0" relativeHeight="251658253" behindDoc="1" locked="0" layoutInCell="1" allowOverlap="1" wp14:anchorId="50D51C13" wp14:editId="32E91D4E">
            <wp:simplePos x="0" y="0"/>
            <wp:positionH relativeFrom="margin">
              <wp:align>left</wp:align>
            </wp:positionH>
            <wp:positionV relativeFrom="paragraph">
              <wp:posOffset>250166</wp:posOffset>
            </wp:positionV>
            <wp:extent cx="5718175" cy="1212850"/>
            <wp:effectExtent l="0" t="0" r="0" b="6350"/>
            <wp:wrapTight wrapText="bothSides">
              <wp:wrapPolygon edited="0">
                <wp:start x="0" y="0"/>
                <wp:lineTo x="0" y="21374"/>
                <wp:lineTo x="21516" y="21374"/>
                <wp:lineTo x="21516" y="0"/>
                <wp:lineTo x="0" y="0"/>
              </wp:wrapPolygon>
            </wp:wrapTight>
            <wp:docPr id="37545812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458124" name="Picture 14"/>
                    <pic:cNvPicPr>
                      <a:picLocks noChangeAspect="1" noChangeArrowheads="1"/>
                    </pic:cNvPicPr>
                  </pic:nvPicPr>
                  <pic:blipFill>
                    <a:blip r:embed="rId70"/>
                    <a:stretch>
                      <a:fillRect/>
                    </a:stretch>
                  </pic:blipFill>
                  <pic:spPr bwMode="auto">
                    <a:xfrm>
                      <a:off x="0" y="0"/>
                      <a:ext cx="5718175" cy="1212850"/>
                    </a:xfrm>
                    <a:prstGeom prst="rect">
                      <a:avLst/>
                    </a:prstGeom>
                    <a:noFill/>
                    <a:ln>
                      <a:noFill/>
                    </a:ln>
                  </pic:spPr>
                </pic:pic>
              </a:graphicData>
            </a:graphic>
          </wp:anchor>
        </w:drawing>
      </w:r>
    </w:p>
    <w:p w14:paraId="673A77DD" w14:textId="59E35BC4" w:rsidR="00532D70" w:rsidRPr="00024FD1" w:rsidRDefault="00436C06" w:rsidP="00505563">
      <w:pPr>
        <w:pStyle w:val="Caption"/>
        <w:rPr>
          <w:bCs/>
        </w:rPr>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29</w:t>
      </w:r>
      <w:r w:rsidRPr="00024FD1">
        <w:rPr>
          <w:b/>
        </w:rPr>
        <w:fldChar w:fldCharType="end"/>
      </w:r>
      <w:r w:rsidRPr="00024FD1">
        <w:t xml:space="preserve">: </w:t>
      </w:r>
      <w:r w:rsidRPr="00024FD1">
        <w:rPr>
          <w:vertAlign w:val="superscript"/>
        </w:rPr>
        <w:t>1</w:t>
      </w:r>
      <w:r w:rsidRPr="00024FD1">
        <w:t xml:space="preserve">H NMR </w:t>
      </w:r>
      <w:r w:rsidR="00951813" w:rsidRPr="00024FD1">
        <w:t xml:space="preserve">spectrum </w:t>
      </w:r>
      <w:r w:rsidRPr="00024FD1">
        <w:t>(400 MHz,</w:t>
      </w:r>
      <w:r w:rsidRPr="00024FD1">
        <w:rPr>
          <w:color w:val="000000"/>
          <w:sz w:val="20"/>
          <w:szCs w:val="20"/>
        </w:rPr>
        <w:t xml:space="preserve"> </w:t>
      </w:r>
      <w:r w:rsidR="007760BF" w:rsidRPr="00024FD1">
        <w:rPr>
          <w:color w:val="000000"/>
        </w:rPr>
        <w:t>CD</w:t>
      </w:r>
      <w:r w:rsidR="007760BF" w:rsidRPr="00024FD1">
        <w:rPr>
          <w:color w:val="000000"/>
          <w:vertAlign w:val="subscript"/>
        </w:rPr>
        <w:t>3</w:t>
      </w:r>
      <w:r w:rsidR="007760BF" w:rsidRPr="00024FD1">
        <w:rPr>
          <w:color w:val="000000"/>
        </w:rPr>
        <w:t>OD</w:t>
      </w:r>
      <w:r w:rsidRPr="00024FD1">
        <w:t xml:space="preserve">) of thiourea </w:t>
      </w:r>
      <w:r w:rsidRPr="00024FD1">
        <w:rPr>
          <w:b/>
        </w:rPr>
        <w:t>10</w:t>
      </w:r>
      <w:r w:rsidR="00505563" w:rsidRPr="00024FD1">
        <w:rPr>
          <w:bCs/>
        </w:rPr>
        <w:t>.</w:t>
      </w:r>
    </w:p>
    <w:p w14:paraId="6B7DF005" w14:textId="7A3152B7" w:rsidR="00022ACA" w:rsidRPr="00024FD1" w:rsidRDefault="00564756" w:rsidP="00F53838">
      <w:r w:rsidRPr="00024FD1">
        <w:rPr>
          <w:noProof/>
        </w:rPr>
        <w:drawing>
          <wp:anchor distT="0" distB="0" distL="114300" distR="114300" simplePos="0" relativeHeight="251658252" behindDoc="1" locked="0" layoutInCell="1" allowOverlap="1" wp14:anchorId="789DAA48" wp14:editId="7D698245">
            <wp:simplePos x="0" y="0"/>
            <wp:positionH relativeFrom="column">
              <wp:posOffset>34290</wp:posOffset>
            </wp:positionH>
            <wp:positionV relativeFrom="paragraph">
              <wp:posOffset>345440</wp:posOffset>
            </wp:positionV>
            <wp:extent cx="5718175" cy="1212850"/>
            <wp:effectExtent l="0" t="0" r="0" b="6350"/>
            <wp:wrapTight wrapText="bothSides">
              <wp:wrapPolygon edited="0">
                <wp:start x="0" y="0"/>
                <wp:lineTo x="0" y="21374"/>
                <wp:lineTo x="21516" y="21374"/>
                <wp:lineTo x="21516" y="0"/>
                <wp:lineTo x="0" y="0"/>
              </wp:wrapPolygon>
            </wp:wrapTight>
            <wp:docPr id="13145822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582265" name="Picture 13"/>
                    <pic:cNvPicPr>
                      <a:picLocks noChangeAspect="1" noChangeArrowheads="1"/>
                    </pic:cNvPicPr>
                  </pic:nvPicPr>
                  <pic:blipFill>
                    <a:blip r:embed="rId71"/>
                    <a:stretch>
                      <a:fillRect/>
                    </a:stretch>
                  </pic:blipFill>
                  <pic:spPr bwMode="auto">
                    <a:xfrm>
                      <a:off x="0" y="0"/>
                      <a:ext cx="5718175" cy="1212850"/>
                    </a:xfrm>
                    <a:prstGeom prst="rect">
                      <a:avLst/>
                    </a:prstGeom>
                    <a:noFill/>
                    <a:ln>
                      <a:noFill/>
                    </a:ln>
                  </pic:spPr>
                </pic:pic>
              </a:graphicData>
            </a:graphic>
          </wp:anchor>
        </w:drawing>
      </w:r>
    </w:p>
    <w:p w14:paraId="05E2A191" w14:textId="582E1614" w:rsidR="00564756" w:rsidRPr="00024FD1" w:rsidRDefault="00564756" w:rsidP="00505563">
      <w:pPr>
        <w:pStyle w:val="Caption"/>
        <w:rPr>
          <w:b/>
        </w:rPr>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30</w:t>
      </w:r>
      <w:r w:rsidRPr="00024FD1">
        <w:rPr>
          <w:b/>
        </w:rPr>
        <w:fldChar w:fldCharType="end"/>
      </w:r>
      <w:r w:rsidRPr="00024FD1">
        <w:t xml:space="preserve">: </w:t>
      </w:r>
      <w:r w:rsidRPr="00024FD1">
        <w:rPr>
          <w:vertAlign w:val="superscript"/>
        </w:rPr>
        <w:t>13</w:t>
      </w:r>
      <w:r w:rsidRPr="00024FD1">
        <w:t xml:space="preserve">C NMR </w:t>
      </w:r>
      <w:r w:rsidR="00951813" w:rsidRPr="00024FD1">
        <w:t xml:space="preserve">spectrum </w:t>
      </w:r>
      <w:r w:rsidRPr="00024FD1">
        <w:t xml:space="preserve">(101 MHz, </w:t>
      </w:r>
      <w:r w:rsidR="007760BF" w:rsidRPr="00024FD1">
        <w:rPr>
          <w:color w:val="000000"/>
        </w:rPr>
        <w:t>CD</w:t>
      </w:r>
      <w:r w:rsidR="007760BF" w:rsidRPr="00024FD1">
        <w:rPr>
          <w:color w:val="000000"/>
          <w:vertAlign w:val="subscript"/>
        </w:rPr>
        <w:t>3</w:t>
      </w:r>
      <w:r w:rsidR="007760BF" w:rsidRPr="00024FD1">
        <w:rPr>
          <w:color w:val="000000"/>
        </w:rPr>
        <w:t>OD</w:t>
      </w:r>
      <w:r w:rsidRPr="00024FD1">
        <w:t xml:space="preserve">) of thiourea </w:t>
      </w:r>
      <w:r w:rsidRPr="00024FD1">
        <w:rPr>
          <w:b/>
        </w:rPr>
        <w:t>10</w:t>
      </w:r>
      <w:r w:rsidR="00505563" w:rsidRPr="00024FD1">
        <w:rPr>
          <w:bCs/>
        </w:rPr>
        <w:t>.</w:t>
      </w:r>
    </w:p>
    <w:p w14:paraId="653F93F2" w14:textId="530ECF3E" w:rsidR="001E641B" w:rsidRPr="00024FD1" w:rsidRDefault="001E641B" w:rsidP="00F53838"/>
    <w:p w14:paraId="6A739A38" w14:textId="77777777" w:rsidR="00A0665D" w:rsidRPr="00024FD1" w:rsidRDefault="00A0665D">
      <w:r w:rsidRPr="00024FD1">
        <w:br w:type="page"/>
      </w:r>
    </w:p>
    <w:p w14:paraId="4A8B924A" w14:textId="60559405" w:rsidR="00A0665D" w:rsidRPr="00024FD1" w:rsidRDefault="00505563" w:rsidP="00F467A0">
      <w:pPr>
        <w:pStyle w:val="Heading3"/>
      </w:pPr>
      <w:bookmarkStart w:id="17" w:name="_Toc177743016"/>
      <w:r w:rsidRPr="00024FD1">
        <w:lastRenderedPageBreak/>
        <w:t>Screening (</w:t>
      </w:r>
      <w:r w:rsidR="0260D82F" w:rsidRPr="00024FD1">
        <w:t>11)</w:t>
      </w:r>
      <w:bookmarkEnd w:id="17"/>
    </w:p>
    <w:p w14:paraId="3E8783FA" w14:textId="77777777" w:rsidR="00D427BC" w:rsidRPr="00024FD1" w:rsidRDefault="60AF8B2E" w:rsidP="00D427BC">
      <w:pPr>
        <w:keepNext/>
        <w:jc w:val="center"/>
      </w:pPr>
      <w:r w:rsidRPr="00024FD1">
        <w:rPr>
          <w:noProof/>
        </w:rPr>
        <w:drawing>
          <wp:inline distT="0" distB="0" distL="0" distR="0" wp14:anchorId="3E315D3B" wp14:editId="745BCF64">
            <wp:extent cx="4320548" cy="731521"/>
            <wp:effectExtent l="0" t="0" r="0" b="0"/>
            <wp:docPr id="426438721" name="Picture 426438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320548" cy="731521"/>
                    </a:xfrm>
                    <a:prstGeom prst="rect">
                      <a:avLst/>
                    </a:prstGeom>
                  </pic:spPr>
                </pic:pic>
              </a:graphicData>
            </a:graphic>
          </wp:inline>
        </w:drawing>
      </w:r>
    </w:p>
    <w:p w14:paraId="3594AA1C" w14:textId="31F8ED5C" w:rsidR="009C186B" w:rsidRPr="00024FD1" w:rsidRDefault="00D427BC" w:rsidP="009C186B">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7</w:t>
      </w:r>
      <w:r w:rsidRPr="00024FD1">
        <w:rPr>
          <w:b/>
          <w:bCs/>
        </w:rPr>
        <w:fldChar w:fldCharType="end"/>
      </w:r>
      <w:r w:rsidRPr="00024FD1">
        <w:rPr>
          <w:b/>
          <w:bCs/>
        </w:rPr>
        <w:t>:</w:t>
      </w:r>
      <w:r w:rsidRPr="00024FD1">
        <w:t xml:space="preserve"> Attempted synthesis of thiourea </w:t>
      </w:r>
      <w:r w:rsidRPr="00024FD1">
        <w:rPr>
          <w:b/>
          <w:bCs/>
        </w:rPr>
        <w:t>11</w:t>
      </w:r>
      <w:r w:rsidRPr="00024FD1">
        <w:t xml:space="preserve"> from amine </w:t>
      </w:r>
      <w:r w:rsidRPr="00024FD1">
        <w:rPr>
          <w:b/>
          <w:bCs/>
        </w:rPr>
        <w:t>3</w:t>
      </w:r>
      <w:r w:rsidRPr="00024FD1">
        <w:t xml:space="preserve"> and isothiocyanate </w:t>
      </w:r>
      <w:r w:rsidRPr="00024FD1">
        <w:rPr>
          <w:b/>
          <w:bCs/>
        </w:rPr>
        <w:t>4</w:t>
      </w:r>
      <w:r w:rsidRPr="00024FD1">
        <w:t>. Reaction conditions: CH</w:t>
      </w:r>
      <w:r w:rsidRPr="00024FD1">
        <w:rPr>
          <w:vertAlign w:val="subscript"/>
        </w:rPr>
        <w:t>2</w:t>
      </w:r>
      <w:r w:rsidRPr="00024FD1">
        <w:t>Cl</w:t>
      </w:r>
      <w:r w:rsidRPr="00024FD1">
        <w:rPr>
          <w:vertAlign w:val="subscript"/>
        </w:rPr>
        <w:t>2</w:t>
      </w:r>
      <w:r w:rsidRPr="00024FD1">
        <w:t xml:space="preserve">, </w:t>
      </w:r>
      <w:proofErr w:type="spellStart"/>
      <w:r w:rsidRPr="00024FD1">
        <w:t>r.t.</w:t>
      </w:r>
      <w:proofErr w:type="spellEnd"/>
      <w:r w:rsidRPr="00024FD1">
        <w:t>, 12 h.</w:t>
      </w:r>
    </w:p>
    <w:tbl>
      <w:tblPr>
        <w:tblStyle w:val="TableGridLight"/>
        <w:tblW w:w="0" w:type="auto"/>
        <w:jc w:val="center"/>
        <w:tblLayout w:type="fixed"/>
        <w:tblLook w:val="06A0" w:firstRow="1" w:lastRow="0" w:firstColumn="1" w:lastColumn="0" w:noHBand="1" w:noVBand="1"/>
      </w:tblPr>
      <w:tblGrid>
        <w:gridCol w:w="2830"/>
        <w:gridCol w:w="3544"/>
      </w:tblGrid>
      <w:tr w:rsidR="00E27CF8" w:rsidRPr="00024FD1" w14:paraId="5A7139BB"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234ED535" w14:textId="1B156DFF" w:rsidR="00E27CF8" w:rsidRPr="00024FD1" w:rsidRDefault="00E27CF8">
            <w:pPr>
              <w:jc w:val="center"/>
              <w:rPr>
                <w:sz w:val="20"/>
                <w:szCs w:val="20"/>
              </w:rPr>
            </w:pPr>
            <w:r w:rsidRPr="00024FD1">
              <w:rPr>
                <w:i/>
                <w:sz w:val="20"/>
                <w:szCs w:val="20"/>
              </w:rPr>
              <w:t>NMR</w:t>
            </w:r>
            <w:r w:rsidRPr="00024FD1">
              <w:rPr>
                <w:sz w:val="20"/>
                <w:szCs w:val="20"/>
              </w:rPr>
              <w:t xml:space="preserve">: </w:t>
            </w:r>
            <w:r w:rsidR="00353513" w:rsidRPr="00024FD1">
              <w:rPr>
                <w:sz w:val="20"/>
                <w:szCs w:val="20"/>
              </w:rPr>
              <w:t>Fail</w:t>
            </w:r>
          </w:p>
        </w:tc>
        <w:tc>
          <w:tcPr>
            <w:tcW w:w="3544" w:type="dxa"/>
            <w:tcBorders>
              <w:top w:val="single" w:sz="6" w:space="0" w:color="00B0F0"/>
              <w:left w:val="nil"/>
              <w:bottom w:val="single" w:sz="12" w:space="0" w:color="00B0F0"/>
              <w:right w:val="single" w:sz="6" w:space="0" w:color="00B0F0"/>
            </w:tcBorders>
            <w:shd w:val="clear" w:color="auto" w:fill="00B0F0"/>
          </w:tcPr>
          <w:p w14:paraId="22560E59" w14:textId="330447EF" w:rsidR="00E27CF8" w:rsidRPr="00024FD1" w:rsidRDefault="00E27CF8">
            <w:pPr>
              <w:jc w:val="center"/>
              <w:rPr>
                <w:sz w:val="20"/>
                <w:szCs w:val="20"/>
              </w:rPr>
            </w:pPr>
            <w:r w:rsidRPr="00024FD1">
              <w:rPr>
                <w:i/>
                <w:sz w:val="20"/>
                <w:szCs w:val="20"/>
              </w:rPr>
              <w:t>MS</w:t>
            </w:r>
            <w:r w:rsidRPr="00024FD1">
              <w:rPr>
                <w:sz w:val="20"/>
                <w:szCs w:val="20"/>
              </w:rPr>
              <w:t xml:space="preserve">: </w:t>
            </w:r>
            <w:r w:rsidR="00353513" w:rsidRPr="00024FD1">
              <w:rPr>
                <w:sz w:val="20"/>
                <w:szCs w:val="20"/>
              </w:rPr>
              <w:t>Fail</w:t>
            </w:r>
          </w:p>
        </w:tc>
      </w:tr>
      <w:tr w:rsidR="00E27CF8" w:rsidRPr="00024FD1" w14:paraId="393EA55E"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44C0AD20" w14:textId="34330555" w:rsidR="00E27CF8" w:rsidRPr="00024FD1" w:rsidRDefault="00E27CF8">
            <w:pPr>
              <w:rPr>
                <w:sz w:val="20"/>
                <w:szCs w:val="20"/>
              </w:rPr>
            </w:pPr>
            <w:r w:rsidRPr="00024FD1">
              <w:rPr>
                <w:i/>
                <w:iCs/>
                <w:sz w:val="20"/>
                <w:szCs w:val="20"/>
              </w:rPr>
              <w:t>DTW distance</w:t>
            </w:r>
            <w:r w:rsidRPr="00024FD1">
              <w:rPr>
                <w:sz w:val="20"/>
                <w:szCs w:val="20"/>
              </w:rPr>
              <w:t xml:space="preserve">: </w:t>
            </w:r>
            <w:r w:rsidR="00353513" w:rsidRPr="00024FD1">
              <w:rPr>
                <w:sz w:val="20"/>
                <w:szCs w:val="20"/>
              </w:rPr>
              <w:t>23.62613</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EBE7792" w14:textId="0FB59E2E" w:rsidR="00E27CF8" w:rsidRPr="00024FD1" w:rsidRDefault="00E27CF8">
            <w:pPr>
              <w:rPr>
                <w:sz w:val="20"/>
                <w:szCs w:val="20"/>
              </w:rPr>
            </w:pPr>
            <w:r w:rsidRPr="00024FD1">
              <w:rPr>
                <w:i/>
                <w:iCs/>
                <w:sz w:val="20"/>
                <w:szCs w:val="20"/>
              </w:rPr>
              <w:t>retention time</w:t>
            </w:r>
            <w:r w:rsidRPr="00024FD1">
              <w:rPr>
                <w:sz w:val="20"/>
                <w:szCs w:val="20"/>
              </w:rPr>
              <w:t xml:space="preserve">: </w:t>
            </w:r>
            <w:r w:rsidR="00353513" w:rsidRPr="00024FD1">
              <w:rPr>
                <w:sz w:val="20"/>
                <w:szCs w:val="20"/>
              </w:rPr>
              <w:t>1</w:t>
            </w:r>
            <w:r w:rsidRPr="00024FD1">
              <w:rPr>
                <w:sz w:val="20"/>
                <w:szCs w:val="20"/>
              </w:rPr>
              <w:t>.</w:t>
            </w:r>
            <w:r w:rsidR="00353513" w:rsidRPr="00024FD1">
              <w:rPr>
                <w:sz w:val="20"/>
                <w:szCs w:val="20"/>
              </w:rPr>
              <w:t>12</w:t>
            </w:r>
            <w:r w:rsidRPr="00024FD1">
              <w:rPr>
                <w:sz w:val="20"/>
                <w:szCs w:val="20"/>
              </w:rPr>
              <w:t xml:space="preserve"> min </w:t>
            </w:r>
          </w:p>
          <w:p w14:paraId="58F9AAEB" w14:textId="1E614AB2" w:rsidR="00353513" w:rsidRPr="00024FD1" w:rsidRDefault="00E27CF8">
            <w:pPr>
              <w:rPr>
                <w:sz w:val="20"/>
                <w:szCs w:val="20"/>
              </w:rPr>
            </w:pPr>
            <w:r w:rsidRPr="00024FD1">
              <w:rPr>
                <w:i/>
                <w:iCs/>
                <w:sz w:val="20"/>
                <w:szCs w:val="20"/>
              </w:rPr>
              <w:t>LC area</w:t>
            </w:r>
            <w:r w:rsidRPr="00024FD1">
              <w:rPr>
                <w:sz w:val="20"/>
                <w:szCs w:val="20"/>
              </w:rPr>
              <w:t xml:space="preserve">: </w:t>
            </w:r>
            <w:r w:rsidR="00353513" w:rsidRPr="00024FD1">
              <w:rPr>
                <w:sz w:val="20"/>
                <w:szCs w:val="20"/>
              </w:rPr>
              <w:t>28</w:t>
            </w:r>
            <w:r w:rsidRPr="00024FD1">
              <w:rPr>
                <w:sz w:val="20"/>
                <w:szCs w:val="20"/>
              </w:rPr>
              <w:t>%</w:t>
            </w:r>
          </w:p>
          <w:p w14:paraId="2559D09B" w14:textId="77777777" w:rsidR="00353513" w:rsidRPr="00024FD1" w:rsidRDefault="00353513">
            <w:pPr>
              <w:rPr>
                <w:sz w:val="20"/>
                <w:szCs w:val="20"/>
              </w:rPr>
            </w:pPr>
          </w:p>
          <w:p w14:paraId="056DFF15" w14:textId="0B31F9D4" w:rsidR="00353513" w:rsidRPr="00024FD1" w:rsidRDefault="00353513" w:rsidP="00353513">
            <w:pPr>
              <w:rPr>
                <w:sz w:val="20"/>
                <w:szCs w:val="20"/>
              </w:rPr>
            </w:pPr>
            <w:r w:rsidRPr="00024FD1">
              <w:rPr>
                <w:i/>
                <w:iCs/>
                <w:sz w:val="20"/>
                <w:szCs w:val="20"/>
              </w:rPr>
              <w:t>retention time</w:t>
            </w:r>
            <w:r w:rsidRPr="00024FD1">
              <w:rPr>
                <w:sz w:val="20"/>
                <w:szCs w:val="20"/>
              </w:rPr>
              <w:t xml:space="preserve">: 2.17 min </w:t>
            </w:r>
          </w:p>
          <w:p w14:paraId="5BFDF8CD" w14:textId="114BB133" w:rsidR="00353513" w:rsidRPr="00024FD1" w:rsidRDefault="00353513">
            <w:pPr>
              <w:rPr>
                <w:sz w:val="20"/>
                <w:szCs w:val="20"/>
              </w:rPr>
            </w:pPr>
            <w:r w:rsidRPr="00024FD1">
              <w:rPr>
                <w:i/>
                <w:iCs/>
                <w:sz w:val="20"/>
                <w:szCs w:val="20"/>
              </w:rPr>
              <w:t>LC area</w:t>
            </w:r>
            <w:r w:rsidRPr="00024FD1">
              <w:rPr>
                <w:sz w:val="20"/>
                <w:szCs w:val="20"/>
              </w:rPr>
              <w:t>: 65%</w:t>
            </w:r>
          </w:p>
        </w:tc>
      </w:tr>
      <w:tr w:rsidR="00E27CF8" w:rsidRPr="00024FD1" w14:paraId="759C465C" w14:textId="77777777" w:rsidTr="00353513">
        <w:trPr>
          <w:trHeight w:val="168"/>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35AD945" w14:textId="77777777" w:rsidR="00E27CF8" w:rsidRPr="00024FD1" w:rsidRDefault="00E27CF8">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C042214" w14:textId="67DD8600" w:rsidR="00E27CF8" w:rsidRPr="00024FD1" w:rsidRDefault="00353513">
            <w:pPr>
              <w:rPr>
                <w:sz w:val="20"/>
                <w:szCs w:val="20"/>
              </w:rPr>
            </w:pPr>
            <w:r w:rsidRPr="00024FD1">
              <w:rPr>
                <w:i/>
                <w:iCs/>
                <w:sz w:val="20"/>
                <w:szCs w:val="20"/>
              </w:rPr>
              <w:t>No matching ions observed</w:t>
            </w:r>
          </w:p>
        </w:tc>
      </w:tr>
    </w:tbl>
    <w:p w14:paraId="3EDB6CE2" w14:textId="4E18B662" w:rsidR="004B3A7A" w:rsidRPr="00024FD1" w:rsidRDefault="004B3A7A" w:rsidP="004B3A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6</w:t>
      </w:r>
      <w:r w:rsidRPr="00024FD1">
        <w:rPr>
          <w:b/>
          <w:bCs/>
        </w:rPr>
        <w:fldChar w:fldCharType="end"/>
      </w:r>
      <w:r w:rsidRPr="00024FD1">
        <w:rPr>
          <w:b/>
          <w:bCs/>
        </w:rPr>
        <w:t>:</w:t>
      </w:r>
      <w:r w:rsidRPr="00024FD1">
        <w:t xml:space="preserve"> </w:t>
      </w:r>
      <w:r w:rsidRPr="00024FD1">
        <w:rPr>
          <w:rStyle w:val="SubtitleChar"/>
          <w:b w:val="0"/>
          <w:bCs w:val="0"/>
          <w:i w:val="0"/>
          <w:iCs/>
        </w:rPr>
        <w:t xml:space="preserve">Summary of automated decision-maker outcomes for </w:t>
      </w:r>
      <w:r w:rsidRPr="00024FD1">
        <w:rPr>
          <w:rStyle w:val="SubtitleChar"/>
          <w:b w:val="0"/>
          <w:bCs w:val="0"/>
          <w:i w:val="0"/>
          <w:iCs/>
          <w:vertAlign w:val="superscript"/>
        </w:rPr>
        <w:t>1</w:t>
      </w:r>
      <w:r w:rsidRPr="00024FD1">
        <w:rPr>
          <w:rStyle w:val="SubtitleChar"/>
          <w:b w:val="0"/>
          <w:bCs w:val="0"/>
          <w:i w:val="0"/>
          <w:iCs/>
        </w:rPr>
        <w:t>H NMR spectroscopy and ULPC-MS spectrometry.</w:t>
      </w:r>
    </w:p>
    <w:p w14:paraId="1393CE81" w14:textId="76B2A953" w:rsidR="00A0665D" w:rsidRPr="00024FD1" w:rsidRDefault="60AF8B2E" w:rsidP="00F53838">
      <w:r w:rsidRPr="00024FD1">
        <w:rPr>
          <w:noProof/>
        </w:rPr>
        <w:drawing>
          <wp:inline distT="0" distB="0" distL="0" distR="0" wp14:anchorId="20C1AA3F" wp14:editId="2A1B4CBE">
            <wp:extent cx="5724524" cy="3638550"/>
            <wp:effectExtent l="0" t="0" r="0" b="0"/>
            <wp:docPr id="496642558" name="Picture 49664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24524" cy="3638550"/>
                    </a:xfrm>
                    <a:prstGeom prst="rect">
                      <a:avLst/>
                    </a:prstGeom>
                  </pic:spPr>
                </pic:pic>
              </a:graphicData>
            </a:graphic>
          </wp:inline>
        </w:drawing>
      </w:r>
    </w:p>
    <w:p w14:paraId="344B77FD" w14:textId="6D2D88D3" w:rsidR="00331498" w:rsidRPr="00024FD1" w:rsidRDefault="00331498" w:rsidP="00505563">
      <w:pPr>
        <w:pStyle w:val="Caption"/>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31</w:t>
      </w:r>
      <w:r w:rsidRPr="00024FD1">
        <w:rPr>
          <w:b/>
        </w:rPr>
        <w:fldChar w:fldCharType="end"/>
      </w:r>
      <w:r w:rsidRPr="00024FD1">
        <w:rPr>
          <w:b/>
        </w:rPr>
        <w:t>:</w:t>
      </w:r>
      <w:r w:rsidRPr="00024FD1">
        <w:t xml:space="preserve"> </w:t>
      </w:r>
      <w:r w:rsidRPr="00024FD1">
        <w:rPr>
          <w:vertAlign w:val="superscript"/>
        </w:rPr>
        <w:t>1</w:t>
      </w:r>
      <w:r w:rsidRPr="00024FD1">
        <w:t xml:space="preserve">H NMR </w:t>
      </w:r>
      <w:r w:rsidR="00951813" w:rsidRPr="00024FD1">
        <w:t xml:space="preserve">spectrum </w:t>
      </w:r>
      <w:r w:rsidRPr="00024FD1">
        <w:t>(80 MHz, CH</w:t>
      </w:r>
      <w:r w:rsidRPr="00024FD1">
        <w:rPr>
          <w:vertAlign w:val="subscript"/>
        </w:rPr>
        <w:t>2</w:t>
      </w:r>
      <w:r w:rsidRPr="00024FD1">
        <w:t>Cl</w:t>
      </w:r>
      <w:r w:rsidRPr="00024FD1">
        <w:rPr>
          <w:vertAlign w:val="subscript"/>
        </w:rPr>
        <w:t>2</w:t>
      </w:r>
      <w:r w:rsidRPr="00024FD1">
        <w:t xml:space="preserve">) of amine </w:t>
      </w:r>
      <w:r w:rsidRPr="00024FD1">
        <w:rPr>
          <w:b/>
        </w:rPr>
        <w:t xml:space="preserve">3 </w:t>
      </w:r>
      <w:r w:rsidRPr="00024FD1">
        <w:t>(top), iso</w:t>
      </w:r>
      <w:r w:rsidR="00A56A8F" w:rsidRPr="00024FD1">
        <w:t>thio</w:t>
      </w:r>
      <w:r w:rsidRPr="00024FD1">
        <w:t xml:space="preserve">cyanate </w:t>
      </w:r>
      <w:r w:rsidR="00A56A8F" w:rsidRPr="00024FD1">
        <w:rPr>
          <w:b/>
        </w:rPr>
        <w:t>4</w:t>
      </w:r>
      <w:r w:rsidRPr="00024FD1">
        <w:rPr>
          <w:b/>
        </w:rPr>
        <w:t xml:space="preserve"> </w:t>
      </w:r>
      <w:r w:rsidRPr="00024FD1">
        <w:t xml:space="preserve">(middle), </w:t>
      </w:r>
      <w:r w:rsidR="00A56A8F" w:rsidRPr="00024FD1">
        <w:t>screening</w:t>
      </w:r>
      <w:r w:rsidRPr="00024FD1">
        <w:t xml:space="preserve"> </w:t>
      </w:r>
      <w:r w:rsidR="00A56A8F" w:rsidRPr="00024FD1">
        <w:rPr>
          <w:b/>
        </w:rPr>
        <w:t>11</w:t>
      </w:r>
      <w:r w:rsidRPr="00024FD1">
        <w:t xml:space="preserve"> (bottom)</w:t>
      </w:r>
      <w:r w:rsidR="00505563" w:rsidRPr="00024FD1">
        <w:t>.</w:t>
      </w:r>
    </w:p>
    <w:p w14:paraId="67346F62" w14:textId="4FD5DDCF" w:rsidR="00FA505D" w:rsidRPr="00024FD1" w:rsidRDefault="00FA505D" w:rsidP="00F53838">
      <w:r w:rsidRPr="00024FD1">
        <w:rPr>
          <w:noProof/>
        </w:rPr>
        <w:drawing>
          <wp:inline distT="0" distB="0" distL="0" distR="0" wp14:anchorId="5AAB2437" wp14:editId="2766DCDC">
            <wp:extent cx="5731510" cy="1216025"/>
            <wp:effectExtent l="0" t="0" r="2540" b="3175"/>
            <wp:docPr id="113905739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57390" name=""/>
                    <pic:cNvPicPr/>
                  </pic:nvPicPr>
                  <pic:blipFill>
                    <a:blip r:embed="rId74">
                      <a:extLst>
                        <a:ext uri="{96DAC541-7B7A-43D3-8B79-37D633B846F1}">
                          <asvg:svgBlip xmlns:asvg="http://schemas.microsoft.com/office/drawing/2016/SVG/main" r:embed="rId75"/>
                        </a:ext>
                      </a:extLst>
                    </a:blip>
                    <a:stretch>
                      <a:fillRect/>
                    </a:stretch>
                  </pic:blipFill>
                  <pic:spPr>
                    <a:xfrm>
                      <a:off x="0" y="0"/>
                      <a:ext cx="5731510" cy="1216025"/>
                    </a:xfrm>
                    <a:prstGeom prst="rect">
                      <a:avLst/>
                    </a:prstGeom>
                  </pic:spPr>
                </pic:pic>
              </a:graphicData>
            </a:graphic>
          </wp:inline>
        </w:drawing>
      </w:r>
    </w:p>
    <w:p w14:paraId="5BFEAE57" w14:textId="2799F962" w:rsidR="00D80A3C" w:rsidRPr="00024FD1" w:rsidRDefault="00D80A3C" w:rsidP="00505563">
      <w:pPr>
        <w:pStyle w:val="Caption"/>
        <w:rPr>
          <w:b/>
          <w:bCs/>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32</w:t>
      </w:r>
      <w:r w:rsidRPr="00024FD1">
        <w:rPr>
          <w:b/>
          <w:bCs/>
        </w:rPr>
        <w:fldChar w:fldCharType="end"/>
      </w:r>
      <w:r w:rsidRPr="00024FD1">
        <w:rPr>
          <w:b/>
          <w:bCs/>
        </w:rPr>
        <w:t>:</w:t>
      </w:r>
      <w:r w:rsidRPr="00024FD1">
        <w:t xml:space="preserve"> Dynamic time warp comparison of screening </w:t>
      </w:r>
      <w:r w:rsidRPr="00024FD1">
        <w:rPr>
          <w:b/>
          <w:bCs/>
        </w:rPr>
        <w:t>11</w:t>
      </w:r>
      <w:r w:rsidRPr="00024FD1">
        <w:t xml:space="preserve"> (top) with combined </w:t>
      </w:r>
      <w:r w:rsidRPr="00024FD1">
        <w:rPr>
          <w:vertAlign w:val="superscript"/>
        </w:rPr>
        <w:t>1</w:t>
      </w:r>
      <w:r w:rsidRPr="00024FD1">
        <w:t xml:space="preserve">H NMR spectra of aniline </w:t>
      </w:r>
      <w:r w:rsidRPr="00024FD1">
        <w:rPr>
          <w:b/>
          <w:bCs/>
        </w:rPr>
        <w:t>3</w:t>
      </w:r>
      <w:r w:rsidRPr="00024FD1">
        <w:t xml:space="preserve"> and isothiocyanate </w:t>
      </w:r>
      <w:r w:rsidRPr="00024FD1">
        <w:rPr>
          <w:b/>
          <w:bCs/>
        </w:rPr>
        <w:t>4</w:t>
      </w:r>
      <w:r w:rsidR="007155A0" w:rsidRPr="00024FD1">
        <w:t>.</w:t>
      </w:r>
    </w:p>
    <w:p w14:paraId="4C3522D8" w14:textId="3A41B20E" w:rsidR="00D91633" w:rsidRPr="00024FD1" w:rsidRDefault="00CA50D5" w:rsidP="00505563">
      <w:pPr>
        <w:pStyle w:val="Caption"/>
      </w:pPr>
      <w:r w:rsidRPr="00024FD1">
        <w:rPr>
          <w:noProof/>
        </w:rPr>
        <w:lastRenderedPageBreak/>
        <w:drawing>
          <wp:inline distT="0" distB="0" distL="0" distR="0" wp14:anchorId="47F0F32B" wp14:editId="47F17F5A">
            <wp:extent cx="5731510" cy="1216025"/>
            <wp:effectExtent l="0" t="0" r="2540" b="3175"/>
            <wp:docPr id="19265437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543770" name=""/>
                    <pic:cNvPicPr/>
                  </pic:nvPicPr>
                  <pic:blipFill>
                    <a:blip r:embed="rId76">
                      <a:extLst>
                        <a:ext uri="{96DAC541-7B7A-43D3-8B79-37D633B846F1}">
                          <asvg:svgBlip xmlns:asvg="http://schemas.microsoft.com/office/drawing/2016/SVG/main" r:embed="rId77"/>
                        </a:ext>
                      </a:extLst>
                    </a:blip>
                    <a:stretch>
                      <a:fillRect/>
                    </a:stretch>
                  </pic:blipFill>
                  <pic:spPr>
                    <a:xfrm>
                      <a:off x="0" y="0"/>
                      <a:ext cx="5731510" cy="1216025"/>
                    </a:xfrm>
                    <a:prstGeom prst="rect">
                      <a:avLst/>
                    </a:prstGeom>
                  </pic:spPr>
                </pic:pic>
              </a:graphicData>
            </a:graphic>
          </wp:inline>
        </w:drawing>
      </w:r>
      <w:r w:rsidR="00D91633" w:rsidRPr="00024FD1">
        <w:rPr>
          <w:b/>
          <w:bCs/>
        </w:rPr>
        <w:t xml:space="preserve"> Figure S </w:t>
      </w:r>
      <w:r w:rsidR="00D91633" w:rsidRPr="00024FD1">
        <w:rPr>
          <w:b/>
          <w:bCs/>
        </w:rPr>
        <w:fldChar w:fldCharType="begin"/>
      </w:r>
      <w:r w:rsidR="00D91633" w:rsidRPr="00024FD1">
        <w:rPr>
          <w:b/>
          <w:bCs/>
        </w:rPr>
        <w:instrText xml:space="preserve"> SEQ Figure_S \* ARABIC </w:instrText>
      </w:r>
      <w:r w:rsidR="00D91633" w:rsidRPr="00024FD1">
        <w:rPr>
          <w:b/>
          <w:bCs/>
        </w:rPr>
        <w:fldChar w:fldCharType="separate"/>
      </w:r>
      <w:r w:rsidR="00994914">
        <w:rPr>
          <w:b/>
          <w:bCs/>
          <w:noProof/>
        </w:rPr>
        <w:t>33</w:t>
      </w:r>
      <w:r w:rsidR="00D91633" w:rsidRPr="00024FD1">
        <w:rPr>
          <w:b/>
          <w:bCs/>
        </w:rPr>
        <w:fldChar w:fldCharType="end"/>
      </w:r>
      <w:r w:rsidR="00D91633" w:rsidRPr="00024FD1">
        <w:t xml:space="preserve">:UPLC chromatogram of screening </w:t>
      </w:r>
      <w:r w:rsidR="00D91633" w:rsidRPr="00024FD1">
        <w:rPr>
          <w:b/>
          <w:bCs/>
        </w:rPr>
        <w:t>10.</w:t>
      </w:r>
      <w:r w:rsidR="00D91633" w:rsidRPr="00024FD1">
        <w:t xml:space="preserve"> </w:t>
      </w:r>
      <w:r w:rsidR="00300666" w:rsidRPr="00024FD1">
        <w:t xml:space="preserve">Peaks matching </w:t>
      </w:r>
      <w:r w:rsidR="00D80A3C" w:rsidRPr="00024FD1">
        <w:t xml:space="preserve">required </w:t>
      </w:r>
      <w:r w:rsidR="00300666" w:rsidRPr="00024FD1">
        <w:t>conditions</w:t>
      </w:r>
      <w:r w:rsidR="00D91633" w:rsidRPr="00024FD1">
        <w:t xml:space="preserve"> </w:t>
      </w:r>
      <w:r w:rsidR="00300666" w:rsidRPr="00024FD1">
        <w:t>did not correspond with</w:t>
      </w:r>
      <w:r w:rsidR="00D91633" w:rsidRPr="00024FD1">
        <w:t xml:space="preserve"> matching m/z </w:t>
      </w:r>
      <w:r w:rsidR="00300666" w:rsidRPr="00024FD1">
        <w:t>values</w:t>
      </w:r>
      <w:r w:rsidR="00D91633" w:rsidRPr="00024FD1">
        <w:t>.</w:t>
      </w:r>
    </w:p>
    <w:p w14:paraId="59422B4C" w14:textId="2D868AE4" w:rsidR="00A818A3" w:rsidRPr="00024FD1" w:rsidRDefault="00A818A3" w:rsidP="00F53838"/>
    <w:p w14:paraId="1F5FCEC3" w14:textId="2AAC1E9C" w:rsidR="00336D3A" w:rsidRPr="00024FD1" w:rsidRDefault="00336D3A" w:rsidP="00F53838"/>
    <w:p w14:paraId="2BCA34D5" w14:textId="77777777" w:rsidR="00DA3E21" w:rsidRPr="00024FD1" w:rsidRDefault="00A0665D" w:rsidP="00F467A0">
      <w:pPr>
        <w:pStyle w:val="Heading2"/>
      </w:pPr>
      <w:r w:rsidRPr="00024FD1">
        <w:br w:type="page"/>
      </w:r>
      <w:bookmarkStart w:id="18" w:name="_Toc177743017"/>
      <w:r w:rsidR="00DA3E21" w:rsidRPr="00024FD1">
        <w:lastRenderedPageBreak/>
        <w:t>(Thio)rea Scale-up Synthesis</w:t>
      </w:r>
      <w:bookmarkEnd w:id="18"/>
    </w:p>
    <w:p w14:paraId="14FFE38E" w14:textId="6F93D72A" w:rsidR="00DA3E21" w:rsidRPr="00024FD1" w:rsidRDefault="00DA3E21" w:rsidP="00DA3E21">
      <w:r w:rsidRPr="00024FD1">
        <w:t xml:space="preserve">The scale-up was performed </w:t>
      </w:r>
      <w:r w:rsidR="009C44F8">
        <w:t>in an analogous way</w:t>
      </w:r>
      <w:r w:rsidR="009C44F8" w:rsidRPr="00024FD1">
        <w:t xml:space="preserve"> </w:t>
      </w:r>
      <w:r w:rsidRPr="00024FD1">
        <w:t>to the screening reaction, except larger volumes of the stock solutions were transferred. Following preparation of the stock solutions (200 mM) as in the screening stage, the aliquots (6 mL) were dispensed into 100 mL vials to scale up (</w:t>
      </w:r>
      <w:proofErr w:type="spellStart"/>
      <w:r w:rsidRPr="00024FD1">
        <w:t>thio</w:t>
      </w:r>
      <w:proofErr w:type="spellEnd"/>
      <w:r w:rsidRPr="00024FD1">
        <w:t>)</w:t>
      </w:r>
      <w:proofErr w:type="spellStart"/>
      <w:r w:rsidRPr="00024FD1">
        <w:t>ureas</w:t>
      </w:r>
      <w:proofErr w:type="spellEnd"/>
      <w:r w:rsidRPr="00024FD1">
        <w:t xml:space="preserve"> </w:t>
      </w:r>
      <w:r w:rsidRPr="00024FD1">
        <w:rPr>
          <w:b/>
          <w:bCs/>
        </w:rPr>
        <w:t>6 – 10</w:t>
      </w:r>
      <w:r w:rsidRPr="00024FD1">
        <w:t xml:space="preserve">, and shaken overnight (12 h, </w:t>
      </w:r>
      <w:proofErr w:type="spellStart"/>
      <w:r w:rsidRPr="00024FD1">
        <w:t>r.t.</w:t>
      </w:r>
      <w:proofErr w:type="spellEnd"/>
      <w:r w:rsidRPr="00024FD1">
        <w:t xml:space="preserve">). </w:t>
      </w:r>
      <w:r w:rsidR="007760BF" w:rsidRPr="00024FD1">
        <w:t>CH</w:t>
      </w:r>
      <w:r w:rsidR="007760BF" w:rsidRPr="00024FD1">
        <w:rPr>
          <w:vertAlign w:val="subscript"/>
        </w:rPr>
        <w:t>2</w:t>
      </w:r>
      <w:r w:rsidR="007760BF" w:rsidRPr="00024FD1">
        <w:t>Cl</w:t>
      </w:r>
      <w:r w:rsidR="007760BF" w:rsidRPr="00024FD1">
        <w:rPr>
          <w:vertAlign w:val="subscript"/>
        </w:rPr>
        <w:t>2</w:t>
      </w:r>
      <w:r w:rsidR="007760BF" w:rsidRPr="00024FD1">
        <w:t xml:space="preserve"> </w:t>
      </w:r>
      <w:r w:rsidRPr="00024FD1">
        <w:t xml:space="preserve">(30 mL) was dispensed to the </w:t>
      </w:r>
      <w:proofErr w:type="gramStart"/>
      <w:r w:rsidRPr="00024FD1">
        <w:t>reactions</w:t>
      </w:r>
      <w:proofErr w:type="gramEnd"/>
      <w:r w:rsidRPr="00024FD1">
        <w:t xml:space="preserve"> vials, aliquots were taken for automated analysis identically to the screening stage. Aliquots (10 mL each) of the scaled reactions were dispensed to pre-loaded 20 mL </w:t>
      </w:r>
      <w:proofErr w:type="spellStart"/>
      <w:r w:rsidRPr="00024FD1">
        <w:t>ISynth</w:t>
      </w:r>
      <w:proofErr w:type="spellEnd"/>
      <w:r w:rsidRPr="00024FD1">
        <w:t xml:space="preserve"> vials for the next stage of the synthesis for </w:t>
      </w:r>
      <w:proofErr w:type="spellStart"/>
      <w:r w:rsidRPr="00024FD1">
        <w:t>Sonogashira</w:t>
      </w:r>
      <w:proofErr w:type="spellEnd"/>
      <w:r w:rsidRPr="00024FD1">
        <w:t xml:space="preserve"> and </w:t>
      </w:r>
      <w:proofErr w:type="spellStart"/>
      <w:r w:rsidRPr="00024FD1">
        <w:t>CuAAc</w:t>
      </w:r>
      <w:proofErr w:type="spellEnd"/>
      <w:r w:rsidRPr="00024FD1">
        <w:t xml:space="preserve"> reactions. </w:t>
      </w:r>
    </w:p>
    <w:p w14:paraId="37C9750F" w14:textId="579DB190" w:rsidR="00DA3E21" w:rsidRPr="00024FD1" w:rsidRDefault="00DA3E21" w:rsidP="00DA3E21">
      <w:r w:rsidRPr="00024FD1">
        <w:t xml:space="preserve">The vials for </w:t>
      </w:r>
      <w:proofErr w:type="spellStart"/>
      <w:r w:rsidRPr="00024FD1">
        <w:t>Sonogashira</w:t>
      </w:r>
      <w:proofErr w:type="spellEnd"/>
      <w:r w:rsidRPr="00024FD1">
        <w:t xml:space="preserve"> coupling reactions were concentrated using the </w:t>
      </w:r>
      <w:proofErr w:type="spellStart"/>
      <w:r w:rsidRPr="00024FD1">
        <w:t>Chemspeed’s</w:t>
      </w:r>
      <w:proofErr w:type="spellEnd"/>
      <w:r w:rsidRPr="00024FD1">
        <w:t xml:space="preserve"> vacuum capabilities to remove </w:t>
      </w:r>
      <w:r w:rsidR="007760BF" w:rsidRPr="00024FD1">
        <w:t>CH</w:t>
      </w:r>
      <w:r w:rsidR="007760BF" w:rsidRPr="00024FD1">
        <w:rPr>
          <w:vertAlign w:val="subscript"/>
        </w:rPr>
        <w:t>2</w:t>
      </w:r>
      <w:r w:rsidR="007760BF" w:rsidRPr="00024FD1">
        <w:t>Cl</w:t>
      </w:r>
      <w:r w:rsidR="007760BF" w:rsidRPr="00024FD1">
        <w:rPr>
          <w:vertAlign w:val="subscript"/>
        </w:rPr>
        <w:t>2</w:t>
      </w:r>
      <w:r w:rsidRPr="00024FD1">
        <w:t xml:space="preserve">. The vials used for the </w:t>
      </w:r>
      <w:proofErr w:type="spellStart"/>
      <w:r w:rsidRPr="00024FD1">
        <w:t>CuAAc</w:t>
      </w:r>
      <w:proofErr w:type="spellEnd"/>
      <w:r w:rsidRPr="00024FD1">
        <w:t xml:space="preserve"> diversification were pre-loaded with azidothymidine, due to poor solubility in IPA/water which prevented facile automated dispensing. </w:t>
      </w:r>
    </w:p>
    <w:p w14:paraId="469C9C50" w14:textId="1D6D6F9F" w:rsidR="00DA3E21" w:rsidRPr="00024FD1" w:rsidRDefault="00DA3E21" w:rsidP="00DA3E21">
      <w:r w:rsidRPr="00024FD1">
        <w:t>Spectroscopic data for the scale-up reactions were consistent with the screening experiments. The reaction conditions were adapted from</w:t>
      </w:r>
      <w:r w:rsidR="00E55595" w:rsidRPr="00024FD1">
        <w:t xml:space="preserve"> </w:t>
      </w:r>
      <w:r w:rsidRPr="00024FD1">
        <w:t>literature procedure</w:t>
      </w:r>
      <w:r w:rsidR="00AC4112" w:rsidRPr="00024FD1">
        <w:t>s.</w:t>
      </w:r>
      <w:r w:rsidRPr="00024FD1">
        <w:fldChar w:fldCharType="begin"/>
      </w:r>
      <w:r w:rsidR="00FE077F" w:rsidRPr="00024FD1">
        <w:instrText xml:space="preserve"> ADDIN ZOTERO_ITEM CSL_CITATION {"citationID":"6btJfPy2","properties":{"formattedCitation":"\\super 2\\nosupersub{}","plainCitation":"2","noteIndex":0},"citationItems":[{"id":418,"uris":["http://zotero.org/groups/5313438/items/5LP9NV47"],"itemData":{"id":418,"type":"article-journal","container-title":"Green Chemistry","DOI":"10.1039/b800154e","ISSN":"1463-9262, 1463-9270","issue":"5","journalAbbreviation":"Green Chem.","language":"en","page":"563","source":"DOI.org (Crossref)","title":"Aqueous/organic cross coupling: Sustainable protocol for Sonogashira reactions of heterocycles","title-short":"Aqueous/organic cross coupling","volume":"10","author":[{"family":"Fleckenstein","given":"Christoph A."},{"family":"Plenio","given":"Herbert"}],"issued":{"date-parts":[["2008"]]}}}],"schema":"https://github.com/citation-style-language/schema/raw/master/csl-citation.json"} </w:instrText>
      </w:r>
      <w:r w:rsidRPr="00024FD1">
        <w:fldChar w:fldCharType="separate"/>
      </w:r>
      <w:r w:rsidR="00FE077F" w:rsidRPr="00024FD1">
        <w:rPr>
          <w:rFonts w:ascii="Calibri" w:hAnsi="Calibri" w:cs="Calibri"/>
          <w:kern w:val="0"/>
          <w:vertAlign w:val="superscript"/>
        </w:rPr>
        <w:t>2</w:t>
      </w:r>
      <w:r w:rsidRPr="00024FD1">
        <w:fldChar w:fldCharType="end"/>
      </w:r>
    </w:p>
    <w:p w14:paraId="2AADE00B" w14:textId="0A5FF358" w:rsidR="00795A83" w:rsidRPr="00024FD1" w:rsidRDefault="00DA3E21" w:rsidP="009E4CFF">
      <w:r w:rsidRPr="00024FD1">
        <w:rPr>
          <w:b/>
          <w:bCs/>
          <w:i/>
          <w:iCs/>
        </w:rPr>
        <w:t>N.B</w:t>
      </w:r>
      <w:r w:rsidR="00AC4112" w:rsidRPr="00024FD1">
        <w:rPr>
          <w:b/>
          <w:bCs/>
          <w:i/>
          <w:iCs/>
        </w:rPr>
        <w:t>.</w:t>
      </w:r>
      <w:r w:rsidRPr="00024FD1">
        <w:rPr>
          <w:b/>
          <w:bCs/>
        </w:rPr>
        <w:t xml:space="preserve">: </w:t>
      </w:r>
      <w:r w:rsidRPr="00024FD1">
        <w:t xml:space="preserve">On occasion, we found that due to poor sealing of the reactor block, some residual solvent </w:t>
      </w:r>
      <w:r w:rsidR="00B339E1" w:rsidRPr="00024FD1">
        <w:t>remained</w:t>
      </w:r>
      <w:r w:rsidRPr="00024FD1">
        <w:t xml:space="preserve"> following the evaporation stage, and these samples were manually concentrated in the next stage when reagents for the parallel diversification reactions were being loaded.</w:t>
      </w:r>
    </w:p>
    <w:p w14:paraId="26EF6866" w14:textId="51978BB0" w:rsidR="00795A83" w:rsidRPr="00024FD1" w:rsidRDefault="0086666C" w:rsidP="0086666C">
      <w:r w:rsidRPr="00024FD1">
        <w:br w:type="page"/>
      </w:r>
    </w:p>
    <w:p w14:paraId="5D207C3D" w14:textId="4A42AB97" w:rsidR="00995814" w:rsidRPr="00024FD1" w:rsidRDefault="00995814" w:rsidP="00F467A0">
      <w:pPr>
        <w:pStyle w:val="Heading2"/>
      </w:pPr>
      <w:bookmarkStart w:id="19" w:name="_Toc177743018"/>
      <w:r w:rsidRPr="00024FD1">
        <w:lastRenderedPageBreak/>
        <w:t xml:space="preserve">(Thio)urea </w:t>
      </w:r>
      <w:r w:rsidR="00594DBB" w:rsidRPr="00024FD1">
        <w:t>S</w:t>
      </w:r>
      <w:r w:rsidR="002141D2" w:rsidRPr="00024FD1">
        <w:t>cale</w:t>
      </w:r>
      <w:r w:rsidR="009C44F8">
        <w:t>-</w:t>
      </w:r>
      <w:r w:rsidR="002141D2" w:rsidRPr="00024FD1">
        <w:t>up</w:t>
      </w:r>
      <w:r w:rsidRPr="00024FD1">
        <w:t xml:space="preserve"> </w:t>
      </w:r>
      <w:r w:rsidR="00594DBB" w:rsidRPr="00024FD1">
        <w:t>R</w:t>
      </w:r>
      <w:r w:rsidRPr="00024FD1">
        <w:t>esults</w:t>
      </w:r>
      <w:bookmarkEnd w:id="19"/>
    </w:p>
    <w:p w14:paraId="68D1DB25" w14:textId="78DDB57F" w:rsidR="002141D2" w:rsidRPr="00024FD1" w:rsidRDefault="00A7161E" w:rsidP="00F467A0">
      <w:pPr>
        <w:pStyle w:val="Heading3"/>
      </w:pPr>
      <w:bookmarkStart w:id="20" w:name="_Toc177743019"/>
      <w:r w:rsidRPr="00024FD1">
        <w:t>Scale-up</w:t>
      </w:r>
      <w:r w:rsidR="002141D2" w:rsidRPr="00024FD1">
        <w:t xml:space="preserve"> (6)</w:t>
      </w:r>
      <w:bookmarkEnd w:id="20"/>
    </w:p>
    <w:p w14:paraId="39367884" w14:textId="77777777" w:rsidR="00353513" w:rsidRPr="00024FD1" w:rsidRDefault="7C61444D" w:rsidP="00353513">
      <w:pPr>
        <w:jc w:val="center"/>
      </w:pPr>
      <w:r w:rsidRPr="00024FD1">
        <w:rPr>
          <w:noProof/>
        </w:rPr>
        <w:drawing>
          <wp:inline distT="0" distB="0" distL="0" distR="0" wp14:anchorId="5716AEFB" wp14:editId="0C18AFC2">
            <wp:extent cx="4041656" cy="731521"/>
            <wp:effectExtent l="0" t="0" r="0" b="0"/>
            <wp:docPr id="10146705" name="Picture 10146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41656" cy="731521"/>
                    </a:xfrm>
                    <a:prstGeom prst="rect">
                      <a:avLst/>
                    </a:prstGeom>
                  </pic:spPr>
                </pic:pic>
              </a:graphicData>
            </a:graphic>
          </wp:inline>
        </w:drawing>
      </w:r>
    </w:p>
    <w:p w14:paraId="08789869" w14:textId="0A432272" w:rsidR="00353513" w:rsidRPr="00024FD1" w:rsidRDefault="00353513" w:rsidP="00353513">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8</w:t>
      </w:r>
      <w:r w:rsidRPr="00024FD1">
        <w:rPr>
          <w:b/>
          <w:bCs/>
        </w:rPr>
        <w:fldChar w:fldCharType="end"/>
      </w:r>
      <w:r w:rsidRPr="00024FD1">
        <w:t xml:space="preserve">: Synthesis of urea </w:t>
      </w:r>
      <w:r w:rsidRPr="00024FD1">
        <w:rPr>
          <w:b/>
          <w:bCs/>
        </w:rPr>
        <w:t>6</w:t>
      </w:r>
      <w:r w:rsidRPr="00024FD1">
        <w:t xml:space="preserve"> from amine </w:t>
      </w:r>
      <w:r w:rsidRPr="00024FD1">
        <w:rPr>
          <w:b/>
          <w:bCs/>
        </w:rPr>
        <w:t>1</w:t>
      </w:r>
      <w:r w:rsidRPr="00024FD1">
        <w:t xml:space="preserve"> and isocyanate </w:t>
      </w:r>
      <w:r w:rsidRPr="00024FD1">
        <w:rPr>
          <w:b/>
          <w:bCs/>
        </w:rPr>
        <w:t>5</w:t>
      </w:r>
      <w:r w:rsidRPr="00024FD1">
        <w:t>. Reaction conditions: CH</w:t>
      </w:r>
      <w:r w:rsidRPr="00024FD1">
        <w:rPr>
          <w:vertAlign w:val="subscript"/>
        </w:rPr>
        <w:t>2</w:t>
      </w:r>
      <w:r w:rsidRPr="00024FD1">
        <w:t>Cl</w:t>
      </w:r>
      <w:r w:rsidRPr="00024FD1">
        <w:rPr>
          <w:vertAlign w:val="subscript"/>
        </w:rPr>
        <w:t>2</w:t>
      </w:r>
      <w:r w:rsidRPr="00024FD1">
        <w:t xml:space="preserve">, </w:t>
      </w:r>
      <w:proofErr w:type="spellStart"/>
      <w:r w:rsidRPr="00024FD1">
        <w:t>r.t.</w:t>
      </w:r>
      <w:proofErr w:type="spellEnd"/>
      <w:r w:rsidRPr="00024FD1">
        <w:t>, 12 h.</w:t>
      </w:r>
    </w:p>
    <w:tbl>
      <w:tblPr>
        <w:tblStyle w:val="TableGridLight"/>
        <w:tblW w:w="0" w:type="auto"/>
        <w:jc w:val="center"/>
        <w:tblLayout w:type="fixed"/>
        <w:tblLook w:val="06A0" w:firstRow="1" w:lastRow="0" w:firstColumn="1" w:lastColumn="0" w:noHBand="1" w:noVBand="1"/>
      </w:tblPr>
      <w:tblGrid>
        <w:gridCol w:w="2830"/>
        <w:gridCol w:w="3544"/>
      </w:tblGrid>
      <w:tr w:rsidR="00353513" w:rsidRPr="00024FD1" w14:paraId="7E3DCF3C"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157B9CFC" w14:textId="77777777" w:rsidR="00353513" w:rsidRPr="00024FD1" w:rsidRDefault="00353513">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424222CC" w14:textId="77777777" w:rsidR="00353513" w:rsidRPr="00024FD1" w:rsidRDefault="00353513">
            <w:pPr>
              <w:jc w:val="center"/>
              <w:rPr>
                <w:sz w:val="20"/>
                <w:szCs w:val="20"/>
              </w:rPr>
            </w:pPr>
            <w:r w:rsidRPr="00024FD1">
              <w:rPr>
                <w:i/>
                <w:sz w:val="20"/>
                <w:szCs w:val="20"/>
              </w:rPr>
              <w:t>MS</w:t>
            </w:r>
            <w:r w:rsidRPr="00024FD1">
              <w:rPr>
                <w:sz w:val="20"/>
                <w:szCs w:val="20"/>
              </w:rPr>
              <w:t>: Pass</w:t>
            </w:r>
          </w:p>
        </w:tc>
      </w:tr>
      <w:tr w:rsidR="00353513" w:rsidRPr="00024FD1" w14:paraId="1DBCD4A0"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4443CEA" w14:textId="60593B69" w:rsidR="00353513" w:rsidRPr="00024FD1" w:rsidRDefault="007B6AF7">
            <w:pPr>
              <w:rPr>
                <w:sz w:val="20"/>
                <w:szCs w:val="20"/>
              </w:rPr>
            </w:pPr>
            <w:r w:rsidRPr="00024FD1">
              <w:rPr>
                <w:i/>
                <w:iCs/>
                <w:sz w:val="20"/>
                <w:szCs w:val="20"/>
              </w:rPr>
              <w:t>Peak</w:t>
            </w:r>
            <w:r w:rsidR="00CF55DF" w:rsidRPr="00024FD1">
              <w:rPr>
                <w:i/>
                <w:iCs/>
                <w:sz w:val="20"/>
                <w:szCs w:val="20"/>
              </w:rPr>
              <w:t>s</w:t>
            </w:r>
            <w:r w:rsidRPr="00024FD1">
              <w:rPr>
                <w:i/>
                <w:iCs/>
                <w:sz w:val="20"/>
                <w:szCs w:val="20"/>
              </w:rPr>
              <w:t xml:space="preserve"> matching reference</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68E1AA42" w14:textId="77777777" w:rsidR="00353513" w:rsidRPr="00024FD1" w:rsidRDefault="00353513">
            <w:pPr>
              <w:rPr>
                <w:sz w:val="20"/>
                <w:szCs w:val="20"/>
              </w:rPr>
            </w:pPr>
            <w:r w:rsidRPr="00024FD1">
              <w:rPr>
                <w:i/>
                <w:iCs/>
                <w:sz w:val="20"/>
                <w:szCs w:val="20"/>
              </w:rPr>
              <w:t>retention time</w:t>
            </w:r>
            <w:r w:rsidRPr="00024FD1">
              <w:rPr>
                <w:sz w:val="20"/>
                <w:szCs w:val="20"/>
              </w:rPr>
              <w:t xml:space="preserve">: 2.04 min </w:t>
            </w:r>
          </w:p>
          <w:p w14:paraId="344D8A3B" w14:textId="77777777" w:rsidR="00353513" w:rsidRPr="00024FD1" w:rsidRDefault="00353513">
            <w:pPr>
              <w:rPr>
                <w:sz w:val="20"/>
                <w:szCs w:val="20"/>
              </w:rPr>
            </w:pPr>
            <w:r w:rsidRPr="00024FD1">
              <w:rPr>
                <w:i/>
                <w:iCs/>
                <w:sz w:val="20"/>
                <w:szCs w:val="20"/>
              </w:rPr>
              <w:t>LC area</w:t>
            </w:r>
            <w:r w:rsidRPr="00024FD1">
              <w:rPr>
                <w:sz w:val="20"/>
                <w:szCs w:val="20"/>
              </w:rPr>
              <w:t>: 100%</w:t>
            </w:r>
          </w:p>
        </w:tc>
      </w:tr>
      <w:tr w:rsidR="00353513" w:rsidRPr="00024FD1" w14:paraId="6160E8A9" w14:textId="77777777">
        <w:trPr>
          <w:trHeight w:val="1901"/>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035B3C5" w14:textId="77777777" w:rsidR="00353513" w:rsidRPr="00024FD1" w:rsidRDefault="00353513">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73E8EDE" w14:textId="77777777" w:rsidR="00353513" w:rsidRPr="00024FD1" w:rsidRDefault="00353513">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6</w:t>
            </w:r>
            <w:r w:rsidRPr="00024FD1">
              <w:rPr>
                <w:sz w:val="20"/>
                <w:szCs w:val="20"/>
              </w:rPr>
              <w:t>+</w:t>
            </w:r>
            <w:proofErr w:type="gramStart"/>
            <w:r w:rsidRPr="00024FD1">
              <w:rPr>
                <w:sz w:val="20"/>
                <w:szCs w:val="20"/>
              </w:rPr>
              <w:t>H]</w:t>
            </w:r>
            <w:r w:rsidRPr="00024FD1">
              <w:rPr>
                <w:sz w:val="20"/>
                <w:szCs w:val="20"/>
                <w:vertAlign w:val="superscript"/>
              </w:rPr>
              <w:t>+</w:t>
            </w:r>
            <w:proofErr w:type="gramEnd"/>
          </w:p>
          <w:p w14:paraId="15FBAFB2" w14:textId="494D62CE" w:rsidR="00353513" w:rsidRPr="00024FD1" w:rsidRDefault="004B2EB2">
            <w:pPr>
              <w:rPr>
                <w:sz w:val="20"/>
                <w:szCs w:val="20"/>
              </w:rPr>
            </w:pPr>
            <w:r w:rsidRPr="00024FD1">
              <w:rPr>
                <w:i/>
                <w:iCs/>
                <w:sz w:val="20"/>
                <w:szCs w:val="20"/>
              </w:rPr>
              <w:t xml:space="preserve">m/z </w:t>
            </w:r>
            <w:r w:rsidR="00353513" w:rsidRPr="00024FD1">
              <w:rPr>
                <w:i/>
                <w:iCs/>
                <w:sz w:val="20"/>
                <w:szCs w:val="20"/>
              </w:rPr>
              <w:t>expected</w:t>
            </w:r>
            <w:r w:rsidR="00353513" w:rsidRPr="00024FD1">
              <w:rPr>
                <w:sz w:val="20"/>
                <w:szCs w:val="20"/>
              </w:rPr>
              <w:t>: 311.06</w:t>
            </w:r>
          </w:p>
          <w:p w14:paraId="738FF95B" w14:textId="436094EF" w:rsidR="00353513" w:rsidRPr="00024FD1" w:rsidRDefault="004B2EB2">
            <w:pPr>
              <w:rPr>
                <w:sz w:val="20"/>
                <w:szCs w:val="20"/>
              </w:rPr>
            </w:pPr>
            <w:r w:rsidRPr="00024FD1">
              <w:rPr>
                <w:i/>
                <w:iCs/>
                <w:sz w:val="20"/>
                <w:szCs w:val="20"/>
              </w:rPr>
              <w:t xml:space="preserve">m/z </w:t>
            </w:r>
            <w:r w:rsidR="00353513" w:rsidRPr="00024FD1">
              <w:rPr>
                <w:i/>
                <w:iCs/>
                <w:sz w:val="20"/>
                <w:szCs w:val="20"/>
              </w:rPr>
              <w:t>measured</w:t>
            </w:r>
            <w:r w:rsidR="00353513" w:rsidRPr="00024FD1">
              <w:rPr>
                <w:sz w:val="20"/>
                <w:szCs w:val="20"/>
              </w:rPr>
              <w:t>: 31</w:t>
            </w:r>
            <w:r w:rsidR="007B6AF7" w:rsidRPr="00024FD1">
              <w:rPr>
                <w:sz w:val="20"/>
                <w:szCs w:val="20"/>
              </w:rPr>
              <w:t>1.12</w:t>
            </w:r>
          </w:p>
          <w:p w14:paraId="755E1303" w14:textId="77777777" w:rsidR="00353513" w:rsidRPr="00024FD1" w:rsidRDefault="00353513">
            <w:pPr>
              <w:rPr>
                <w:sz w:val="20"/>
                <w:szCs w:val="20"/>
              </w:rPr>
            </w:pPr>
          </w:p>
          <w:p w14:paraId="350C5D24" w14:textId="77777777" w:rsidR="00353513" w:rsidRPr="00024FD1" w:rsidRDefault="00353513">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6</w:t>
            </w:r>
            <w:r w:rsidRPr="00024FD1">
              <w:rPr>
                <w:sz w:val="20"/>
                <w:szCs w:val="20"/>
              </w:rPr>
              <w:t>+CH</w:t>
            </w:r>
            <w:r w:rsidRPr="00024FD1">
              <w:rPr>
                <w:sz w:val="20"/>
                <w:szCs w:val="20"/>
                <w:vertAlign w:val="subscript"/>
              </w:rPr>
              <w:t>3</w:t>
            </w:r>
            <w:r w:rsidRPr="00024FD1">
              <w:rPr>
                <w:sz w:val="20"/>
                <w:szCs w:val="20"/>
              </w:rPr>
              <w:t>CN+</w:t>
            </w:r>
            <w:proofErr w:type="gramStart"/>
            <w:r w:rsidRPr="00024FD1">
              <w:rPr>
                <w:sz w:val="20"/>
                <w:szCs w:val="20"/>
              </w:rPr>
              <w:t>H]</w:t>
            </w:r>
            <w:r w:rsidRPr="00024FD1">
              <w:rPr>
                <w:sz w:val="20"/>
                <w:szCs w:val="20"/>
                <w:vertAlign w:val="superscript"/>
              </w:rPr>
              <w:t>+</w:t>
            </w:r>
            <w:proofErr w:type="gramEnd"/>
          </w:p>
          <w:p w14:paraId="365DFC14" w14:textId="56E2ED83" w:rsidR="00353513" w:rsidRPr="00024FD1" w:rsidRDefault="004B2EB2">
            <w:pPr>
              <w:rPr>
                <w:sz w:val="20"/>
                <w:szCs w:val="20"/>
              </w:rPr>
            </w:pPr>
            <w:r w:rsidRPr="00024FD1">
              <w:rPr>
                <w:i/>
                <w:iCs/>
                <w:sz w:val="20"/>
                <w:szCs w:val="20"/>
              </w:rPr>
              <w:t xml:space="preserve">m/z </w:t>
            </w:r>
            <w:r w:rsidR="00353513" w:rsidRPr="00024FD1">
              <w:rPr>
                <w:i/>
                <w:iCs/>
                <w:sz w:val="20"/>
                <w:szCs w:val="20"/>
              </w:rPr>
              <w:t>expected</w:t>
            </w:r>
            <w:r w:rsidR="00353513" w:rsidRPr="00024FD1">
              <w:rPr>
                <w:sz w:val="20"/>
                <w:szCs w:val="20"/>
              </w:rPr>
              <w:t>: 352.09</w:t>
            </w:r>
          </w:p>
          <w:p w14:paraId="4E9C687A" w14:textId="5EE07425" w:rsidR="00353513" w:rsidRPr="00024FD1" w:rsidRDefault="004B2EB2">
            <w:pPr>
              <w:rPr>
                <w:sz w:val="20"/>
                <w:szCs w:val="20"/>
              </w:rPr>
            </w:pPr>
            <w:r w:rsidRPr="00024FD1">
              <w:rPr>
                <w:i/>
                <w:iCs/>
                <w:sz w:val="20"/>
                <w:szCs w:val="20"/>
              </w:rPr>
              <w:t xml:space="preserve">m/z </w:t>
            </w:r>
            <w:r w:rsidR="00353513" w:rsidRPr="00024FD1">
              <w:rPr>
                <w:i/>
                <w:iCs/>
                <w:sz w:val="20"/>
                <w:szCs w:val="20"/>
              </w:rPr>
              <w:t>measured</w:t>
            </w:r>
            <w:r w:rsidR="00353513" w:rsidRPr="00024FD1">
              <w:rPr>
                <w:sz w:val="20"/>
                <w:szCs w:val="20"/>
              </w:rPr>
              <w:t>: 3</w:t>
            </w:r>
            <w:r w:rsidR="007B6AF7" w:rsidRPr="00024FD1">
              <w:rPr>
                <w:sz w:val="20"/>
                <w:szCs w:val="20"/>
              </w:rPr>
              <w:t>52.15</w:t>
            </w:r>
          </w:p>
        </w:tc>
      </w:tr>
    </w:tbl>
    <w:p w14:paraId="4B090249" w14:textId="3E41D564" w:rsidR="00353513" w:rsidRPr="00024FD1" w:rsidRDefault="004B3A7A" w:rsidP="004B3A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7</w:t>
      </w:r>
      <w:r w:rsidRPr="00024FD1">
        <w:rPr>
          <w:b/>
          <w:bCs/>
        </w:rPr>
        <w:fldChar w:fldCharType="end"/>
      </w:r>
      <w:r w:rsidRPr="00024FD1">
        <w:rPr>
          <w:b/>
          <w:bCs/>
        </w:rPr>
        <w:t>:</w:t>
      </w:r>
      <w:r w:rsidRPr="00024FD1">
        <w:t xml:space="preserve"> </w:t>
      </w:r>
      <w:r w:rsidRPr="00024FD1">
        <w:rPr>
          <w:rStyle w:val="SubtitleChar"/>
          <w:b w:val="0"/>
          <w:bCs w:val="0"/>
          <w:i w:val="0"/>
          <w:iCs/>
        </w:rPr>
        <w:t xml:space="preserve">Summary of automated decision-maker outcomes for </w:t>
      </w:r>
      <w:r w:rsidRPr="00024FD1">
        <w:rPr>
          <w:rStyle w:val="SubtitleChar"/>
          <w:b w:val="0"/>
          <w:bCs w:val="0"/>
          <w:i w:val="0"/>
          <w:iCs/>
          <w:vertAlign w:val="superscript"/>
        </w:rPr>
        <w:t>1</w:t>
      </w:r>
      <w:r w:rsidRPr="00024FD1">
        <w:rPr>
          <w:rStyle w:val="SubtitleChar"/>
          <w:b w:val="0"/>
          <w:bCs w:val="0"/>
          <w:i w:val="0"/>
          <w:iCs/>
        </w:rPr>
        <w:t>H NMR spectroscopy and ULPC-MS spectrometry.</w:t>
      </w:r>
    </w:p>
    <w:p w14:paraId="610721BB" w14:textId="5F8DAF59" w:rsidR="00FA505D" w:rsidRPr="00024FD1" w:rsidRDefault="491FA043" w:rsidP="002141D2">
      <w:r w:rsidRPr="00024FD1">
        <w:rPr>
          <w:noProof/>
        </w:rPr>
        <w:drawing>
          <wp:inline distT="0" distB="0" distL="0" distR="0" wp14:anchorId="2D7AB545" wp14:editId="5DCFE889">
            <wp:extent cx="5724524" cy="2428875"/>
            <wp:effectExtent l="0" t="0" r="0" b="0"/>
            <wp:docPr id="1965478253" name="Picture 1965478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24524" cy="2428875"/>
                    </a:xfrm>
                    <a:prstGeom prst="rect">
                      <a:avLst/>
                    </a:prstGeom>
                  </pic:spPr>
                </pic:pic>
              </a:graphicData>
            </a:graphic>
          </wp:inline>
        </w:drawing>
      </w:r>
    </w:p>
    <w:p w14:paraId="46571DCE" w14:textId="66E2BCD2" w:rsidR="00564756" w:rsidRPr="00024FD1" w:rsidRDefault="00564756" w:rsidP="00505563">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34</w:t>
      </w:r>
      <w:r w:rsidRPr="00024FD1">
        <w:rPr>
          <w:b/>
          <w:bCs/>
        </w:rPr>
        <w:fldChar w:fldCharType="end"/>
      </w:r>
      <w:r w:rsidRPr="00024FD1">
        <w:rPr>
          <w:b/>
          <w:bCs/>
        </w:rPr>
        <w:t>:</w:t>
      </w:r>
      <w:r w:rsidRPr="00024FD1">
        <w:t xml:space="preserve"> </w:t>
      </w:r>
      <w:r w:rsidRPr="00024FD1">
        <w:rPr>
          <w:vertAlign w:val="superscript"/>
        </w:rPr>
        <w:t>1</w:t>
      </w:r>
      <w:r w:rsidRPr="00024FD1">
        <w:t xml:space="preserve">H NMR </w:t>
      </w:r>
      <w:r w:rsidR="00951813" w:rsidRPr="00024FD1">
        <w:t xml:space="preserve">spectrum </w:t>
      </w:r>
      <w:r w:rsidRPr="00024FD1">
        <w:t>(80 MHz, CH</w:t>
      </w:r>
      <w:r w:rsidRPr="00024FD1">
        <w:rPr>
          <w:vertAlign w:val="subscript"/>
        </w:rPr>
        <w:t>2</w:t>
      </w:r>
      <w:r w:rsidRPr="00024FD1">
        <w:t>Cl</w:t>
      </w:r>
      <w:r w:rsidRPr="00024FD1">
        <w:rPr>
          <w:vertAlign w:val="subscript"/>
        </w:rPr>
        <w:t>2</w:t>
      </w:r>
      <w:r w:rsidRPr="00024FD1">
        <w:t xml:space="preserve">) of screening </w:t>
      </w:r>
      <w:r w:rsidR="00B22E38" w:rsidRPr="00024FD1">
        <w:rPr>
          <w:b/>
          <w:bCs/>
        </w:rPr>
        <w:t>6</w:t>
      </w:r>
      <w:r w:rsidRPr="00024FD1">
        <w:rPr>
          <w:b/>
          <w:bCs/>
        </w:rPr>
        <w:t xml:space="preserve"> </w:t>
      </w:r>
      <w:r w:rsidRPr="00024FD1">
        <w:t>(top), sc</w:t>
      </w:r>
      <w:r w:rsidR="00B22E38" w:rsidRPr="00024FD1">
        <w:t>ale-up</w:t>
      </w:r>
      <w:r w:rsidRPr="00024FD1">
        <w:t xml:space="preserve"> </w:t>
      </w:r>
      <w:r w:rsidRPr="00024FD1">
        <w:rPr>
          <w:b/>
          <w:bCs/>
        </w:rPr>
        <w:t>6</w:t>
      </w:r>
      <w:r w:rsidRPr="00024FD1">
        <w:t xml:space="preserve"> (bottom)</w:t>
      </w:r>
      <w:r w:rsidR="00505563" w:rsidRPr="00024FD1">
        <w:t>.</w:t>
      </w:r>
    </w:p>
    <w:p w14:paraId="0778300F" w14:textId="786FD031" w:rsidR="00326126" w:rsidRPr="00024FD1" w:rsidRDefault="00FA505D" w:rsidP="002141D2">
      <w:r w:rsidRPr="00024FD1">
        <w:rPr>
          <w:noProof/>
        </w:rPr>
        <w:drawing>
          <wp:inline distT="0" distB="0" distL="0" distR="0" wp14:anchorId="7492DB6A" wp14:editId="1841829E">
            <wp:extent cx="5731510" cy="1216025"/>
            <wp:effectExtent l="0" t="0" r="2540" b="3175"/>
            <wp:docPr id="8122723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272314" name=""/>
                    <pic:cNvPicPr/>
                  </pic:nvPicPr>
                  <pic:blipFill>
                    <a:blip r:embed="rId79">
                      <a:extLst>
                        <a:ext uri="{96DAC541-7B7A-43D3-8B79-37D633B846F1}">
                          <asvg:svgBlip xmlns:asvg="http://schemas.microsoft.com/office/drawing/2016/SVG/main" r:embed="rId80"/>
                        </a:ext>
                      </a:extLst>
                    </a:blip>
                    <a:stretch>
                      <a:fillRect/>
                    </a:stretch>
                  </pic:blipFill>
                  <pic:spPr>
                    <a:xfrm>
                      <a:off x="0" y="0"/>
                      <a:ext cx="5731510" cy="1216025"/>
                    </a:xfrm>
                    <a:prstGeom prst="rect">
                      <a:avLst/>
                    </a:prstGeom>
                  </pic:spPr>
                </pic:pic>
              </a:graphicData>
            </a:graphic>
          </wp:inline>
        </w:drawing>
      </w:r>
    </w:p>
    <w:p w14:paraId="329D949F" w14:textId="48F09648" w:rsidR="00B22E38" w:rsidRPr="00024FD1" w:rsidRDefault="00B22E38" w:rsidP="00505563">
      <w:pPr>
        <w:pStyle w:val="Caption"/>
        <w:rPr>
          <w:b/>
          <w:bCs/>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35</w:t>
      </w:r>
      <w:r w:rsidRPr="00024FD1">
        <w:rPr>
          <w:b/>
          <w:bCs/>
        </w:rPr>
        <w:fldChar w:fldCharType="end"/>
      </w:r>
      <w:r w:rsidRPr="00024FD1">
        <w:rPr>
          <w:b/>
          <w:bCs/>
        </w:rPr>
        <w:t>:</w:t>
      </w:r>
      <w:r w:rsidRPr="00024FD1">
        <w:t xml:space="preserve"> Dynamic time warp comparison of screening </w:t>
      </w:r>
      <w:r w:rsidR="00E14822" w:rsidRPr="00024FD1">
        <w:rPr>
          <w:b/>
          <w:bCs/>
        </w:rPr>
        <w:t>6</w:t>
      </w:r>
      <w:r w:rsidRPr="00024FD1">
        <w:t xml:space="preserve"> (top) with </w:t>
      </w:r>
      <w:r w:rsidR="00E14822" w:rsidRPr="00024FD1">
        <w:t xml:space="preserve">scale-up </w:t>
      </w:r>
      <w:r w:rsidR="00E14822" w:rsidRPr="00024FD1">
        <w:rPr>
          <w:b/>
          <w:bCs/>
        </w:rPr>
        <w:t>6</w:t>
      </w:r>
      <w:r w:rsidR="00505563" w:rsidRPr="00024FD1">
        <w:rPr>
          <w:b/>
          <w:bCs/>
        </w:rPr>
        <w:t>.</w:t>
      </w:r>
    </w:p>
    <w:p w14:paraId="4EEFE088" w14:textId="060C608E" w:rsidR="002141D2" w:rsidRPr="00024FD1" w:rsidRDefault="00D2459C" w:rsidP="002141D2">
      <w:r w:rsidRPr="00024FD1">
        <w:rPr>
          <w:noProof/>
        </w:rPr>
        <w:lastRenderedPageBreak/>
        <w:drawing>
          <wp:inline distT="0" distB="0" distL="0" distR="0" wp14:anchorId="23E0D42C" wp14:editId="6B3D47D0">
            <wp:extent cx="5731510" cy="1216025"/>
            <wp:effectExtent l="0" t="0" r="2540" b="3175"/>
            <wp:docPr id="19701534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53421" name=""/>
                    <pic:cNvPicPr/>
                  </pic:nvPicPr>
                  <pic:blipFill>
                    <a:blip r:embed="rId81">
                      <a:extLst>
                        <a:ext uri="{96DAC541-7B7A-43D3-8B79-37D633B846F1}">
                          <asvg:svgBlip xmlns:asvg="http://schemas.microsoft.com/office/drawing/2016/SVG/main" r:embed="rId82"/>
                        </a:ext>
                      </a:extLst>
                    </a:blip>
                    <a:stretch>
                      <a:fillRect/>
                    </a:stretch>
                  </pic:blipFill>
                  <pic:spPr>
                    <a:xfrm>
                      <a:off x="0" y="0"/>
                      <a:ext cx="5731510" cy="1216025"/>
                    </a:xfrm>
                    <a:prstGeom prst="rect">
                      <a:avLst/>
                    </a:prstGeom>
                  </pic:spPr>
                </pic:pic>
              </a:graphicData>
            </a:graphic>
          </wp:inline>
        </w:drawing>
      </w:r>
    </w:p>
    <w:p w14:paraId="2174F651" w14:textId="71E5F37A" w:rsidR="00E14822" w:rsidRPr="00024FD1" w:rsidRDefault="00E14822" w:rsidP="00CB50FC">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36</w:t>
      </w:r>
      <w:r w:rsidRPr="00024FD1">
        <w:rPr>
          <w:b/>
          <w:bCs/>
        </w:rPr>
        <w:fldChar w:fldCharType="end"/>
      </w:r>
      <w:r w:rsidRPr="00024FD1">
        <w:t>:</w:t>
      </w:r>
      <w:r w:rsidR="00AC4112" w:rsidRPr="00024FD1">
        <w:t xml:space="preserve"> </w:t>
      </w:r>
      <w:r w:rsidRPr="00024FD1">
        <w:t xml:space="preserve">UPLC chromatogram of scale-up </w:t>
      </w:r>
      <w:r w:rsidRPr="00024FD1">
        <w:rPr>
          <w:b/>
          <w:bCs/>
        </w:rPr>
        <w:t xml:space="preserve">6. </w:t>
      </w:r>
    </w:p>
    <w:p w14:paraId="63859AF2" w14:textId="3B716094" w:rsidR="002141D2" w:rsidRPr="00024FD1" w:rsidRDefault="000A24D8" w:rsidP="002141D2">
      <w:r w:rsidRPr="00024FD1">
        <w:rPr>
          <w:noProof/>
        </w:rPr>
        <w:drawing>
          <wp:inline distT="0" distB="0" distL="0" distR="0" wp14:anchorId="1E842D7F" wp14:editId="0792D7B9">
            <wp:extent cx="5731510" cy="1216025"/>
            <wp:effectExtent l="0" t="0" r="2540" b="3175"/>
            <wp:docPr id="6042896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89629" name=""/>
                    <pic:cNvPicPr/>
                  </pic:nvPicPr>
                  <pic:blipFill>
                    <a:blip r:embed="rId83">
                      <a:extLst>
                        <a:ext uri="{96DAC541-7B7A-43D3-8B79-37D633B846F1}">
                          <asvg:svgBlip xmlns:asvg="http://schemas.microsoft.com/office/drawing/2016/SVG/main" r:embed="rId84"/>
                        </a:ext>
                      </a:extLst>
                    </a:blip>
                    <a:stretch>
                      <a:fillRect/>
                    </a:stretch>
                  </pic:blipFill>
                  <pic:spPr>
                    <a:xfrm>
                      <a:off x="0" y="0"/>
                      <a:ext cx="5731510" cy="1216025"/>
                    </a:xfrm>
                    <a:prstGeom prst="rect">
                      <a:avLst/>
                    </a:prstGeom>
                  </pic:spPr>
                </pic:pic>
              </a:graphicData>
            </a:graphic>
          </wp:inline>
        </w:drawing>
      </w:r>
    </w:p>
    <w:p w14:paraId="73404CC6" w14:textId="51BE05E9" w:rsidR="002141D2" w:rsidRPr="00024FD1" w:rsidRDefault="0086666C" w:rsidP="00505563">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37</w:t>
      </w:r>
      <w:r w:rsidRPr="00024FD1">
        <w:rPr>
          <w:b/>
          <w:bCs/>
        </w:rPr>
        <w:fldChar w:fldCharType="end"/>
      </w:r>
      <w:r w:rsidRPr="00024FD1">
        <w:rPr>
          <w:b/>
          <w:bCs/>
        </w:rPr>
        <w:t>:</w:t>
      </w:r>
      <w:r w:rsidRPr="00024FD1">
        <w:t xml:space="preserve"> Mass spectrum of screening sample </w:t>
      </w:r>
      <w:r w:rsidRPr="00024FD1">
        <w:rPr>
          <w:b/>
          <w:bCs/>
        </w:rPr>
        <w:t>10</w:t>
      </w:r>
      <w:r w:rsidR="00505563" w:rsidRPr="00024FD1">
        <w:t>.</w:t>
      </w:r>
    </w:p>
    <w:p w14:paraId="04CE3B06" w14:textId="77777777" w:rsidR="002141D2" w:rsidRPr="00024FD1" w:rsidRDefault="002141D2" w:rsidP="002141D2">
      <w:r w:rsidRPr="00024FD1">
        <w:br w:type="page"/>
      </w:r>
    </w:p>
    <w:p w14:paraId="511AA4A0" w14:textId="7933291F" w:rsidR="002141D2" w:rsidRPr="00024FD1" w:rsidRDefault="226D2102" w:rsidP="00F467A0">
      <w:pPr>
        <w:pStyle w:val="Heading3"/>
      </w:pPr>
      <w:bookmarkStart w:id="21" w:name="_Toc177743020"/>
      <w:r w:rsidRPr="00024FD1">
        <w:lastRenderedPageBreak/>
        <w:t>Scale-up (7)</w:t>
      </w:r>
      <w:bookmarkEnd w:id="21"/>
    </w:p>
    <w:p w14:paraId="31F87837" w14:textId="77777777" w:rsidR="00D427BC" w:rsidRPr="00024FD1" w:rsidRDefault="226D2102" w:rsidP="00D427BC">
      <w:pPr>
        <w:keepNext/>
        <w:jc w:val="center"/>
      </w:pPr>
      <w:r w:rsidRPr="00024FD1">
        <w:rPr>
          <w:noProof/>
        </w:rPr>
        <w:drawing>
          <wp:inline distT="0" distB="0" distL="0" distR="0" wp14:anchorId="2B12689C" wp14:editId="33F47246">
            <wp:extent cx="4384557" cy="731521"/>
            <wp:effectExtent l="0" t="0" r="0" b="0"/>
            <wp:docPr id="1744747094" name="Picture 1744747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84557" cy="731521"/>
                    </a:xfrm>
                    <a:prstGeom prst="rect">
                      <a:avLst/>
                    </a:prstGeom>
                  </pic:spPr>
                </pic:pic>
              </a:graphicData>
            </a:graphic>
          </wp:inline>
        </w:drawing>
      </w:r>
    </w:p>
    <w:p w14:paraId="2E5CA0B5" w14:textId="57CBDFA1" w:rsidR="005538A2" w:rsidRPr="00024FD1" w:rsidRDefault="00D427BC" w:rsidP="00D427BC">
      <w:pPr>
        <w:pStyle w:val="Caption"/>
        <w:jc w:val="left"/>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9</w:t>
      </w:r>
      <w:r w:rsidRPr="00024FD1">
        <w:rPr>
          <w:b/>
          <w:bCs/>
        </w:rPr>
        <w:fldChar w:fldCharType="end"/>
      </w:r>
      <w:r w:rsidRPr="00024FD1">
        <w:rPr>
          <w:b/>
          <w:bCs/>
        </w:rPr>
        <w:t>:</w:t>
      </w:r>
      <w:r w:rsidRPr="00024FD1">
        <w:t xml:space="preserve"> Synthesis of urea </w:t>
      </w:r>
      <w:r w:rsidRPr="00024FD1">
        <w:rPr>
          <w:b/>
          <w:bCs/>
        </w:rPr>
        <w:t>7</w:t>
      </w:r>
      <w:r w:rsidRPr="00024FD1">
        <w:t xml:space="preserve"> from amine </w:t>
      </w:r>
      <w:r w:rsidRPr="00024FD1">
        <w:rPr>
          <w:b/>
          <w:bCs/>
        </w:rPr>
        <w:t>3</w:t>
      </w:r>
      <w:r w:rsidRPr="00024FD1">
        <w:t xml:space="preserve"> and isocyanate </w:t>
      </w:r>
      <w:r w:rsidRPr="00024FD1">
        <w:rPr>
          <w:b/>
          <w:bCs/>
        </w:rPr>
        <w:t>5</w:t>
      </w:r>
      <w:r w:rsidRPr="00024FD1">
        <w:t>. Reaction conditions: CH</w:t>
      </w:r>
      <w:r w:rsidRPr="00024FD1">
        <w:rPr>
          <w:vertAlign w:val="subscript"/>
        </w:rPr>
        <w:t>2</w:t>
      </w:r>
      <w:r w:rsidRPr="00024FD1">
        <w:t>Cl</w:t>
      </w:r>
      <w:r w:rsidRPr="00024FD1">
        <w:rPr>
          <w:vertAlign w:val="subscript"/>
        </w:rPr>
        <w:t>2</w:t>
      </w:r>
      <w:r w:rsidRPr="00024FD1">
        <w:t xml:space="preserve">, </w:t>
      </w:r>
      <w:proofErr w:type="spellStart"/>
      <w:r w:rsidRPr="00024FD1">
        <w:t>r.t.</w:t>
      </w:r>
      <w:proofErr w:type="spellEnd"/>
      <w:r w:rsidRPr="00024FD1">
        <w:t>, 12 h.</w:t>
      </w:r>
    </w:p>
    <w:tbl>
      <w:tblPr>
        <w:tblStyle w:val="TableGridLight"/>
        <w:tblW w:w="0" w:type="auto"/>
        <w:jc w:val="center"/>
        <w:tblLayout w:type="fixed"/>
        <w:tblLook w:val="06A0" w:firstRow="1" w:lastRow="0" w:firstColumn="1" w:lastColumn="0" w:noHBand="1" w:noVBand="1"/>
      </w:tblPr>
      <w:tblGrid>
        <w:gridCol w:w="2830"/>
        <w:gridCol w:w="3544"/>
      </w:tblGrid>
      <w:tr w:rsidR="006E6607" w:rsidRPr="00024FD1" w14:paraId="164EB859"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351D0E8C" w14:textId="77777777" w:rsidR="006E6607" w:rsidRPr="00024FD1" w:rsidRDefault="006E6607">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36C3F304" w14:textId="77777777" w:rsidR="006E6607" w:rsidRPr="00024FD1" w:rsidRDefault="006E6607">
            <w:pPr>
              <w:jc w:val="center"/>
              <w:rPr>
                <w:sz w:val="20"/>
                <w:szCs w:val="20"/>
              </w:rPr>
            </w:pPr>
            <w:r w:rsidRPr="00024FD1">
              <w:rPr>
                <w:i/>
                <w:sz w:val="20"/>
                <w:szCs w:val="20"/>
              </w:rPr>
              <w:t>MS</w:t>
            </w:r>
            <w:r w:rsidRPr="00024FD1">
              <w:rPr>
                <w:sz w:val="20"/>
                <w:szCs w:val="20"/>
              </w:rPr>
              <w:t>: Pass</w:t>
            </w:r>
          </w:p>
        </w:tc>
      </w:tr>
      <w:tr w:rsidR="006E6607" w:rsidRPr="00024FD1" w14:paraId="4E18B355"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6502E447" w14:textId="47630C44" w:rsidR="006E6607" w:rsidRPr="00024FD1" w:rsidRDefault="006E6607">
            <w:pPr>
              <w:rPr>
                <w:sz w:val="20"/>
                <w:szCs w:val="20"/>
              </w:rPr>
            </w:pPr>
            <w:r w:rsidRPr="00024FD1">
              <w:rPr>
                <w:i/>
                <w:iCs/>
                <w:sz w:val="20"/>
                <w:szCs w:val="20"/>
              </w:rPr>
              <w:t>Peaks matching reference</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3AFC6F9B" w14:textId="77777777" w:rsidR="006E6607" w:rsidRPr="00024FD1" w:rsidRDefault="006E6607">
            <w:pPr>
              <w:rPr>
                <w:sz w:val="20"/>
                <w:szCs w:val="20"/>
              </w:rPr>
            </w:pPr>
            <w:r w:rsidRPr="00024FD1">
              <w:rPr>
                <w:i/>
                <w:iCs/>
                <w:sz w:val="20"/>
                <w:szCs w:val="20"/>
              </w:rPr>
              <w:t>retention time</w:t>
            </w:r>
            <w:r w:rsidRPr="00024FD1">
              <w:rPr>
                <w:sz w:val="20"/>
                <w:szCs w:val="20"/>
              </w:rPr>
              <w:t xml:space="preserve">: 2.33 min </w:t>
            </w:r>
          </w:p>
          <w:p w14:paraId="015251CC" w14:textId="77777777" w:rsidR="006E6607" w:rsidRPr="00024FD1" w:rsidRDefault="006E6607">
            <w:pPr>
              <w:rPr>
                <w:sz w:val="20"/>
                <w:szCs w:val="20"/>
              </w:rPr>
            </w:pPr>
            <w:r w:rsidRPr="00024FD1">
              <w:rPr>
                <w:i/>
                <w:iCs/>
                <w:sz w:val="20"/>
                <w:szCs w:val="20"/>
              </w:rPr>
              <w:t>LC area</w:t>
            </w:r>
            <w:r w:rsidRPr="00024FD1">
              <w:rPr>
                <w:sz w:val="20"/>
                <w:szCs w:val="20"/>
              </w:rPr>
              <w:t>: 100%</w:t>
            </w:r>
          </w:p>
        </w:tc>
      </w:tr>
      <w:tr w:rsidR="006E6607" w:rsidRPr="00024FD1" w14:paraId="401FCDC7" w14:textId="77777777">
        <w:trPr>
          <w:trHeight w:val="1901"/>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4A4B4E0" w14:textId="77777777" w:rsidR="006E6607" w:rsidRPr="00024FD1" w:rsidRDefault="006E6607">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DBBB104" w14:textId="77777777" w:rsidR="006E6607" w:rsidRPr="00024FD1" w:rsidRDefault="006E6607">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7</w:t>
            </w:r>
            <w:r w:rsidRPr="00024FD1">
              <w:rPr>
                <w:sz w:val="20"/>
                <w:szCs w:val="20"/>
              </w:rPr>
              <w:t>+</w:t>
            </w:r>
            <w:proofErr w:type="gramStart"/>
            <w:r w:rsidRPr="00024FD1">
              <w:rPr>
                <w:sz w:val="20"/>
                <w:szCs w:val="20"/>
              </w:rPr>
              <w:t>H]</w:t>
            </w:r>
            <w:r w:rsidRPr="00024FD1">
              <w:rPr>
                <w:sz w:val="20"/>
                <w:szCs w:val="20"/>
                <w:vertAlign w:val="superscript"/>
              </w:rPr>
              <w:t>+</w:t>
            </w:r>
            <w:proofErr w:type="gramEnd"/>
          </w:p>
          <w:p w14:paraId="0482D6C6" w14:textId="6E7D7FFA" w:rsidR="006E6607" w:rsidRPr="00024FD1" w:rsidRDefault="004B2EB2">
            <w:pPr>
              <w:rPr>
                <w:sz w:val="20"/>
                <w:szCs w:val="20"/>
              </w:rPr>
            </w:pPr>
            <w:r w:rsidRPr="00024FD1">
              <w:rPr>
                <w:i/>
                <w:iCs/>
                <w:sz w:val="20"/>
                <w:szCs w:val="20"/>
              </w:rPr>
              <w:t xml:space="preserve">m/z </w:t>
            </w:r>
            <w:r w:rsidR="006E6607" w:rsidRPr="00024FD1">
              <w:rPr>
                <w:i/>
                <w:iCs/>
                <w:sz w:val="20"/>
                <w:szCs w:val="20"/>
              </w:rPr>
              <w:t>expected</w:t>
            </w:r>
            <w:r w:rsidR="006E6607" w:rsidRPr="00024FD1">
              <w:rPr>
                <w:sz w:val="20"/>
                <w:szCs w:val="20"/>
              </w:rPr>
              <w:t>: 373.08</w:t>
            </w:r>
          </w:p>
          <w:p w14:paraId="2A76281F" w14:textId="20A3BD96" w:rsidR="006E6607" w:rsidRPr="00024FD1" w:rsidRDefault="004B2EB2">
            <w:pPr>
              <w:rPr>
                <w:sz w:val="20"/>
                <w:szCs w:val="20"/>
              </w:rPr>
            </w:pPr>
            <w:r w:rsidRPr="00024FD1">
              <w:rPr>
                <w:i/>
                <w:iCs/>
                <w:sz w:val="20"/>
                <w:szCs w:val="20"/>
              </w:rPr>
              <w:t xml:space="preserve">m/z </w:t>
            </w:r>
            <w:r w:rsidR="006E6607" w:rsidRPr="00024FD1">
              <w:rPr>
                <w:i/>
                <w:iCs/>
                <w:sz w:val="20"/>
                <w:szCs w:val="20"/>
              </w:rPr>
              <w:t>measured</w:t>
            </w:r>
            <w:r w:rsidR="006E6607" w:rsidRPr="00024FD1">
              <w:rPr>
                <w:sz w:val="20"/>
                <w:szCs w:val="20"/>
              </w:rPr>
              <w:t>: 372.99</w:t>
            </w:r>
          </w:p>
          <w:p w14:paraId="11EDFDF6" w14:textId="77777777" w:rsidR="006E6607" w:rsidRPr="00024FD1" w:rsidRDefault="006E6607">
            <w:pPr>
              <w:rPr>
                <w:sz w:val="20"/>
                <w:szCs w:val="20"/>
              </w:rPr>
            </w:pPr>
          </w:p>
          <w:p w14:paraId="723491E4" w14:textId="77777777" w:rsidR="006E6607" w:rsidRPr="00024FD1" w:rsidRDefault="006E6607">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7</w:t>
            </w:r>
            <w:r w:rsidRPr="00024FD1">
              <w:rPr>
                <w:sz w:val="20"/>
                <w:szCs w:val="20"/>
              </w:rPr>
              <w:t>+CH</w:t>
            </w:r>
            <w:r w:rsidRPr="00024FD1">
              <w:rPr>
                <w:sz w:val="20"/>
                <w:szCs w:val="20"/>
                <w:vertAlign w:val="subscript"/>
              </w:rPr>
              <w:t>3</w:t>
            </w:r>
            <w:r w:rsidRPr="00024FD1">
              <w:rPr>
                <w:sz w:val="20"/>
                <w:szCs w:val="20"/>
              </w:rPr>
              <w:t>CN+</w:t>
            </w:r>
            <w:proofErr w:type="gramStart"/>
            <w:r w:rsidRPr="00024FD1">
              <w:rPr>
                <w:sz w:val="20"/>
                <w:szCs w:val="20"/>
              </w:rPr>
              <w:t>H]</w:t>
            </w:r>
            <w:r w:rsidRPr="00024FD1">
              <w:rPr>
                <w:sz w:val="20"/>
                <w:szCs w:val="20"/>
                <w:vertAlign w:val="superscript"/>
              </w:rPr>
              <w:t>+</w:t>
            </w:r>
            <w:proofErr w:type="gramEnd"/>
          </w:p>
          <w:p w14:paraId="65CDDBA0" w14:textId="389CB8CA" w:rsidR="006E6607" w:rsidRPr="00024FD1" w:rsidRDefault="004B2EB2">
            <w:pPr>
              <w:rPr>
                <w:sz w:val="20"/>
                <w:szCs w:val="20"/>
              </w:rPr>
            </w:pPr>
            <w:r w:rsidRPr="00024FD1">
              <w:rPr>
                <w:i/>
                <w:iCs/>
                <w:sz w:val="20"/>
                <w:szCs w:val="20"/>
              </w:rPr>
              <w:t xml:space="preserve">m/z </w:t>
            </w:r>
            <w:r w:rsidR="006E6607" w:rsidRPr="00024FD1">
              <w:rPr>
                <w:i/>
                <w:iCs/>
                <w:sz w:val="20"/>
                <w:szCs w:val="20"/>
              </w:rPr>
              <w:t>expected</w:t>
            </w:r>
            <w:r w:rsidR="006E6607" w:rsidRPr="00024FD1">
              <w:rPr>
                <w:sz w:val="20"/>
                <w:szCs w:val="20"/>
              </w:rPr>
              <w:t>: 414.10</w:t>
            </w:r>
          </w:p>
          <w:p w14:paraId="256F7673" w14:textId="4CEB1226" w:rsidR="006E6607" w:rsidRPr="00024FD1" w:rsidRDefault="004B2EB2">
            <w:pPr>
              <w:rPr>
                <w:sz w:val="20"/>
                <w:szCs w:val="20"/>
              </w:rPr>
            </w:pPr>
            <w:r w:rsidRPr="00024FD1">
              <w:rPr>
                <w:i/>
                <w:iCs/>
                <w:sz w:val="20"/>
                <w:szCs w:val="20"/>
              </w:rPr>
              <w:t xml:space="preserve">m/z </w:t>
            </w:r>
            <w:r w:rsidR="006E6607" w:rsidRPr="00024FD1">
              <w:rPr>
                <w:i/>
                <w:iCs/>
                <w:sz w:val="20"/>
                <w:szCs w:val="20"/>
              </w:rPr>
              <w:t>measured</w:t>
            </w:r>
            <w:r w:rsidR="006E6607" w:rsidRPr="00024FD1">
              <w:rPr>
                <w:sz w:val="20"/>
                <w:szCs w:val="20"/>
              </w:rPr>
              <w:t>: 414.09</w:t>
            </w:r>
          </w:p>
        </w:tc>
      </w:tr>
    </w:tbl>
    <w:p w14:paraId="0047E6B5" w14:textId="07C00553" w:rsidR="002141D2" w:rsidRPr="00024FD1" w:rsidRDefault="005538A2" w:rsidP="005538A2">
      <w:pPr>
        <w:pStyle w:val="Caption"/>
      </w:pPr>
      <w:r w:rsidRPr="00024FD1">
        <w:rPr>
          <w:noProof/>
        </w:rPr>
        <w:drawing>
          <wp:anchor distT="0" distB="0" distL="114300" distR="114300" simplePos="0" relativeHeight="251658254" behindDoc="1" locked="0" layoutInCell="1" allowOverlap="1" wp14:anchorId="742E37F6" wp14:editId="63E10AD4">
            <wp:simplePos x="0" y="0"/>
            <wp:positionH relativeFrom="margin">
              <wp:posOffset>-3013</wp:posOffset>
            </wp:positionH>
            <wp:positionV relativeFrom="paragraph">
              <wp:posOffset>292676</wp:posOffset>
            </wp:positionV>
            <wp:extent cx="5723890" cy="2428875"/>
            <wp:effectExtent l="0" t="0" r="0" b="9525"/>
            <wp:wrapTight wrapText="bothSides">
              <wp:wrapPolygon edited="0">
                <wp:start x="0" y="0"/>
                <wp:lineTo x="0" y="21515"/>
                <wp:lineTo x="21495" y="21515"/>
                <wp:lineTo x="21495" y="0"/>
                <wp:lineTo x="0" y="0"/>
              </wp:wrapPolygon>
            </wp:wrapTight>
            <wp:docPr id="1096025267" name="Picture 1096025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23890" cy="2428875"/>
                    </a:xfrm>
                    <a:prstGeom prst="rect">
                      <a:avLst/>
                    </a:prstGeom>
                  </pic:spPr>
                </pic:pic>
              </a:graphicData>
            </a:graphic>
          </wp:anchor>
        </w:drawing>
      </w:r>
      <w:r w:rsidR="004B3A7A" w:rsidRPr="00024FD1">
        <w:rPr>
          <w:b/>
          <w:bCs/>
        </w:rPr>
        <w:t xml:space="preserve"> Table S </w:t>
      </w:r>
      <w:r w:rsidR="004B3A7A" w:rsidRPr="00024FD1">
        <w:rPr>
          <w:b/>
          <w:bCs/>
        </w:rPr>
        <w:fldChar w:fldCharType="begin"/>
      </w:r>
      <w:r w:rsidR="004B3A7A" w:rsidRPr="00024FD1">
        <w:rPr>
          <w:b/>
          <w:bCs/>
        </w:rPr>
        <w:instrText xml:space="preserve"> SEQ Table_S \* ARABIC </w:instrText>
      </w:r>
      <w:r w:rsidR="004B3A7A" w:rsidRPr="00024FD1">
        <w:rPr>
          <w:b/>
          <w:bCs/>
        </w:rPr>
        <w:fldChar w:fldCharType="separate"/>
      </w:r>
      <w:r w:rsidR="00994914">
        <w:rPr>
          <w:b/>
          <w:bCs/>
          <w:noProof/>
        </w:rPr>
        <w:t>8</w:t>
      </w:r>
      <w:r w:rsidR="004B3A7A" w:rsidRPr="00024FD1">
        <w:rPr>
          <w:b/>
          <w:bCs/>
        </w:rPr>
        <w:fldChar w:fldCharType="end"/>
      </w:r>
      <w:r w:rsidR="004B3A7A" w:rsidRPr="00024FD1">
        <w:rPr>
          <w:b/>
          <w:bCs/>
        </w:rPr>
        <w:t>:</w:t>
      </w:r>
      <w:r w:rsidR="004B3A7A" w:rsidRPr="00024FD1">
        <w:t xml:space="preserve"> </w:t>
      </w:r>
      <w:r w:rsidR="004B3A7A" w:rsidRPr="00024FD1">
        <w:rPr>
          <w:rStyle w:val="SubtitleChar"/>
          <w:b w:val="0"/>
          <w:bCs w:val="0"/>
          <w:i w:val="0"/>
          <w:iCs/>
        </w:rPr>
        <w:t xml:space="preserve">Summary of automated decision-maker outcomes for </w:t>
      </w:r>
      <w:r w:rsidR="004B3A7A" w:rsidRPr="00024FD1">
        <w:rPr>
          <w:rStyle w:val="SubtitleChar"/>
          <w:b w:val="0"/>
          <w:bCs w:val="0"/>
          <w:i w:val="0"/>
          <w:iCs/>
          <w:vertAlign w:val="superscript"/>
        </w:rPr>
        <w:t>1</w:t>
      </w:r>
      <w:r w:rsidR="004B3A7A" w:rsidRPr="00024FD1">
        <w:rPr>
          <w:rStyle w:val="SubtitleChar"/>
          <w:b w:val="0"/>
          <w:bCs w:val="0"/>
          <w:i w:val="0"/>
          <w:iCs/>
        </w:rPr>
        <w:t>H NMR spectroscopy and ULPC-MS spectrometry.</w:t>
      </w:r>
    </w:p>
    <w:p w14:paraId="06776F03" w14:textId="76EBE86B" w:rsidR="00FA505D" w:rsidRPr="00024FD1" w:rsidRDefault="006F5055" w:rsidP="00505563">
      <w:pPr>
        <w:pStyle w:val="Caption"/>
      </w:pPr>
      <w:r w:rsidRPr="00024FD1">
        <w:rPr>
          <w:noProof/>
        </w:rPr>
        <w:drawing>
          <wp:anchor distT="0" distB="0" distL="114300" distR="114300" simplePos="0" relativeHeight="251658265" behindDoc="1" locked="0" layoutInCell="1" allowOverlap="1" wp14:anchorId="5585CA75" wp14:editId="2DD89390">
            <wp:simplePos x="0" y="0"/>
            <wp:positionH relativeFrom="margin">
              <wp:posOffset>-2540</wp:posOffset>
            </wp:positionH>
            <wp:positionV relativeFrom="paragraph">
              <wp:posOffset>2760279</wp:posOffset>
            </wp:positionV>
            <wp:extent cx="5731510" cy="1216025"/>
            <wp:effectExtent l="0" t="0" r="2540" b="3175"/>
            <wp:wrapTight wrapText="bothSides">
              <wp:wrapPolygon edited="0">
                <wp:start x="0" y="0"/>
                <wp:lineTo x="0" y="21318"/>
                <wp:lineTo x="21538" y="21318"/>
                <wp:lineTo x="21538" y="0"/>
                <wp:lineTo x="0" y="0"/>
              </wp:wrapPolygon>
            </wp:wrapTight>
            <wp:docPr id="9649368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936864" name=""/>
                    <pic:cNvPicPr/>
                  </pic:nvPicPr>
                  <pic:blipFill>
                    <a:blip r:embed="rId86">
                      <a:extLst>
                        <a:ext uri="{96DAC541-7B7A-43D3-8B79-37D633B846F1}">
                          <asvg:svgBlip xmlns:asvg="http://schemas.microsoft.com/office/drawing/2016/SVG/main" r:embed="rId87"/>
                        </a:ext>
                      </a:extLst>
                    </a:blip>
                    <a:stretch>
                      <a:fillRect/>
                    </a:stretch>
                  </pic:blipFill>
                  <pic:spPr>
                    <a:xfrm>
                      <a:off x="0" y="0"/>
                      <a:ext cx="5731510" cy="1216025"/>
                    </a:xfrm>
                    <a:prstGeom prst="rect">
                      <a:avLst/>
                    </a:prstGeom>
                  </pic:spPr>
                </pic:pic>
              </a:graphicData>
            </a:graphic>
          </wp:anchor>
        </w:drawing>
      </w:r>
      <w:r w:rsidR="00B22E38" w:rsidRPr="00024FD1">
        <w:rPr>
          <w:b/>
          <w:bCs/>
        </w:rPr>
        <w:t xml:space="preserve">Figure S </w:t>
      </w:r>
      <w:r w:rsidR="00B22E38" w:rsidRPr="00024FD1">
        <w:rPr>
          <w:b/>
          <w:bCs/>
        </w:rPr>
        <w:fldChar w:fldCharType="begin"/>
      </w:r>
      <w:r w:rsidR="00B22E38" w:rsidRPr="00024FD1">
        <w:rPr>
          <w:b/>
          <w:bCs/>
        </w:rPr>
        <w:instrText xml:space="preserve"> SEQ Figure_S \* ARABIC </w:instrText>
      </w:r>
      <w:r w:rsidR="00B22E38" w:rsidRPr="00024FD1">
        <w:rPr>
          <w:b/>
          <w:bCs/>
        </w:rPr>
        <w:fldChar w:fldCharType="separate"/>
      </w:r>
      <w:r w:rsidR="00994914">
        <w:rPr>
          <w:b/>
          <w:bCs/>
          <w:noProof/>
        </w:rPr>
        <w:t>38</w:t>
      </w:r>
      <w:r w:rsidR="00B22E38" w:rsidRPr="00024FD1">
        <w:rPr>
          <w:b/>
          <w:bCs/>
        </w:rPr>
        <w:fldChar w:fldCharType="end"/>
      </w:r>
      <w:r w:rsidR="00B22E38" w:rsidRPr="00024FD1">
        <w:rPr>
          <w:b/>
          <w:bCs/>
        </w:rPr>
        <w:t>:</w:t>
      </w:r>
      <w:r w:rsidR="00B22E38" w:rsidRPr="00024FD1">
        <w:t xml:space="preserve"> </w:t>
      </w:r>
      <w:r w:rsidR="00B22E38" w:rsidRPr="00024FD1">
        <w:rPr>
          <w:vertAlign w:val="superscript"/>
        </w:rPr>
        <w:t>1</w:t>
      </w:r>
      <w:r w:rsidR="00B22E38" w:rsidRPr="00024FD1">
        <w:t xml:space="preserve">H NMR </w:t>
      </w:r>
      <w:r w:rsidR="00951813" w:rsidRPr="00024FD1">
        <w:t xml:space="preserve">spectrum </w:t>
      </w:r>
      <w:r w:rsidR="00B22E38" w:rsidRPr="00024FD1">
        <w:t>(80 MHz, CH</w:t>
      </w:r>
      <w:r w:rsidR="00B22E38" w:rsidRPr="00024FD1">
        <w:rPr>
          <w:vertAlign w:val="subscript"/>
        </w:rPr>
        <w:t>2</w:t>
      </w:r>
      <w:r w:rsidR="00B22E38" w:rsidRPr="00024FD1">
        <w:t>Cl</w:t>
      </w:r>
      <w:r w:rsidR="00B22E38" w:rsidRPr="00024FD1">
        <w:rPr>
          <w:vertAlign w:val="subscript"/>
        </w:rPr>
        <w:t>2</w:t>
      </w:r>
      <w:r w:rsidR="00B22E38" w:rsidRPr="00024FD1">
        <w:t xml:space="preserve">) of screening </w:t>
      </w:r>
      <w:r w:rsidR="00B22E38" w:rsidRPr="00024FD1">
        <w:rPr>
          <w:b/>
          <w:bCs/>
        </w:rPr>
        <w:t xml:space="preserve">7 </w:t>
      </w:r>
      <w:r w:rsidR="00B22E38" w:rsidRPr="00024FD1">
        <w:t xml:space="preserve">(top), scale-up </w:t>
      </w:r>
      <w:r w:rsidR="00B22E38" w:rsidRPr="00024FD1">
        <w:rPr>
          <w:b/>
          <w:bCs/>
        </w:rPr>
        <w:t>7</w:t>
      </w:r>
      <w:r w:rsidR="00B22E38" w:rsidRPr="00024FD1">
        <w:t xml:space="preserve"> (bottom)</w:t>
      </w:r>
      <w:r w:rsidR="00505563" w:rsidRPr="00024FD1">
        <w:t>.</w:t>
      </w:r>
    </w:p>
    <w:p w14:paraId="672309CE" w14:textId="4C43623C" w:rsidR="00E14822" w:rsidRPr="00024FD1" w:rsidRDefault="00E14822" w:rsidP="00505563">
      <w:pPr>
        <w:pStyle w:val="Caption"/>
        <w:rPr>
          <w:b/>
          <w:bCs/>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39</w:t>
      </w:r>
      <w:r w:rsidRPr="00024FD1">
        <w:rPr>
          <w:b/>
          <w:bCs/>
        </w:rPr>
        <w:fldChar w:fldCharType="end"/>
      </w:r>
      <w:r w:rsidRPr="00024FD1">
        <w:rPr>
          <w:b/>
          <w:bCs/>
        </w:rPr>
        <w:t>:</w:t>
      </w:r>
      <w:r w:rsidRPr="00024FD1">
        <w:t xml:space="preserve"> Dynamic time warp comparison of screening </w:t>
      </w:r>
      <w:r w:rsidRPr="00024FD1">
        <w:rPr>
          <w:b/>
          <w:bCs/>
        </w:rPr>
        <w:t>7</w:t>
      </w:r>
      <w:r w:rsidRPr="00024FD1">
        <w:t xml:space="preserve"> (top) with scale-up </w:t>
      </w:r>
      <w:r w:rsidRPr="00024FD1">
        <w:rPr>
          <w:b/>
          <w:bCs/>
        </w:rPr>
        <w:t>7</w:t>
      </w:r>
      <w:r w:rsidR="00505563" w:rsidRPr="00024FD1">
        <w:rPr>
          <w:b/>
          <w:bCs/>
        </w:rPr>
        <w:t>.</w:t>
      </w:r>
    </w:p>
    <w:p w14:paraId="38DEF021" w14:textId="77777777" w:rsidR="00DD5A82" w:rsidRPr="00024FD1" w:rsidRDefault="00DD5A82" w:rsidP="00F467A0">
      <w:pPr>
        <w:pStyle w:val="Subtitle"/>
        <w:rPr>
          <w:b w:val="0"/>
          <w:bCs w:val="0"/>
        </w:rPr>
      </w:pPr>
    </w:p>
    <w:p w14:paraId="615C1891" w14:textId="77777777" w:rsidR="00DD5A82" w:rsidRPr="00024FD1" w:rsidRDefault="00DD5A82" w:rsidP="00F467A0">
      <w:pPr>
        <w:pStyle w:val="Subtitle"/>
        <w:rPr>
          <w:b w:val="0"/>
          <w:bCs w:val="0"/>
        </w:rPr>
      </w:pPr>
    </w:p>
    <w:p w14:paraId="64BC9DB5" w14:textId="0BCB0D6E" w:rsidR="00B0213B" w:rsidRPr="00024FD1" w:rsidRDefault="00DD5A82" w:rsidP="00505563">
      <w:pPr>
        <w:pStyle w:val="Caption"/>
      </w:pPr>
      <w:r w:rsidRPr="00024FD1">
        <w:rPr>
          <w:b/>
          <w:bCs/>
          <w:noProof/>
        </w:rPr>
        <w:lastRenderedPageBreak/>
        <w:drawing>
          <wp:anchor distT="0" distB="0" distL="114300" distR="114300" simplePos="0" relativeHeight="251658266" behindDoc="1" locked="0" layoutInCell="1" allowOverlap="1" wp14:anchorId="44C5F205" wp14:editId="26E86364">
            <wp:simplePos x="0" y="0"/>
            <wp:positionH relativeFrom="margin">
              <wp:align>right</wp:align>
            </wp:positionH>
            <wp:positionV relativeFrom="paragraph">
              <wp:posOffset>119</wp:posOffset>
            </wp:positionV>
            <wp:extent cx="5731510" cy="1216025"/>
            <wp:effectExtent l="0" t="0" r="2540" b="3175"/>
            <wp:wrapTight wrapText="bothSides">
              <wp:wrapPolygon edited="0">
                <wp:start x="0" y="0"/>
                <wp:lineTo x="0" y="21318"/>
                <wp:lineTo x="21538" y="21318"/>
                <wp:lineTo x="21538" y="0"/>
                <wp:lineTo x="0" y="0"/>
              </wp:wrapPolygon>
            </wp:wrapTight>
            <wp:docPr id="16913573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357342" name=""/>
                    <pic:cNvPicPr/>
                  </pic:nvPicPr>
                  <pic:blipFill>
                    <a:blip r:embed="rId88">
                      <a:extLst>
                        <a:ext uri="{96DAC541-7B7A-43D3-8B79-37D633B846F1}">
                          <asvg:svgBlip xmlns:asvg="http://schemas.microsoft.com/office/drawing/2016/SVG/main" r:embed="rId89"/>
                        </a:ext>
                      </a:extLst>
                    </a:blip>
                    <a:stretch>
                      <a:fillRect/>
                    </a:stretch>
                  </pic:blipFill>
                  <pic:spPr>
                    <a:xfrm>
                      <a:off x="0" y="0"/>
                      <a:ext cx="5731510" cy="1216025"/>
                    </a:xfrm>
                    <a:prstGeom prst="rect">
                      <a:avLst/>
                    </a:prstGeom>
                  </pic:spPr>
                </pic:pic>
              </a:graphicData>
            </a:graphic>
          </wp:anchor>
        </w:drawing>
      </w:r>
      <w:r w:rsidR="00B0213B" w:rsidRPr="00024FD1">
        <w:rPr>
          <w:b/>
          <w:bCs/>
        </w:rPr>
        <w:t xml:space="preserve">Figure S </w:t>
      </w:r>
      <w:r w:rsidR="00B0213B" w:rsidRPr="00024FD1">
        <w:rPr>
          <w:b/>
          <w:bCs/>
        </w:rPr>
        <w:fldChar w:fldCharType="begin"/>
      </w:r>
      <w:r w:rsidR="00B0213B" w:rsidRPr="00024FD1">
        <w:rPr>
          <w:b/>
          <w:bCs/>
        </w:rPr>
        <w:instrText xml:space="preserve"> SEQ Figure_S \* ARABIC </w:instrText>
      </w:r>
      <w:r w:rsidR="00B0213B" w:rsidRPr="00024FD1">
        <w:rPr>
          <w:b/>
          <w:bCs/>
        </w:rPr>
        <w:fldChar w:fldCharType="separate"/>
      </w:r>
      <w:r w:rsidR="00994914">
        <w:rPr>
          <w:b/>
          <w:bCs/>
          <w:noProof/>
        </w:rPr>
        <w:t>40</w:t>
      </w:r>
      <w:r w:rsidR="00B0213B" w:rsidRPr="00024FD1">
        <w:rPr>
          <w:b/>
          <w:bCs/>
        </w:rPr>
        <w:fldChar w:fldCharType="end"/>
      </w:r>
      <w:r w:rsidR="00B0213B" w:rsidRPr="00024FD1">
        <w:rPr>
          <w:b/>
          <w:bCs/>
        </w:rPr>
        <w:t>:</w:t>
      </w:r>
      <w:r w:rsidR="00B0213B" w:rsidRPr="00024FD1">
        <w:t xml:space="preserve">UPLC chromatogram of scale-up </w:t>
      </w:r>
      <w:r w:rsidR="00B0213B" w:rsidRPr="00024FD1">
        <w:rPr>
          <w:b/>
          <w:bCs/>
        </w:rPr>
        <w:t>7</w:t>
      </w:r>
      <w:r w:rsidR="00505563" w:rsidRPr="00024FD1">
        <w:t>.</w:t>
      </w:r>
    </w:p>
    <w:p w14:paraId="7C482168" w14:textId="7B98B0C6" w:rsidR="0086666C" w:rsidRPr="00024FD1" w:rsidRDefault="00DD5A82" w:rsidP="00F467A0">
      <w:pPr>
        <w:pStyle w:val="Subtitle"/>
      </w:pPr>
      <w:r w:rsidRPr="00024FD1">
        <w:rPr>
          <w:noProof/>
        </w:rPr>
        <w:drawing>
          <wp:anchor distT="0" distB="0" distL="114300" distR="114300" simplePos="0" relativeHeight="251658267" behindDoc="1" locked="0" layoutInCell="1" allowOverlap="1" wp14:anchorId="334BF6CE" wp14:editId="014FCB26">
            <wp:simplePos x="0" y="0"/>
            <wp:positionH relativeFrom="margin">
              <wp:posOffset>-137699</wp:posOffset>
            </wp:positionH>
            <wp:positionV relativeFrom="paragraph">
              <wp:posOffset>172324</wp:posOffset>
            </wp:positionV>
            <wp:extent cx="5731510" cy="1216025"/>
            <wp:effectExtent l="0" t="0" r="2540" b="3175"/>
            <wp:wrapTight wrapText="bothSides">
              <wp:wrapPolygon edited="0">
                <wp:start x="0" y="0"/>
                <wp:lineTo x="0" y="21318"/>
                <wp:lineTo x="21538" y="21318"/>
                <wp:lineTo x="21538" y="0"/>
                <wp:lineTo x="0" y="0"/>
              </wp:wrapPolygon>
            </wp:wrapTight>
            <wp:docPr id="111997067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970676" name=""/>
                    <pic:cNvPicPr/>
                  </pic:nvPicPr>
                  <pic:blipFill>
                    <a:blip r:embed="rId90">
                      <a:extLst>
                        <a:ext uri="{96DAC541-7B7A-43D3-8B79-37D633B846F1}">
                          <asvg:svgBlip xmlns:asvg="http://schemas.microsoft.com/office/drawing/2016/SVG/main" r:embed="rId91"/>
                        </a:ext>
                      </a:extLst>
                    </a:blip>
                    <a:stretch>
                      <a:fillRect/>
                    </a:stretch>
                  </pic:blipFill>
                  <pic:spPr>
                    <a:xfrm>
                      <a:off x="0" y="0"/>
                      <a:ext cx="5731510" cy="1216025"/>
                    </a:xfrm>
                    <a:prstGeom prst="rect">
                      <a:avLst/>
                    </a:prstGeom>
                  </pic:spPr>
                </pic:pic>
              </a:graphicData>
            </a:graphic>
          </wp:anchor>
        </w:drawing>
      </w:r>
    </w:p>
    <w:p w14:paraId="5C787A65" w14:textId="222A9117" w:rsidR="002141D2" w:rsidRPr="00024FD1" w:rsidRDefault="0086666C" w:rsidP="00505563">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41</w:t>
      </w:r>
      <w:r w:rsidRPr="00024FD1">
        <w:rPr>
          <w:b/>
          <w:bCs/>
        </w:rPr>
        <w:fldChar w:fldCharType="end"/>
      </w:r>
      <w:r w:rsidRPr="00024FD1">
        <w:rPr>
          <w:b/>
          <w:bCs/>
        </w:rPr>
        <w:t>:</w:t>
      </w:r>
      <w:r w:rsidRPr="00024FD1">
        <w:t xml:space="preserve"> Mass spectrum of screening sample </w:t>
      </w:r>
      <w:r w:rsidRPr="00024FD1">
        <w:rPr>
          <w:b/>
          <w:bCs/>
        </w:rPr>
        <w:t>7</w:t>
      </w:r>
      <w:r w:rsidR="00505563" w:rsidRPr="00024FD1">
        <w:t>.</w:t>
      </w:r>
    </w:p>
    <w:p w14:paraId="14FC67EF" w14:textId="77777777" w:rsidR="002141D2" w:rsidRPr="00024FD1" w:rsidRDefault="002141D2" w:rsidP="002141D2">
      <w:r w:rsidRPr="00024FD1">
        <w:br w:type="page"/>
      </w:r>
    </w:p>
    <w:p w14:paraId="47B28680" w14:textId="4761815B" w:rsidR="002141D2" w:rsidRPr="00024FD1" w:rsidRDefault="4A05EF49" w:rsidP="00F467A0">
      <w:pPr>
        <w:pStyle w:val="Heading3"/>
      </w:pPr>
      <w:bookmarkStart w:id="22" w:name="_Toc177743021"/>
      <w:r w:rsidRPr="00024FD1">
        <w:lastRenderedPageBreak/>
        <w:t>Scale-up (8)</w:t>
      </w:r>
      <w:bookmarkEnd w:id="22"/>
    </w:p>
    <w:p w14:paraId="6A590FC8" w14:textId="77777777" w:rsidR="00D427BC" w:rsidRPr="00024FD1" w:rsidRDefault="4A05EF49" w:rsidP="00D427BC">
      <w:pPr>
        <w:keepNext/>
        <w:jc w:val="center"/>
      </w:pPr>
      <w:r w:rsidRPr="00024FD1">
        <w:rPr>
          <w:noProof/>
        </w:rPr>
        <w:drawing>
          <wp:inline distT="0" distB="0" distL="0" distR="0" wp14:anchorId="15A68C54" wp14:editId="4781262B">
            <wp:extent cx="4041656" cy="731521"/>
            <wp:effectExtent l="0" t="0" r="0" b="0"/>
            <wp:docPr id="1677268724" name="Picture 1677268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041656" cy="731521"/>
                    </a:xfrm>
                    <a:prstGeom prst="rect">
                      <a:avLst/>
                    </a:prstGeom>
                  </pic:spPr>
                </pic:pic>
              </a:graphicData>
            </a:graphic>
          </wp:inline>
        </w:drawing>
      </w:r>
    </w:p>
    <w:p w14:paraId="4E424AD3" w14:textId="6D8E8B82" w:rsidR="0010753A" w:rsidRPr="00024FD1" w:rsidRDefault="00D427BC" w:rsidP="00D427BC">
      <w:pPr>
        <w:pStyle w:val="Caption"/>
        <w:jc w:val="left"/>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10</w:t>
      </w:r>
      <w:r w:rsidRPr="00024FD1">
        <w:rPr>
          <w:b/>
          <w:bCs/>
        </w:rPr>
        <w:fldChar w:fldCharType="end"/>
      </w:r>
      <w:r w:rsidRPr="00024FD1">
        <w:rPr>
          <w:b/>
          <w:bCs/>
        </w:rPr>
        <w:t>:</w:t>
      </w:r>
      <w:r w:rsidRPr="00024FD1">
        <w:t xml:space="preserve"> Synthesis of thiourea </w:t>
      </w:r>
      <w:r w:rsidRPr="00024FD1">
        <w:rPr>
          <w:b/>
          <w:bCs/>
        </w:rPr>
        <w:t>8</w:t>
      </w:r>
      <w:r w:rsidRPr="00024FD1">
        <w:t xml:space="preserve"> from amine </w:t>
      </w:r>
      <w:r w:rsidRPr="00024FD1">
        <w:rPr>
          <w:b/>
          <w:bCs/>
        </w:rPr>
        <w:t>1</w:t>
      </w:r>
      <w:r w:rsidRPr="00024FD1">
        <w:t xml:space="preserve"> and isothiocyanate </w:t>
      </w:r>
      <w:r w:rsidRPr="00024FD1">
        <w:rPr>
          <w:b/>
          <w:bCs/>
        </w:rPr>
        <w:t>4</w:t>
      </w:r>
      <w:r w:rsidRPr="00024FD1">
        <w:t>. Reaction conditions: CH</w:t>
      </w:r>
      <w:r w:rsidRPr="00024FD1">
        <w:rPr>
          <w:vertAlign w:val="subscript"/>
        </w:rPr>
        <w:t>2</w:t>
      </w:r>
      <w:r w:rsidRPr="00024FD1">
        <w:t>Cl</w:t>
      </w:r>
      <w:r w:rsidRPr="00024FD1">
        <w:rPr>
          <w:vertAlign w:val="subscript"/>
        </w:rPr>
        <w:t>2</w:t>
      </w:r>
      <w:r w:rsidRPr="00024FD1">
        <w:t xml:space="preserve">, </w:t>
      </w:r>
      <w:proofErr w:type="spellStart"/>
      <w:r w:rsidRPr="00024FD1">
        <w:t>r.t.</w:t>
      </w:r>
      <w:proofErr w:type="spellEnd"/>
      <w:r w:rsidRPr="00024FD1">
        <w:t>, 12 h.</w:t>
      </w:r>
    </w:p>
    <w:tbl>
      <w:tblPr>
        <w:tblStyle w:val="TableGridLight"/>
        <w:tblW w:w="0" w:type="auto"/>
        <w:jc w:val="center"/>
        <w:tblLayout w:type="fixed"/>
        <w:tblLook w:val="06A0" w:firstRow="1" w:lastRow="0" w:firstColumn="1" w:lastColumn="0" w:noHBand="1" w:noVBand="1"/>
      </w:tblPr>
      <w:tblGrid>
        <w:gridCol w:w="2830"/>
        <w:gridCol w:w="3544"/>
      </w:tblGrid>
      <w:tr w:rsidR="006E6607" w:rsidRPr="00024FD1" w14:paraId="407E94A3"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38458499" w14:textId="77777777" w:rsidR="006E6607" w:rsidRPr="00024FD1" w:rsidRDefault="006E6607">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5DFCA624" w14:textId="77777777" w:rsidR="006E6607" w:rsidRPr="00024FD1" w:rsidRDefault="006E6607">
            <w:pPr>
              <w:jc w:val="center"/>
              <w:rPr>
                <w:sz w:val="20"/>
                <w:szCs w:val="20"/>
              </w:rPr>
            </w:pPr>
            <w:r w:rsidRPr="00024FD1">
              <w:rPr>
                <w:i/>
                <w:sz w:val="20"/>
                <w:szCs w:val="20"/>
              </w:rPr>
              <w:t>MS</w:t>
            </w:r>
            <w:r w:rsidRPr="00024FD1">
              <w:rPr>
                <w:sz w:val="20"/>
                <w:szCs w:val="20"/>
              </w:rPr>
              <w:t>: Pass</w:t>
            </w:r>
          </w:p>
        </w:tc>
      </w:tr>
      <w:tr w:rsidR="006E6607" w:rsidRPr="00024FD1" w14:paraId="77EE8EA2"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5318F7B9" w14:textId="77777777" w:rsidR="006E6607" w:rsidRPr="00024FD1" w:rsidRDefault="006E6607">
            <w:pPr>
              <w:rPr>
                <w:sz w:val="20"/>
                <w:szCs w:val="20"/>
              </w:rPr>
            </w:pPr>
            <w:r w:rsidRPr="00024FD1">
              <w:rPr>
                <w:i/>
                <w:iCs/>
                <w:sz w:val="20"/>
                <w:szCs w:val="20"/>
              </w:rPr>
              <w:t>Peaks matching to reference</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FE44B1F" w14:textId="77777777" w:rsidR="006E6607" w:rsidRPr="00024FD1" w:rsidRDefault="006E6607">
            <w:pPr>
              <w:rPr>
                <w:sz w:val="20"/>
                <w:szCs w:val="20"/>
              </w:rPr>
            </w:pPr>
            <w:r w:rsidRPr="00024FD1">
              <w:rPr>
                <w:i/>
                <w:iCs/>
                <w:sz w:val="20"/>
                <w:szCs w:val="20"/>
              </w:rPr>
              <w:t>retention time</w:t>
            </w:r>
            <w:r w:rsidRPr="00024FD1">
              <w:rPr>
                <w:sz w:val="20"/>
                <w:szCs w:val="20"/>
              </w:rPr>
              <w:t xml:space="preserve">: 1.54 min </w:t>
            </w:r>
          </w:p>
          <w:p w14:paraId="7422D912" w14:textId="77777777" w:rsidR="006E6607" w:rsidRPr="00024FD1" w:rsidRDefault="006E6607">
            <w:pPr>
              <w:rPr>
                <w:sz w:val="20"/>
                <w:szCs w:val="20"/>
              </w:rPr>
            </w:pPr>
            <w:r w:rsidRPr="00024FD1">
              <w:rPr>
                <w:i/>
                <w:iCs/>
                <w:sz w:val="20"/>
                <w:szCs w:val="20"/>
              </w:rPr>
              <w:t>LC area</w:t>
            </w:r>
            <w:r w:rsidRPr="00024FD1">
              <w:rPr>
                <w:sz w:val="20"/>
                <w:szCs w:val="20"/>
              </w:rPr>
              <w:t>: 100%</w:t>
            </w:r>
          </w:p>
        </w:tc>
      </w:tr>
      <w:tr w:rsidR="006E6607" w:rsidRPr="00024FD1" w14:paraId="20B05AF2" w14:textId="77777777">
        <w:trPr>
          <w:trHeight w:val="839"/>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5E2C9E0" w14:textId="77777777" w:rsidR="006E6607" w:rsidRPr="00024FD1" w:rsidRDefault="006E6607">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86754F1" w14:textId="44CB63BD" w:rsidR="006E6607" w:rsidRPr="00024FD1" w:rsidRDefault="006E6607">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8</w:t>
            </w:r>
            <w:r w:rsidRPr="00024FD1">
              <w:rPr>
                <w:sz w:val="20"/>
                <w:szCs w:val="20"/>
              </w:rPr>
              <w:t>+</w:t>
            </w:r>
            <w:proofErr w:type="gramStart"/>
            <w:r w:rsidRPr="00024FD1">
              <w:rPr>
                <w:sz w:val="20"/>
                <w:szCs w:val="20"/>
              </w:rPr>
              <w:t>H]</w:t>
            </w:r>
            <w:r w:rsidRPr="00024FD1">
              <w:rPr>
                <w:sz w:val="20"/>
                <w:szCs w:val="20"/>
                <w:vertAlign w:val="superscript"/>
              </w:rPr>
              <w:t>+</w:t>
            </w:r>
            <w:proofErr w:type="gramEnd"/>
          </w:p>
          <w:p w14:paraId="6F326EB9" w14:textId="11AC9D9D" w:rsidR="006E6607" w:rsidRPr="00024FD1" w:rsidRDefault="004B2EB2">
            <w:pPr>
              <w:rPr>
                <w:sz w:val="20"/>
                <w:szCs w:val="20"/>
              </w:rPr>
            </w:pPr>
            <w:r w:rsidRPr="00024FD1">
              <w:rPr>
                <w:i/>
                <w:iCs/>
                <w:sz w:val="20"/>
                <w:szCs w:val="20"/>
              </w:rPr>
              <w:t xml:space="preserve">m/z </w:t>
            </w:r>
            <w:r w:rsidR="006E6607" w:rsidRPr="00024FD1">
              <w:rPr>
                <w:i/>
                <w:iCs/>
                <w:sz w:val="20"/>
                <w:szCs w:val="20"/>
              </w:rPr>
              <w:t>expected</w:t>
            </w:r>
            <w:r w:rsidR="006E6607" w:rsidRPr="00024FD1">
              <w:rPr>
                <w:sz w:val="20"/>
                <w:szCs w:val="20"/>
              </w:rPr>
              <w:t>: 209.05</w:t>
            </w:r>
          </w:p>
          <w:p w14:paraId="7CCEB2DA" w14:textId="4E63A716" w:rsidR="006E6607" w:rsidRPr="00024FD1" w:rsidRDefault="004B2EB2">
            <w:pPr>
              <w:rPr>
                <w:sz w:val="20"/>
                <w:szCs w:val="20"/>
              </w:rPr>
            </w:pPr>
            <w:r w:rsidRPr="00024FD1">
              <w:rPr>
                <w:i/>
                <w:iCs/>
                <w:sz w:val="20"/>
                <w:szCs w:val="20"/>
              </w:rPr>
              <w:t xml:space="preserve">m/z </w:t>
            </w:r>
            <w:r w:rsidR="006E6607" w:rsidRPr="00024FD1">
              <w:rPr>
                <w:i/>
                <w:iCs/>
                <w:sz w:val="20"/>
                <w:szCs w:val="20"/>
              </w:rPr>
              <w:t>measured</w:t>
            </w:r>
            <w:r w:rsidR="006E6607" w:rsidRPr="00024FD1">
              <w:rPr>
                <w:sz w:val="20"/>
                <w:szCs w:val="20"/>
              </w:rPr>
              <w:t>: 209.05</w:t>
            </w:r>
          </w:p>
        </w:tc>
      </w:tr>
    </w:tbl>
    <w:p w14:paraId="152BD976" w14:textId="7EE0D0E4" w:rsidR="0010753A" w:rsidRPr="00024FD1" w:rsidRDefault="004B3A7A" w:rsidP="004B3A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9</w:t>
      </w:r>
      <w:r w:rsidRPr="00024FD1">
        <w:rPr>
          <w:b/>
          <w:bCs/>
        </w:rPr>
        <w:fldChar w:fldCharType="end"/>
      </w:r>
      <w:r w:rsidRPr="00024FD1">
        <w:rPr>
          <w:b/>
          <w:bCs/>
        </w:rPr>
        <w:t>:</w:t>
      </w:r>
      <w:r w:rsidRPr="00024FD1">
        <w:t xml:space="preserve"> </w:t>
      </w:r>
      <w:r w:rsidRPr="00024FD1">
        <w:rPr>
          <w:rStyle w:val="SubtitleChar"/>
          <w:b w:val="0"/>
          <w:bCs w:val="0"/>
          <w:i w:val="0"/>
          <w:iCs/>
        </w:rPr>
        <w:t xml:space="preserve">Summary of automated decision-maker outcomes for </w:t>
      </w:r>
      <w:r w:rsidRPr="00024FD1">
        <w:rPr>
          <w:rStyle w:val="SubtitleChar"/>
          <w:b w:val="0"/>
          <w:bCs w:val="0"/>
          <w:i w:val="0"/>
          <w:iCs/>
          <w:vertAlign w:val="superscript"/>
        </w:rPr>
        <w:t>1</w:t>
      </w:r>
      <w:r w:rsidRPr="00024FD1">
        <w:rPr>
          <w:rStyle w:val="SubtitleChar"/>
          <w:b w:val="0"/>
          <w:bCs w:val="0"/>
          <w:i w:val="0"/>
          <w:iCs/>
        </w:rPr>
        <w:t>H NMR spectroscopy and ULPC-MS spectrometry.</w:t>
      </w:r>
    </w:p>
    <w:p w14:paraId="322BFD3D" w14:textId="7D788C0D" w:rsidR="002141D2" w:rsidRPr="00024FD1" w:rsidRDefault="1C8FFE6B" w:rsidP="00157BCF">
      <w:r w:rsidRPr="00024FD1">
        <w:rPr>
          <w:noProof/>
        </w:rPr>
        <w:drawing>
          <wp:inline distT="0" distB="0" distL="0" distR="0" wp14:anchorId="0C82E57E" wp14:editId="2DDE62CD">
            <wp:extent cx="5724524" cy="2428875"/>
            <wp:effectExtent l="0" t="0" r="0" b="0"/>
            <wp:docPr id="1908969611" name="Picture 1908969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724524" cy="2428875"/>
                    </a:xfrm>
                    <a:prstGeom prst="rect">
                      <a:avLst/>
                    </a:prstGeom>
                  </pic:spPr>
                </pic:pic>
              </a:graphicData>
            </a:graphic>
          </wp:inline>
        </w:drawing>
      </w:r>
    </w:p>
    <w:p w14:paraId="43915AC5" w14:textId="13FC62BE" w:rsidR="00B22E38" w:rsidRPr="00024FD1" w:rsidRDefault="00B22E38" w:rsidP="00505563">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42</w:t>
      </w:r>
      <w:r w:rsidRPr="00024FD1">
        <w:rPr>
          <w:b/>
          <w:bCs/>
        </w:rPr>
        <w:fldChar w:fldCharType="end"/>
      </w:r>
      <w:r w:rsidRPr="00024FD1">
        <w:rPr>
          <w:b/>
          <w:bCs/>
        </w:rPr>
        <w:t>:</w:t>
      </w:r>
      <w:r w:rsidRPr="00024FD1">
        <w:t xml:space="preserve"> </w:t>
      </w:r>
      <w:r w:rsidRPr="00024FD1">
        <w:rPr>
          <w:vertAlign w:val="superscript"/>
        </w:rPr>
        <w:t>1</w:t>
      </w:r>
      <w:r w:rsidRPr="00024FD1">
        <w:t xml:space="preserve">H NMR </w:t>
      </w:r>
      <w:r w:rsidR="00951813" w:rsidRPr="00024FD1">
        <w:t xml:space="preserve">spectrum </w:t>
      </w:r>
      <w:r w:rsidRPr="00024FD1">
        <w:t>(80 MHz, CH</w:t>
      </w:r>
      <w:r w:rsidRPr="00024FD1">
        <w:rPr>
          <w:vertAlign w:val="subscript"/>
        </w:rPr>
        <w:t>2</w:t>
      </w:r>
      <w:r w:rsidRPr="00024FD1">
        <w:t>Cl</w:t>
      </w:r>
      <w:r w:rsidRPr="00024FD1">
        <w:rPr>
          <w:vertAlign w:val="subscript"/>
        </w:rPr>
        <w:t>2</w:t>
      </w:r>
      <w:r w:rsidRPr="00024FD1">
        <w:t xml:space="preserve">) of screening </w:t>
      </w:r>
      <w:r w:rsidRPr="00024FD1">
        <w:rPr>
          <w:b/>
          <w:bCs/>
        </w:rPr>
        <w:t xml:space="preserve">8 </w:t>
      </w:r>
      <w:r w:rsidRPr="00024FD1">
        <w:t xml:space="preserve">(top), scale-up </w:t>
      </w:r>
      <w:r w:rsidRPr="00024FD1">
        <w:rPr>
          <w:b/>
          <w:bCs/>
        </w:rPr>
        <w:t>8</w:t>
      </w:r>
      <w:r w:rsidRPr="00024FD1">
        <w:t xml:space="preserve"> (bottom)</w:t>
      </w:r>
      <w:r w:rsidR="00505563" w:rsidRPr="00024FD1">
        <w:t>.</w:t>
      </w:r>
    </w:p>
    <w:p w14:paraId="295BD89A" w14:textId="77777777" w:rsidR="00B22E38" w:rsidRPr="00024FD1" w:rsidRDefault="00B22E38" w:rsidP="00157BCF"/>
    <w:p w14:paraId="5F726FAA" w14:textId="10F4AA80" w:rsidR="00FA505D" w:rsidRPr="00024FD1" w:rsidRDefault="0006483A" w:rsidP="00157BCF">
      <w:r w:rsidRPr="00024FD1">
        <w:rPr>
          <w:noProof/>
        </w:rPr>
        <w:drawing>
          <wp:inline distT="0" distB="0" distL="0" distR="0" wp14:anchorId="153DAC12" wp14:editId="7CBE7F85">
            <wp:extent cx="5731510" cy="1216025"/>
            <wp:effectExtent l="0" t="0" r="2540" b="3175"/>
            <wp:docPr id="28372993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729931" name=""/>
                    <pic:cNvPicPr/>
                  </pic:nvPicPr>
                  <pic:blipFill>
                    <a:blip r:embed="rId93">
                      <a:extLst>
                        <a:ext uri="{96DAC541-7B7A-43D3-8B79-37D633B846F1}">
                          <asvg:svgBlip xmlns:asvg="http://schemas.microsoft.com/office/drawing/2016/SVG/main" r:embed="rId94"/>
                        </a:ext>
                      </a:extLst>
                    </a:blip>
                    <a:stretch>
                      <a:fillRect/>
                    </a:stretch>
                  </pic:blipFill>
                  <pic:spPr>
                    <a:xfrm>
                      <a:off x="0" y="0"/>
                      <a:ext cx="5731510" cy="1216025"/>
                    </a:xfrm>
                    <a:prstGeom prst="rect">
                      <a:avLst/>
                    </a:prstGeom>
                  </pic:spPr>
                </pic:pic>
              </a:graphicData>
            </a:graphic>
          </wp:inline>
        </w:drawing>
      </w:r>
    </w:p>
    <w:p w14:paraId="4FFE5D99" w14:textId="1022A024" w:rsidR="00E14822" w:rsidRPr="00024FD1" w:rsidRDefault="00E14822" w:rsidP="0028167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43</w:t>
      </w:r>
      <w:r w:rsidRPr="00024FD1">
        <w:rPr>
          <w:b/>
          <w:bCs/>
        </w:rPr>
        <w:fldChar w:fldCharType="end"/>
      </w:r>
      <w:r w:rsidRPr="00024FD1">
        <w:rPr>
          <w:b/>
          <w:bCs/>
        </w:rPr>
        <w:t>:</w:t>
      </w:r>
      <w:r w:rsidRPr="00024FD1">
        <w:t xml:space="preserve"> Dynamic time warp comparison of screening </w:t>
      </w:r>
      <w:r w:rsidRPr="00024FD1">
        <w:rPr>
          <w:b/>
          <w:bCs/>
        </w:rPr>
        <w:t>8</w:t>
      </w:r>
      <w:r w:rsidRPr="00024FD1">
        <w:t xml:space="preserve"> (top) with scale-up </w:t>
      </w:r>
      <w:r w:rsidRPr="00024FD1">
        <w:rPr>
          <w:b/>
          <w:bCs/>
        </w:rPr>
        <w:t>8</w:t>
      </w:r>
      <w:r w:rsidR="0028167B" w:rsidRPr="00024FD1">
        <w:t>.</w:t>
      </w:r>
    </w:p>
    <w:p w14:paraId="5E63F9C8" w14:textId="77777777" w:rsidR="005D7CF7" w:rsidRPr="00024FD1" w:rsidRDefault="005D7CF7" w:rsidP="005D7CF7"/>
    <w:p w14:paraId="5C9ED697" w14:textId="061F1291" w:rsidR="002141D2" w:rsidRPr="00024FD1" w:rsidRDefault="0081659E" w:rsidP="002141D2">
      <w:r w:rsidRPr="00024FD1">
        <w:rPr>
          <w:noProof/>
        </w:rPr>
        <w:lastRenderedPageBreak/>
        <w:drawing>
          <wp:inline distT="0" distB="0" distL="0" distR="0" wp14:anchorId="7437E754" wp14:editId="02D5D8F7">
            <wp:extent cx="5731510" cy="1216025"/>
            <wp:effectExtent l="0" t="0" r="2540" b="3175"/>
            <wp:docPr id="4856823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682391" name=""/>
                    <pic:cNvPicPr/>
                  </pic:nvPicPr>
                  <pic:blipFill>
                    <a:blip r:embed="rId95">
                      <a:extLst>
                        <a:ext uri="{96DAC541-7B7A-43D3-8B79-37D633B846F1}">
                          <asvg:svgBlip xmlns:asvg="http://schemas.microsoft.com/office/drawing/2016/SVG/main" r:embed="rId96"/>
                        </a:ext>
                      </a:extLst>
                    </a:blip>
                    <a:stretch>
                      <a:fillRect/>
                    </a:stretch>
                  </pic:blipFill>
                  <pic:spPr>
                    <a:xfrm>
                      <a:off x="0" y="0"/>
                      <a:ext cx="5731510" cy="1216025"/>
                    </a:xfrm>
                    <a:prstGeom prst="rect">
                      <a:avLst/>
                    </a:prstGeom>
                  </pic:spPr>
                </pic:pic>
              </a:graphicData>
            </a:graphic>
          </wp:inline>
        </w:drawing>
      </w:r>
    </w:p>
    <w:p w14:paraId="7731838C" w14:textId="52D91B71" w:rsidR="00446248" w:rsidRPr="00024FD1" w:rsidRDefault="00446248" w:rsidP="0028167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44</w:t>
      </w:r>
      <w:r w:rsidRPr="00024FD1">
        <w:rPr>
          <w:b/>
          <w:bCs/>
        </w:rPr>
        <w:fldChar w:fldCharType="end"/>
      </w:r>
      <w:r w:rsidRPr="00024FD1">
        <w:rPr>
          <w:b/>
          <w:bCs/>
        </w:rPr>
        <w:t>:</w:t>
      </w:r>
      <w:r w:rsidR="005D7CF7" w:rsidRPr="00024FD1">
        <w:rPr>
          <w:b/>
          <w:bCs/>
        </w:rPr>
        <w:t xml:space="preserve"> </w:t>
      </w:r>
      <w:r w:rsidRPr="00024FD1">
        <w:t xml:space="preserve">UPLC chromatogram of scale-up </w:t>
      </w:r>
      <w:r w:rsidR="00DD5A82" w:rsidRPr="00024FD1">
        <w:rPr>
          <w:b/>
          <w:bCs/>
        </w:rPr>
        <w:t>8</w:t>
      </w:r>
      <w:r w:rsidR="0028167B" w:rsidRPr="00024FD1">
        <w:t>.</w:t>
      </w:r>
    </w:p>
    <w:p w14:paraId="43C7514F" w14:textId="77777777" w:rsidR="00871BA8" w:rsidRPr="00024FD1" w:rsidRDefault="00871BA8" w:rsidP="002141D2"/>
    <w:p w14:paraId="549B38FE" w14:textId="13D9F384" w:rsidR="002141D2" w:rsidRPr="00024FD1" w:rsidRDefault="0081659E" w:rsidP="002141D2">
      <w:r w:rsidRPr="00024FD1">
        <w:rPr>
          <w:noProof/>
        </w:rPr>
        <w:drawing>
          <wp:inline distT="0" distB="0" distL="0" distR="0" wp14:anchorId="2B5FD490" wp14:editId="2987E3CD">
            <wp:extent cx="5731510" cy="1216025"/>
            <wp:effectExtent l="0" t="0" r="2540" b="3175"/>
            <wp:docPr id="18742813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81317" name=""/>
                    <pic:cNvPicPr/>
                  </pic:nvPicPr>
                  <pic:blipFill>
                    <a:blip r:embed="rId97">
                      <a:extLst>
                        <a:ext uri="{96DAC541-7B7A-43D3-8B79-37D633B846F1}">
                          <asvg:svgBlip xmlns:asvg="http://schemas.microsoft.com/office/drawing/2016/SVG/main" r:embed="rId98"/>
                        </a:ext>
                      </a:extLst>
                    </a:blip>
                    <a:stretch>
                      <a:fillRect/>
                    </a:stretch>
                  </pic:blipFill>
                  <pic:spPr>
                    <a:xfrm>
                      <a:off x="0" y="0"/>
                      <a:ext cx="5731510" cy="1216025"/>
                    </a:xfrm>
                    <a:prstGeom prst="rect">
                      <a:avLst/>
                    </a:prstGeom>
                  </pic:spPr>
                </pic:pic>
              </a:graphicData>
            </a:graphic>
          </wp:inline>
        </w:drawing>
      </w:r>
    </w:p>
    <w:p w14:paraId="5B91F89A" w14:textId="7E516600" w:rsidR="0086666C" w:rsidRPr="00024FD1" w:rsidRDefault="0086666C" w:rsidP="0028167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45</w:t>
      </w:r>
      <w:r w:rsidRPr="00024FD1">
        <w:rPr>
          <w:b/>
          <w:bCs/>
        </w:rPr>
        <w:fldChar w:fldCharType="end"/>
      </w:r>
      <w:r w:rsidRPr="00024FD1">
        <w:rPr>
          <w:b/>
          <w:bCs/>
        </w:rPr>
        <w:t>:</w:t>
      </w:r>
      <w:r w:rsidRPr="00024FD1">
        <w:t xml:space="preserve"> Mass spectrum of screening sample </w:t>
      </w:r>
      <w:r w:rsidRPr="00024FD1">
        <w:rPr>
          <w:b/>
          <w:bCs/>
        </w:rPr>
        <w:t>8</w:t>
      </w:r>
      <w:r w:rsidRPr="00024FD1">
        <w:t>.</w:t>
      </w:r>
    </w:p>
    <w:p w14:paraId="45D9323F" w14:textId="4AB24A4A" w:rsidR="002141D2" w:rsidRPr="00024FD1" w:rsidRDefault="002141D2" w:rsidP="002141D2">
      <w:r w:rsidRPr="00024FD1">
        <w:br w:type="page"/>
      </w:r>
    </w:p>
    <w:p w14:paraId="07CB4A48" w14:textId="75AB972A" w:rsidR="002141D2" w:rsidRPr="00024FD1" w:rsidRDefault="10F3EA23" w:rsidP="00F467A0">
      <w:pPr>
        <w:pStyle w:val="Heading3"/>
      </w:pPr>
      <w:bookmarkStart w:id="23" w:name="_Toc177743022"/>
      <w:r w:rsidRPr="00024FD1">
        <w:lastRenderedPageBreak/>
        <w:t>Scale-up (9)</w:t>
      </w:r>
      <w:bookmarkEnd w:id="23"/>
    </w:p>
    <w:p w14:paraId="7D778622" w14:textId="77777777" w:rsidR="00D427BC" w:rsidRPr="00024FD1" w:rsidRDefault="0FBFB943" w:rsidP="00D427BC">
      <w:pPr>
        <w:keepNext/>
        <w:jc w:val="center"/>
      </w:pPr>
      <w:r w:rsidRPr="00024FD1">
        <w:rPr>
          <w:noProof/>
        </w:rPr>
        <w:drawing>
          <wp:inline distT="0" distB="0" distL="0" distR="0" wp14:anchorId="58A9EFA6" wp14:editId="3D66DAA3">
            <wp:extent cx="4111760" cy="731521"/>
            <wp:effectExtent l="0" t="0" r="0" b="0"/>
            <wp:docPr id="751871344" name="Picture 75187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1760" cy="731521"/>
                    </a:xfrm>
                    <a:prstGeom prst="rect">
                      <a:avLst/>
                    </a:prstGeom>
                  </pic:spPr>
                </pic:pic>
              </a:graphicData>
            </a:graphic>
          </wp:inline>
        </w:drawing>
      </w:r>
    </w:p>
    <w:p w14:paraId="164AD30D" w14:textId="5D8F2802" w:rsidR="006E6607" w:rsidRPr="00024FD1" w:rsidRDefault="00D427BC" w:rsidP="00D427BC">
      <w:pPr>
        <w:pStyle w:val="Caption"/>
        <w:jc w:val="left"/>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11</w:t>
      </w:r>
      <w:r w:rsidRPr="00024FD1">
        <w:rPr>
          <w:b/>
          <w:bCs/>
        </w:rPr>
        <w:fldChar w:fldCharType="end"/>
      </w:r>
      <w:r w:rsidR="006E6607" w:rsidRPr="00024FD1">
        <w:rPr>
          <w:b/>
          <w:bCs/>
        </w:rPr>
        <w:t>:</w:t>
      </w:r>
      <w:r w:rsidR="006E6607" w:rsidRPr="00024FD1">
        <w:t xml:space="preserve"> Synthesis of urea </w:t>
      </w:r>
      <w:r w:rsidR="006E6607" w:rsidRPr="00024FD1">
        <w:rPr>
          <w:b/>
          <w:bCs/>
        </w:rPr>
        <w:t>9</w:t>
      </w:r>
      <w:r w:rsidR="006E6607" w:rsidRPr="00024FD1">
        <w:t xml:space="preserve"> from amine </w:t>
      </w:r>
      <w:r w:rsidR="006E6607" w:rsidRPr="00024FD1">
        <w:rPr>
          <w:b/>
          <w:bCs/>
        </w:rPr>
        <w:t>2</w:t>
      </w:r>
      <w:r w:rsidR="006E6607" w:rsidRPr="00024FD1">
        <w:t xml:space="preserve"> and isocyanate </w:t>
      </w:r>
      <w:r w:rsidR="006E6607" w:rsidRPr="00024FD1">
        <w:rPr>
          <w:b/>
          <w:bCs/>
        </w:rPr>
        <w:t>5</w:t>
      </w:r>
      <w:r w:rsidR="006E6607" w:rsidRPr="00024FD1">
        <w:t>. Reaction conditions: CH</w:t>
      </w:r>
      <w:r w:rsidR="006E6607" w:rsidRPr="00024FD1">
        <w:rPr>
          <w:vertAlign w:val="subscript"/>
        </w:rPr>
        <w:t>2</w:t>
      </w:r>
      <w:r w:rsidR="006E6607" w:rsidRPr="00024FD1">
        <w:t>Cl</w:t>
      </w:r>
      <w:r w:rsidR="006E6607" w:rsidRPr="00024FD1">
        <w:rPr>
          <w:vertAlign w:val="subscript"/>
        </w:rPr>
        <w:t>2</w:t>
      </w:r>
      <w:r w:rsidR="006E6607" w:rsidRPr="00024FD1">
        <w:t xml:space="preserve">, </w:t>
      </w:r>
      <w:proofErr w:type="spellStart"/>
      <w:r w:rsidR="006E6607" w:rsidRPr="00024FD1">
        <w:t>r.t.</w:t>
      </w:r>
      <w:proofErr w:type="spellEnd"/>
      <w:r w:rsidR="006E6607" w:rsidRPr="00024FD1">
        <w:t>, 12 h.</w:t>
      </w:r>
    </w:p>
    <w:tbl>
      <w:tblPr>
        <w:tblStyle w:val="TableGridLight"/>
        <w:tblW w:w="0" w:type="auto"/>
        <w:jc w:val="center"/>
        <w:tblLayout w:type="fixed"/>
        <w:tblLook w:val="06A0" w:firstRow="1" w:lastRow="0" w:firstColumn="1" w:lastColumn="0" w:noHBand="1" w:noVBand="1"/>
      </w:tblPr>
      <w:tblGrid>
        <w:gridCol w:w="2830"/>
        <w:gridCol w:w="3544"/>
      </w:tblGrid>
      <w:tr w:rsidR="006E6607" w:rsidRPr="00024FD1" w14:paraId="708F7BFD"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4F8F46FB" w14:textId="77777777" w:rsidR="006E6607" w:rsidRPr="00024FD1" w:rsidRDefault="006E6607">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46A2D9EF" w14:textId="77777777" w:rsidR="006E6607" w:rsidRPr="00024FD1" w:rsidRDefault="006E6607">
            <w:pPr>
              <w:jc w:val="center"/>
              <w:rPr>
                <w:sz w:val="20"/>
                <w:szCs w:val="20"/>
              </w:rPr>
            </w:pPr>
            <w:r w:rsidRPr="00024FD1">
              <w:rPr>
                <w:i/>
                <w:sz w:val="20"/>
                <w:szCs w:val="20"/>
              </w:rPr>
              <w:t>MS</w:t>
            </w:r>
            <w:r w:rsidRPr="00024FD1">
              <w:rPr>
                <w:sz w:val="20"/>
                <w:szCs w:val="20"/>
              </w:rPr>
              <w:t>: Pass</w:t>
            </w:r>
          </w:p>
        </w:tc>
      </w:tr>
      <w:tr w:rsidR="006E6607" w:rsidRPr="00024FD1" w14:paraId="25961F4C"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4B9494C4" w14:textId="3F99EBAC" w:rsidR="006E6607" w:rsidRPr="00024FD1" w:rsidRDefault="006A49D4">
            <w:pPr>
              <w:rPr>
                <w:sz w:val="20"/>
                <w:szCs w:val="20"/>
              </w:rPr>
            </w:pPr>
            <w:r w:rsidRPr="00024FD1">
              <w:rPr>
                <w:i/>
                <w:iCs/>
                <w:sz w:val="20"/>
                <w:szCs w:val="20"/>
              </w:rPr>
              <w:t>Peaks matching reference</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1E1C06C9" w14:textId="77777777" w:rsidR="006E6607" w:rsidRPr="00024FD1" w:rsidRDefault="006E6607">
            <w:pPr>
              <w:rPr>
                <w:sz w:val="20"/>
                <w:szCs w:val="20"/>
              </w:rPr>
            </w:pPr>
            <w:r w:rsidRPr="00024FD1">
              <w:rPr>
                <w:i/>
                <w:iCs/>
                <w:sz w:val="20"/>
                <w:szCs w:val="20"/>
              </w:rPr>
              <w:t>retention time</w:t>
            </w:r>
            <w:r w:rsidRPr="00024FD1">
              <w:rPr>
                <w:sz w:val="20"/>
                <w:szCs w:val="20"/>
              </w:rPr>
              <w:t xml:space="preserve">: 2.09 min </w:t>
            </w:r>
          </w:p>
          <w:p w14:paraId="343D0FDB" w14:textId="77777777" w:rsidR="006E6607" w:rsidRPr="00024FD1" w:rsidRDefault="006E6607">
            <w:pPr>
              <w:rPr>
                <w:sz w:val="20"/>
                <w:szCs w:val="20"/>
              </w:rPr>
            </w:pPr>
            <w:r w:rsidRPr="00024FD1">
              <w:rPr>
                <w:i/>
                <w:iCs/>
                <w:sz w:val="20"/>
                <w:szCs w:val="20"/>
              </w:rPr>
              <w:t>LC area</w:t>
            </w:r>
            <w:r w:rsidRPr="00024FD1">
              <w:rPr>
                <w:sz w:val="20"/>
                <w:szCs w:val="20"/>
              </w:rPr>
              <w:t>: 100%</w:t>
            </w:r>
          </w:p>
        </w:tc>
      </w:tr>
      <w:tr w:rsidR="006E6607" w:rsidRPr="00024FD1" w14:paraId="29A75230" w14:textId="77777777">
        <w:trPr>
          <w:trHeight w:val="1901"/>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B3B7F2E" w14:textId="77777777" w:rsidR="006E6607" w:rsidRPr="00024FD1" w:rsidRDefault="006E6607">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48AAFA7" w14:textId="77777777" w:rsidR="006E6607" w:rsidRPr="00024FD1" w:rsidRDefault="006E6607">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9</w:t>
            </w:r>
            <w:r w:rsidRPr="00024FD1">
              <w:rPr>
                <w:sz w:val="20"/>
                <w:szCs w:val="20"/>
              </w:rPr>
              <w:t>+</w:t>
            </w:r>
            <w:proofErr w:type="gramStart"/>
            <w:r w:rsidRPr="00024FD1">
              <w:rPr>
                <w:sz w:val="20"/>
                <w:szCs w:val="20"/>
              </w:rPr>
              <w:t>H]</w:t>
            </w:r>
            <w:r w:rsidRPr="00024FD1">
              <w:rPr>
                <w:sz w:val="20"/>
                <w:szCs w:val="20"/>
                <w:vertAlign w:val="superscript"/>
              </w:rPr>
              <w:t>+</w:t>
            </w:r>
            <w:proofErr w:type="gramEnd"/>
          </w:p>
          <w:p w14:paraId="57814606" w14:textId="0BBE1C51" w:rsidR="006E6607" w:rsidRPr="00024FD1" w:rsidRDefault="004B2EB2">
            <w:pPr>
              <w:rPr>
                <w:sz w:val="20"/>
                <w:szCs w:val="20"/>
              </w:rPr>
            </w:pPr>
            <w:r w:rsidRPr="00024FD1">
              <w:rPr>
                <w:i/>
                <w:iCs/>
                <w:sz w:val="20"/>
                <w:szCs w:val="20"/>
              </w:rPr>
              <w:t xml:space="preserve">m/z </w:t>
            </w:r>
            <w:r w:rsidR="006E6607" w:rsidRPr="00024FD1">
              <w:rPr>
                <w:i/>
                <w:iCs/>
                <w:sz w:val="20"/>
                <w:szCs w:val="20"/>
              </w:rPr>
              <w:t>expected</w:t>
            </w:r>
            <w:r w:rsidR="006E6607" w:rsidRPr="00024FD1">
              <w:rPr>
                <w:sz w:val="20"/>
                <w:szCs w:val="20"/>
              </w:rPr>
              <w:t>: 325.08</w:t>
            </w:r>
          </w:p>
          <w:p w14:paraId="15684267" w14:textId="17FABFD6" w:rsidR="006E6607" w:rsidRPr="00024FD1" w:rsidRDefault="004B2EB2">
            <w:pPr>
              <w:rPr>
                <w:sz w:val="20"/>
                <w:szCs w:val="20"/>
              </w:rPr>
            </w:pPr>
            <w:r w:rsidRPr="00024FD1">
              <w:rPr>
                <w:i/>
                <w:iCs/>
                <w:sz w:val="20"/>
                <w:szCs w:val="20"/>
              </w:rPr>
              <w:t xml:space="preserve">m/z </w:t>
            </w:r>
            <w:r w:rsidR="006E6607" w:rsidRPr="00024FD1">
              <w:rPr>
                <w:i/>
                <w:iCs/>
                <w:sz w:val="20"/>
                <w:szCs w:val="20"/>
              </w:rPr>
              <w:t>measured</w:t>
            </w:r>
            <w:r w:rsidR="006E6607" w:rsidRPr="00024FD1">
              <w:rPr>
                <w:sz w:val="20"/>
                <w:szCs w:val="20"/>
              </w:rPr>
              <w:t>: 325.</w:t>
            </w:r>
            <w:r w:rsidR="006A49D4" w:rsidRPr="00024FD1">
              <w:rPr>
                <w:sz w:val="20"/>
                <w:szCs w:val="20"/>
              </w:rPr>
              <w:t>12</w:t>
            </w:r>
          </w:p>
          <w:p w14:paraId="5BC8244F" w14:textId="77777777" w:rsidR="006E6607" w:rsidRPr="00024FD1" w:rsidRDefault="006E6607">
            <w:pPr>
              <w:rPr>
                <w:sz w:val="20"/>
                <w:szCs w:val="20"/>
              </w:rPr>
            </w:pPr>
          </w:p>
          <w:p w14:paraId="2825E210" w14:textId="77777777" w:rsidR="006E6607" w:rsidRPr="00024FD1" w:rsidRDefault="006E6607">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9</w:t>
            </w:r>
            <w:r w:rsidRPr="00024FD1">
              <w:rPr>
                <w:sz w:val="20"/>
                <w:szCs w:val="20"/>
              </w:rPr>
              <w:t>+CH</w:t>
            </w:r>
            <w:r w:rsidRPr="00024FD1">
              <w:rPr>
                <w:sz w:val="20"/>
                <w:szCs w:val="20"/>
                <w:vertAlign w:val="subscript"/>
              </w:rPr>
              <w:t>3</w:t>
            </w:r>
            <w:r w:rsidRPr="00024FD1">
              <w:rPr>
                <w:sz w:val="20"/>
                <w:szCs w:val="20"/>
              </w:rPr>
              <w:t>CN+</w:t>
            </w:r>
            <w:proofErr w:type="gramStart"/>
            <w:r w:rsidRPr="00024FD1">
              <w:rPr>
                <w:sz w:val="20"/>
                <w:szCs w:val="20"/>
              </w:rPr>
              <w:t>H]</w:t>
            </w:r>
            <w:r w:rsidRPr="00024FD1">
              <w:rPr>
                <w:sz w:val="20"/>
                <w:szCs w:val="20"/>
                <w:vertAlign w:val="superscript"/>
              </w:rPr>
              <w:t>+</w:t>
            </w:r>
            <w:proofErr w:type="gramEnd"/>
          </w:p>
          <w:p w14:paraId="505E40D9" w14:textId="1625DF3D" w:rsidR="006E6607" w:rsidRPr="00024FD1" w:rsidRDefault="004B2EB2">
            <w:pPr>
              <w:rPr>
                <w:sz w:val="20"/>
                <w:szCs w:val="20"/>
              </w:rPr>
            </w:pPr>
            <w:r w:rsidRPr="00024FD1">
              <w:rPr>
                <w:i/>
                <w:iCs/>
                <w:sz w:val="20"/>
                <w:szCs w:val="20"/>
              </w:rPr>
              <w:t xml:space="preserve">m/z </w:t>
            </w:r>
            <w:r w:rsidR="006E6607" w:rsidRPr="00024FD1">
              <w:rPr>
                <w:i/>
                <w:iCs/>
                <w:sz w:val="20"/>
                <w:szCs w:val="20"/>
              </w:rPr>
              <w:t>expected</w:t>
            </w:r>
            <w:r w:rsidR="006E6607" w:rsidRPr="00024FD1">
              <w:rPr>
                <w:sz w:val="20"/>
                <w:szCs w:val="20"/>
              </w:rPr>
              <w:t>: 36</w:t>
            </w:r>
            <w:r w:rsidR="006A49D4" w:rsidRPr="00024FD1">
              <w:rPr>
                <w:sz w:val="20"/>
                <w:szCs w:val="20"/>
              </w:rPr>
              <w:t>5.96</w:t>
            </w:r>
          </w:p>
          <w:p w14:paraId="4AEAB825" w14:textId="6CCA54F3" w:rsidR="006E6607" w:rsidRPr="00024FD1" w:rsidRDefault="004B2EB2">
            <w:pPr>
              <w:rPr>
                <w:sz w:val="20"/>
                <w:szCs w:val="20"/>
              </w:rPr>
            </w:pPr>
            <w:r w:rsidRPr="00024FD1">
              <w:rPr>
                <w:i/>
                <w:iCs/>
                <w:sz w:val="20"/>
                <w:szCs w:val="20"/>
              </w:rPr>
              <w:t xml:space="preserve">m/z </w:t>
            </w:r>
            <w:r w:rsidR="006E6607" w:rsidRPr="00024FD1">
              <w:rPr>
                <w:i/>
                <w:iCs/>
                <w:sz w:val="20"/>
                <w:szCs w:val="20"/>
              </w:rPr>
              <w:t>measured</w:t>
            </w:r>
            <w:r w:rsidR="006E6607" w:rsidRPr="00024FD1">
              <w:rPr>
                <w:sz w:val="20"/>
                <w:szCs w:val="20"/>
              </w:rPr>
              <w:t>: 366.09</w:t>
            </w:r>
          </w:p>
        </w:tc>
      </w:tr>
    </w:tbl>
    <w:p w14:paraId="386975B3" w14:textId="4FADDDDF" w:rsidR="002141D2" w:rsidRPr="00024FD1" w:rsidRDefault="004B3A7A" w:rsidP="005D7CF7">
      <w:pPr>
        <w:pStyle w:val="Caption"/>
        <w:jc w:val="left"/>
      </w:pPr>
      <w:r w:rsidRPr="00024FD1">
        <w:rPr>
          <w:b/>
          <w:bCs/>
        </w:rPr>
        <w:t>Table S</w:t>
      </w:r>
      <w:r w:rsidR="005D7CF7" w:rsidRPr="00024FD1">
        <w:rPr>
          <w:b/>
          <w:bCs/>
        </w:rPr>
        <w:t xml:space="preserve">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10</w:t>
      </w:r>
      <w:r w:rsidRPr="00024FD1">
        <w:rPr>
          <w:b/>
          <w:bCs/>
        </w:rPr>
        <w:fldChar w:fldCharType="end"/>
      </w:r>
      <w:r w:rsidRPr="00024FD1">
        <w:rPr>
          <w:b/>
          <w:bCs/>
        </w:rPr>
        <w:t>:</w:t>
      </w:r>
      <w:r w:rsidRPr="00024FD1">
        <w:t xml:space="preserve"> </w:t>
      </w:r>
      <w:r w:rsidRPr="00024FD1">
        <w:rPr>
          <w:rStyle w:val="SubtitleChar"/>
          <w:b w:val="0"/>
          <w:bCs w:val="0"/>
          <w:i w:val="0"/>
          <w:iCs/>
        </w:rPr>
        <w:t xml:space="preserve">Summary of automated decision-maker outcomes for </w:t>
      </w:r>
      <w:r w:rsidRPr="00024FD1">
        <w:rPr>
          <w:rStyle w:val="SubtitleChar"/>
          <w:b w:val="0"/>
          <w:bCs w:val="0"/>
          <w:i w:val="0"/>
          <w:iCs/>
          <w:vertAlign w:val="superscript"/>
        </w:rPr>
        <w:t>1</w:t>
      </w:r>
      <w:r w:rsidRPr="00024FD1">
        <w:rPr>
          <w:rStyle w:val="SubtitleChar"/>
          <w:b w:val="0"/>
          <w:bCs w:val="0"/>
          <w:i w:val="0"/>
          <w:iCs/>
        </w:rPr>
        <w:t>H NMR spectroscopy and ULPC-MS spectrometry.</w:t>
      </w:r>
      <w:r w:rsidR="46108375" w:rsidRPr="00024FD1">
        <w:rPr>
          <w:noProof/>
        </w:rPr>
        <w:drawing>
          <wp:inline distT="0" distB="0" distL="0" distR="0" wp14:anchorId="34437AA1" wp14:editId="1751EFBD">
            <wp:extent cx="5724524" cy="2428875"/>
            <wp:effectExtent l="0" t="0" r="0" b="0"/>
            <wp:docPr id="1517621067" name="Picture 151762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724524" cy="2428875"/>
                    </a:xfrm>
                    <a:prstGeom prst="rect">
                      <a:avLst/>
                    </a:prstGeom>
                  </pic:spPr>
                </pic:pic>
              </a:graphicData>
            </a:graphic>
          </wp:inline>
        </w:drawing>
      </w:r>
    </w:p>
    <w:p w14:paraId="3DB4E699" w14:textId="627755AF" w:rsidR="00B22E38" w:rsidRPr="00024FD1" w:rsidRDefault="00B22E38" w:rsidP="0028167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46</w:t>
      </w:r>
      <w:r w:rsidRPr="00024FD1">
        <w:rPr>
          <w:b/>
          <w:bCs/>
        </w:rPr>
        <w:fldChar w:fldCharType="end"/>
      </w:r>
      <w:r w:rsidRPr="00024FD1">
        <w:rPr>
          <w:b/>
          <w:bCs/>
        </w:rPr>
        <w:t>:</w:t>
      </w:r>
      <w:r w:rsidRPr="00024FD1">
        <w:t xml:space="preserve"> </w:t>
      </w:r>
      <w:r w:rsidRPr="00024FD1">
        <w:rPr>
          <w:vertAlign w:val="superscript"/>
        </w:rPr>
        <w:t>1</w:t>
      </w:r>
      <w:r w:rsidRPr="00024FD1">
        <w:t xml:space="preserve">H NMR </w:t>
      </w:r>
      <w:r w:rsidR="00951813" w:rsidRPr="00024FD1">
        <w:t xml:space="preserve">spectrum </w:t>
      </w:r>
      <w:r w:rsidRPr="00024FD1">
        <w:t>(80 MHz, CH</w:t>
      </w:r>
      <w:r w:rsidRPr="00024FD1">
        <w:rPr>
          <w:vertAlign w:val="subscript"/>
        </w:rPr>
        <w:t>2</w:t>
      </w:r>
      <w:r w:rsidRPr="00024FD1">
        <w:t>Cl</w:t>
      </w:r>
      <w:r w:rsidRPr="00024FD1">
        <w:rPr>
          <w:vertAlign w:val="subscript"/>
        </w:rPr>
        <w:t>2</w:t>
      </w:r>
      <w:r w:rsidRPr="00024FD1">
        <w:t xml:space="preserve">) of screening </w:t>
      </w:r>
      <w:r w:rsidRPr="00024FD1">
        <w:rPr>
          <w:b/>
          <w:bCs/>
        </w:rPr>
        <w:t xml:space="preserve">9 </w:t>
      </w:r>
      <w:r w:rsidRPr="00024FD1">
        <w:t xml:space="preserve">(top), scale-up </w:t>
      </w:r>
      <w:r w:rsidRPr="00024FD1">
        <w:rPr>
          <w:b/>
          <w:bCs/>
        </w:rPr>
        <w:t>9</w:t>
      </w:r>
      <w:r w:rsidRPr="00024FD1">
        <w:t xml:space="preserve"> (bottom)</w:t>
      </w:r>
      <w:r w:rsidR="005D7CF7" w:rsidRPr="00024FD1">
        <w:t>.</w:t>
      </w:r>
    </w:p>
    <w:p w14:paraId="265FA11F" w14:textId="77777777" w:rsidR="00B22E38" w:rsidRPr="00024FD1" w:rsidRDefault="00B22E38" w:rsidP="00157BCF"/>
    <w:p w14:paraId="64B1ACA5" w14:textId="5B1BC5C5" w:rsidR="00FA505D" w:rsidRPr="00024FD1" w:rsidRDefault="0006483A" w:rsidP="00157BCF">
      <w:r w:rsidRPr="00024FD1">
        <w:rPr>
          <w:noProof/>
        </w:rPr>
        <w:drawing>
          <wp:inline distT="0" distB="0" distL="0" distR="0" wp14:anchorId="537EF8F2" wp14:editId="525053AB">
            <wp:extent cx="5731510" cy="1216025"/>
            <wp:effectExtent l="0" t="0" r="2540" b="3175"/>
            <wp:docPr id="132758426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584268" name=""/>
                    <pic:cNvPicPr/>
                  </pic:nvPicPr>
                  <pic:blipFill>
                    <a:blip r:embed="rId100">
                      <a:extLst>
                        <a:ext uri="{96DAC541-7B7A-43D3-8B79-37D633B846F1}">
                          <asvg:svgBlip xmlns:asvg="http://schemas.microsoft.com/office/drawing/2016/SVG/main" r:embed="rId101"/>
                        </a:ext>
                      </a:extLst>
                    </a:blip>
                    <a:stretch>
                      <a:fillRect/>
                    </a:stretch>
                  </pic:blipFill>
                  <pic:spPr>
                    <a:xfrm>
                      <a:off x="0" y="0"/>
                      <a:ext cx="5731510" cy="1216025"/>
                    </a:xfrm>
                    <a:prstGeom prst="rect">
                      <a:avLst/>
                    </a:prstGeom>
                  </pic:spPr>
                </pic:pic>
              </a:graphicData>
            </a:graphic>
          </wp:inline>
        </w:drawing>
      </w:r>
    </w:p>
    <w:p w14:paraId="4FF08706" w14:textId="0C969299" w:rsidR="00E14822" w:rsidRPr="00024FD1" w:rsidRDefault="00E14822" w:rsidP="0028167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47</w:t>
      </w:r>
      <w:r w:rsidRPr="00024FD1">
        <w:rPr>
          <w:b/>
          <w:bCs/>
        </w:rPr>
        <w:fldChar w:fldCharType="end"/>
      </w:r>
      <w:r w:rsidRPr="00024FD1">
        <w:rPr>
          <w:b/>
          <w:bCs/>
        </w:rPr>
        <w:t>:</w:t>
      </w:r>
      <w:r w:rsidRPr="00024FD1">
        <w:t xml:space="preserve"> Dynamic time warp comparison of screening </w:t>
      </w:r>
      <w:r w:rsidRPr="00024FD1">
        <w:rPr>
          <w:b/>
          <w:bCs/>
        </w:rPr>
        <w:t>9</w:t>
      </w:r>
      <w:r w:rsidRPr="00024FD1">
        <w:t xml:space="preserve"> (top) with scale-up </w:t>
      </w:r>
      <w:r w:rsidRPr="00024FD1">
        <w:rPr>
          <w:b/>
          <w:bCs/>
        </w:rPr>
        <w:t>9</w:t>
      </w:r>
      <w:r w:rsidR="0028167B" w:rsidRPr="00024FD1">
        <w:t>.</w:t>
      </w:r>
    </w:p>
    <w:p w14:paraId="2493AA14" w14:textId="77777777" w:rsidR="00E14822" w:rsidRPr="00024FD1" w:rsidRDefault="00E14822" w:rsidP="00157BCF"/>
    <w:p w14:paraId="40D53390" w14:textId="5C6D42DE" w:rsidR="002141D2" w:rsidRPr="00024FD1" w:rsidRDefault="0086559B" w:rsidP="002141D2">
      <w:r w:rsidRPr="00024FD1">
        <w:rPr>
          <w:noProof/>
        </w:rPr>
        <w:lastRenderedPageBreak/>
        <w:drawing>
          <wp:inline distT="0" distB="0" distL="0" distR="0" wp14:anchorId="3087140A" wp14:editId="33CA043C">
            <wp:extent cx="5731510" cy="1216025"/>
            <wp:effectExtent l="0" t="0" r="2540" b="3175"/>
            <wp:docPr id="12583118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11878" name=""/>
                    <pic:cNvPicPr/>
                  </pic:nvPicPr>
                  <pic:blipFill>
                    <a:blip r:embed="rId102">
                      <a:extLst>
                        <a:ext uri="{96DAC541-7B7A-43D3-8B79-37D633B846F1}">
                          <asvg:svgBlip xmlns:asvg="http://schemas.microsoft.com/office/drawing/2016/SVG/main" r:embed="rId103"/>
                        </a:ext>
                      </a:extLst>
                    </a:blip>
                    <a:stretch>
                      <a:fillRect/>
                    </a:stretch>
                  </pic:blipFill>
                  <pic:spPr>
                    <a:xfrm>
                      <a:off x="0" y="0"/>
                      <a:ext cx="5731510" cy="1216025"/>
                    </a:xfrm>
                    <a:prstGeom prst="rect">
                      <a:avLst/>
                    </a:prstGeom>
                  </pic:spPr>
                </pic:pic>
              </a:graphicData>
            </a:graphic>
          </wp:inline>
        </w:drawing>
      </w:r>
    </w:p>
    <w:p w14:paraId="7D44BCD6" w14:textId="232BD159" w:rsidR="00871BA8" w:rsidRPr="00024FD1" w:rsidRDefault="00871BA8" w:rsidP="0028167B">
      <w:pPr>
        <w:pStyle w:val="Caption"/>
        <w:rPr>
          <w:bCs/>
        </w:rPr>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48</w:t>
      </w:r>
      <w:r w:rsidRPr="00024FD1">
        <w:rPr>
          <w:b/>
        </w:rPr>
        <w:fldChar w:fldCharType="end"/>
      </w:r>
      <w:r w:rsidRPr="00024FD1">
        <w:rPr>
          <w:b/>
          <w:bCs/>
        </w:rPr>
        <w:t>:</w:t>
      </w:r>
      <w:r w:rsidR="005D7CF7" w:rsidRPr="00024FD1">
        <w:t xml:space="preserve"> </w:t>
      </w:r>
      <w:r w:rsidRPr="00024FD1">
        <w:t xml:space="preserve">UPLC chromatogram of scale-up </w:t>
      </w:r>
      <w:r w:rsidRPr="00024FD1">
        <w:rPr>
          <w:b/>
        </w:rPr>
        <w:t>9</w:t>
      </w:r>
      <w:r w:rsidRPr="00024FD1">
        <w:rPr>
          <w:bCs/>
        </w:rPr>
        <w:t xml:space="preserve">. </w:t>
      </w:r>
    </w:p>
    <w:p w14:paraId="4E27E57E" w14:textId="4219BA99" w:rsidR="002141D2" w:rsidRPr="00024FD1" w:rsidRDefault="00FB3190" w:rsidP="002141D2">
      <w:r w:rsidRPr="00024FD1">
        <w:rPr>
          <w:noProof/>
        </w:rPr>
        <w:drawing>
          <wp:inline distT="0" distB="0" distL="0" distR="0" wp14:anchorId="701866E8" wp14:editId="7956E5F0">
            <wp:extent cx="5731510" cy="1216025"/>
            <wp:effectExtent l="0" t="0" r="2540" b="3175"/>
            <wp:docPr id="13822611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261112" name=""/>
                    <pic:cNvPicPr/>
                  </pic:nvPicPr>
                  <pic:blipFill>
                    <a:blip r:embed="rId104">
                      <a:extLst>
                        <a:ext uri="{96DAC541-7B7A-43D3-8B79-37D633B846F1}">
                          <asvg:svgBlip xmlns:asvg="http://schemas.microsoft.com/office/drawing/2016/SVG/main" r:embed="rId105"/>
                        </a:ext>
                      </a:extLst>
                    </a:blip>
                    <a:stretch>
                      <a:fillRect/>
                    </a:stretch>
                  </pic:blipFill>
                  <pic:spPr>
                    <a:xfrm>
                      <a:off x="0" y="0"/>
                      <a:ext cx="5731510" cy="1216025"/>
                    </a:xfrm>
                    <a:prstGeom prst="rect">
                      <a:avLst/>
                    </a:prstGeom>
                  </pic:spPr>
                </pic:pic>
              </a:graphicData>
            </a:graphic>
          </wp:inline>
        </w:drawing>
      </w:r>
    </w:p>
    <w:p w14:paraId="4A0587F7" w14:textId="473ABA53" w:rsidR="002141D2" w:rsidRPr="00024FD1" w:rsidRDefault="00011476" w:rsidP="0028167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49</w:t>
      </w:r>
      <w:r w:rsidRPr="00024FD1">
        <w:rPr>
          <w:b/>
          <w:bCs/>
        </w:rPr>
        <w:fldChar w:fldCharType="end"/>
      </w:r>
      <w:r w:rsidRPr="00024FD1">
        <w:rPr>
          <w:b/>
          <w:bCs/>
        </w:rPr>
        <w:t>:</w:t>
      </w:r>
      <w:r w:rsidRPr="00024FD1">
        <w:t xml:space="preserve"> Mass spectrum of screening sample </w:t>
      </w:r>
      <w:r w:rsidRPr="00024FD1">
        <w:rPr>
          <w:b/>
          <w:bCs/>
        </w:rPr>
        <w:t>9</w:t>
      </w:r>
      <w:r w:rsidR="0028167B" w:rsidRPr="00024FD1">
        <w:t>.</w:t>
      </w:r>
    </w:p>
    <w:p w14:paraId="5BF92224" w14:textId="25AA9DBE" w:rsidR="002141D2" w:rsidRPr="00024FD1" w:rsidRDefault="00871BA8" w:rsidP="002141D2">
      <w:r w:rsidRPr="00024FD1">
        <w:br w:type="page"/>
      </w:r>
    </w:p>
    <w:p w14:paraId="566ED61D" w14:textId="1F015961" w:rsidR="002141D2" w:rsidRPr="00024FD1" w:rsidRDefault="072D3638" w:rsidP="00F467A0">
      <w:pPr>
        <w:pStyle w:val="Heading3"/>
      </w:pPr>
      <w:bookmarkStart w:id="24" w:name="_Toc177743023"/>
      <w:r w:rsidRPr="00024FD1">
        <w:lastRenderedPageBreak/>
        <w:t>Scale-up (</w:t>
      </w:r>
      <w:r w:rsidR="58026C97" w:rsidRPr="00024FD1">
        <w:t>10</w:t>
      </w:r>
      <w:r w:rsidRPr="00024FD1">
        <w:t>)</w:t>
      </w:r>
      <w:bookmarkEnd w:id="24"/>
    </w:p>
    <w:p w14:paraId="2AF38B93" w14:textId="77777777" w:rsidR="00D427BC" w:rsidRPr="00024FD1" w:rsidRDefault="0748AB37" w:rsidP="00D427BC">
      <w:pPr>
        <w:keepNext/>
        <w:jc w:val="center"/>
      </w:pPr>
      <w:r w:rsidRPr="00024FD1">
        <w:rPr>
          <w:noProof/>
        </w:rPr>
        <w:drawing>
          <wp:inline distT="0" distB="0" distL="0" distR="0" wp14:anchorId="44CE5695" wp14:editId="476C0D95">
            <wp:extent cx="4111760" cy="731521"/>
            <wp:effectExtent l="0" t="0" r="0" b="0"/>
            <wp:docPr id="643978567" name="Picture 643978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111760" cy="731521"/>
                    </a:xfrm>
                    <a:prstGeom prst="rect">
                      <a:avLst/>
                    </a:prstGeom>
                  </pic:spPr>
                </pic:pic>
              </a:graphicData>
            </a:graphic>
          </wp:inline>
        </w:drawing>
      </w:r>
    </w:p>
    <w:p w14:paraId="072B48DD" w14:textId="52BF338B" w:rsidR="006A49D4" w:rsidRPr="00024FD1" w:rsidRDefault="00D427BC" w:rsidP="00D427BC">
      <w:pPr>
        <w:pStyle w:val="Caption"/>
        <w:jc w:val="left"/>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12</w:t>
      </w:r>
      <w:r w:rsidRPr="00024FD1">
        <w:rPr>
          <w:b/>
          <w:bCs/>
        </w:rPr>
        <w:fldChar w:fldCharType="end"/>
      </w:r>
      <w:r w:rsidRPr="00024FD1">
        <w:rPr>
          <w:b/>
          <w:bCs/>
        </w:rPr>
        <w:t>:</w:t>
      </w:r>
      <w:r w:rsidRPr="00024FD1">
        <w:t xml:space="preserve"> Synthesis of thiourea </w:t>
      </w:r>
      <w:r w:rsidRPr="00024FD1">
        <w:rPr>
          <w:b/>
          <w:bCs/>
        </w:rPr>
        <w:t>10</w:t>
      </w:r>
      <w:r w:rsidRPr="00024FD1">
        <w:t xml:space="preserve"> from amine </w:t>
      </w:r>
      <w:r w:rsidRPr="00024FD1">
        <w:rPr>
          <w:b/>
          <w:bCs/>
        </w:rPr>
        <w:t>2</w:t>
      </w:r>
      <w:r w:rsidRPr="00024FD1">
        <w:t xml:space="preserve"> and isothiocyanate </w:t>
      </w:r>
      <w:r w:rsidRPr="00024FD1">
        <w:rPr>
          <w:b/>
          <w:bCs/>
        </w:rPr>
        <w:t>4</w:t>
      </w:r>
      <w:r w:rsidRPr="00024FD1">
        <w:t>. Reaction conditions: CH</w:t>
      </w:r>
      <w:r w:rsidRPr="00024FD1">
        <w:rPr>
          <w:vertAlign w:val="subscript"/>
        </w:rPr>
        <w:t>2</w:t>
      </w:r>
      <w:r w:rsidRPr="00024FD1">
        <w:t>Cl</w:t>
      </w:r>
      <w:r w:rsidRPr="00024FD1">
        <w:rPr>
          <w:vertAlign w:val="subscript"/>
        </w:rPr>
        <w:t>2</w:t>
      </w:r>
      <w:r w:rsidRPr="00024FD1">
        <w:t xml:space="preserve">, </w:t>
      </w:r>
      <w:proofErr w:type="spellStart"/>
      <w:r w:rsidRPr="00024FD1">
        <w:t>r.t.</w:t>
      </w:r>
      <w:proofErr w:type="spellEnd"/>
      <w:r w:rsidRPr="00024FD1">
        <w:t>, 12 h.</w:t>
      </w:r>
    </w:p>
    <w:tbl>
      <w:tblPr>
        <w:tblStyle w:val="TableGridLight"/>
        <w:tblW w:w="0" w:type="auto"/>
        <w:jc w:val="center"/>
        <w:tblLayout w:type="fixed"/>
        <w:tblLook w:val="06A0" w:firstRow="1" w:lastRow="0" w:firstColumn="1" w:lastColumn="0" w:noHBand="1" w:noVBand="1"/>
      </w:tblPr>
      <w:tblGrid>
        <w:gridCol w:w="2830"/>
        <w:gridCol w:w="3544"/>
      </w:tblGrid>
      <w:tr w:rsidR="006A49D4" w:rsidRPr="00024FD1" w14:paraId="16CA2C01"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2296E7EE" w14:textId="77777777" w:rsidR="006A49D4" w:rsidRPr="00024FD1" w:rsidRDefault="006A49D4">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124C5E4B" w14:textId="77777777" w:rsidR="006A49D4" w:rsidRPr="00024FD1" w:rsidRDefault="006A49D4">
            <w:pPr>
              <w:jc w:val="center"/>
              <w:rPr>
                <w:sz w:val="20"/>
                <w:szCs w:val="20"/>
              </w:rPr>
            </w:pPr>
            <w:r w:rsidRPr="00024FD1">
              <w:rPr>
                <w:i/>
                <w:sz w:val="20"/>
                <w:szCs w:val="20"/>
              </w:rPr>
              <w:t>MS</w:t>
            </w:r>
            <w:r w:rsidRPr="00024FD1">
              <w:rPr>
                <w:sz w:val="20"/>
                <w:szCs w:val="20"/>
              </w:rPr>
              <w:t>: Pass</w:t>
            </w:r>
          </w:p>
        </w:tc>
      </w:tr>
      <w:tr w:rsidR="006A49D4" w:rsidRPr="00024FD1" w14:paraId="70843786"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6506E426" w14:textId="317C1764" w:rsidR="006A49D4" w:rsidRPr="00024FD1" w:rsidRDefault="006A49D4">
            <w:pPr>
              <w:rPr>
                <w:sz w:val="20"/>
                <w:szCs w:val="20"/>
              </w:rPr>
            </w:pPr>
            <w:r w:rsidRPr="00024FD1">
              <w:rPr>
                <w:i/>
                <w:iCs/>
                <w:sz w:val="20"/>
                <w:szCs w:val="20"/>
              </w:rPr>
              <w:t>Peaks matching reference</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546B7213" w14:textId="77777777" w:rsidR="006A49D4" w:rsidRPr="00024FD1" w:rsidRDefault="006A49D4">
            <w:pPr>
              <w:rPr>
                <w:sz w:val="20"/>
                <w:szCs w:val="20"/>
              </w:rPr>
            </w:pPr>
            <w:r w:rsidRPr="00024FD1">
              <w:rPr>
                <w:i/>
                <w:iCs/>
                <w:sz w:val="20"/>
                <w:szCs w:val="20"/>
              </w:rPr>
              <w:t>retention time</w:t>
            </w:r>
            <w:r w:rsidRPr="00024FD1">
              <w:rPr>
                <w:sz w:val="20"/>
                <w:szCs w:val="20"/>
              </w:rPr>
              <w:t xml:space="preserve">: 1.64 min </w:t>
            </w:r>
          </w:p>
          <w:p w14:paraId="39042ECD" w14:textId="3C76477B" w:rsidR="006A49D4" w:rsidRPr="00024FD1" w:rsidRDefault="006A49D4">
            <w:pPr>
              <w:rPr>
                <w:sz w:val="20"/>
                <w:szCs w:val="20"/>
              </w:rPr>
            </w:pPr>
            <w:r w:rsidRPr="00024FD1">
              <w:rPr>
                <w:i/>
                <w:iCs/>
                <w:sz w:val="20"/>
                <w:szCs w:val="20"/>
              </w:rPr>
              <w:t>LC area</w:t>
            </w:r>
            <w:r w:rsidRPr="00024FD1">
              <w:rPr>
                <w:sz w:val="20"/>
                <w:szCs w:val="20"/>
              </w:rPr>
              <w:t>: 81%</w:t>
            </w:r>
          </w:p>
        </w:tc>
      </w:tr>
      <w:tr w:rsidR="006A49D4" w:rsidRPr="00024FD1" w14:paraId="506BBC6E" w14:textId="77777777">
        <w:trPr>
          <w:trHeight w:val="80"/>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B5313B5" w14:textId="77777777" w:rsidR="006A49D4" w:rsidRPr="00024FD1" w:rsidRDefault="006A49D4">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D27BC54" w14:textId="77777777" w:rsidR="006A49D4" w:rsidRPr="00024FD1" w:rsidRDefault="006A49D4">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10</w:t>
            </w:r>
            <w:r w:rsidRPr="00024FD1">
              <w:rPr>
                <w:sz w:val="20"/>
                <w:szCs w:val="20"/>
              </w:rPr>
              <w:t>+</w:t>
            </w:r>
            <w:proofErr w:type="gramStart"/>
            <w:r w:rsidRPr="00024FD1">
              <w:rPr>
                <w:sz w:val="20"/>
                <w:szCs w:val="20"/>
              </w:rPr>
              <w:t>H]</w:t>
            </w:r>
            <w:r w:rsidRPr="00024FD1">
              <w:rPr>
                <w:sz w:val="20"/>
                <w:szCs w:val="20"/>
                <w:vertAlign w:val="superscript"/>
              </w:rPr>
              <w:t>+</w:t>
            </w:r>
            <w:proofErr w:type="gramEnd"/>
          </w:p>
          <w:p w14:paraId="5870B77C" w14:textId="477284A8" w:rsidR="006A49D4" w:rsidRPr="00024FD1" w:rsidRDefault="004B2EB2">
            <w:pPr>
              <w:rPr>
                <w:sz w:val="20"/>
                <w:szCs w:val="20"/>
              </w:rPr>
            </w:pPr>
            <w:r w:rsidRPr="00024FD1">
              <w:rPr>
                <w:i/>
                <w:iCs/>
                <w:sz w:val="20"/>
                <w:szCs w:val="20"/>
              </w:rPr>
              <w:t xml:space="preserve">m/z </w:t>
            </w:r>
            <w:r w:rsidR="006A49D4" w:rsidRPr="00024FD1">
              <w:rPr>
                <w:i/>
                <w:iCs/>
                <w:sz w:val="20"/>
                <w:szCs w:val="20"/>
              </w:rPr>
              <w:t>expected</w:t>
            </w:r>
            <w:r w:rsidR="006A49D4" w:rsidRPr="00024FD1">
              <w:rPr>
                <w:sz w:val="20"/>
                <w:szCs w:val="20"/>
              </w:rPr>
              <w:t>: 223.07</w:t>
            </w:r>
          </w:p>
          <w:p w14:paraId="773BE922" w14:textId="3D2BEF97" w:rsidR="006A49D4" w:rsidRPr="00024FD1" w:rsidRDefault="004B2EB2">
            <w:pPr>
              <w:rPr>
                <w:sz w:val="20"/>
                <w:szCs w:val="20"/>
              </w:rPr>
            </w:pPr>
            <w:r w:rsidRPr="00024FD1">
              <w:rPr>
                <w:i/>
                <w:iCs/>
                <w:sz w:val="20"/>
                <w:szCs w:val="20"/>
              </w:rPr>
              <w:t xml:space="preserve">m/z </w:t>
            </w:r>
            <w:r w:rsidR="006A49D4" w:rsidRPr="00024FD1">
              <w:rPr>
                <w:i/>
                <w:iCs/>
                <w:sz w:val="20"/>
                <w:szCs w:val="20"/>
              </w:rPr>
              <w:t>measured</w:t>
            </w:r>
            <w:r w:rsidR="006A49D4" w:rsidRPr="00024FD1">
              <w:rPr>
                <w:sz w:val="20"/>
                <w:szCs w:val="20"/>
              </w:rPr>
              <w:t>: 222.98</w:t>
            </w:r>
          </w:p>
        </w:tc>
      </w:tr>
    </w:tbl>
    <w:p w14:paraId="38D44A58" w14:textId="0DC3730A" w:rsidR="004B3A7A" w:rsidRPr="00024FD1" w:rsidRDefault="004B3A7A" w:rsidP="004B3A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11</w:t>
      </w:r>
      <w:r w:rsidRPr="00024FD1">
        <w:rPr>
          <w:b/>
          <w:bCs/>
        </w:rPr>
        <w:fldChar w:fldCharType="end"/>
      </w:r>
      <w:r w:rsidRPr="00024FD1">
        <w:rPr>
          <w:b/>
          <w:bCs/>
        </w:rPr>
        <w:t>:</w:t>
      </w:r>
      <w:r w:rsidRPr="00024FD1">
        <w:t xml:space="preserve"> </w:t>
      </w:r>
      <w:r w:rsidRPr="00024FD1">
        <w:rPr>
          <w:rStyle w:val="SubtitleChar"/>
          <w:b w:val="0"/>
          <w:bCs w:val="0"/>
          <w:i w:val="0"/>
          <w:iCs/>
        </w:rPr>
        <w:t xml:space="preserve">Summary of automated decision-maker outcomes for </w:t>
      </w:r>
      <w:r w:rsidRPr="00024FD1">
        <w:rPr>
          <w:rStyle w:val="SubtitleChar"/>
          <w:b w:val="0"/>
          <w:bCs w:val="0"/>
          <w:i w:val="0"/>
          <w:iCs/>
          <w:vertAlign w:val="superscript"/>
        </w:rPr>
        <w:t>1</w:t>
      </w:r>
      <w:r w:rsidRPr="00024FD1">
        <w:rPr>
          <w:rStyle w:val="SubtitleChar"/>
          <w:b w:val="0"/>
          <w:bCs w:val="0"/>
          <w:i w:val="0"/>
          <w:iCs/>
        </w:rPr>
        <w:t>H NMR spectroscopy and ULPC-MS spectrometry.</w:t>
      </w:r>
    </w:p>
    <w:p w14:paraId="15A05DF4" w14:textId="22D5D808" w:rsidR="002141D2" w:rsidRPr="00024FD1" w:rsidRDefault="05DF701B" w:rsidP="4401BC9E">
      <w:r w:rsidRPr="00024FD1">
        <w:rPr>
          <w:noProof/>
        </w:rPr>
        <w:drawing>
          <wp:inline distT="0" distB="0" distL="0" distR="0" wp14:anchorId="754AD902" wp14:editId="45CC3DCF">
            <wp:extent cx="5724524" cy="2428875"/>
            <wp:effectExtent l="0" t="0" r="0" b="0"/>
            <wp:docPr id="864814984" name="Picture 864814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724524" cy="2428875"/>
                    </a:xfrm>
                    <a:prstGeom prst="rect">
                      <a:avLst/>
                    </a:prstGeom>
                  </pic:spPr>
                </pic:pic>
              </a:graphicData>
            </a:graphic>
          </wp:inline>
        </w:drawing>
      </w:r>
    </w:p>
    <w:p w14:paraId="3428D94F" w14:textId="50CC48C4" w:rsidR="00B22E38" w:rsidRPr="00024FD1" w:rsidRDefault="00B22E38" w:rsidP="0028167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50</w:t>
      </w:r>
      <w:r w:rsidRPr="00024FD1">
        <w:rPr>
          <w:b/>
          <w:bCs/>
        </w:rPr>
        <w:fldChar w:fldCharType="end"/>
      </w:r>
      <w:r w:rsidRPr="00024FD1">
        <w:rPr>
          <w:b/>
          <w:bCs/>
        </w:rPr>
        <w:t>:</w:t>
      </w:r>
      <w:r w:rsidRPr="00024FD1">
        <w:t xml:space="preserve"> </w:t>
      </w:r>
      <w:r w:rsidRPr="00024FD1">
        <w:rPr>
          <w:vertAlign w:val="superscript"/>
        </w:rPr>
        <w:t>1</w:t>
      </w:r>
      <w:r w:rsidRPr="00024FD1">
        <w:t xml:space="preserve">H NMR </w:t>
      </w:r>
      <w:r w:rsidR="00951813" w:rsidRPr="00024FD1">
        <w:t xml:space="preserve">spectrum </w:t>
      </w:r>
      <w:r w:rsidRPr="00024FD1">
        <w:t>(80 MHz, CH</w:t>
      </w:r>
      <w:r w:rsidRPr="00024FD1">
        <w:rPr>
          <w:vertAlign w:val="subscript"/>
        </w:rPr>
        <w:t>2</w:t>
      </w:r>
      <w:r w:rsidRPr="00024FD1">
        <w:t>Cl</w:t>
      </w:r>
      <w:r w:rsidRPr="00024FD1">
        <w:rPr>
          <w:vertAlign w:val="subscript"/>
        </w:rPr>
        <w:t>2</w:t>
      </w:r>
      <w:r w:rsidRPr="00024FD1">
        <w:t xml:space="preserve">) of screening </w:t>
      </w:r>
      <w:r w:rsidRPr="00024FD1">
        <w:rPr>
          <w:b/>
          <w:bCs/>
        </w:rPr>
        <w:t xml:space="preserve">10 </w:t>
      </w:r>
      <w:r w:rsidRPr="00024FD1">
        <w:t xml:space="preserve">(top), scale-up </w:t>
      </w:r>
      <w:r w:rsidRPr="00024FD1">
        <w:rPr>
          <w:b/>
          <w:bCs/>
        </w:rPr>
        <w:t>10</w:t>
      </w:r>
      <w:r w:rsidRPr="00024FD1">
        <w:t xml:space="preserve"> (bottom)</w:t>
      </w:r>
      <w:r w:rsidR="0028167B" w:rsidRPr="00024FD1">
        <w:t>.</w:t>
      </w:r>
    </w:p>
    <w:p w14:paraId="1193706D" w14:textId="77777777" w:rsidR="00B22E38" w:rsidRPr="00024FD1" w:rsidRDefault="00B22E38" w:rsidP="14FBF4D7"/>
    <w:p w14:paraId="513DFB73" w14:textId="121650AD" w:rsidR="002141D2" w:rsidRPr="00024FD1" w:rsidRDefault="00295EBD" w:rsidP="4401BC9E">
      <w:r w:rsidRPr="00024FD1">
        <w:rPr>
          <w:noProof/>
        </w:rPr>
        <w:drawing>
          <wp:inline distT="0" distB="0" distL="0" distR="0" wp14:anchorId="7D21BFE8" wp14:editId="11E277FF">
            <wp:extent cx="5731510" cy="1216025"/>
            <wp:effectExtent l="0" t="0" r="2540" b="3175"/>
            <wp:docPr id="13010536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053691" name=""/>
                    <pic:cNvPicPr/>
                  </pic:nvPicPr>
                  <pic:blipFill>
                    <a:blip r:embed="rId107">
                      <a:extLst>
                        <a:ext uri="{96DAC541-7B7A-43D3-8B79-37D633B846F1}">
                          <asvg:svgBlip xmlns:asvg="http://schemas.microsoft.com/office/drawing/2016/SVG/main" r:embed="rId108"/>
                        </a:ext>
                      </a:extLst>
                    </a:blip>
                    <a:stretch>
                      <a:fillRect/>
                    </a:stretch>
                  </pic:blipFill>
                  <pic:spPr>
                    <a:xfrm>
                      <a:off x="0" y="0"/>
                      <a:ext cx="5731510" cy="1216025"/>
                    </a:xfrm>
                    <a:prstGeom prst="rect">
                      <a:avLst/>
                    </a:prstGeom>
                  </pic:spPr>
                </pic:pic>
              </a:graphicData>
            </a:graphic>
          </wp:inline>
        </w:drawing>
      </w:r>
    </w:p>
    <w:p w14:paraId="5764DBE3" w14:textId="4FA34D13" w:rsidR="00E14822" w:rsidRPr="00024FD1" w:rsidRDefault="00E14822" w:rsidP="0028167B">
      <w:pPr>
        <w:pStyle w:val="Caption"/>
        <w:rPr>
          <w:b/>
          <w:bCs/>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51</w:t>
      </w:r>
      <w:r w:rsidRPr="00024FD1">
        <w:rPr>
          <w:b/>
          <w:bCs/>
        </w:rPr>
        <w:fldChar w:fldCharType="end"/>
      </w:r>
      <w:r w:rsidRPr="00024FD1">
        <w:rPr>
          <w:b/>
          <w:bCs/>
        </w:rPr>
        <w:t>:</w:t>
      </w:r>
      <w:r w:rsidRPr="00024FD1">
        <w:t xml:space="preserve"> Dynamic time warp comparison of screening </w:t>
      </w:r>
      <w:r w:rsidRPr="00024FD1">
        <w:rPr>
          <w:b/>
          <w:bCs/>
        </w:rPr>
        <w:t>10</w:t>
      </w:r>
      <w:r w:rsidRPr="00024FD1">
        <w:t xml:space="preserve"> (top) with scale-up </w:t>
      </w:r>
      <w:r w:rsidRPr="00024FD1">
        <w:rPr>
          <w:b/>
          <w:bCs/>
        </w:rPr>
        <w:t>10</w:t>
      </w:r>
      <w:r w:rsidR="0028167B" w:rsidRPr="00024FD1">
        <w:t>.</w:t>
      </w:r>
    </w:p>
    <w:p w14:paraId="11C5413F" w14:textId="77777777" w:rsidR="00E14822" w:rsidRPr="00024FD1" w:rsidRDefault="00E14822" w:rsidP="002141D2"/>
    <w:p w14:paraId="51E45A1F" w14:textId="6C8C12E8" w:rsidR="002141D2" w:rsidRPr="00024FD1" w:rsidRDefault="007A23C3" w:rsidP="002141D2">
      <w:r w:rsidRPr="00024FD1">
        <w:rPr>
          <w:noProof/>
        </w:rPr>
        <w:lastRenderedPageBreak/>
        <w:drawing>
          <wp:inline distT="0" distB="0" distL="0" distR="0" wp14:anchorId="4C9A04C8" wp14:editId="07A7A792">
            <wp:extent cx="5731510" cy="1216025"/>
            <wp:effectExtent l="0" t="0" r="2540" b="3175"/>
            <wp:docPr id="9918918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891804" name=""/>
                    <pic:cNvPicPr/>
                  </pic:nvPicPr>
                  <pic:blipFill>
                    <a:blip r:embed="rId109">
                      <a:extLst>
                        <a:ext uri="{96DAC541-7B7A-43D3-8B79-37D633B846F1}">
                          <asvg:svgBlip xmlns:asvg="http://schemas.microsoft.com/office/drawing/2016/SVG/main" r:embed="rId110"/>
                        </a:ext>
                      </a:extLst>
                    </a:blip>
                    <a:stretch>
                      <a:fillRect/>
                    </a:stretch>
                  </pic:blipFill>
                  <pic:spPr>
                    <a:xfrm>
                      <a:off x="0" y="0"/>
                      <a:ext cx="5731510" cy="1216025"/>
                    </a:xfrm>
                    <a:prstGeom prst="rect">
                      <a:avLst/>
                    </a:prstGeom>
                  </pic:spPr>
                </pic:pic>
              </a:graphicData>
            </a:graphic>
          </wp:inline>
        </w:drawing>
      </w:r>
    </w:p>
    <w:p w14:paraId="13439866" w14:textId="4203B7B2" w:rsidR="00871BA8" w:rsidRPr="00024FD1" w:rsidRDefault="00871BA8" w:rsidP="0028167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52</w:t>
      </w:r>
      <w:r w:rsidRPr="00024FD1">
        <w:rPr>
          <w:b/>
          <w:bCs/>
        </w:rPr>
        <w:fldChar w:fldCharType="end"/>
      </w:r>
      <w:r w:rsidRPr="00024FD1">
        <w:rPr>
          <w:b/>
          <w:bCs/>
        </w:rPr>
        <w:t>:</w:t>
      </w:r>
      <w:r w:rsidR="009E7770" w:rsidRPr="00024FD1">
        <w:rPr>
          <w:b/>
          <w:bCs/>
        </w:rPr>
        <w:t xml:space="preserve"> </w:t>
      </w:r>
      <w:r w:rsidRPr="00024FD1">
        <w:t xml:space="preserve">UPLC chromatogram of scale-up </w:t>
      </w:r>
      <w:r w:rsidRPr="00024FD1">
        <w:rPr>
          <w:b/>
          <w:bCs/>
        </w:rPr>
        <w:t>10</w:t>
      </w:r>
      <w:r w:rsidR="00A670E4" w:rsidRPr="00024FD1">
        <w:t>.</w:t>
      </w:r>
    </w:p>
    <w:p w14:paraId="422D7927" w14:textId="77777777" w:rsidR="00871BA8" w:rsidRPr="00024FD1" w:rsidRDefault="00871BA8" w:rsidP="002141D2"/>
    <w:p w14:paraId="40622DF4" w14:textId="00B4CA0E" w:rsidR="002141D2" w:rsidRPr="00024FD1" w:rsidRDefault="007A23C3" w:rsidP="002141D2">
      <w:r w:rsidRPr="00024FD1">
        <w:rPr>
          <w:noProof/>
        </w:rPr>
        <w:drawing>
          <wp:inline distT="0" distB="0" distL="0" distR="0" wp14:anchorId="32B8208D" wp14:editId="0527FE8B">
            <wp:extent cx="5731510" cy="1216025"/>
            <wp:effectExtent l="0" t="0" r="2540" b="3175"/>
            <wp:docPr id="4408503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50346" name=""/>
                    <pic:cNvPicPr/>
                  </pic:nvPicPr>
                  <pic:blipFill>
                    <a:blip r:embed="rId111">
                      <a:extLst>
                        <a:ext uri="{96DAC541-7B7A-43D3-8B79-37D633B846F1}">
                          <asvg:svgBlip xmlns:asvg="http://schemas.microsoft.com/office/drawing/2016/SVG/main" r:embed="rId112"/>
                        </a:ext>
                      </a:extLst>
                    </a:blip>
                    <a:stretch>
                      <a:fillRect/>
                    </a:stretch>
                  </pic:blipFill>
                  <pic:spPr>
                    <a:xfrm>
                      <a:off x="0" y="0"/>
                      <a:ext cx="5731510" cy="1216025"/>
                    </a:xfrm>
                    <a:prstGeom prst="rect">
                      <a:avLst/>
                    </a:prstGeom>
                  </pic:spPr>
                </pic:pic>
              </a:graphicData>
            </a:graphic>
          </wp:inline>
        </w:drawing>
      </w:r>
    </w:p>
    <w:p w14:paraId="489E8E1E" w14:textId="14CEE6C2" w:rsidR="001607C0" w:rsidRPr="00024FD1" w:rsidRDefault="00011476" w:rsidP="0028167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53</w:t>
      </w:r>
      <w:r w:rsidRPr="00024FD1">
        <w:rPr>
          <w:b/>
          <w:bCs/>
        </w:rPr>
        <w:fldChar w:fldCharType="end"/>
      </w:r>
      <w:r w:rsidRPr="00024FD1">
        <w:rPr>
          <w:b/>
          <w:bCs/>
        </w:rPr>
        <w:t>:</w:t>
      </w:r>
      <w:r w:rsidRPr="00024FD1">
        <w:t xml:space="preserve"> Mass spectrum of screening sample </w:t>
      </w:r>
      <w:r w:rsidRPr="00024FD1">
        <w:rPr>
          <w:b/>
          <w:bCs/>
        </w:rPr>
        <w:t>1</w:t>
      </w:r>
      <w:r w:rsidR="0028167B" w:rsidRPr="00024FD1">
        <w:rPr>
          <w:b/>
          <w:bCs/>
        </w:rPr>
        <w:t>0</w:t>
      </w:r>
      <w:r w:rsidR="0028167B" w:rsidRPr="00024FD1">
        <w:t>.</w:t>
      </w:r>
    </w:p>
    <w:p w14:paraId="054D453B" w14:textId="22595B80" w:rsidR="001607C0" w:rsidRPr="00024FD1" w:rsidRDefault="00E14822" w:rsidP="00FB11B5">
      <w:r w:rsidRPr="00024FD1">
        <w:br w:type="page"/>
      </w:r>
    </w:p>
    <w:p w14:paraId="1CC0F5F4" w14:textId="00713596" w:rsidR="00D3416E" w:rsidRPr="00024FD1" w:rsidRDefault="00D3416E" w:rsidP="0028167B">
      <w:pPr>
        <w:pStyle w:val="Heading2"/>
        <w:jc w:val="left"/>
      </w:pPr>
      <w:bookmarkStart w:id="25" w:name="_Toc164066913"/>
      <w:bookmarkStart w:id="26" w:name="_Toc177743024"/>
      <w:proofErr w:type="spellStart"/>
      <w:r w:rsidRPr="00024FD1">
        <w:lastRenderedPageBreak/>
        <w:t>Sonogashira</w:t>
      </w:r>
      <w:proofErr w:type="spellEnd"/>
      <w:r w:rsidRPr="00024FD1">
        <w:t xml:space="preserve"> Cross-Coupling</w:t>
      </w:r>
      <w:bookmarkEnd w:id="25"/>
      <w:bookmarkEnd w:id="26"/>
    </w:p>
    <w:p w14:paraId="6E78026B" w14:textId="15B2553B" w:rsidR="006233E4" w:rsidRPr="00024FD1" w:rsidRDefault="00D3416E" w:rsidP="00F53838">
      <w:r w:rsidRPr="00024FD1">
        <w:t xml:space="preserve">20 mL </w:t>
      </w:r>
      <w:proofErr w:type="spellStart"/>
      <w:r w:rsidRPr="00024FD1">
        <w:t>ISynth</w:t>
      </w:r>
      <w:proofErr w:type="spellEnd"/>
      <w:r w:rsidRPr="00024FD1">
        <w:t xml:space="preserve"> vials </w:t>
      </w:r>
      <w:r w:rsidR="00731B31" w:rsidRPr="00024FD1">
        <w:t>were</w:t>
      </w:r>
      <w:r w:rsidRPr="00024FD1">
        <w:t xml:space="preserve"> charged with</w:t>
      </w:r>
      <w:r w:rsidR="006328A1" w:rsidRPr="00024FD1">
        <w:t xml:space="preserve"> pre-weighed quantities of</w:t>
      </w:r>
      <w:r w:rsidRPr="00024FD1">
        <w:t xml:space="preserve"> NaPdCl</w:t>
      </w:r>
      <w:r w:rsidRPr="00024FD1">
        <w:rPr>
          <w:vertAlign w:val="subscript"/>
        </w:rPr>
        <w:t>4</w:t>
      </w:r>
      <w:r w:rsidRPr="00024FD1">
        <w:t xml:space="preserve">, </w:t>
      </w:r>
      <w:proofErr w:type="spellStart"/>
      <w:r w:rsidRPr="00024FD1">
        <w:t>cataCXium</w:t>
      </w:r>
      <w:proofErr w:type="spellEnd"/>
      <w:r w:rsidRPr="00024FD1">
        <w:t xml:space="preserve"> </w:t>
      </w:r>
      <w:proofErr w:type="spellStart"/>
      <w:r w:rsidRPr="00024FD1">
        <w:t>Fsulf</w:t>
      </w:r>
      <w:proofErr w:type="spellEnd"/>
      <w:r w:rsidRPr="00024FD1">
        <w:t xml:space="preserve"> ligand, K</w:t>
      </w:r>
      <w:r w:rsidRPr="00024FD1">
        <w:rPr>
          <w:vertAlign w:val="subscript"/>
        </w:rPr>
        <w:t>2</w:t>
      </w:r>
      <w:r w:rsidRPr="00024FD1">
        <w:t>CO</w:t>
      </w:r>
      <w:r w:rsidRPr="00024FD1">
        <w:rPr>
          <w:vertAlign w:val="subscript"/>
        </w:rPr>
        <w:t>3</w:t>
      </w:r>
      <w:r w:rsidRPr="00024FD1">
        <w:t xml:space="preserve">, and 2-bromopyridine and placed inside the </w:t>
      </w:r>
      <w:proofErr w:type="spellStart"/>
      <w:r w:rsidRPr="00024FD1">
        <w:t>Chemspeed</w:t>
      </w:r>
      <w:proofErr w:type="spellEnd"/>
      <w:r w:rsidR="009C44F8">
        <w:t xml:space="preserve"> platform</w:t>
      </w:r>
      <w:r w:rsidR="00AE0A08" w:rsidRPr="00024FD1">
        <w:t>, along with stock bottles of degassed water and IPA</w:t>
      </w:r>
      <w:r w:rsidRPr="00024FD1">
        <w:t xml:space="preserve">. Water was dispensed to </w:t>
      </w:r>
      <w:r w:rsidR="00E44496" w:rsidRPr="00024FD1">
        <w:t xml:space="preserve">prepare stock solutions </w:t>
      </w:r>
      <w:r w:rsidR="00964FE2" w:rsidRPr="00024FD1">
        <w:t xml:space="preserve">of </w:t>
      </w:r>
      <w:r w:rsidRPr="00024FD1">
        <w:t>K</w:t>
      </w:r>
      <w:r w:rsidRPr="00024FD1">
        <w:rPr>
          <w:vertAlign w:val="subscript"/>
        </w:rPr>
        <w:t>2</w:t>
      </w:r>
      <w:r w:rsidRPr="00024FD1">
        <w:t>CO</w:t>
      </w:r>
      <w:r w:rsidRPr="00024FD1">
        <w:rPr>
          <w:vertAlign w:val="subscript"/>
        </w:rPr>
        <w:t>3</w:t>
      </w:r>
      <w:r w:rsidR="00FA7968" w:rsidRPr="00024FD1">
        <w:t xml:space="preserve"> (190 mM</w:t>
      </w:r>
      <w:r w:rsidR="00A12E0F" w:rsidRPr="00024FD1">
        <w:t>)</w:t>
      </w:r>
      <w:r w:rsidR="00270169" w:rsidRPr="00024FD1">
        <w:t>.</w:t>
      </w:r>
      <w:r w:rsidR="00E44496" w:rsidRPr="00024FD1">
        <w:t xml:space="preserve"> IPA was </w:t>
      </w:r>
      <w:r w:rsidR="0060562B" w:rsidRPr="00024FD1">
        <w:t>dispensed</w:t>
      </w:r>
      <w:r w:rsidR="00E44496" w:rsidRPr="00024FD1">
        <w:t xml:space="preserve"> </w:t>
      </w:r>
      <w:r w:rsidR="00A01F33" w:rsidRPr="00024FD1">
        <w:t xml:space="preserve">to </w:t>
      </w:r>
      <w:r w:rsidR="00D85A3A" w:rsidRPr="00024FD1">
        <w:t xml:space="preserve">prepare </w:t>
      </w:r>
      <w:r w:rsidR="00270169" w:rsidRPr="00024FD1">
        <w:t>a</w:t>
      </w:r>
      <w:r w:rsidR="00D85A3A" w:rsidRPr="00024FD1">
        <w:t xml:space="preserve"> stock solution of 2-bromopyr</w:t>
      </w:r>
      <w:r w:rsidR="00731B31" w:rsidRPr="00024FD1">
        <w:t>i</w:t>
      </w:r>
      <w:r w:rsidR="00D85A3A" w:rsidRPr="00024FD1">
        <w:t>dine</w:t>
      </w:r>
      <w:r w:rsidR="009A5C03" w:rsidRPr="00024FD1">
        <w:t xml:space="preserve"> (209 mM)</w:t>
      </w:r>
      <w:r w:rsidR="00964FE2" w:rsidRPr="00024FD1">
        <w:t>.</w:t>
      </w:r>
      <w:r w:rsidR="000C1BFE" w:rsidRPr="00024FD1">
        <w:t xml:space="preserve"> </w:t>
      </w:r>
      <w:r w:rsidR="00964FE2" w:rsidRPr="00024FD1">
        <w:t>Water and IPA (1:1) were added to prepare a solution</w:t>
      </w:r>
      <w:r w:rsidR="00AC6608" w:rsidRPr="00024FD1">
        <w:t xml:space="preserve"> of</w:t>
      </w:r>
      <w:r w:rsidR="00964FE2" w:rsidRPr="00024FD1">
        <w:t xml:space="preserve"> </w:t>
      </w:r>
      <w:proofErr w:type="spellStart"/>
      <w:r w:rsidR="000F4B39" w:rsidRPr="00024FD1">
        <w:t>cataCXium</w:t>
      </w:r>
      <w:proofErr w:type="spellEnd"/>
      <w:r w:rsidR="000F4B39" w:rsidRPr="00024FD1">
        <w:t xml:space="preserve"> </w:t>
      </w:r>
      <w:proofErr w:type="spellStart"/>
      <w:r w:rsidR="000F4B39" w:rsidRPr="00024FD1">
        <w:t>Fsulf</w:t>
      </w:r>
      <w:proofErr w:type="spellEnd"/>
      <w:r w:rsidR="000F4B39" w:rsidRPr="00024FD1">
        <w:t xml:space="preserve"> </w:t>
      </w:r>
      <w:r w:rsidR="00964FE2" w:rsidRPr="00024FD1">
        <w:t>(</w:t>
      </w:r>
      <w:r w:rsidR="00B47CA0" w:rsidRPr="00024FD1">
        <w:t>19</w:t>
      </w:r>
      <w:r w:rsidR="00AC4112" w:rsidRPr="00024FD1">
        <w:t xml:space="preserve"> </w:t>
      </w:r>
      <w:r w:rsidR="00B47CA0" w:rsidRPr="00024FD1">
        <w:t>mM)</w:t>
      </w:r>
      <w:r w:rsidR="00D16239" w:rsidRPr="00024FD1">
        <w:t xml:space="preserve">. </w:t>
      </w:r>
      <w:r w:rsidR="000C1BFE" w:rsidRPr="00024FD1">
        <w:t xml:space="preserve">The </w:t>
      </w:r>
      <w:r w:rsidR="000F4B39" w:rsidRPr="00024FD1">
        <w:t xml:space="preserve">vials were shaken to ensure dissolution. The stock solution of </w:t>
      </w:r>
      <w:proofErr w:type="spellStart"/>
      <w:r w:rsidR="000F4B39" w:rsidRPr="00024FD1">
        <w:t>cataCXium</w:t>
      </w:r>
      <w:proofErr w:type="spellEnd"/>
      <w:r w:rsidR="000F4B39" w:rsidRPr="00024FD1">
        <w:t xml:space="preserve"> </w:t>
      </w:r>
      <w:proofErr w:type="spellStart"/>
      <w:r w:rsidR="000F4B39" w:rsidRPr="00024FD1">
        <w:t>Fsulf</w:t>
      </w:r>
      <w:proofErr w:type="spellEnd"/>
      <w:r w:rsidR="000F4B39" w:rsidRPr="00024FD1">
        <w:t xml:space="preserve"> was transferred to the vial containing NaPdCl</w:t>
      </w:r>
      <w:r w:rsidR="000F4B39" w:rsidRPr="00024FD1">
        <w:rPr>
          <w:vertAlign w:val="subscript"/>
        </w:rPr>
        <w:t>4</w:t>
      </w:r>
      <w:r w:rsidR="00975BD0" w:rsidRPr="00024FD1">
        <w:t xml:space="preserve"> to generate a soluble palladium pre-catalyst</w:t>
      </w:r>
      <w:r w:rsidR="00626747" w:rsidRPr="00024FD1">
        <w:t>, and the vials were shaken again.</w:t>
      </w:r>
      <w:r w:rsidR="006328A1" w:rsidRPr="00024FD1">
        <w:t xml:space="preserve"> </w:t>
      </w:r>
    </w:p>
    <w:p w14:paraId="6521E8AE" w14:textId="757C6C5B" w:rsidR="00EF096C" w:rsidRPr="00024FD1" w:rsidRDefault="00892C01" w:rsidP="0059010E">
      <w:r w:rsidRPr="00024FD1">
        <w:t xml:space="preserve">Aliquots of the </w:t>
      </w:r>
      <w:r w:rsidR="00F60C9F" w:rsidRPr="00024FD1">
        <w:t>palladium pre</w:t>
      </w:r>
      <w:r w:rsidR="00EF096C" w:rsidRPr="00024FD1">
        <w:t>-</w:t>
      </w:r>
      <w:r w:rsidR="00F60C9F" w:rsidRPr="00024FD1">
        <w:t>catalyst</w:t>
      </w:r>
      <w:r w:rsidR="00247204" w:rsidRPr="00024FD1">
        <w:t xml:space="preserve"> (1.5 mL)</w:t>
      </w:r>
      <w:r w:rsidR="00F60C9F" w:rsidRPr="00024FD1">
        <w:t>, K</w:t>
      </w:r>
      <w:r w:rsidR="00F60C9F" w:rsidRPr="00024FD1">
        <w:rPr>
          <w:vertAlign w:val="subscript"/>
        </w:rPr>
        <w:t>2</w:t>
      </w:r>
      <w:r w:rsidR="00F60C9F" w:rsidRPr="00024FD1">
        <w:t>CO</w:t>
      </w:r>
      <w:r w:rsidR="00F60C9F" w:rsidRPr="00024FD1">
        <w:rPr>
          <w:vertAlign w:val="subscript"/>
        </w:rPr>
        <w:t>3</w:t>
      </w:r>
      <w:r w:rsidR="00247204" w:rsidRPr="00024FD1">
        <w:t xml:space="preserve"> (1.5 mL),</w:t>
      </w:r>
      <w:r w:rsidR="00F60C9F" w:rsidRPr="00024FD1">
        <w:rPr>
          <w:vertAlign w:val="subscript"/>
        </w:rPr>
        <w:t xml:space="preserve"> </w:t>
      </w:r>
      <w:r w:rsidR="00F60C9F" w:rsidRPr="00024FD1">
        <w:t xml:space="preserve">and 2-bromopyridine </w:t>
      </w:r>
      <w:r w:rsidR="00247204" w:rsidRPr="00024FD1">
        <w:t xml:space="preserve">(1.5 mL) </w:t>
      </w:r>
      <w:r w:rsidR="00203D2A" w:rsidRPr="00024FD1">
        <w:t>stock solutions</w:t>
      </w:r>
      <w:r w:rsidR="009B1E3B" w:rsidRPr="00024FD1">
        <w:t xml:space="preserve"> </w:t>
      </w:r>
      <w:r w:rsidR="009A5C03" w:rsidRPr="00024FD1">
        <w:t>were</w:t>
      </w:r>
      <w:r w:rsidR="0059010E" w:rsidRPr="00024FD1">
        <w:t xml:space="preserve"> </w:t>
      </w:r>
      <w:r w:rsidR="009A5C03" w:rsidRPr="00024FD1">
        <w:t xml:space="preserve">dispensed to vials </w:t>
      </w:r>
      <w:r w:rsidR="00EF096C" w:rsidRPr="00024FD1">
        <w:t>containing thioureas prepared in scale-up step.</w:t>
      </w:r>
      <w:r w:rsidR="009B1E3B" w:rsidRPr="00024FD1">
        <w:t xml:space="preserve"> Once the reagents were loaded IPA (3 mL) and </w:t>
      </w:r>
      <w:r w:rsidR="0098165D" w:rsidRPr="00024FD1">
        <w:t xml:space="preserve">water (1.5 mL) were also added to each </w:t>
      </w:r>
      <w:r w:rsidR="00D632C5" w:rsidRPr="00024FD1">
        <w:t xml:space="preserve">reaction vial. </w:t>
      </w:r>
      <w:r w:rsidR="00D3416E" w:rsidRPr="00024FD1">
        <w:t>The reactions were shaken at</w:t>
      </w:r>
      <w:r w:rsidR="0059010E" w:rsidRPr="00024FD1">
        <w:t xml:space="preserve"> </w:t>
      </w:r>
      <w:r w:rsidR="00D3416E" w:rsidRPr="00024FD1">
        <w:t>room-temperature for 14 hours</w:t>
      </w:r>
      <w:r w:rsidR="004136B9" w:rsidRPr="00024FD1">
        <w:t xml:space="preserve"> and allo</w:t>
      </w:r>
      <w:r w:rsidR="0059010E" w:rsidRPr="00024FD1">
        <w:t xml:space="preserve">w to cool to ambient temperature. </w:t>
      </w:r>
      <w:r w:rsidR="007760BF" w:rsidRPr="00024FD1">
        <w:t>CH</w:t>
      </w:r>
      <w:r w:rsidR="007760BF" w:rsidRPr="00024FD1">
        <w:rPr>
          <w:vertAlign w:val="subscript"/>
        </w:rPr>
        <w:t>2</w:t>
      </w:r>
      <w:r w:rsidR="007760BF" w:rsidRPr="00024FD1">
        <w:t>Cl</w:t>
      </w:r>
      <w:r w:rsidR="007760BF" w:rsidRPr="00024FD1">
        <w:rPr>
          <w:vertAlign w:val="subscript"/>
        </w:rPr>
        <w:t>2</w:t>
      </w:r>
      <w:r w:rsidR="007760BF" w:rsidRPr="00024FD1">
        <w:t xml:space="preserve"> </w:t>
      </w:r>
      <w:r w:rsidR="0059010E" w:rsidRPr="00024FD1">
        <w:t>(6 mL) was added to each of the samples,</w:t>
      </w:r>
      <w:r w:rsidR="0002476F" w:rsidRPr="00024FD1">
        <w:t xml:space="preserve"> shaken, and allowed to settle for</w:t>
      </w:r>
      <w:r w:rsidR="00520B2F" w:rsidRPr="00024FD1">
        <w:t xml:space="preserve"> 30 minutes to allow aqueous and organic layers to separate. </w:t>
      </w:r>
      <w:r w:rsidR="00A57DD2" w:rsidRPr="00024FD1">
        <w:t>Aliquots of the organic layer, which was selectively sampled by selecting needle height, were taken for UPLC and NMR measurements.</w:t>
      </w:r>
      <w:r w:rsidR="00E55595" w:rsidRPr="00024FD1">
        <w:t xml:space="preserve"> </w:t>
      </w:r>
    </w:p>
    <w:p w14:paraId="73D3451B" w14:textId="0CB7AFEB" w:rsidR="002E08BB" w:rsidRPr="00024FD1" w:rsidRDefault="070353ED" w:rsidP="0009454A">
      <w:r w:rsidRPr="00024FD1">
        <w:t xml:space="preserve">Following the completion of the UPLC and NMR measurements, successful reaction mixtures were removed from the </w:t>
      </w:r>
      <w:proofErr w:type="spellStart"/>
      <w:r w:rsidRPr="00024FD1">
        <w:t>Chemspeed</w:t>
      </w:r>
      <w:proofErr w:type="spellEnd"/>
      <w:r w:rsidRPr="00024FD1">
        <w:t>, an aliquot of th</w:t>
      </w:r>
      <w:r w:rsidR="5AF8778B" w:rsidRPr="00024FD1">
        <w:t>ese samples w</w:t>
      </w:r>
      <w:r w:rsidR="3536C9BD" w:rsidRPr="00024FD1">
        <w:t>as</w:t>
      </w:r>
      <w:r w:rsidRPr="00024FD1">
        <w:t xml:space="preserve"> extracted with </w:t>
      </w:r>
      <w:r w:rsidR="1380D5AD" w:rsidRPr="00024FD1">
        <w:t>CH</w:t>
      </w:r>
      <w:r w:rsidR="1380D5AD" w:rsidRPr="00024FD1">
        <w:rPr>
          <w:vertAlign w:val="subscript"/>
        </w:rPr>
        <w:t>2</w:t>
      </w:r>
      <w:r w:rsidR="1380D5AD" w:rsidRPr="00024FD1">
        <w:t>Cl</w:t>
      </w:r>
      <w:r w:rsidR="1380D5AD" w:rsidRPr="00024FD1">
        <w:rPr>
          <w:vertAlign w:val="subscript"/>
        </w:rPr>
        <w:t>2</w:t>
      </w:r>
      <w:r w:rsidR="4841C4A4" w:rsidRPr="00024FD1">
        <w:rPr>
          <w:vertAlign w:val="superscript"/>
        </w:rPr>
        <w:t xml:space="preserve"> </w:t>
      </w:r>
      <w:r w:rsidR="4841C4A4" w:rsidRPr="00024FD1">
        <w:t>(~10 mL x 3)</w:t>
      </w:r>
      <w:r w:rsidRPr="00024FD1">
        <w:t>, and</w:t>
      </w:r>
      <w:r w:rsidR="3536C9BD" w:rsidRPr="00024FD1">
        <w:t xml:space="preserve"> this aliquot was</w:t>
      </w:r>
      <w:r w:rsidRPr="00024FD1">
        <w:t xml:space="preserve"> purified by automated flash column chromatography</w:t>
      </w:r>
      <w:r w:rsidR="4F1C496A" w:rsidRPr="00024FD1">
        <w:t xml:space="preserve"> </w:t>
      </w:r>
      <w:r w:rsidR="49B72577" w:rsidRPr="00024FD1">
        <w:t>(</w:t>
      </w:r>
      <w:proofErr w:type="spellStart"/>
      <w:r w:rsidR="49B72577" w:rsidRPr="00024FD1">
        <w:t>Biotage</w:t>
      </w:r>
      <w:proofErr w:type="spellEnd"/>
      <w:r w:rsidR="49B72577" w:rsidRPr="00024FD1">
        <w:t xml:space="preserve"> </w:t>
      </w:r>
      <w:proofErr w:type="spellStart"/>
      <w:r w:rsidR="49B72577" w:rsidRPr="00024FD1">
        <w:t>Isolera</w:t>
      </w:r>
      <w:proofErr w:type="spellEnd"/>
      <w:r w:rsidR="49B72577" w:rsidRPr="00024FD1">
        <w:t xml:space="preserve">, prepacked silica </w:t>
      </w:r>
      <w:r w:rsidR="7E2DE3F1" w:rsidRPr="00024FD1">
        <w:t>normal</w:t>
      </w:r>
      <w:r w:rsidR="57F97298" w:rsidRPr="00024FD1">
        <w:t xml:space="preserve"> phase HC-D </w:t>
      </w:r>
      <w:r w:rsidR="49B72577" w:rsidRPr="00024FD1">
        <w:t>cartridges, UV</w:t>
      </w:r>
      <w:r w:rsidR="65BBC753" w:rsidRPr="00024FD1">
        <w:t xml:space="preserve">-triggered </w:t>
      </w:r>
      <w:r w:rsidR="49B72577" w:rsidRPr="00024FD1">
        <w:t xml:space="preserve">fraction collection) </w:t>
      </w:r>
      <w:r w:rsidR="4F1C496A" w:rsidRPr="00024FD1">
        <w:t>for characterization.</w:t>
      </w:r>
      <w:r w:rsidR="18598618" w:rsidRPr="00024FD1">
        <w:t xml:space="preserve"> Solvents used for purification </w:t>
      </w:r>
      <w:r w:rsidR="63D474DF" w:rsidRPr="00024FD1">
        <w:t xml:space="preserve">are listed along with each product. </w:t>
      </w:r>
    </w:p>
    <w:p w14:paraId="654B414C" w14:textId="3BEB9889" w:rsidR="002E08BB" w:rsidRPr="00024FD1" w:rsidRDefault="001F1595" w:rsidP="001F1595">
      <w:r w:rsidRPr="00024FD1">
        <w:br w:type="page"/>
      </w:r>
    </w:p>
    <w:p w14:paraId="528A5DF5" w14:textId="66E9FD34" w:rsidR="002E08BB" w:rsidRPr="00024FD1" w:rsidRDefault="002E08BB" w:rsidP="00F467A0">
      <w:pPr>
        <w:pStyle w:val="Heading2"/>
      </w:pPr>
      <w:bookmarkStart w:id="27" w:name="_Toc177743025"/>
      <w:r w:rsidRPr="00024FD1">
        <w:lastRenderedPageBreak/>
        <w:t xml:space="preserve">(Thio)urea </w:t>
      </w:r>
      <w:proofErr w:type="spellStart"/>
      <w:r w:rsidRPr="00024FD1">
        <w:t>Sonogashira</w:t>
      </w:r>
      <w:proofErr w:type="spellEnd"/>
      <w:r w:rsidRPr="00024FD1">
        <w:t xml:space="preserve"> </w:t>
      </w:r>
      <w:r w:rsidR="007B25F1" w:rsidRPr="00024FD1">
        <w:t>D</w:t>
      </w:r>
      <w:r w:rsidRPr="00024FD1">
        <w:t xml:space="preserve">iversification </w:t>
      </w:r>
      <w:r w:rsidR="007B25F1" w:rsidRPr="00024FD1">
        <w:t>R</w:t>
      </w:r>
      <w:r w:rsidR="002833CD" w:rsidRPr="00024FD1">
        <w:t>esults</w:t>
      </w:r>
      <w:bookmarkEnd w:id="27"/>
    </w:p>
    <w:p w14:paraId="03CF1A48" w14:textId="6971A3EC" w:rsidR="002833CD" w:rsidRPr="00024FD1" w:rsidRDefault="002833CD" w:rsidP="00F467A0">
      <w:pPr>
        <w:pStyle w:val="Heading3"/>
      </w:pPr>
      <w:bookmarkStart w:id="28" w:name="_Toc177743026"/>
      <w:r w:rsidRPr="00024FD1">
        <w:t xml:space="preserve">Diversification </w:t>
      </w:r>
      <w:r w:rsidR="00424163" w:rsidRPr="00024FD1">
        <w:t>(13)</w:t>
      </w:r>
      <w:bookmarkEnd w:id="28"/>
    </w:p>
    <w:p w14:paraId="52D368F6" w14:textId="73FDDA1C" w:rsidR="00100C98" w:rsidRPr="00024FD1" w:rsidRDefault="00100C98" w:rsidP="00F467A0">
      <w:pPr>
        <w:pStyle w:val="Heading4"/>
      </w:pPr>
      <w:r w:rsidRPr="00024FD1">
        <w:t xml:space="preserve">Outcome of </w:t>
      </w:r>
      <w:r w:rsidR="00AC4112" w:rsidRPr="00024FD1">
        <w:t>A</w:t>
      </w:r>
      <w:r w:rsidRPr="00024FD1">
        <w:t>utomation</w:t>
      </w:r>
    </w:p>
    <w:p w14:paraId="4194A20E" w14:textId="77777777" w:rsidR="00D427BC" w:rsidRPr="00024FD1" w:rsidRDefault="00F90D61" w:rsidP="00D427BC">
      <w:pPr>
        <w:keepNext/>
        <w:jc w:val="center"/>
      </w:pPr>
      <w:r w:rsidRPr="00024FD1">
        <w:rPr>
          <w:b/>
          <w:noProof/>
        </w:rPr>
        <w:drawing>
          <wp:inline distT="0" distB="0" distL="0" distR="0" wp14:anchorId="6FD6D7D1" wp14:editId="2089BE94">
            <wp:extent cx="4172720" cy="966218"/>
            <wp:effectExtent l="0" t="0" r="0" b="5715"/>
            <wp:docPr id="1766121104" name="Picture 4" descr="A diagram of a chemic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121104" name="Picture 4" descr="A diagram of a chemical structure&#10;&#10;Description automatically generated"/>
                    <pic:cNvPicPr/>
                  </pic:nvPicPr>
                  <pic:blipFill>
                    <a:blip r:embed="rId113"/>
                    <a:stretch>
                      <a:fillRect/>
                    </a:stretch>
                  </pic:blipFill>
                  <pic:spPr>
                    <a:xfrm>
                      <a:off x="0" y="0"/>
                      <a:ext cx="4172720" cy="966218"/>
                    </a:xfrm>
                    <a:prstGeom prst="rect">
                      <a:avLst/>
                    </a:prstGeom>
                  </pic:spPr>
                </pic:pic>
              </a:graphicData>
            </a:graphic>
          </wp:inline>
        </w:drawing>
      </w:r>
    </w:p>
    <w:p w14:paraId="7E005F87" w14:textId="1253D7A5" w:rsidR="00AB5966" w:rsidRPr="00024FD1" w:rsidRDefault="00D427BC" w:rsidP="00D427BC">
      <w:pPr>
        <w:pStyle w:val="Caption"/>
        <w:jc w:val="left"/>
        <w:rPr>
          <w:b/>
        </w:rPr>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13</w:t>
      </w:r>
      <w:r w:rsidRPr="00024FD1">
        <w:rPr>
          <w:b/>
          <w:bCs/>
        </w:rPr>
        <w:fldChar w:fldCharType="end"/>
      </w:r>
      <w:r w:rsidRPr="00024FD1">
        <w:rPr>
          <w:b/>
          <w:bCs/>
        </w:rPr>
        <w:t>:</w:t>
      </w:r>
      <w:r w:rsidRPr="00024FD1">
        <w:t xml:space="preserve"> Synthesis of </w:t>
      </w:r>
      <w:r w:rsidRPr="00024FD1">
        <w:rPr>
          <w:b/>
          <w:bCs/>
        </w:rPr>
        <w:t>13</w:t>
      </w:r>
      <w:r w:rsidRPr="00024FD1">
        <w:t xml:space="preserve"> from urea </w:t>
      </w:r>
      <w:r w:rsidRPr="00024FD1">
        <w:rPr>
          <w:b/>
          <w:bCs/>
        </w:rPr>
        <w:t>6</w:t>
      </w:r>
      <w:r w:rsidRPr="00024FD1">
        <w:t xml:space="preserve"> and pyridine </w:t>
      </w:r>
      <w:r w:rsidRPr="00024FD1">
        <w:rPr>
          <w:b/>
          <w:bCs/>
        </w:rPr>
        <w:t>12</w:t>
      </w:r>
      <w:r w:rsidRPr="00024FD1">
        <w:t>. Reaction conditions: K</w:t>
      </w:r>
      <w:r w:rsidRPr="00024FD1">
        <w:rPr>
          <w:vertAlign w:val="subscript"/>
        </w:rPr>
        <w:t>2</w:t>
      </w:r>
      <w:r w:rsidRPr="00024FD1">
        <w:t>CO</w:t>
      </w:r>
      <w:r w:rsidRPr="00024FD1">
        <w:rPr>
          <w:vertAlign w:val="subscript"/>
        </w:rPr>
        <w:t xml:space="preserve">3 </w:t>
      </w:r>
      <w:r w:rsidRPr="00024FD1">
        <w:t>(1.6 eq</w:t>
      </w:r>
      <w:r w:rsidRPr="00024FD1">
        <w:rPr>
          <w:color w:val="auto"/>
        </w:rPr>
        <w:t>.), NaPdCl</w:t>
      </w:r>
      <w:r w:rsidRPr="00024FD1">
        <w:rPr>
          <w:color w:val="auto"/>
          <w:vertAlign w:val="subscript"/>
        </w:rPr>
        <w:t xml:space="preserve">4 </w:t>
      </w:r>
      <w:r w:rsidRPr="00024FD1">
        <w:rPr>
          <w:color w:val="auto"/>
        </w:rPr>
        <w:t>(10 mol%)</w:t>
      </w:r>
      <w:r w:rsidRPr="00024FD1">
        <w:rPr>
          <w:color w:val="auto"/>
          <w:vertAlign w:val="subscript"/>
        </w:rPr>
        <w:t xml:space="preserve">, </w:t>
      </w:r>
      <w:proofErr w:type="spellStart"/>
      <w:r w:rsidRPr="00024FD1">
        <w:rPr>
          <w:color w:val="auto"/>
        </w:rPr>
        <w:t>cataCXium</w:t>
      </w:r>
      <w:proofErr w:type="spellEnd"/>
      <w:r w:rsidRPr="00024FD1">
        <w:rPr>
          <w:color w:val="auto"/>
        </w:rPr>
        <w:t xml:space="preserve"> </w:t>
      </w:r>
      <w:proofErr w:type="spellStart"/>
      <w:r w:rsidRPr="00024FD1">
        <w:rPr>
          <w:color w:val="auto"/>
        </w:rPr>
        <w:t>Fsulf</w:t>
      </w:r>
      <w:proofErr w:type="spellEnd"/>
      <w:r w:rsidRPr="00024FD1">
        <w:rPr>
          <w:color w:val="auto"/>
        </w:rPr>
        <w:t xml:space="preserve"> (10 mol%), </w:t>
      </w:r>
      <w:proofErr w:type="gramStart"/>
      <w:r w:rsidRPr="00024FD1">
        <w:rPr>
          <w:color w:val="auto"/>
        </w:rPr>
        <w:t>H</w:t>
      </w:r>
      <w:r w:rsidRPr="00024FD1">
        <w:rPr>
          <w:color w:val="auto"/>
          <w:vertAlign w:val="subscript"/>
        </w:rPr>
        <w:t>2</w:t>
      </w:r>
      <w:r w:rsidRPr="00024FD1">
        <w:rPr>
          <w:color w:val="auto"/>
        </w:rPr>
        <w:t>O:IPA</w:t>
      </w:r>
      <w:proofErr w:type="gramEnd"/>
      <w:r w:rsidRPr="00024FD1">
        <w:rPr>
          <w:color w:val="auto"/>
        </w:rPr>
        <w:t xml:space="preserve"> (1:1), </w:t>
      </w:r>
      <w:proofErr w:type="spellStart"/>
      <w:r w:rsidRPr="00024FD1">
        <w:t>r.t.</w:t>
      </w:r>
      <w:proofErr w:type="spellEnd"/>
      <w:r w:rsidRPr="00024FD1">
        <w:t>, 14 h.</w:t>
      </w:r>
    </w:p>
    <w:tbl>
      <w:tblPr>
        <w:tblStyle w:val="TableGridLight"/>
        <w:tblW w:w="0" w:type="auto"/>
        <w:jc w:val="center"/>
        <w:tblLayout w:type="fixed"/>
        <w:tblLook w:val="06A0" w:firstRow="1" w:lastRow="0" w:firstColumn="1" w:lastColumn="0" w:noHBand="1" w:noVBand="1"/>
      </w:tblPr>
      <w:tblGrid>
        <w:gridCol w:w="2830"/>
        <w:gridCol w:w="3544"/>
      </w:tblGrid>
      <w:tr w:rsidR="00AB5966" w:rsidRPr="00024FD1" w14:paraId="729B6FD9"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6F5DC356" w14:textId="62798308" w:rsidR="00AB5966" w:rsidRPr="00024FD1" w:rsidRDefault="00AB5966">
            <w:pPr>
              <w:jc w:val="center"/>
              <w:rPr>
                <w:sz w:val="20"/>
                <w:szCs w:val="20"/>
              </w:rPr>
            </w:pPr>
            <w:r w:rsidRPr="00024FD1">
              <w:rPr>
                <w:i/>
                <w:sz w:val="20"/>
                <w:szCs w:val="20"/>
              </w:rPr>
              <w:t>NMR</w:t>
            </w:r>
            <w:r w:rsidRPr="00024FD1">
              <w:rPr>
                <w:sz w:val="20"/>
                <w:szCs w:val="20"/>
              </w:rPr>
              <w:t>:</w:t>
            </w:r>
            <w:r w:rsidR="00084ACE" w:rsidRPr="00024FD1">
              <w:rPr>
                <w:sz w:val="20"/>
                <w:szCs w:val="20"/>
              </w:rPr>
              <w:t xml:space="preserve"> N/A</w:t>
            </w:r>
          </w:p>
        </w:tc>
        <w:tc>
          <w:tcPr>
            <w:tcW w:w="3544" w:type="dxa"/>
            <w:tcBorders>
              <w:top w:val="single" w:sz="6" w:space="0" w:color="00B0F0"/>
              <w:left w:val="nil"/>
              <w:bottom w:val="single" w:sz="12" w:space="0" w:color="00B0F0"/>
              <w:right w:val="single" w:sz="6" w:space="0" w:color="00B0F0"/>
            </w:tcBorders>
            <w:shd w:val="clear" w:color="auto" w:fill="00B0F0"/>
          </w:tcPr>
          <w:p w14:paraId="7B1BBFD6" w14:textId="77777777" w:rsidR="00AB5966" w:rsidRPr="00024FD1" w:rsidRDefault="00AB5966">
            <w:pPr>
              <w:jc w:val="center"/>
              <w:rPr>
                <w:sz w:val="20"/>
                <w:szCs w:val="20"/>
              </w:rPr>
            </w:pPr>
            <w:r w:rsidRPr="00024FD1">
              <w:rPr>
                <w:i/>
                <w:sz w:val="20"/>
                <w:szCs w:val="20"/>
              </w:rPr>
              <w:t>MS</w:t>
            </w:r>
            <w:r w:rsidRPr="00024FD1">
              <w:rPr>
                <w:sz w:val="20"/>
                <w:szCs w:val="20"/>
              </w:rPr>
              <w:t>: Pass</w:t>
            </w:r>
          </w:p>
        </w:tc>
      </w:tr>
      <w:tr w:rsidR="00AB5966" w:rsidRPr="00024FD1" w14:paraId="3365AB45"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501EC274" w14:textId="4AF9508D" w:rsidR="00AB5966" w:rsidRPr="00024FD1" w:rsidRDefault="00084ACE">
            <w:pPr>
              <w:rPr>
                <w:sz w:val="20"/>
                <w:szCs w:val="20"/>
              </w:rPr>
            </w:pPr>
            <w:r w:rsidRPr="00024FD1">
              <w:rPr>
                <w:i/>
                <w:iCs/>
                <w:sz w:val="20"/>
                <w:szCs w:val="20"/>
              </w:rPr>
              <w:t>Recorded solely for reference</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4716C843" w14:textId="63E4AA35" w:rsidR="00AB5966" w:rsidRPr="00024FD1" w:rsidRDefault="00AB5966">
            <w:pPr>
              <w:rPr>
                <w:sz w:val="20"/>
                <w:szCs w:val="20"/>
              </w:rPr>
            </w:pPr>
            <w:r w:rsidRPr="00024FD1">
              <w:rPr>
                <w:i/>
                <w:iCs/>
                <w:sz w:val="20"/>
                <w:szCs w:val="20"/>
              </w:rPr>
              <w:t>retention time</w:t>
            </w:r>
            <w:r w:rsidRPr="00024FD1">
              <w:rPr>
                <w:sz w:val="20"/>
                <w:szCs w:val="20"/>
              </w:rPr>
              <w:t>: 1.</w:t>
            </w:r>
            <w:r w:rsidR="009C1303" w:rsidRPr="00024FD1">
              <w:rPr>
                <w:sz w:val="20"/>
                <w:szCs w:val="20"/>
              </w:rPr>
              <w:t>45</w:t>
            </w:r>
            <w:r w:rsidRPr="00024FD1">
              <w:rPr>
                <w:sz w:val="20"/>
                <w:szCs w:val="20"/>
              </w:rPr>
              <w:t xml:space="preserve"> min </w:t>
            </w:r>
          </w:p>
          <w:p w14:paraId="500D904D" w14:textId="45C85288" w:rsidR="00AB5966" w:rsidRPr="00024FD1" w:rsidRDefault="00AB5966">
            <w:pPr>
              <w:rPr>
                <w:sz w:val="20"/>
                <w:szCs w:val="20"/>
              </w:rPr>
            </w:pPr>
            <w:r w:rsidRPr="00024FD1">
              <w:rPr>
                <w:i/>
                <w:iCs/>
                <w:sz w:val="20"/>
                <w:szCs w:val="20"/>
              </w:rPr>
              <w:t>LC area</w:t>
            </w:r>
            <w:r w:rsidRPr="00024FD1">
              <w:rPr>
                <w:sz w:val="20"/>
                <w:szCs w:val="20"/>
              </w:rPr>
              <w:t xml:space="preserve">: </w:t>
            </w:r>
            <w:r w:rsidR="009C1303" w:rsidRPr="00024FD1">
              <w:rPr>
                <w:sz w:val="20"/>
                <w:szCs w:val="20"/>
              </w:rPr>
              <w:t>9</w:t>
            </w:r>
            <w:r w:rsidRPr="00024FD1">
              <w:rPr>
                <w:sz w:val="20"/>
                <w:szCs w:val="20"/>
              </w:rPr>
              <w:t>%</w:t>
            </w:r>
          </w:p>
        </w:tc>
      </w:tr>
      <w:tr w:rsidR="00AB5966" w:rsidRPr="00024FD1" w14:paraId="6C66613B" w14:textId="77777777">
        <w:trPr>
          <w:trHeight w:val="80"/>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E6852FA" w14:textId="77777777" w:rsidR="00AB5966" w:rsidRPr="00024FD1" w:rsidRDefault="00AB5966">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34423A6" w14:textId="08B356F4" w:rsidR="00AB5966" w:rsidRPr="00024FD1" w:rsidRDefault="00AB5966">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1</w:t>
            </w:r>
            <w:r w:rsidR="00084ACE" w:rsidRPr="00024FD1">
              <w:rPr>
                <w:b/>
                <w:bCs/>
                <w:sz w:val="20"/>
                <w:szCs w:val="20"/>
              </w:rPr>
              <w:t>3</w:t>
            </w:r>
            <w:r w:rsidRPr="00024FD1">
              <w:rPr>
                <w:sz w:val="20"/>
                <w:szCs w:val="20"/>
              </w:rPr>
              <w:t>+</w:t>
            </w:r>
            <w:proofErr w:type="gramStart"/>
            <w:r w:rsidRPr="00024FD1">
              <w:rPr>
                <w:sz w:val="20"/>
                <w:szCs w:val="20"/>
              </w:rPr>
              <w:t>H]</w:t>
            </w:r>
            <w:r w:rsidRPr="00024FD1">
              <w:rPr>
                <w:sz w:val="20"/>
                <w:szCs w:val="20"/>
                <w:vertAlign w:val="superscript"/>
              </w:rPr>
              <w:t>+</w:t>
            </w:r>
            <w:proofErr w:type="gramEnd"/>
          </w:p>
          <w:p w14:paraId="4818878C" w14:textId="019A288A" w:rsidR="00AB5966" w:rsidRPr="00024FD1" w:rsidRDefault="004B2EB2">
            <w:pPr>
              <w:rPr>
                <w:sz w:val="20"/>
                <w:szCs w:val="20"/>
              </w:rPr>
            </w:pPr>
            <w:r w:rsidRPr="00024FD1">
              <w:rPr>
                <w:i/>
                <w:iCs/>
                <w:sz w:val="20"/>
                <w:szCs w:val="20"/>
              </w:rPr>
              <w:t xml:space="preserve">m/z </w:t>
            </w:r>
            <w:r w:rsidR="00AB5966" w:rsidRPr="00024FD1">
              <w:rPr>
                <w:i/>
                <w:iCs/>
                <w:sz w:val="20"/>
                <w:szCs w:val="20"/>
              </w:rPr>
              <w:t>expected</w:t>
            </w:r>
            <w:r w:rsidR="00AB5966" w:rsidRPr="00024FD1">
              <w:rPr>
                <w:sz w:val="20"/>
                <w:szCs w:val="20"/>
              </w:rPr>
              <w:t xml:space="preserve">: </w:t>
            </w:r>
            <w:r w:rsidR="009C1303" w:rsidRPr="00024FD1">
              <w:rPr>
                <w:sz w:val="20"/>
                <w:szCs w:val="20"/>
              </w:rPr>
              <w:t>388.09</w:t>
            </w:r>
          </w:p>
          <w:p w14:paraId="7014E371" w14:textId="55D1251C" w:rsidR="00AB5966" w:rsidRPr="00024FD1" w:rsidRDefault="004B2EB2">
            <w:pPr>
              <w:rPr>
                <w:sz w:val="20"/>
                <w:szCs w:val="20"/>
              </w:rPr>
            </w:pPr>
            <w:r w:rsidRPr="00024FD1">
              <w:rPr>
                <w:i/>
                <w:iCs/>
                <w:sz w:val="20"/>
                <w:szCs w:val="20"/>
              </w:rPr>
              <w:t xml:space="preserve">m/z </w:t>
            </w:r>
            <w:r w:rsidR="00AB5966" w:rsidRPr="00024FD1">
              <w:rPr>
                <w:i/>
                <w:iCs/>
                <w:sz w:val="20"/>
                <w:szCs w:val="20"/>
              </w:rPr>
              <w:t>measured</w:t>
            </w:r>
            <w:r w:rsidR="00AB5966" w:rsidRPr="00024FD1">
              <w:rPr>
                <w:sz w:val="20"/>
                <w:szCs w:val="20"/>
              </w:rPr>
              <w:t xml:space="preserve">: </w:t>
            </w:r>
            <w:r w:rsidR="009C1303" w:rsidRPr="00024FD1">
              <w:rPr>
                <w:sz w:val="20"/>
                <w:szCs w:val="20"/>
              </w:rPr>
              <w:t>388.00</w:t>
            </w:r>
          </w:p>
        </w:tc>
      </w:tr>
    </w:tbl>
    <w:p w14:paraId="2EAD05F4" w14:textId="5678546B" w:rsidR="00AB5966" w:rsidRPr="00024FD1" w:rsidRDefault="004B3A7A" w:rsidP="0028167B">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12</w:t>
      </w:r>
      <w:r w:rsidRPr="00024FD1">
        <w:rPr>
          <w:b/>
          <w:bCs/>
        </w:rPr>
        <w:fldChar w:fldCharType="end"/>
      </w:r>
      <w:r w:rsidRPr="00024FD1">
        <w:rPr>
          <w:b/>
          <w:bCs/>
        </w:rPr>
        <w:t>:</w:t>
      </w:r>
      <w:r w:rsidR="00AB5966" w:rsidRPr="00024FD1">
        <w:t xml:space="preserve"> Summary of automated decision-maker outcome</w:t>
      </w:r>
      <w:r w:rsidR="00084ACE" w:rsidRPr="00024FD1">
        <w:t xml:space="preserve"> for</w:t>
      </w:r>
      <w:r w:rsidR="00AB5966" w:rsidRPr="00024FD1">
        <w:t xml:space="preserve"> ULPC-MS spectrometry.</w:t>
      </w:r>
    </w:p>
    <w:p w14:paraId="210954A1" w14:textId="77777777" w:rsidR="00AB5966" w:rsidRPr="00024FD1" w:rsidRDefault="00AB5966" w:rsidP="002E08BB">
      <w:pPr>
        <w:rPr>
          <w:b/>
        </w:rPr>
      </w:pPr>
    </w:p>
    <w:p w14:paraId="46E57C30" w14:textId="68AF2159" w:rsidR="00BF7E61" w:rsidRPr="00024FD1" w:rsidRDefault="00BF7E61" w:rsidP="002E08BB">
      <w:pPr>
        <w:rPr>
          <w:b/>
        </w:rPr>
      </w:pPr>
      <w:r w:rsidRPr="00024FD1">
        <w:rPr>
          <w:noProof/>
        </w:rPr>
        <w:drawing>
          <wp:inline distT="0" distB="0" distL="0" distR="0" wp14:anchorId="219F3CC2" wp14:editId="5CA6C03D">
            <wp:extent cx="5731510" cy="1216025"/>
            <wp:effectExtent l="0" t="0" r="2540" b="3175"/>
            <wp:docPr id="15291136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14">
                      <a:extLst>
                        <a:ext uri="{96DAC541-7B7A-43D3-8B79-37D633B846F1}">
                          <asvg:svgBlip xmlns:asvg="http://schemas.microsoft.com/office/drawing/2016/SVG/main" r:embed="rId115"/>
                        </a:ext>
                      </a:extLst>
                    </a:blip>
                    <a:stretch>
                      <a:fillRect/>
                    </a:stretch>
                  </pic:blipFill>
                  <pic:spPr>
                    <a:xfrm>
                      <a:off x="0" y="0"/>
                      <a:ext cx="5731510" cy="1216025"/>
                    </a:xfrm>
                    <a:prstGeom prst="rect">
                      <a:avLst/>
                    </a:prstGeom>
                  </pic:spPr>
                </pic:pic>
              </a:graphicData>
            </a:graphic>
          </wp:inline>
        </w:drawing>
      </w:r>
    </w:p>
    <w:p w14:paraId="31933647" w14:textId="7D1A677E" w:rsidR="00446248" w:rsidRPr="00024FD1" w:rsidRDefault="00446248" w:rsidP="0028167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54</w:t>
      </w:r>
      <w:r w:rsidRPr="00024FD1">
        <w:rPr>
          <w:b/>
          <w:bCs/>
        </w:rPr>
        <w:fldChar w:fldCharType="end"/>
      </w:r>
      <w:r w:rsidRPr="00024FD1">
        <w:rPr>
          <w:b/>
          <w:bCs/>
        </w:rPr>
        <w:t>:</w:t>
      </w:r>
      <w:r w:rsidRPr="00024FD1">
        <w:t xml:space="preserve"> </w:t>
      </w:r>
      <w:r w:rsidRPr="00024FD1">
        <w:rPr>
          <w:vertAlign w:val="superscript"/>
        </w:rPr>
        <w:t>1</w:t>
      </w:r>
      <w:r w:rsidRPr="00024FD1">
        <w:t xml:space="preserve">H NMR </w:t>
      </w:r>
      <w:r w:rsidR="0064038C" w:rsidRPr="00024FD1">
        <w:t xml:space="preserve">spectrum </w:t>
      </w:r>
      <w:r w:rsidR="00367823" w:rsidRPr="00024FD1">
        <w:t xml:space="preserve">(80 MHz) </w:t>
      </w:r>
      <w:r w:rsidRPr="00024FD1">
        <w:t xml:space="preserve">spectrum of </w:t>
      </w:r>
      <w:r w:rsidR="00367823" w:rsidRPr="00024FD1">
        <w:t>diversification</w:t>
      </w:r>
      <w:r w:rsidRPr="00024FD1">
        <w:t xml:space="preserve"> </w:t>
      </w:r>
      <w:r w:rsidRPr="00024FD1">
        <w:rPr>
          <w:b/>
          <w:bCs/>
        </w:rPr>
        <w:t>13</w:t>
      </w:r>
      <w:r w:rsidR="0028167B" w:rsidRPr="00024FD1">
        <w:t>.</w:t>
      </w:r>
    </w:p>
    <w:p w14:paraId="5D160A3A" w14:textId="77777777" w:rsidR="00446248" w:rsidRPr="00024FD1" w:rsidRDefault="00446248" w:rsidP="002E08BB">
      <w:pPr>
        <w:rPr>
          <w:b/>
          <w:bCs/>
        </w:rPr>
      </w:pPr>
    </w:p>
    <w:p w14:paraId="08D17AE5" w14:textId="77777777" w:rsidR="00665336" w:rsidRPr="00024FD1" w:rsidRDefault="002E08BB" w:rsidP="002E08BB">
      <w:pPr>
        <w:rPr>
          <w:b/>
        </w:rPr>
      </w:pPr>
      <w:r w:rsidRPr="00024FD1">
        <w:rPr>
          <w:b/>
          <w:noProof/>
        </w:rPr>
        <w:drawing>
          <wp:inline distT="0" distB="0" distL="0" distR="0" wp14:anchorId="77386B15" wp14:editId="4A70F2D9">
            <wp:extent cx="5731510" cy="1216025"/>
            <wp:effectExtent l="0" t="0" r="2540" b="3175"/>
            <wp:docPr id="18852244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224424" name=""/>
                    <pic:cNvPicPr/>
                  </pic:nvPicPr>
                  <pic:blipFill>
                    <a:blip r:embed="rId116">
                      <a:extLst>
                        <a:ext uri="{96DAC541-7B7A-43D3-8B79-37D633B846F1}">
                          <asvg:svgBlip xmlns:asvg="http://schemas.microsoft.com/office/drawing/2016/SVG/main" r:embed="rId117"/>
                        </a:ext>
                      </a:extLst>
                    </a:blip>
                    <a:stretch>
                      <a:fillRect/>
                    </a:stretch>
                  </pic:blipFill>
                  <pic:spPr>
                    <a:xfrm>
                      <a:off x="0" y="0"/>
                      <a:ext cx="5731510" cy="1216025"/>
                    </a:xfrm>
                    <a:prstGeom prst="rect">
                      <a:avLst/>
                    </a:prstGeom>
                  </pic:spPr>
                </pic:pic>
              </a:graphicData>
            </a:graphic>
          </wp:inline>
        </w:drawing>
      </w:r>
    </w:p>
    <w:p w14:paraId="0410E98A" w14:textId="6B80EB10" w:rsidR="00665336" w:rsidRPr="00024FD1" w:rsidRDefault="00665336" w:rsidP="0028167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55</w:t>
      </w:r>
      <w:r w:rsidRPr="00024FD1">
        <w:rPr>
          <w:b/>
          <w:bCs/>
        </w:rPr>
        <w:fldChar w:fldCharType="end"/>
      </w:r>
      <w:r w:rsidRPr="00024FD1">
        <w:rPr>
          <w:b/>
          <w:bCs/>
        </w:rPr>
        <w:t xml:space="preserve">: </w:t>
      </w:r>
      <w:r w:rsidRPr="00024FD1">
        <w:t xml:space="preserve">UPLC chromatogram of diversification </w:t>
      </w:r>
      <w:r w:rsidRPr="00024FD1">
        <w:rPr>
          <w:b/>
          <w:bCs/>
        </w:rPr>
        <w:t>13</w:t>
      </w:r>
      <w:r w:rsidR="0028167B" w:rsidRPr="00024FD1">
        <w:t>.</w:t>
      </w:r>
    </w:p>
    <w:p w14:paraId="11E472B3" w14:textId="77777777" w:rsidR="00665336" w:rsidRPr="00024FD1" w:rsidRDefault="00665336" w:rsidP="002E08BB">
      <w:pPr>
        <w:rPr>
          <w:b/>
        </w:rPr>
      </w:pPr>
    </w:p>
    <w:p w14:paraId="2C5D91F7" w14:textId="450FC3A5" w:rsidR="002E08BB" w:rsidRPr="00024FD1" w:rsidRDefault="002E08BB" w:rsidP="002E08BB">
      <w:pPr>
        <w:rPr>
          <w:b/>
        </w:rPr>
      </w:pPr>
      <w:r w:rsidRPr="00024FD1">
        <w:rPr>
          <w:b/>
          <w:noProof/>
        </w:rPr>
        <w:lastRenderedPageBreak/>
        <w:drawing>
          <wp:inline distT="0" distB="0" distL="0" distR="0" wp14:anchorId="6A215029" wp14:editId="1B0D333A">
            <wp:extent cx="5731510" cy="1216025"/>
            <wp:effectExtent l="0" t="0" r="2540" b="3175"/>
            <wp:docPr id="165376187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61876" name=""/>
                    <pic:cNvPicPr/>
                  </pic:nvPicPr>
                  <pic:blipFill>
                    <a:blip r:embed="rId118">
                      <a:extLst>
                        <a:ext uri="{96DAC541-7B7A-43D3-8B79-37D633B846F1}">
                          <asvg:svgBlip xmlns:asvg="http://schemas.microsoft.com/office/drawing/2016/SVG/main" r:embed="rId119"/>
                        </a:ext>
                      </a:extLst>
                    </a:blip>
                    <a:stretch>
                      <a:fillRect/>
                    </a:stretch>
                  </pic:blipFill>
                  <pic:spPr>
                    <a:xfrm>
                      <a:off x="0" y="0"/>
                      <a:ext cx="5731510" cy="1216025"/>
                    </a:xfrm>
                    <a:prstGeom prst="rect">
                      <a:avLst/>
                    </a:prstGeom>
                  </pic:spPr>
                </pic:pic>
              </a:graphicData>
            </a:graphic>
          </wp:inline>
        </w:drawing>
      </w:r>
    </w:p>
    <w:p w14:paraId="1EFE86F5" w14:textId="0D1AEDF2" w:rsidR="00DD5A82" w:rsidRPr="00024FD1" w:rsidRDefault="00DD5A82" w:rsidP="0028167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56</w:t>
      </w:r>
      <w:r w:rsidRPr="00024FD1">
        <w:rPr>
          <w:b/>
          <w:bCs/>
        </w:rPr>
        <w:fldChar w:fldCharType="end"/>
      </w:r>
      <w:r w:rsidRPr="00024FD1">
        <w:rPr>
          <w:b/>
          <w:bCs/>
        </w:rPr>
        <w:t>:</w:t>
      </w:r>
      <w:r w:rsidRPr="00024FD1">
        <w:t xml:space="preserve"> Mass spectrum of diversification </w:t>
      </w:r>
      <w:r w:rsidRPr="00024FD1">
        <w:rPr>
          <w:b/>
          <w:bCs/>
        </w:rPr>
        <w:t>1</w:t>
      </w:r>
      <w:r w:rsidR="0028167B" w:rsidRPr="00024FD1">
        <w:rPr>
          <w:b/>
          <w:bCs/>
        </w:rPr>
        <w:t>3</w:t>
      </w:r>
      <w:r w:rsidR="0028167B" w:rsidRPr="00024FD1">
        <w:t>.</w:t>
      </w:r>
    </w:p>
    <w:p w14:paraId="35647444" w14:textId="77777777" w:rsidR="00011476" w:rsidRPr="00024FD1" w:rsidRDefault="00011476" w:rsidP="002E08BB">
      <w:pPr>
        <w:rPr>
          <w:b/>
        </w:rPr>
      </w:pPr>
    </w:p>
    <w:p w14:paraId="74A65C39" w14:textId="27F67FBF" w:rsidR="00011476" w:rsidRPr="00024FD1" w:rsidRDefault="00F721C6" w:rsidP="002E08BB">
      <w:pPr>
        <w:rPr>
          <w:b/>
        </w:rPr>
      </w:pPr>
      <w:r w:rsidRPr="00024FD1">
        <w:rPr>
          <w:b/>
        </w:rPr>
        <w:br w:type="page"/>
      </w:r>
    </w:p>
    <w:p w14:paraId="553D2E6F" w14:textId="1E5F1BC4" w:rsidR="008426BB" w:rsidRPr="00024FD1" w:rsidRDefault="008426BB" w:rsidP="00F467A0">
      <w:pPr>
        <w:pStyle w:val="Heading4"/>
      </w:pPr>
      <w:r w:rsidRPr="00024FD1">
        <w:lastRenderedPageBreak/>
        <w:t xml:space="preserve">Manual </w:t>
      </w:r>
      <w:r w:rsidR="00AC4112" w:rsidRPr="00024FD1">
        <w:t>C</w:t>
      </w:r>
      <w:r w:rsidRPr="00024FD1">
        <w:t xml:space="preserve">haracterization </w:t>
      </w:r>
    </w:p>
    <w:p w14:paraId="211878D7" w14:textId="77777777" w:rsidR="008426BB" w:rsidRPr="00024FD1" w:rsidRDefault="00274708" w:rsidP="008426BB">
      <w:r w:rsidRPr="00024FD1">
        <w:rPr>
          <w:noProof/>
        </w:rPr>
        <w:object w:dxaOrig="1341" w:dyaOrig="1703" w14:anchorId="657A026E">
          <v:shape id="_x0000_i1030" type="#_x0000_t75" alt="" style="width:66.75pt;height:84.75pt;mso-width-percent:0;mso-height-percent:0;mso-width-percent:0;mso-height-percent:0" o:ole="">
            <v:imagedata r:id="rId120" o:title=""/>
          </v:shape>
          <o:OLEObject Type="Embed" ProgID="ChemDraw.Document.6.0" ShapeID="_x0000_i1030" DrawAspect="Content" ObjectID="_1788697333" r:id="rId121"/>
        </w:object>
      </w:r>
    </w:p>
    <w:p w14:paraId="42E08694" w14:textId="0D692E38" w:rsidR="008426BB" w:rsidRPr="00024FD1" w:rsidRDefault="008426BB" w:rsidP="008426BB">
      <w:r w:rsidRPr="00024FD1">
        <w:t>Purified by flash column chromatography (</w:t>
      </w:r>
      <w:r w:rsidR="007760BF" w:rsidRPr="00024FD1">
        <w:t>CH</w:t>
      </w:r>
      <w:r w:rsidR="007760BF" w:rsidRPr="00024FD1">
        <w:rPr>
          <w:vertAlign w:val="subscript"/>
        </w:rPr>
        <w:t>2</w:t>
      </w:r>
      <w:r w:rsidR="007760BF" w:rsidRPr="00024FD1">
        <w:t>Cl</w:t>
      </w:r>
      <w:r w:rsidR="007760BF" w:rsidRPr="00024FD1">
        <w:rPr>
          <w:vertAlign w:val="subscript"/>
        </w:rPr>
        <w:t>2</w:t>
      </w:r>
      <w:r w:rsidRPr="00024FD1">
        <w:t xml:space="preserve">/MeOH gradient) to yield the product as a yellow oil. Some co-eluting impurities were inseparable by chromatography. </w:t>
      </w:r>
    </w:p>
    <w:p w14:paraId="3A97B7A1" w14:textId="76890D4A" w:rsidR="008426BB" w:rsidRPr="00024FD1" w:rsidRDefault="008426BB" w:rsidP="008426BB">
      <w:pPr>
        <w:rPr>
          <w:color w:val="000000"/>
          <w:sz w:val="20"/>
          <w:szCs w:val="20"/>
        </w:rPr>
      </w:pPr>
      <w:r w:rsidRPr="00024FD1">
        <w:rPr>
          <w:b/>
          <w:bCs/>
          <w:color w:val="000000"/>
          <w:sz w:val="20"/>
          <w:szCs w:val="20"/>
          <w:vertAlign w:val="superscript"/>
        </w:rPr>
        <w:t>1</w:t>
      </w:r>
      <w:r w:rsidRPr="00024FD1">
        <w:rPr>
          <w:b/>
          <w:bCs/>
          <w:color w:val="000000"/>
          <w:sz w:val="20"/>
          <w:szCs w:val="20"/>
        </w:rPr>
        <w:t>H NMR</w:t>
      </w:r>
      <w:r w:rsidRPr="00024FD1">
        <w:rPr>
          <w:color w:val="000000"/>
          <w:sz w:val="20"/>
          <w:szCs w:val="20"/>
        </w:rPr>
        <w:t xml:space="preserve"> (400 MHz, </w:t>
      </w:r>
      <w:r w:rsidR="009E7770" w:rsidRPr="00024FD1">
        <w:rPr>
          <w:color w:val="000000"/>
          <w:sz w:val="20"/>
          <w:szCs w:val="20"/>
        </w:rPr>
        <w:t>Acetone-</w:t>
      </w:r>
      <w:r w:rsidR="009E7770" w:rsidRPr="00024FD1">
        <w:rPr>
          <w:i/>
          <w:iCs/>
          <w:color w:val="000000"/>
          <w:sz w:val="20"/>
          <w:szCs w:val="20"/>
        </w:rPr>
        <w:t>d</w:t>
      </w:r>
      <w:r w:rsidR="009E7770" w:rsidRPr="00024FD1">
        <w:rPr>
          <w:i/>
          <w:iCs/>
          <w:color w:val="000000"/>
          <w:sz w:val="20"/>
          <w:szCs w:val="20"/>
          <w:vertAlign w:val="subscript"/>
        </w:rPr>
        <w:t>6</w:t>
      </w:r>
      <w:r w:rsidRPr="00024FD1">
        <w:rPr>
          <w:color w:val="000000"/>
          <w:sz w:val="20"/>
          <w:szCs w:val="20"/>
        </w:rPr>
        <w:t>) δ 7.85 – 7.79 (m, 1H, H</w:t>
      </w:r>
      <w:r w:rsidRPr="00024FD1">
        <w:rPr>
          <w:color w:val="000000"/>
          <w:sz w:val="20"/>
          <w:szCs w:val="20"/>
          <w:vertAlign w:val="superscript"/>
        </w:rPr>
        <w:t>15</w:t>
      </w:r>
      <w:r w:rsidRPr="00024FD1">
        <w:rPr>
          <w:color w:val="000000"/>
          <w:sz w:val="20"/>
          <w:szCs w:val="20"/>
        </w:rPr>
        <w:t>), 7.67 – 7.59 (m, 3H, H</w:t>
      </w:r>
      <w:r w:rsidRPr="00024FD1">
        <w:rPr>
          <w:color w:val="000000"/>
          <w:sz w:val="20"/>
          <w:szCs w:val="20"/>
          <w:vertAlign w:val="superscript"/>
        </w:rPr>
        <w:t>4+5</w:t>
      </w:r>
      <w:r w:rsidRPr="00024FD1">
        <w:rPr>
          <w:color w:val="000000"/>
          <w:sz w:val="20"/>
          <w:szCs w:val="20"/>
        </w:rPr>
        <w:t xml:space="preserve">), 7.38 (td, </w:t>
      </w:r>
      <w:r w:rsidRPr="00024FD1">
        <w:rPr>
          <w:i/>
          <w:iCs/>
          <w:color w:val="000000"/>
          <w:sz w:val="20"/>
          <w:szCs w:val="20"/>
        </w:rPr>
        <w:t>J</w:t>
      </w:r>
      <w:r w:rsidRPr="00024FD1">
        <w:rPr>
          <w:color w:val="000000"/>
          <w:sz w:val="20"/>
          <w:szCs w:val="20"/>
        </w:rPr>
        <w:t xml:space="preserve"> = 7.7, 1.9 Hz, 1H, H</w:t>
      </w:r>
      <w:r w:rsidRPr="00024FD1">
        <w:rPr>
          <w:color w:val="000000"/>
          <w:sz w:val="20"/>
          <w:szCs w:val="20"/>
          <w:vertAlign w:val="superscript"/>
        </w:rPr>
        <w:t>13</w:t>
      </w:r>
      <w:r w:rsidRPr="00024FD1">
        <w:rPr>
          <w:color w:val="000000"/>
          <w:sz w:val="20"/>
          <w:szCs w:val="20"/>
        </w:rPr>
        <w:t>), 7.00 – 6.95 (m, 1H, H</w:t>
      </w:r>
      <w:r w:rsidRPr="00024FD1">
        <w:rPr>
          <w:color w:val="000000"/>
          <w:sz w:val="20"/>
          <w:szCs w:val="20"/>
          <w:vertAlign w:val="superscript"/>
        </w:rPr>
        <w:t>14</w:t>
      </w:r>
      <w:r w:rsidRPr="00024FD1">
        <w:rPr>
          <w:color w:val="000000"/>
          <w:sz w:val="20"/>
          <w:szCs w:val="20"/>
        </w:rPr>
        <w:t>), 6.79 (</w:t>
      </w:r>
      <w:proofErr w:type="spellStart"/>
      <w:r w:rsidRPr="00024FD1">
        <w:rPr>
          <w:color w:val="000000"/>
          <w:sz w:val="20"/>
          <w:szCs w:val="20"/>
        </w:rPr>
        <w:t>ddd</w:t>
      </w:r>
      <w:proofErr w:type="spellEnd"/>
      <w:r w:rsidRPr="00024FD1">
        <w:rPr>
          <w:color w:val="000000"/>
          <w:sz w:val="20"/>
          <w:szCs w:val="20"/>
        </w:rPr>
        <w:t xml:space="preserve">, </w:t>
      </w:r>
      <w:r w:rsidRPr="00024FD1">
        <w:rPr>
          <w:i/>
          <w:iCs/>
          <w:color w:val="000000"/>
          <w:sz w:val="20"/>
          <w:szCs w:val="20"/>
        </w:rPr>
        <w:t>J</w:t>
      </w:r>
      <w:r w:rsidRPr="00024FD1">
        <w:rPr>
          <w:color w:val="000000"/>
          <w:sz w:val="20"/>
          <w:szCs w:val="20"/>
        </w:rPr>
        <w:t xml:space="preserve"> = 7.6, 4.8, 1.1 Hz, 1H, H</w:t>
      </w:r>
      <w:r w:rsidRPr="00024FD1">
        <w:rPr>
          <w:color w:val="000000"/>
          <w:sz w:val="20"/>
          <w:szCs w:val="20"/>
          <w:vertAlign w:val="superscript"/>
        </w:rPr>
        <w:t>12</w:t>
      </w:r>
      <w:r w:rsidRPr="00024FD1">
        <w:rPr>
          <w:color w:val="000000"/>
          <w:sz w:val="20"/>
          <w:szCs w:val="20"/>
        </w:rPr>
        <w:t xml:space="preserve">), 5.92 (t, </w:t>
      </w:r>
      <w:r w:rsidRPr="00024FD1">
        <w:rPr>
          <w:i/>
          <w:iCs/>
          <w:color w:val="000000"/>
          <w:sz w:val="20"/>
          <w:szCs w:val="20"/>
        </w:rPr>
        <w:t>J</w:t>
      </w:r>
      <w:r w:rsidRPr="00024FD1">
        <w:rPr>
          <w:color w:val="000000"/>
          <w:sz w:val="20"/>
          <w:szCs w:val="20"/>
        </w:rPr>
        <w:t xml:space="preserve"> = 2.2 Hz, 1H, H</w:t>
      </w:r>
      <w:r w:rsidRPr="00024FD1">
        <w:rPr>
          <w:color w:val="000000"/>
          <w:sz w:val="20"/>
          <w:szCs w:val="20"/>
          <w:vertAlign w:val="superscript"/>
        </w:rPr>
        <w:t>10</w:t>
      </w:r>
      <w:r w:rsidRPr="00024FD1">
        <w:rPr>
          <w:color w:val="000000"/>
          <w:sz w:val="20"/>
          <w:szCs w:val="20"/>
        </w:rPr>
        <w:t>), 4.55 – 4.49 (m, 2H, H</w:t>
      </w:r>
      <w:r w:rsidRPr="00024FD1">
        <w:rPr>
          <w:color w:val="000000"/>
          <w:sz w:val="20"/>
          <w:szCs w:val="20"/>
          <w:vertAlign w:val="superscript"/>
        </w:rPr>
        <w:t>8</w:t>
      </w:r>
      <w:r w:rsidRPr="00024FD1">
        <w:rPr>
          <w:color w:val="000000"/>
          <w:sz w:val="20"/>
          <w:szCs w:val="20"/>
        </w:rPr>
        <w:t>).</w:t>
      </w:r>
    </w:p>
    <w:p w14:paraId="696C697D" w14:textId="1D13DA2A" w:rsidR="008426BB" w:rsidRPr="00024FD1" w:rsidRDefault="008426BB" w:rsidP="008426BB">
      <w:r w:rsidRPr="00024FD1">
        <w:rPr>
          <w:b/>
          <w:bCs/>
          <w:color w:val="000000"/>
          <w:sz w:val="20"/>
          <w:szCs w:val="20"/>
          <w:vertAlign w:val="superscript"/>
        </w:rPr>
        <w:t>13</w:t>
      </w:r>
      <w:r w:rsidRPr="00024FD1">
        <w:rPr>
          <w:b/>
          <w:bCs/>
          <w:color w:val="000000"/>
          <w:sz w:val="20"/>
          <w:szCs w:val="20"/>
        </w:rPr>
        <w:t>C NMR</w:t>
      </w:r>
      <w:r w:rsidRPr="00024FD1">
        <w:rPr>
          <w:color w:val="000000"/>
          <w:sz w:val="20"/>
          <w:szCs w:val="20"/>
        </w:rPr>
        <w:t xml:space="preserve"> (101 MHz, </w:t>
      </w:r>
      <w:r w:rsidR="009E7770" w:rsidRPr="00024FD1">
        <w:rPr>
          <w:color w:val="000000"/>
          <w:sz w:val="20"/>
          <w:szCs w:val="20"/>
        </w:rPr>
        <w:t>Acetone-</w:t>
      </w:r>
      <w:r w:rsidR="009E7770" w:rsidRPr="00024FD1">
        <w:rPr>
          <w:i/>
          <w:iCs/>
          <w:color w:val="000000"/>
          <w:sz w:val="20"/>
          <w:szCs w:val="20"/>
        </w:rPr>
        <w:t>d</w:t>
      </w:r>
      <w:r w:rsidR="009E7770" w:rsidRPr="00024FD1">
        <w:rPr>
          <w:i/>
          <w:iCs/>
          <w:color w:val="000000"/>
          <w:sz w:val="20"/>
          <w:szCs w:val="20"/>
          <w:vertAlign w:val="subscript"/>
        </w:rPr>
        <w:t>6</w:t>
      </w:r>
      <w:r w:rsidR="009E7770" w:rsidRPr="00024FD1">
        <w:rPr>
          <w:color w:val="000000"/>
          <w:sz w:val="20"/>
          <w:szCs w:val="20"/>
        </w:rPr>
        <w:t xml:space="preserve">) </w:t>
      </w:r>
      <w:r w:rsidRPr="00024FD1">
        <w:rPr>
          <w:color w:val="000000"/>
          <w:sz w:val="20"/>
          <w:szCs w:val="20"/>
        </w:rPr>
        <w:t>δ 159.13 (C</w:t>
      </w:r>
      <w:r w:rsidRPr="00024FD1">
        <w:rPr>
          <w:color w:val="000000"/>
          <w:sz w:val="20"/>
          <w:szCs w:val="20"/>
          <w:vertAlign w:val="superscript"/>
        </w:rPr>
        <w:t>7</w:t>
      </w:r>
      <w:r w:rsidRPr="00024FD1">
        <w:rPr>
          <w:color w:val="000000"/>
          <w:sz w:val="20"/>
          <w:szCs w:val="20"/>
        </w:rPr>
        <w:t>), 154.28 (C</w:t>
      </w:r>
      <w:r w:rsidRPr="00024FD1">
        <w:rPr>
          <w:color w:val="000000"/>
          <w:sz w:val="20"/>
          <w:szCs w:val="20"/>
          <w:vertAlign w:val="superscript"/>
        </w:rPr>
        <w:t>11</w:t>
      </w:r>
      <w:r w:rsidRPr="00024FD1">
        <w:rPr>
          <w:color w:val="000000"/>
          <w:sz w:val="20"/>
          <w:szCs w:val="20"/>
        </w:rPr>
        <w:t>), 148.62 (C</w:t>
      </w:r>
      <w:r w:rsidRPr="00024FD1">
        <w:rPr>
          <w:color w:val="000000"/>
          <w:sz w:val="20"/>
          <w:szCs w:val="20"/>
          <w:vertAlign w:val="superscript"/>
        </w:rPr>
        <w:t>15</w:t>
      </w:r>
      <w:r w:rsidRPr="00024FD1">
        <w:rPr>
          <w:color w:val="000000"/>
          <w:sz w:val="20"/>
          <w:szCs w:val="20"/>
        </w:rPr>
        <w:t>), 140.72 (C</w:t>
      </w:r>
      <w:r w:rsidRPr="00024FD1">
        <w:rPr>
          <w:color w:val="000000"/>
          <w:sz w:val="20"/>
          <w:szCs w:val="20"/>
          <w:vertAlign w:val="superscript"/>
        </w:rPr>
        <w:t>6</w:t>
      </w:r>
      <w:r w:rsidRPr="00024FD1">
        <w:rPr>
          <w:color w:val="000000"/>
          <w:sz w:val="20"/>
          <w:szCs w:val="20"/>
        </w:rPr>
        <w:t>), 138.63 (C</w:t>
      </w:r>
      <w:r w:rsidRPr="00024FD1">
        <w:rPr>
          <w:color w:val="000000"/>
          <w:sz w:val="20"/>
          <w:szCs w:val="20"/>
          <w:vertAlign w:val="superscript"/>
        </w:rPr>
        <w:t>9</w:t>
      </w:r>
      <w:r w:rsidRPr="00024FD1">
        <w:rPr>
          <w:color w:val="000000"/>
          <w:sz w:val="20"/>
          <w:szCs w:val="20"/>
        </w:rPr>
        <w:t>), 135.98 (C</w:t>
      </w:r>
      <w:r w:rsidRPr="00024FD1">
        <w:rPr>
          <w:color w:val="000000"/>
          <w:sz w:val="20"/>
          <w:szCs w:val="20"/>
          <w:vertAlign w:val="superscript"/>
        </w:rPr>
        <w:t>13</w:t>
      </w:r>
      <w:r w:rsidRPr="00024FD1">
        <w:rPr>
          <w:color w:val="000000"/>
          <w:sz w:val="20"/>
          <w:szCs w:val="20"/>
        </w:rPr>
        <w:t xml:space="preserve">), 131.27 (q, </w:t>
      </w:r>
      <w:r w:rsidRPr="00024FD1">
        <w:rPr>
          <w:i/>
          <w:iCs/>
          <w:color w:val="000000"/>
          <w:sz w:val="20"/>
          <w:szCs w:val="20"/>
        </w:rPr>
        <w:t>J</w:t>
      </w:r>
      <w:r w:rsidRPr="00024FD1">
        <w:rPr>
          <w:color w:val="000000"/>
          <w:sz w:val="20"/>
          <w:szCs w:val="20"/>
        </w:rPr>
        <w:t xml:space="preserve"> = 33.4 Hz, C</w:t>
      </w:r>
      <w:r w:rsidRPr="00024FD1">
        <w:rPr>
          <w:color w:val="000000"/>
          <w:sz w:val="20"/>
          <w:szCs w:val="20"/>
          <w:vertAlign w:val="superscript"/>
        </w:rPr>
        <w:t>3</w:t>
      </w:r>
      <w:r w:rsidRPr="00024FD1">
        <w:rPr>
          <w:color w:val="000000"/>
          <w:sz w:val="20"/>
          <w:szCs w:val="20"/>
        </w:rPr>
        <w:t>), 126.71 – 126.54 (m, C</w:t>
      </w:r>
      <w:r w:rsidRPr="00024FD1">
        <w:rPr>
          <w:color w:val="000000"/>
          <w:sz w:val="20"/>
          <w:szCs w:val="20"/>
          <w:vertAlign w:val="superscript"/>
        </w:rPr>
        <w:t>5</w:t>
      </w:r>
      <w:r w:rsidRPr="00024FD1">
        <w:rPr>
          <w:color w:val="000000"/>
          <w:sz w:val="20"/>
          <w:szCs w:val="20"/>
        </w:rPr>
        <w:t>), 124.25 (C</w:t>
      </w:r>
      <w:r w:rsidRPr="00024FD1">
        <w:rPr>
          <w:color w:val="000000"/>
          <w:sz w:val="20"/>
          <w:szCs w:val="20"/>
          <w:vertAlign w:val="superscript"/>
        </w:rPr>
        <w:t>14</w:t>
      </w:r>
      <w:r w:rsidRPr="00024FD1">
        <w:rPr>
          <w:color w:val="000000"/>
          <w:sz w:val="20"/>
          <w:szCs w:val="20"/>
        </w:rPr>
        <w:t xml:space="preserve">), 124.17 (q, </w:t>
      </w:r>
      <w:r w:rsidRPr="00024FD1">
        <w:rPr>
          <w:i/>
          <w:iCs/>
          <w:color w:val="000000"/>
          <w:sz w:val="20"/>
          <w:szCs w:val="20"/>
        </w:rPr>
        <w:t>J</w:t>
      </w:r>
      <w:r w:rsidRPr="00024FD1">
        <w:rPr>
          <w:color w:val="000000"/>
          <w:sz w:val="20"/>
          <w:szCs w:val="20"/>
        </w:rPr>
        <w:t xml:space="preserve"> = 272.1 Hz, C</w:t>
      </w:r>
      <w:r w:rsidRPr="00024FD1">
        <w:rPr>
          <w:color w:val="000000"/>
          <w:sz w:val="20"/>
          <w:szCs w:val="20"/>
          <w:vertAlign w:val="superscript"/>
        </w:rPr>
        <w:t>2</w:t>
      </w:r>
      <w:r w:rsidRPr="00024FD1">
        <w:rPr>
          <w:color w:val="000000"/>
          <w:sz w:val="20"/>
          <w:szCs w:val="20"/>
        </w:rPr>
        <w:t>), 120.53 (C</w:t>
      </w:r>
      <w:r w:rsidRPr="00024FD1">
        <w:rPr>
          <w:color w:val="000000"/>
          <w:sz w:val="20"/>
          <w:szCs w:val="20"/>
          <w:vertAlign w:val="superscript"/>
        </w:rPr>
        <w:t>12</w:t>
      </w:r>
      <w:r w:rsidRPr="00024FD1">
        <w:rPr>
          <w:color w:val="000000"/>
          <w:sz w:val="20"/>
          <w:szCs w:val="20"/>
        </w:rPr>
        <w:t>), 119.06 – 118.94 (m, C</w:t>
      </w:r>
      <w:r w:rsidRPr="00024FD1">
        <w:rPr>
          <w:color w:val="000000"/>
          <w:sz w:val="20"/>
          <w:szCs w:val="20"/>
          <w:vertAlign w:val="superscript"/>
        </w:rPr>
        <w:t>4</w:t>
      </w:r>
      <w:r w:rsidRPr="00024FD1">
        <w:rPr>
          <w:color w:val="000000"/>
          <w:sz w:val="20"/>
          <w:szCs w:val="20"/>
        </w:rPr>
        <w:t>), 101.22 (C</w:t>
      </w:r>
      <w:r w:rsidRPr="00024FD1">
        <w:rPr>
          <w:color w:val="000000"/>
          <w:sz w:val="20"/>
          <w:szCs w:val="20"/>
          <w:vertAlign w:val="superscript"/>
        </w:rPr>
        <w:t>10</w:t>
      </w:r>
      <w:r w:rsidRPr="00024FD1">
        <w:rPr>
          <w:color w:val="000000"/>
          <w:sz w:val="20"/>
          <w:szCs w:val="20"/>
        </w:rPr>
        <w:t>), 46.01 (C</w:t>
      </w:r>
      <w:r w:rsidRPr="00024FD1">
        <w:rPr>
          <w:color w:val="000000"/>
          <w:sz w:val="20"/>
          <w:szCs w:val="20"/>
          <w:vertAlign w:val="superscript"/>
        </w:rPr>
        <w:t>11</w:t>
      </w:r>
      <w:r w:rsidRPr="00024FD1">
        <w:rPr>
          <w:color w:val="000000"/>
          <w:sz w:val="20"/>
          <w:szCs w:val="20"/>
        </w:rPr>
        <w:t>).</w:t>
      </w:r>
    </w:p>
    <w:p w14:paraId="7F17BD9E" w14:textId="15976B27" w:rsidR="008426BB" w:rsidRPr="00024FD1" w:rsidRDefault="008426BB" w:rsidP="008426BB">
      <w:pPr>
        <w:rPr>
          <w:color w:val="000000"/>
          <w:sz w:val="20"/>
          <w:szCs w:val="20"/>
        </w:rPr>
      </w:pPr>
      <w:r w:rsidRPr="00024FD1">
        <w:rPr>
          <w:b/>
          <w:bCs/>
          <w:color w:val="000000"/>
          <w:sz w:val="20"/>
          <w:szCs w:val="20"/>
          <w:vertAlign w:val="superscript"/>
        </w:rPr>
        <w:t>19</w:t>
      </w:r>
      <w:r w:rsidRPr="00024FD1">
        <w:rPr>
          <w:b/>
          <w:bCs/>
          <w:color w:val="000000"/>
          <w:sz w:val="20"/>
          <w:szCs w:val="20"/>
        </w:rPr>
        <w:t>F NMR</w:t>
      </w:r>
      <w:r w:rsidRPr="00024FD1">
        <w:rPr>
          <w:color w:val="000000"/>
          <w:sz w:val="20"/>
          <w:szCs w:val="20"/>
        </w:rPr>
        <w:t xml:space="preserve"> (376 MHz, </w:t>
      </w:r>
      <w:r w:rsidR="009E7770" w:rsidRPr="00024FD1">
        <w:rPr>
          <w:color w:val="000000"/>
          <w:sz w:val="20"/>
          <w:szCs w:val="20"/>
        </w:rPr>
        <w:t>Acetone-</w:t>
      </w:r>
      <w:r w:rsidR="009E7770" w:rsidRPr="00024FD1">
        <w:rPr>
          <w:i/>
          <w:iCs/>
          <w:color w:val="000000"/>
          <w:sz w:val="20"/>
          <w:szCs w:val="20"/>
        </w:rPr>
        <w:t>d</w:t>
      </w:r>
      <w:r w:rsidR="009E7770" w:rsidRPr="00024FD1">
        <w:rPr>
          <w:i/>
          <w:iCs/>
          <w:color w:val="000000"/>
          <w:sz w:val="20"/>
          <w:szCs w:val="20"/>
          <w:vertAlign w:val="subscript"/>
        </w:rPr>
        <w:t>6</w:t>
      </w:r>
      <w:r w:rsidR="009E7770" w:rsidRPr="00024FD1">
        <w:rPr>
          <w:color w:val="000000"/>
          <w:sz w:val="20"/>
          <w:szCs w:val="20"/>
        </w:rPr>
        <w:t xml:space="preserve">) </w:t>
      </w:r>
      <w:r w:rsidRPr="00024FD1">
        <w:rPr>
          <w:color w:val="000000"/>
          <w:sz w:val="20"/>
          <w:szCs w:val="20"/>
        </w:rPr>
        <w:t>δ -63.42 (F</w:t>
      </w:r>
      <w:r w:rsidRPr="00024FD1">
        <w:rPr>
          <w:color w:val="000000"/>
          <w:sz w:val="20"/>
          <w:szCs w:val="20"/>
          <w:vertAlign w:val="superscript"/>
        </w:rPr>
        <w:t>1</w:t>
      </w:r>
      <w:r w:rsidRPr="00024FD1">
        <w:rPr>
          <w:color w:val="000000"/>
          <w:sz w:val="20"/>
          <w:szCs w:val="20"/>
        </w:rPr>
        <w:t>)</w:t>
      </w:r>
      <w:r w:rsidR="00AC4112" w:rsidRPr="00024FD1">
        <w:rPr>
          <w:color w:val="000000"/>
          <w:sz w:val="20"/>
          <w:szCs w:val="20"/>
        </w:rPr>
        <w:t>.</w:t>
      </w:r>
    </w:p>
    <w:p w14:paraId="3C17A647" w14:textId="6CF6805F" w:rsidR="008426BB" w:rsidRPr="00024FD1" w:rsidRDefault="008426BB" w:rsidP="008426BB">
      <w:r w:rsidRPr="00024FD1">
        <w:rPr>
          <w:b/>
          <w:bCs/>
        </w:rPr>
        <w:t>HRMS</w:t>
      </w:r>
      <w:r w:rsidRPr="00024FD1">
        <w:t xml:space="preserve"> calculated for C</w:t>
      </w:r>
      <w:r w:rsidRPr="00024FD1">
        <w:rPr>
          <w:vertAlign w:val="subscript"/>
        </w:rPr>
        <w:t>17</w:t>
      </w:r>
      <w:r w:rsidRPr="00024FD1">
        <w:t>H</w:t>
      </w:r>
      <w:r w:rsidRPr="00024FD1">
        <w:rPr>
          <w:vertAlign w:val="subscript"/>
        </w:rPr>
        <w:t>12</w:t>
      </w:r>
      <w:r w:rsidRPr="00024FD1">
        <w:t>F</w:t>
      </w:r>
      <w:r w:rsidRPr="00024FD1">
        <w:rPr>
          <w:vertAlign w:val="subscript"/>
        </w:rPr>
        <w:t>6</w:t>
      </w:r>
      <w:r w:rsidRPr="00024FD1">
        <w:t>N</w:t>
      </w:r>
      <w:r w:rsidRPr="00024FD1">
        <w:rPr>
          <w:vertAlign w:val="subscript"/>
        </w:rPr>
        <w:t>3</w:t>
      </w:r>
      <w:r w:rsidRPr="00024FD1">
        <w:t>O+: 388.0879; found: 388.0884</w:t>
      </w:r>
      <w:r w:rsidR="00AC4112" w:rsidRPr="00024FD1">
        <w:t>.</w:t>
      </w:r>
    </w:p>
    <w:p w14:paraId="6397E934" w14:textId="7672B8E7" w:rsidR="003B5DD0" w:rsidRPr="00024FD1" w:rsidRDefault="008426BB" w:rsidP="008426BB">
      <w:pPr>
        <w:rPr>
          <w:b/>
          <w:bCs/>
        </w:rPr>
      </w:pPr>
      <w:r w:rsidRPr="00024FD1">
        <w:rPr>
          <w:b/>
          <w:bCs/>
          <w:i/>
          <w:iCs/>
        </w:rPr>
        <w:t>N.B.</w:t>
      </w:r>
      <w:r w:rsidRPr="00024FD1">
        <w:rPr>
          <w:b/>
          <w:bCs/>
        </w:rPr>
        <w:t>:</w:t>
      </w:r>
      <w:r w:rsidRPr="00024FD1">
        <w:t xml:space="preserve"> Due to the very low yield of this reaction, and difficulty in purification – we manually resynthesized compound </w:t>
      </w:r>
      <w:r w:rsidRPr="00024FD1">
        <w:rPr>
          <w:b/>
          <w:bCs/>
        </w:rPr>
        <w:t>13</w:t>
      </w:r>
      <w:r w:rsidRPr="00024FD1">
        <w:t xml:space="preserve"> with heating at 60 °C using the same conditions to improve the yield of the reaction for unambiguous characterization. Spectroscopic data of compound </w:t>
      </w:r>
      <w:r w:rsidRPr="00024FD1">
        <w:rPr>
          <w:b/>
          <w:bCs/>
        </w:rPr>
        <w:t xml:space="preserve">13 </w:t>
      </w:r>
      <w:r w:rsidRPr="00024FD1">
        <w:t>from the heated reaction was consistent with the values obtained from the on-</w:t>
      </w:r>
      <w:proofErr w:type="spellStart"/>
      <w:r w:rsidRPr="00024FD1">
        <w:t>Chemspeed</w:t>
      </w:r>
      <w:proofErr w:type="spellEnd"/>
      <w:r w:rsidRPr="00024FD1">
        <w:t xml:space="preserve"> run. </w:t>
      </w:r>
      <w:r w:rsidRPr="00024FD1">
        <w:rPr>
          <w:vertAlign w:val="superscript"/>
        </w:rPr>
        <w:t>13</w:t>
      </w:r>
      <w:r w:rsidRPr="00024FD1">
        <w:t xml:space="preserve">C NMR data has been reported for the resynthesized sample. </w:t>
      </w:r>
    </w:p>
    <w:p w14:paraId="7252D7D8" w14:textId="294F55B6" w:rsidR="008426BB" w:rsidRPr="00024FD1" w:rsidRDefault="003B5DD0" w:rsidP="008426BB">
      <w:r w:rsidRPr="00024FD1">
        <w:rPr>
          <w:noProof/>
        </w:rPr>
        <w:drawing>
          <wp:inline distT="0" distB="0" distL="0" distR="0" wp14:anchorId="6A69C656" wp14:editId="76EAB053">
            <wp:extent cx="5718175" cy="1214755"/>
            <wp:effectExtent l="0" t="0" r="0" b="4445"/>
            <wp:docPr id="367078770" name="Picture 15" descr="A graph of a chemical shif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078770" name="Picture 15" descr="A graph of a chemical shift&#10;&#10;Description automatically generated"/>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718175" cy="1214755"/>
                    </a:xfrm>
                    <a:prstGeom prst="rect">
                      <a:avLst/>
                    </a:prstGeom>
                    <a:noFill/>
                    <a:ln>
                      <a:noFill/>
                    </a:ln>
                  </pic:spPr>
                </pic:pic>
              </a:graphicData>
            </a:graphic>
          </wp:inline>
        </w:drawing>
      </w:r>
    </w:p>
    <w:p w14:paraId="5F75220F" w14:textId="7E19EF31" w:rsidR="00B549F0" w:rsidRPr="00024FD1" w:rsidRDefault="00B549F0" w:rsidP="003B5DD0">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57</w:t>
      </w:r>
      <w:r w:rsidRPr="00024FD1">
        <w:rPr>
          <w:b/>
          <w:bCs/>
        </w:rPr>
        <w:fldChar w:fldCharType="end"/>
      </w:r>
      <w:r w:rsidRPr="00024FD1">
        <w:rPr>
          <w:b/>
          <w:bCs/>
        </w:rPr>
        <w:t>:</w:t>
      </w:r>
      <w:r w:rsidRPr="00024FD1">
        <w:t xml:space="preserve"> </w:t>
      </w:r>
      <w:r w:rsidRPr="00024FD1">
        <w:rPr>
          <w:vertAlign w:val="superscript"/>
        </w:rPr>
        <w:t>1</w:t>
      </w:r>
      <w:r w:rsidRPr="00024FD1">
        <w:t>H NMR spectrum</w:t>
      </w:r>
      <w:r w:rsidR="003B5DD0" w:rsidRPr="00024FD1">
        <w:t xml:space="preserve"> </w:t>
      </w:r>
      <w:r w:rsidRPr="00024FD1">
        <w:t>(400 MHz,</w:t>
      </w:r>
      <w:r w:rsidRPr="00024FD1">
        <w:rPr>
          <w:color w:val="000000"/>
          <w:sz w:val="20"/>
          <w:szCs w:val="20"/>
        </w:rPr>
        <w:t xml:space="preserve"> </w:t>
      </w:r>
      <w:r w:rsidRPr="00024FD1">
        <w:rPr>
          <w:color w:val="000000"/>
        </w:rPr>
        <w:t>Acetone-</w:t>
      </w:r>
      <w:r w:rsidRPr="00024FD1">
        <w:rPr>
          <w:i/>
          <w:iCs w:val="0"/>
          <w:color w:val="000000"/>
        </w:rPr>
        <w:t>d</w:t>
      </w:r>
      <w:r w:rsidRPr="00024FD1">
        <w:rPr>
          <w:i/>
          <w:iCs w:val="0"/>
          <w:color w:val="000000"/>
          <w:vertAlign w:val="subscript"/>
        </w:rPr>
        <w:t>6</w:t>
      </w:r>
      <w:r w:rsidRPr="00024FD1">
        <w:t xml:space="preserve">) of diversification </w:t>
      </w:r>
      <w:r w:rsidRPr="00024FD1">
        <w:rPr>
          <w:b/>
          <w:bCs/>
        </w:rPr>
        <w:t>13</w:t>
      </w:r>
      <w:r w:rsidR="003B5DD0" w:rsidRPr="00024FD1">
        <w:t>.</w:t>
      </w:r>
    </w:p>
    <w:p w14:paraId="5BBDBB6A" w14:textId="024E6983" w:rsidR="00AC4112" w:rsidRPr="00024FD1" w:rsidRDefault="00AC4112" w:rsidP="00AC4112">
      <w:r w:rsidRPr="00024FD1">
        <w:rPr>
          <w:noProof/>
        </w:rPr>
        <w:drawing>
          <wp:inline distT="0" distB="0" distL="0" distR="0" wp14:anchorId="1532756C" wp14:editId="43C3A135">
            <wp:extent cx="5731510" cy="1217930"/>
            <wp:effectExtent l="0" t="0" r="2540" b="1270"/>
            <wp:docPr id="1198605156" name="Picture 16" descr="A graph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05156" name="Picture 16" descr="A graph of a chemical reaction&#10;&#10;Description automatically generated"/>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731510" cy="1217930"/>
                    </a:xfrm>
                    <a:prstGeom prst="rect">
                      <a:avLst/>
                    </a:prstGeom>
                    <a:noFill/>
                    <a:ln>
                      <a:noFill/>
                    </a:ln>
                  </pic:spPr>
                </pic:pic>
              </a:graphicData>
            </a:graphic>
          </wp:inline>
        </w:drawing>
      </w:r>
    </w:p>
    <w:p w14:paraId="6F2F6271" w14:textId="3619E02A" w:rsidR="008426BB" w:rsidRPr="00024FD1" w:rsidRDefault="00657807" w:rsidP="003B5DD0">
      <w:pPr>
        <w:pStyle w:val="Caption"/>
        <w:rPr>
          <w:rStyle w:val="SubtleEmphasis"/>
          <w:b/>
          <w:i w:val="0"/>
          <w:color w:val="auto"/>
        </w:rPr>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58</w:t>
      </w:r>
      <w:r w:rsidRPr="00024FD1">
        <w:rPr>
          <w:b/>
        </w:rPr>
        <w:fldChar w:fldCharType="end"/>
      </w:r>
      <w:r w:rsidRPr="00024FD1">
        <w:t xml:space="preserve">: 13C NMR </w:t>
      </w:r>
      <w:r w:rsidRPr="00024FD1">
        <w:rPr>
          <w:rStyle w:val="SubtleEmphasis"/>
          <w:i w:val="0"/>
          <w:color w:val="auto"/>
        </w:rPr>
        <w:t xml:space="preserve">spectrum </w:t>
      </w:r>
      <w:r w:rsidRPr="00024FD1">
        <w:t xml:space="preserve">(101 MHz, </w:t>
      </w:r>
      <w:r w:rsidR="009E7770" w:rsidRPr="00024FD1">
        <w:rPr>
          <w:color w:val="000000"/>
        </w:rPr>
        <w:t>Acetone-</w:t>
      </w:r>
      <w:r w:rsidR="009E7770" w:rsidRPr="00024FD1">
        <w:rPr>
          <w:i/>
          <w:iCs w:val="0"/>
          <w:color w:val="000000"/>
        </w:rPr>
        <w:t>d</w:t>
      </w:r>
      <w:r w:rsidR="009E7770" w:rsidRPr="00024FD1">
        <w:rPr>
          <w:i/>
          <w:iCs w:val="0"/>
          <w:color w:val="000000"/>
          <w:vertAlign w:val="subscript"/>
        </w:rPr>
        <w:t>6</w:t>
      </w:r>
      <w:r w:rsidRPr="00024FD1">
        <w:t xml:space="preserve">) of diversification </w:t>
      </w:r>
      <w:r w:rsidRPr="00024FD1">
        <w:rPr>
          <w:b/>
        </w:rPr>
        <w:t>13</w:t>
      </w:r>
      <w:r w:rsidR="003B5DD0" w:rsidRPr="00024FD1">
        <w:rPr>
          <w:bCs/>
        </w:rPr>
        <w:t>.</w:t>
      </w:r>
    </w:p>
    <w:p w14:paraId="71773108" w14:textId="67F4E00A" w:rsidR="00424163" w:rsidRPr="00024FD1" w:rsidRDefault="00424163" w:rsidP="00F467A0">
      <w:pPr>
        <w:pStyle w:val="Heading3"/>
      </w:pPr>
      <w:bookmarkStart w:id="29" w:name="_Toc177743027"/>
      <w:r w:rsidRPr="00024FD1">
        <w:lastRenderedPageBreak/>
        <w:t>Diversification (1</w:t>
      </w:r>
      <w:r w:rsidR="00BF7E61" w:rsidRPr="00024FD1">
        <w:t>4</w:t>
      </w:r>
      <w:r w:rsidRPr="00024FD1">
        <w:t>)</w:t>
      </w:r>
      <w:bookmarkEnd w:id="29"/>
    </w:p>
    <w:p w14:paraId="04A0E36A" w14:textId="05E90DB9" w:rsidR="00424163" w:rsidRPr="00024FD1" w:rsidRDefault="00424163" w:rsidP="00F467A0">
      <w:pPr>
        <w:pStyle w:val="Heading4"/>
      </w:pPr>
      <w:r w:rsidRPr="00024FD1">
        <w:t xml:space="preserve">Outcome of </w:t>
      </w:r>
      <w:r w:rsidR="00AC4112" w:rsidRPr="00024FD1">
        <w:t>A</w:t>
      </w:r>
      <w:r w:rsidRPr="00024FD1">
        <w:t>utomation</w:t>
      </w:r>
    </w:p>
    <w:p w14:paraId="7E105D87" w14:textId="77777777" w:rsidR="00D427BC" w:rsidRPr="00024FD1" w:rsidRDefault="00F90D61" w:rsidP="00D427BC">
      <w:pPr>
        <w:keepNext/>
        <w:jc w:val="center"/>
      </w:pPr>
      <w:r w:rsidRPr="00024FD1">
        <w:rPr>
          <w:noProof/>
        </w:rPr>
        <w:drawing>
          <wp:inline distT="0" distB="0" distL="0" distR="0" wp14:anchorId="71E4E803" wp14:editId="4F6C82C4">
            <wp:extent cx="4902718" cy="815342"/>
            <wp:effectExtent l="0" t="0" r="0" b="3810"/>
            <wp:docPr id="1970985698" name="Picture 5" descr="A black arrow pointing to a chemic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985698" name="Picture 5" descr="A black arrow pointing to a chemical structure&#10;&#10;Description automatically generated"/>
                    <pic:cNvPicPr/>
                  </pic:nvPicPr>
                  <pic:blipFill>
                    <a:blip r:embed="rId124"/>
                    <a:stretch>
                      <a:fillRect/>
                    </a:stretch>
                  </pic:blipFill>
                  <pic:spPr>
                    <a:xfrm>
                      <a:off x="0" y="0"/>
                      <a:ext cx="4902718" cy="815342"/>
                    </a:xfrm>
                    <a:prstGeom prst="rect">
                      <a:avLst/>
                    </a:prstGeom>
                  </pic:spPr>
                </pic:pic>
              </a:graphicData>
            </a:graphic>
          </wp:inline>
        </w:drawing>
      </w:r>
    </w:p>
    <w:p w14:paraId="2A4E3BF2" w14:textId="0ED82C81" w:rsidR="009C1303" w:rsidRPr="00024FD1" w:rsidRDefault="00D427BC" w:rsidP="00D427BC">
      <w:pPr>
        <w:pStyle w:val="Caption"/>
        <w:jc w:val="left"/>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14</w:t>
      </w:r>
      <w:r w:rsidRPr="00024FD1">
        <w:rPr>
          <w:b/>
          <w:bCs/>
        </w:rPr>
        <w:fldChar w:fldCharType="end"/>
      </w:r>
      <w:r w:rsidRPr="00024FD1">
        <w:rPr>
          <w:b/>
          <w:bCs/>
        </w:rPr>
        <w:t>:</w:t>
      </w:r>
      <w:r w:rsidRPr="00024FD1">
        <w:t xml:space="preserve"> Synthesis of </w:t>
      </w:r>
      <w:r w:rsidRPr="00024FD1">
        <w:rPr>
          <w:b/>
          <w:bCs/>
        </w:rPr>
        <w:t>14</w:t>
      </w:r>
      <w:r w:rsidRPr="00024FD1">
        <w:t xml:space="preserve"> from urea </w:t>
      </w:r>
      <w:r w:rsidRPr="00024FD1">
        <w:rPr>
          <w:b/>
          <w:bCs/>
        </w:rPr>
        <w:t>6</w:t>
      </w:r>
      <w:r w:rsidRPr="00024FD1">
        <w:t xml:space="preserve"> and pyridine </w:t>
      </w:r>
      <w:r w:rsidRPr="00024FD1">
        <w:rPr>
          <w:b/>
          <w:bCs/>
        </w:rPr>
        <w:t>12</w:t>
      </w:r>
      <w:r w:rsidRPr="00024FD1">
        <w:t>. Reaction conditions: K</w:t>
      </w:r>
      <w:r w:rsidRPr="00024FD1">
        <w:rPr>
          <w:vertAlign w:val="subscript"/>
        </w:rPr>
        <w:t>2</w:t>
      </w:r>
      <w:r w:rsidRPr="00024FD1">
        <w:t>CO</w:t>
      </w:r>
      <w:r w:rsidRPr="00024FD1">
        <w:rPr>
          <w:vertAlign w:val="subscript"/>
        </w:rPr>
        <w:t xml:space="preserve">3 </w:t>
      </w:r>
      <w:r w:rsidRPr="00024FD1">
        <w:t>(1.6 eq</w:t>
      </w:r>
      <w:r w:rsidRPr="00024FD1">
        <w:rPr>
          <w:color w:val="auto"/>
        </w:rPr>
        <w:t>.), NaPdCl</w:t>
      </w:r>
      <w:r w:rsidRPr="00024FD1">
        <w:rPr>
          <w:color w:val="auto"/>
          <w:vertAlign w:val="subscript"/>
        </w:rPr>
        <w:t xml:space="preserve">4 </w:t>
      </w:r>
      <w:r w:rsidRPr="00024FD1">
        <w:rPr>
          <w:color w:val="auto"/>
        </w:rPr>
        <w:t>(10 mol%)</w:t>
      </w:r>
      <w:r w:rsidRPr="00024FD1">
        <w:rPr>
          <w:color w:val="auto"/>
          <w:vertAlign w:val="subscript"/>
        </w:rPr>
        <w:t xml:space="preserve">, </w:t>
      </w:r>
      <w:proofErr w:type="spellStart"/>
      <w:r w:rsidRPr="00024FD1">
        <w:rPr>
          <w:color w:val="auto"/>
        </w:rPr>
        <w:t>cataCXium</w:t>
      </w:r>
      <w:proofErr w:type="spellEnd"/>
      <w:r w:rsidRPr="00024FD1">
        <w:rPr>
          <w:color w:val="auto"/>
        </w:rPr>
        <w:t xml:space="preserve"> </w:t>
      </w:r>
      <w:proofErr w:type="spellStart"/>
      <w:r w:rsidRPr="00024FD1">
        <w:rPr>
          <w:color w:val="auto"/>
        </w:rPr>
        <w:t>Fsulf</w:t>
      </w:r>
      <w:proofErr w:type="spellEnd"/>
      <w:r w:rsidRPr="00024FD1">
        <w:rPr>
          <w:color w:val="auto"/>
        </w:rPr>
        <w:t xml:space="preserve"> (10 mol%), </w:t>
      </w:r>
      <w:proofErr w:type="gramStart"/>
      <w:r w:rsidRPr="00024FD1">
        <w:rPr>
          <w:color w:val="auto"/>
        </w:rPr>
        <w:t>H</w:t>
      </w:r>
      <w:r w:rsidRPr="00024FD1">
        <w:rPr>
          <w:color w:val="auto"/>
          <w:vertAlign w:val="subscript"/>
        </w:rPr>
        <w:t>2</w:t>
      </w:r>
      <w:r w:rsidRPr="00024FD1">
        <w:rPr>
          <w:color w:val="auto"/>
        </w:rPr>
        <w:t>O:IPA</w:t>
      </w:r>
      <w:proofErr w:type="gramEnd"/>
      <w:r w:rsidRPr="00024FD1">
        <w:rPr>
          <w:color w:val="auto"/>
        </w:rPr>
        <w:t xml:space="preserve"> (1:1), </w:t>
      </w:r>
      <w:proofErr w:type="spellStart"/>
      <w:r w:rsidRPr="00024FD1">
        <w:t>r.t.</w:t>
      </w:r>
      <w:proofErr w:type="spellEnd"/>
      <w:r w:rsidRPr="00024FD1">
        <w:t>, 14 h.</w:t>
      </w:r>
    </w:p>
    <w:tbl>
      <w:tblPr>
        <w:tblStyle w:val="TableGridLight"/>
        <w:tblW w:w="0" w:type="auto"/>
        <w:jc w:val="center"/>
        <w:tblLayout w:type="fixed"/>
        <w:tblLook w:val="06A0" w:firstRow="1" w:lastRow="0" w:firstColumn="1" w:lastColumn="0" w:noHBand="1" w:noVBand="1"/>
      </w:tblPr>
      <w:tblGrid>
        <w:gridCol w:w="2830"/>
        <w:gridCol w:w="3544"/>
      </w:tblGrid>
      <w:tr w:rsidR="009C1303" w:rsidRPr="00024FD1" w14:paraId="4E1E08CE"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165E7CB9" w14:textId="77777777" w:rsidR="009C1303" w:rsidRPr="00024FD1" w:rsidRDefault="009C1303">
            <w:pPr>
              <w:jc w:val="center"/>
              <w:rPr>
                <w:sz w:val="20"/>
                <w:szCs w:val="20"/>
              </w:rPr>
            </w:pPr>
            <w:r w:rsidRPr="00024FD1">
              <w:rPr>
                <w:i/>
                <w:sz w:val="20"/>
                <w:szCs w:val="20"/>
              </w:rPr>
              <w:t>NMR</w:t>
            </w:r>
            <w:r w:rsidRPr="00024FD1">
              <w:rPr>
                <w:sz w:val="20"/>
                <w:szCs w:val="20"/>
              </w:rPr>
              <w:t>: N/A</w:t>
            </w:r>
          </w:p>
        </w:tc>
        <w:tc>
          <w:tcPr>
            <w:tcW w:w="3544" w:type="dxa"/>
            <w:tcBorders>
              <w:top w:val="single" w:sz="6" w:space="0" w:color="00B0F0"/>
              <w:left w:val="nil"/>
              <w:bottom w:val="single" w:sz="12" w:space="0" w:color="00B0F0"/>
              <w:right w:val="single" w:sz="6" w:space="0" w:color="00B0F0"/>
            </w:tcBorders>
            <w:shd w:val="clear" w:color="auto" w:fill="00B0F0"/>
          </w:tcPr>
          <w:p w14:paraId="41E37576" w14:textId="77777777" w:rsidR="009C1303" w:rsidRPr="00024FD1" w:rsidRDefault="009C1303">
            <w:pPr>
              <w:jc w:val="center"/>
              <w:rPr>
                <w:sz w:val="20"/>
                <w:szCs w:val="20"/>
              </w:rPr>
            </w:pPr>
            <w:r w:rsidRPr="00024FD1">
              <w:rPr>
                <w:i/>
                <w:sz w:val="20"/>
                <w:szCs w:val="20"/>
              </w:rPr>
              <w:t>MS</w:t>
            </w:r>
            <w:r w:rsidRPr="00024FD1">
              <w:rPr>
                <w:sz w:val="20"/>
                <w:szCs w:val="20"/>
              </w:rPr>
              <w:t>: Pass</w:t>
            </w:r>
          </w:p>
        </w:tc>
      </w:tr>
      <w:tr w:rsidR="009C1303" w:rsidRPr="00024FD1" w14:paraId="365AD5FC"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144B7FA" w14:textId="77777777" w:rsidR="009C1303" w:rsidRPr="00024FD1" w:rsidRDefault="009C1303">
            <w:pPr>
              <w:rPr>
                <w:sz w:val="20"/>
                <w:szCs w:val="20"/>
              </w:rPr>
            </w:pPr>
            <w:r w:rsidRPr="00024FD1">
              <w:rPr>
                <w:i/>
                <w:iCs/>
                <w:sz w:val="20"/>
                <w:szCs w:val="20"/>
              </w:rPr>
              <w:t>Recorded solely for reference</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452D64C" w14:textId="0AEEF08F" w:rsidR="009C1303" w:rsidRPr="00024FD1" w:rsidRDefault="009C1303">
            <w:pPr>
              <w:rPr>
                <w:sz w:val="20"/>
                <w:szCs w:val="20"/>
              </w:rPr>
            </w:pPr>
            <w:r w:rsidRPr="00024FD1">
              <w:rPr>
                <w:i/>
                <w:iCs/>
                <w:sz w:val="20"/>
                <w:szCs w:val="20"/>
              </w:rPr>
              <w:t>retention time</w:t>
            </w:r>
            <w:r w:rsidRPr="00024FD1">
              <w:rPr>
                <w:sz w:val="20"/>
                <w:szCs w:val="20"/>
              </w:rPr>
              <w:t xml:space="preserve">: 1.33 min </w:t>
            </w:r>
          </w:p>
          <w:p w14:paraId="28F411C7" w14:textId="6C78FC98" w:rsidR="009C1303" w:rsidRPr="00024FD1" w:rsidRDefault="009C1303">
            <w:pPr>
              <w:rPr>
                <w:sz w:val="20"/>
                <w:szCs w:val="20"/>
              </w:rPr>
            </w:pPr>
            <w:r w:rsidRPr="00024FD1">
              <w:rPr>
                <w:i/>
                <w:iCs/>
                <w:sz w:val="20"/>
                <w:szCs w:val="20"/>
              </w:rPr>
              <w:t>LC area</w:t>
            </w:r>
            <w:r w:rsidRPr="00024FD1">
              <w:rPr>
                <w:sz w:val="20"/>
                <w:szCs w:val="20"/>
              </w:rPr>
              <w:t>: 36%</w:t>
            </w:r>
          </w:p>
        </w:tc>
      </w:tr>
      <w:tr w:rsidR="009C1303" w:rsidRPr="00024FD1" w14:paraId="3D40F769" w14:textId="77777777">
        <w:trPr>
          <w:trHeight w:val="80"/>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5D00474" w14:textId="77777777" w:rsidR="009C1303" w:rsidRPr="00024FD1" w:rsidRDefault="009C1303">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847C32A" w14:textId="2E8EDFC0" w:rsidR="009C1303" w:rsidRPr="00024FD1" w:rsidRDefault="009C1303">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1</w:t>
            </w:r>
            <w:r w:rsidR="006C6C7D" w:rsidRPr="00024FD1">
              <w:rPr>
                <w:b/>
                <w:bCs/>
                <w:sz w:val="20"/>
                <w:szCs w:val="20"/>
              </w:rPr>
              <w:t>4</w:t>
            </w:r>
            <w:r w:rsidRPr="00024FD1">
              <w:rPr>
                <w:sz w:val="20"/>
                <w:szCs w:val="20"/>
              </w:rPr>
              <w:t>+</w:t>
            </w:r>
            <w:proofErr w:type="gramStart"/>
            <w:r w:rsidRPr="00024FD1">
              <w:rPr>
                <w:sz w:val="20"/>
                <w:szCs w:val="20"/>
              </w:rPr>
              <w:t>H]</w:t>
            </w:r>
            <w:r w:rsidRPr="00024FD1">
              <w:rPr>
                <w:sz w:val="20"/>
                <w:szCs w:val="20"/>
                <w:vertAlign w:val="superscript"/>
              </w:rPr>
              <w:t>+</w:t>
            </w:r>
            <w:proofErr w:type="gramEnd"/>
          </w:p>
          <w:p w14:paraId="6416E0BF" w14:textId="5D5E1459" w:rsidR="009C1303" w:rsidRPr="00024FD1" w:rsidRDefault="004B2EB2">
            <w:pPr>
              <w:rPr>
                <w:sz w:val="20"/>
                <w:szCs w:val="20"/>
              </w:rPr>
            </w:pPr>
            <w:r w:rsidRPr="00024FD1">
              <w:rPr>
                <w:i/>
                <w:iCs/>
                <w:sz w:val="20"/>
                <w:szCs w:val="20"/>
              </w:rPr>
              <w:t xml:space="preserve">m/z </w:t>
            </w:r>
            <w:r w:rsidR="009C1303" w:rsidRPr="00024FD1">
              <w:rPr>
                <w:i/>
                <w:iCs/>
                <w:sz w:val="20"/>
                <w:szCs w:val="20"/>
              </w:rPr>
              <w:t>expected</w:t>
            </w:r>
            <w:r w:rsidR="009C1303" w:rsidRPr="00024FD1">
              <w:rPr>
                <w:sz w:val="20"/>
                <w:szCs w:val="20"/>
              </w:rPr>
              <w:t xml:space="preserve">: </w:t>
            </w:r>
            <w:r w:rsidR="006C6C7D" w:rsidRPr="00024FD1">
              <w:rPr>
                <w:sz w:val="20"/>
                <w:szCs w:val="20"/>
              </w:rPr>
              <w:t>402.10</w:t>
            </w:r>
          </w:p>
          <w:p w14:paraId="5CB8EBF5" w14:textId="06F9866B" w:rsidR="009C1303" w:rsidRPr="00024FD1" w:rsidRDefault="004B2EB2">
            <w:pPr>
              <w:rPr>
                <w:sz w:val="20"/>
                <w:szCs w:val="20"/>
              </w:rPr>
            </w:pPr>
            <w:r w:rsidRPr="00024FD1">
              <w:rPr>
                <w:i/>
                <w:iCs/>
                <w:sz w:val="20"/>
                <w:szCs w:val="20"/>
              </w:rPr>
              <w:t xml:space="preserve">m/z </w:t>
            </w:r>
            <w:r w:rsidR="009C1303" w:rsidRPr="00024FD1">
              <w:rPr>
                <w:i/>
                <w:iCs/>
                <w:sz w:val="20"/>
                <w:szCs w:val="20"/>
              </w:rPr>
              <w:t>measured</w:t>
            </w:r>
            <w:r w:rsidR="009C1303" w:rsidRPr="00024FD1">
              <w:rPr>
                <w:sz w:val="20"/>
                <w:szCs w:val="20"/>
              </w:rPr>
              <w:t>: 40</w:t>
            </w:r>
            <w:r w:rsidR="006C6C7D" w:rsidRPr="00024FD1">
              <w:rPr>
                <w:sz w:val="20"/>
                <w:szCs w:val="20"/>
              </w:rPr>
              <w:t>2.12</w:t>
            </w:r>
          </w:p>
        </w:tc>
      </w:tr>
    </w:tbl>
    <w:p w14:paraId="6E7F723B" w14:textId="6BA98947" w:rsidR="009C1303" w:rsidRPr="00024FD1" w:rsidRDefault="004B3A7A" w:rsidP="004B3A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13</w:t>
      </w:r>
      <w:r w:rsidRPr="00024FD1">
        <w:rPr>
          <w:b/>
          <w:bCs/>
        </w:rPr>
        <w:fldChar w:fldCharType="end"/>
      </w:r>
      <w:r w:rsidRPr="00024FD1">
        <w:rPr>
          <w:b/>
          <w:bCs/>
        </w:rPr>
        <w:t>:</w:t>
      </w:r>
      <w:r w:rsidRPr="00024FD1">
        <w:t xml:space="preserve"> Summary of automated decision-maker outcome for ULPC-MS spectrometry.</w:t>
      </w:r>
    </w:p>
    <w:p w14:paraId="5516A1DF" w14:textId="611E1690" w:rsidR="00BF7E61" w:rsidRPr="00024FD1" w:rsidRDefault="00BF7E61" w:rsidP="00BF7E61">
      <w:r w:rsidRPr="00024FD1">
        <w:rPr>
          <w:noProof/>
        </w:rPr>
        <w:drawing>
          <wp:inline distT="0" distB="0" distL="0" distR="0" wp14:anchorId="5A5480E8" wp14:editId="4333147E">
            <wp:extent cx="5731510" cy="1216025"/>
            <wp:effectExtent l="0" t="0" r="2540" b="3175"/>
            <wp:docPr id="1446446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446886" name=""/>
                    <pic:cNvPicPr/>
                  </pic:nvPicPr>
                  <pic:blipFill>
                    <a:blip r:embed="rId125">
                      <a:extLst>
                        <a:ext uri="{96DAC541-7B7A-43D3-8B79-37D633B846F1}">
                          <asvg:svgBlip xmlns:asvg="http://schemas.microsoft.com/office/drawing/2016/SVG/main" r:embed="rId126"/>
                        </a:ext>
                      </a:extLst>
                    </a:blip>
                    <a:stretch>
                      <a:fillRect/>
                    </a:stretch>
                  </pic:blipFill>
                  <pic:spPr>
                    <a:xfrm>
                      <a:off x="0" y="0"/>
                      <a:ext cx="5731510" cy="1216025"/>
                    </a:xfrm>
                    <a:prstGeom prst="rect">
                      <a:avLst/>
                    </a:prstGeom>
                  </pic:spPr>
                </pic:pic>
              </a:graphicData>
            </a:graphic>
          </wp:inline>
        </w:drawing>
      </w:r>
    </w:p>
    <w:p w14:paraId="1B0E01E1" w14:textId="6DE1049D" w:rsidR="00446248" w:rsidRPr="00024FD1" w:rsidRDefault="00446248" w:rsidP="00883E98">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59</w:t>
      </w:r>
      <w:r w:rsidRPr="00024FD1">
        <w:rPr>
          <w:b/>
          <w:bCs/>
        </w:rPr>
        <w:fldChar w:fldCharType="end"/>
      </w:r>
      <w:r w:rsidRPr="00024FD1">
        <w:rPr>
          <w:b/>
          <w:bCs/>
        </w:rPr>
        <w:t>:</w:t>
      </w:r>
      <w:r w:rsidRPr="00024FD1">
        <w:t xml:space="preserve"> </w:t>
      </w:r>
      <w:r w:rsidRPr="00024FD1">
        <w:rPr>
          <w:vertAlign w:val="superscript"/>
        </w:rPr>
        <w:t>1</w:t>
      </w:r>
      <w:r w:rsidRPr="00024FD1">
        <w:t xml:space="preserve">H NMR </w:t>
      </w:r>
      <w:r w:rsidR="0064038C" w:rsidRPr="00024FD1">
        <w:t xml:space="preserve">spectrum </w:t>
      </w:r>
      <w:r w:rsidR="00367823" w:rsidRPr="00024FD1">
        <w:t xml:space="preserve">(80 MHz) </w:t>
      </w:r>
      <w:r w:rsidRPr="00024FD1">
        <w:t xml:space="preserve">spectrum of </w:t>
      </w:r>
      <w:r w:rsidR="00367823" w:rsidRPr="00024FD1">
        <w:t>diversification</w:t>
      </w:r>
      <w:r w:rsidRPr="00024FD1">
        <w:t xml:space="preserve"> </w:t>
      </w:r>
      <w:r w:rsidRPr="00024FD1">
        <w:rPr>
          <w:b/>
          <w:bCs/>
        </w:rPr>
        <w:t>14</w:t>
      </w:r>
      <w:r w:rsidR="00A670E4" w:rsidRPr="00024FD1">
        <w:t>.</w:t>
      </w:r>
    </w:p>
    <w:p w14:paraId="64424302" w14:textId="77777777" w:rsidR="002E08BB" w:rsidRPr="00024FD1" w:rsidRDefault="002E08BB" w:rsidP="002E08BB">
      <w:r w:rsidRPr="00024FD1">
        <w:rPr>
          <w:noProof/>
        </w:rPr>
        <w:drawing>
          <wp:inline distT="0" distB="0" distL="0" distR="0" wp14:anchorId="6472F4FC" wp14:editId="292D5B3D">
            <wp:extent cx="5731510" cy="1216025"/>
            <wp:effectExtent l="0" t="0" r="2540" b="3175"/>
            <wp:docPr id="19101519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151920" name=""/>
                    <pic:cNvPicPr/>
                  </pic:nvPicPr>
                  <pic:blipFill>
                    <a:blip r:embed="rId127">
                      <a:extLst>
                        <a:ext uri="{96DAC541-7B7A-43D3-8B79-37D633B846F1}">
                          <asvg:svgBlip xmlns:asvg="http://schemas.microsoft.com/office/drawing/2016/SVG/main" r:embed="rId128"/>
                        </a:ext>
                      </a:extLst>
                    </a:blip>
                    <a:stretch>
                      <a:fillRect/>
                    </a:stretch>
                  </pic:blipFill>
                  <pic:spPr>
                    <a:xfrm>
                      <a:off x="0" y="0"/>
                      <a:ext cx="5731510" cy="1216025"/>
                    </a:xfrm>
                    <a:prstGeom prst="rect">
                      <a:avLst/>
                    </a:prstGeom>
                  </pic:spPr>
                </pic:pic>
              </a:graphicData>
            </a:graphic>
          </wp:inline>
        </w:drawing>
      </w:r>
    </w:p>
    <w:p w14:paraId="1215AAD5" w14:textId="3C2C3AD3" w:rsidR="00665336" w:rsidRPr="00024FD1" w:rsidRDefault="00665336" w:rsidP="00883E98">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60</w:t>
      </w:r>
      <w:r w:rsidRPr="00024FD1">
        <w:rPr>
          <w:b/>
          <w:bCs/>
        </w:rPr>
        <w:fldChar w:fldCharType="end"/>
      </w:r>
      <w:r w:rsidRPr="00024FD1">
        <w:rPr>
          <w:b/>
          <w:bCs/>
        </w:rPr>
        <w:t>:</w:t>
      </w:r>
      <w:r w:rsidRPr="00024FD1">
        <w:t xml:space="preserve"> UPLC chromatogram of diversification </w:t>
      </w:r>
      <w:r w:rsidRPr="00024FD1">
        <w:rPr>
          <w:b/>
          <w:bCs/>
        </w:rPr>
        <w:t>14</w:t>
      </w:r>
      <w:r w:rsidR="00837E43" w:rsidRPr="00024FD1">
        <w:t>.</w:t>
      </w:r>
    </w:p>
    <w:p w14:paraId="3E34FE89" w14:textId="77777777" w:rsidR="00665336" w:rsidRPr="00024FD1" w:rsidRDefault="00665336" w:rsidP="002E08BB"/>
    <w:p w14:paraId="5D118B0D" w14:textId="77777777" w:rsidR="002E08BB" w:rsidRPr="00024FD1" w:rsidRDefault="002E08BB" w:rsidP="002E08BB">
      <w:r w:rsidRPr="00024FD1">
        <w:rPr>
          <w:noProof/>
        </w:rPr>
        <w:drawing>
          <wp:inline distT="0" distB="0" distL="0" distR="0" wp14:anchorId="4C11F805" wp14:editId="6864AEE2">
            <wp:extent cx="5731510" cy="1216025"/>
            <wp:effectExtent l="0" t="0" r="2540" b="3175"/>
            <wp:docPr id="4879315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31564" name=""/>
                    <pic:cNvPicPr/>
                  </pic:nvPicPr>
                  <pic:blipFill>
                    <a:blip r:embed="rId129">
                      <a:extLst>
                        <a:ext uri="{96DAC541-7B7A-43D3-8B79-37D633B846F1}">
                          <asvg:svgBlip xmlns:asvg="http://schemas.microsoft.com/office/drawing/2016/SVG/main" r:embed="rId130"/>
                        </a:ext>
                      </a:extLst>
                    </a:blip>
                    <a:stretch>
                      <a:fillRect/>
                    </a:stretch>
                  </pic:blipFill>
                  <pic:spPr>
                    <a:xfrm>
                      <a:off x="0" y="0"/>
                      <a:ext cx="5731510" cy="1216025"/>
                    </a:xfrm>
                    <a:prstGeom prst="rect">
                      <a:avLst/>
                    </a:prstGeom>
                  </pic:spPr>
                </pic:pic>
              </a:graphicData>
            </a:graphic>
          </wp:inline>
        </w:drawing>
      </w:r>
    </w:p>
    <w:p w14:paraId="39E2EA50" w14:textId="7A212F78" w:rsidR="00F721C6" w:rsidRPr="00024FD1" w:rsidRDefault="00DD5A82" w:rsidP="00C7365D">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61</w:t>
      </w:r>
      <w:r w:rsidRPr="00024FD1">
        <w:rPr>
          <w:b/>
          <w:bCs/>
        </w:rPr>
        <w:fldChar w:fldCharType="end"/>
      </w:r>
      <w:r w:rsidRPr="00024FD1">
        <w:rPr>
          <w:b/>
          <w:bCs/>
        </w:rPr>
        <w:t>:</w:t>
      </w:r>
      <w:r w:rsidRPr="00024FD1">
        <w:t xml:space="preserve"> Mass spectrum of diversification </w:t>
      </w:r>
      <w:r w:rsidRPr="00024FD1">
        <w:rPr>
          <w:b/>
          <w:bCs/>
        </w:rPr>
        <w:t>14</w:t>
      </w:r>
      <w:r w:rsidR="00883E98" w:rsidRPr="00024FD1">
        <w:t>.</w:t>
      </w:r>
      <w:r w:rsidR="00F721C6" w:rsidRPr="00024FD1">
        <w:br w:type="page"/>
      </w:r>
    </w:p>
    <w:p w14:paraId="70B4ECC7" w14:textId="3C131D30" w:rsidR="00BF7E61" w:rsidRPr="00024FD1" w:rsidRDefault="00BF7E61" w:rsidP="00F467A0">
      <w:pPr>
        <w:pStyle w:val="Heading4"/>
      </w:pPr>
      <w:r w:rsidRPr="00024FD1">
        <w:lastRenderedPageBreak/>
        <w:t xml:space="preserve">Manual </w:t>
      </w:r>
      <w:r w:rsidR="00591B03" w:rsidRPr="00024FD1">
        <w:t>C</w:t>
      </w:r>
      <w:r w:rsidRPr="00024FD1">
        <w:t xml:space="preserve">haracterization </w:t>
      </w:r>
    </w:p>
    <w:p w14:paraId="2E375FF7" w14:textId="77777777" w:rsidR="00BF7E61" w:rsidRPr="00024FD1" w:rsidRDefault="00274708" w:rsidP="00BF7E61">
      <w:r w:rsidRPr="00024FD1">
        <w:rPr>
          <w:noProof/>
        </w:rPr>
        <w:object w:dxaOrig="2848" w:dyaOrig="1406" w14:anchorId="13A44150">
          <v:shape id="_x0000_i1031" type="#_x0000_t75" alt="" style="width:143.25pt;height:70.5pt;mso-width-percent:0;mso-height-percent:0;mso-width-percent:0;mso-height-percent:0" o:ole="">
            <v:imagedata r:id="rId131" o:title=""/>
          </v:shape>
          <o:OLEObject Type="Embed" ProgID="ChemDraw.Document.6.0" ShapeID="_x0000_i1031" DrawAspect="Content" ObjectID="_1788697334" r:id="rId132"/>
        </w:object>
      </w:r>
    </w:p>
    <w:p w14:paraId="1D695EC6" w14:textId="12499FCC" w:rsidR="00BF7E61" w:rsidRPr="00024FD1" w:rsidRDefault="00BF7E61" w:rsidP="00BF7E61">
      <w:r w:rsidRPr="00024FD1">
        <w:t>Purified by flash column chromatography (</w:t>
      </w:r>
      <w:r w:rsidR="007760BF" w:rsidRPr="00024FD1">
        <w:t>CH</w:t>
      </w:r>
      <w:r w:rsidR="007760BF" w:rsidRPr="00024FD1">
        <w:rPr>
          <w:vertAlign w:val="subscript"/>
        </w:rPr>
        <w:t>2</w:t>
      </w:r>
      <w:r w:rsidR="007760BF" w:rsidRPr="00024FD1">
        <w:t>Cl</w:t>
      </w:r>
      <w:r w:rsidR="007760BF" w:rsidRPr="00024FD1">
        <w:rPr>
          <w:vertAlign w:val="subscript"/>
        </w:rPr>
        <w:t>2</w:t>
      </w:r>
      <w:r w:rsidRPr="00024FD1">
        <w:t xml:space="preserve">/MeOH gradient) to yield the product as a yellow oil. </w:t>
      </w:r>
    </w:p>
    <w:p w14:paraId="6E6595D0" w14:textId="2F6FEDCA" w:rsidR="00BF7E61" w:rsidRPr="00024FD1" w:rsidRDefault="00BF7E61" w:rsidP="00BF7E61">
      <w:r w:rsidRPr="00024FD1">
        <w:rPr>
          <w:b/>
          <w:bCs/>
          <w:color w:val="000000"/>
          <w:vertAlign w:val="superscript"/>
        </w:rPr>
        <w:t>1</w:t>
      </w:r>
      <w:r w:rsidRPr="00024FD1">
        <w:rPr>
          <w:b/>
          <w:bCs/>
          <w:color w:val="000000"/>
        </w:rPr>
        <w:t>H NMR</w:t>
      </w:r>
      <w:r w:rsidRPr="00024FD1">
        <w:rPr>
          <w:color w:val="000000"/>
        </w:rPr>
        <w:t xml:space="preserve"> (400 MHz, </w:t>
      </w:r>
      <w:r w:rsidR="0087739C" w:rsidRPr="00024FD1">
        <w:rPr>
          <w:color w:val="000000"/>
          <w:sz w:val="20"/>
          <w:szCs w:val="20"/>
        </w:rPr>
        <w:t>Acetone-</w:t>
      </w:r>
      <w:r w:rsidR="0087739C" w:rsidRPr="00024FD1">
        <w:rPr>
          <w:i/>
          <w:iCs/>
          <w:color w:val="000000"/>
          <w:sz w:val="20"/>
          <w:szCs w:val="20"/>
        </w:rPr>
        <w:t>d</w:t>
      </w:r>
      <w:r w:rsidR="0087739C" w:rsidRPr="00024FD1">
        <w:rPr>
          <w:i/>
          <w:iCs/>
          <w:color w:val="000000"/>
          <w:sz w:val="20"/>
          <w:szCs w:val="20"/>
          <w:vertAlign w:val="subscript"/>
        </w:rPr>
        <w:t>6</w:t>
      </w:r>
      <w:r w:rsidR="0087739C" w:rsidRPr="00024FD1">
        <w:rPr>
          <w:color w:val="000000"/>
          <w:sz w:val="20"/>
          <w:szCs w:val="20"/>
        </w:rPr>
        <w:t>)</w:t>
      </w:r>
      <w:r w:rsidRPr="00024FD1">
        <w:rPr>
          <w:color w:val="000000"/>
        </w:rPr>
        <w:t xml:space="preserve"> δ 8.77 (s, 1H, H</w:t>
      </w:r>
      <w:r w:rsidRPr="00024FD1">
        <w:rPr>
          <w:color w:val="000000"/>
          <w:vertAlign w:val="superscript"/>
        </w:rPr>
        <w:t>7</w:t>
      </w:r>
      <w:r w:rsidRPr="00024FD1">
        <w:rPr>
          <w:color w:val="000000"/>
        </w:rPr>
        <w:t>), 8.56 – 8.50 (m, 1H, H</w:t>
      </w:r>
      <w:r w:rsidRPr="00024FD1">
        <w:rPr>
          <w:color w:val="000000"/>
          <w:vertAlign w:val="superscript"/>
        </w:rPr>
        <w:t>18</w:t>
      </w:r>
      <w:r w:rsidRPr="00024FD1">
        <w:rPr>
          <w:color w:val="000000"/>
        </w:rPr>
        <w:t>), 8.16 (s, 2H, H</w:t>
      </w:r>
      <w:r w:rsidRPr="00024FD1">
        <w:rPr>
          <w:color w:val="000000"/>
          <w:vertAlign w:val="superscript"/>
        </w:rPr>
        <w:t>5</w:t>
      </w:r>
      <w:r w:rsidRPr="00024FD1">
        <w:rPr>
          <w:color w:val="000000"/>
        </w:rPr>
        <w:t xml:space="preserve">), 7.74 (td, </w:t>
      </w:r>
      <w:r w:rsidRPr="00024FD1">
        <w:rPr>
          <w:i/>
          <w:iCs/>
          <w:color w:val="000000"/>
        </w:rPr>
        <w:t>J</w:t>
      </w:r>
      <w:r w:rsidRPr="00024FD1">
        <w:rPr>
          <w:color w:val="000000"/>
        </w:rPr>
        <w:t xml:space="preserve"> = 7.7, 1.8 Hz, 1H, H</w:t>
      </w:r>
      <w:r w:rsidRPr="00024FD1">
        <w:rPr>
          <w:color w:val="000000"/>
          <w:vertAlign w:val="superscript"/>
        </w:rPr>
        <w:t>16</w:t>
      </w:r>
      <w:r w:rsidRPr="00024FD1">
        <w:rPr>
          <w:color w:val="000000"/>
        </w:rPr>
        <w:t>), 7.54 – 7.51 (m, 1H, H</w:t>
      </w:r>
      <w:r w:rsidRPr="00024FD1">
        <w:rPr>
          <w:color w:val="000000"/>
          <w:vertAlign w:val="superscript"/>
        </w:rPr>
        <w:t>4</w:t>
      </w:r>
      <w:r w:rsidRPr="00024FD1">
        <w:rPr>
          <w:color w:val="000000"/>
        </w:rPr>
        <w:t xml:space="preserve">), 7.44 (dt, </w:t>
      </w:r>
      <w:r w:rsidRPr="00024FD1">
        <w:rPr>
          <w:i/>
          <w:iCs/>
          <w:color w:val="000000"/>
        </w:rPr>
        <w:t>J</w:t>
      </w:r>
      <w:r w:rsidRPr="00024FD1">
        <w:rPr>
          <w:color w:val="000000"/>
        </w:rPr>
        <w:t xml:space="preserve"> = 7.8, 1.1 Hz, 1H, H</w:t>
      </w:r>
      <w:r w:rsidRPr="00024FD1">
        <w:rPr>
          <w:color w:val="000000"/>
          <w:vertAlign w:val="superscript"/>
        </w:rPr>
        <w:t>15</w:t>
      </w:r>
      <w:r w:rsidRPr="00024FD1">
        <w:rPr>
          <w:color w:val="000000"/>
        </w:rPr>
        <w:t>), 7.31 (</w:t>
      </w:r>
      <w:proofErr w:type="spellStart"/>
      <w:r w:rsidRPr="00024FD1">
        <w:rPr>
          <w:color w:val="000000"/>
        </w:rPr>
        <w:t>ddd</w:t>
      </w:r>
      <w:proofErr w:type="spellEnd"/>
      <w:r w:rsidRPr="00024FD1">
        <w:rPr>
          <w:color w:val="000000"/>
        </w:rPr>
        <w:t xml:space="preserve">, </w:t>
      </w:r>
      <w:r w:rsidRPr="00024FD1">
        <w:rPr>
          <w:i/>
          <w:iCs/>
          <w:color w:val="000000"/>
        </w:rPr>
        <w:t>J</w:t>
      </w:r>
      <w:r w:rsidRPr="00024FD1">
        <w:rPr>
          <w:color w:val="000000"/>
        </w:rPr>
        <w:t xml:space="preserve"> = 7.6, 4.9, 1.2 Hz, 1H, H</w:t>
      </w:r>
      <w:r w:rsidRPr="00024FD1">
        <w:rPr>
          <w:color w:val="000000"/>
          <w:vertAlign w:val="superscript"/>
        </w:rPr>
        <w:t>17</w:t>
      </w:r>
      <w:r w:rsidRPr="00024FD1">
        <w:rPr>
          <w:color w:val="000000"/>
        </w:rPr>
        <w:t>), 6.48 – 6.43 (m, 1H, H</w:t>
      </w:r>
      <w:r w:rsidRPr="00024FD1">
        <w:rPr>
          <w:color w:val="000000"/>
          <w:vertAlign w:val="superscript"/>
        </w:rPr>
        <w:t>9</w:t>
      </w:r>
      <w:r w:rsidRPr="00024FD1">
        <w:rPr>
          <w:color w:val="000000"/>
        </w:rPr>
        <w:t>), 3.56 – 3.46 (m, 2H, H</w:t>
      </w:r>
      <w:r w:rsidRPr="00024FD1">
        <w:rPr>
          <w:color w:val="000000"/>
          <w:vertAlign w:val="superscript"/>
        </w:rPr>
        <w:t>10</w:t>
      </w:r>
      <w:r w:rsidRPr="00024FD1">
        <w:rPr>
          <w:color w:val="000000"/>
        </w:rPr>
        <w:t xml:space="preserve">), 2.71 (t, </w:t>
      </w:r>
      <w:r w:rsidRPr="00024FD1">
        <w:rPr>
          <w:i/>
          <w:iCs/>
          <w:color w:val="000000"/>
        </w:rPr>
        <w:t>J</w:t>
      </w:r>
      <w:r w:rsidRPr="00024FD1">
        <w:rPr>
          <w:color w:val="000000"/>
        </w:rPr>
        <w:t xml:space="preserve"> = 6.7 Hz, 2H, H</w:t>
      </w:r>
      <w:r w:rsidRPr="00024FD1">
        <w:rPr>
          <w:color w:val="000000"/>
          <w:vertAlign w:val="superscript"/>
        </w:rPr>
        <w:t>11</w:t>
      </w:r>
      <w:r w:rsidRPr="00024FD1">
        <w:rPr>
          <w:color w:val="000000"/>
        </w:rPr>
        <w:t>).</w:t>
      </w:r>
    </w:p>
    <w:p w14:paraId="4A313C21" w14:textId="0F6863CF" w:rsidR="00BF7E61" w:rsidRPr="00024FD1" w:rsidRDefault="00BF7E61" w:rsidP="00BF7E61">
      <w:r w:rsidRPr="00024FD1">
        <w:rPr>
          <w:b/>
          <w:bCs/>
          <w:color w:val="000000"/>
          <w:vertAlign w:val="superscript"/>
        </w:rPr>
        <w:t>13</w:t>
      </w:r>
      <w:r w:rsidRPr="00024FD1">
        <w:rPr>
          <w:b/>
          <w:bCs/>
          <w:color w:val="000000"/>
        </w:rPr>
        <w:t>C NMR</w:t>
      </w:r>
      <w:r w:rsidRPr="00024FD1">
        <w:rPr>
          <w:color w:val="000000"/>
        </w:rPr>
        <w:t xml:space="preserve"> (101 MHz, </w:t>
      </w:r>
      <w:r w:rsidR="0087739C" w:rsidRPr="00024FD1">
        <w:rPr>
          <w:color w:val="000000"/>
          <w:sz w:val="20"/>
          <w:szCs w:val="20"/>
        </w:rPr>
        <w:t>Acetone-</w:t>
      </w:r>
      <w:r w:rsidR="0087739C" w:rsidRPr="00024FD1">
        <w:rPr>
          <w:i/>
          <w:iCs/>
          <w:color w:val="000000"/>
          <w:sz w:val="20"/>
          <w:szCs w:val="20"/>
        </w:rPr>
        <w:t>d</w:t>
      </w:r>
      <w:r w:rsidR="0087739C" w:rsidRPr="00024FD1">
        <w:rPr>
          <w:i/>
          <w:iCs/>
          <w:color w:val="000000"/>
          <w:sz w:val="20"/>
          <w:szCs w:val="20"/>
          <w:vertAlign w:val="subscript"/>
        </w:rPr>
        <w:t>6</w:t>
      </w:r>
      <w:r w:rsidR="0087739C" w:rsidRPr="00024FD1">
        <w:rPr>
          <w:color w:val="000000"/>
          <w:sz w:val="20"/>
          <w:szCs w:val="20"/>
        </w:rPr>
        <w:t>)</w:t>
      </w:r>
      <w:r w:rsidR="0087739C" w:rsidRPr="00024FD1">
        <w:rPr>
          <w:color w:val="000000"/>
        </w:rPr>
        <w:t xml:space="preserve"> </w:t>
      </w:r>
      <w:r w:rsidRPr="00024FD1">
        <w:rPr>
          <w:color w:val="000000"/>
        </w:rPr>
        <w:t>δ 155.65 (C</w:t>
      </w:r>
      <w:r w:rsidRPr="00024FD1">
        <w:rPr>
          <w:color w:val="000000"/>
          <w:vertAlign w:val="superscript"/>
        </w:rPr>
        <w:t>8</w:t>
      </w:r>
      <w:r w:rsidRPr="00024FD1">
        <w:rPr>
          <w:color w:val="000000"/>
        </w:rPr>
        <w:t>), 150.69 (C</w:t>
      </w:r>
      <w:r w:rsidRPr="00024FD1">
        <w:rPr>
          <w:color w:val="000000"/>
          <w:vertAlign w:val="superscript"/>
        </w:rPr>
        <w:t>18</w:t>
      </w:r>
      <w:r w:rsidRPr="00024FD1">
        <w:rPr>
          <w:color w:val="000000"/>
        </w:rPr>
        <w:t>), 144.47 (C</w:t>
      </w:r>
      <w:r w:rsidRPr="00024FD1">
        <w:rPr>
          <w:color w:val="000000"/>
          <w:vertAlign w:val="superscript"/>
        </w:rPr>
        <w:t>14</w:t>
      </w:r>
      <w:r w:rsidRPr="00024FD1">
        <w:rPr>
          <w:color w:val="000000"/>
        </w:rPr>
        <w:t>), 143.56 (C</w:t>
      </w:r>
      <w:r w:rsidRPr="00024FD1">
        <w:rPr>
          <w:color w:val="000000"/>
          <w:vertAlign w:val="superscript"/>
        </w:rPr>
        <w:t>6</w:t>
      </w:r>
      <w:r w:rsidRPr="00024FD1">
        <w:rPr>
          <w:color w:val="000000"/>
        </w:rPr>
        <w:t>), 137.11 (C</w:t>
      </w:r>
      <w:r w:rsidRPr="00024FD1">
        <w:rPr>
          <w:color w:val="000000"/>
          <w:vertAlign w:val="superscript"/>
        </w:rPr>
        <w:t>16</w:t>
      </w:r>
      <w:r w:rsidRPr="00024FD1">
        <w:rPr>
          <w:color w:val="000000"/>
        </w:rPr>
        <w:t xml:space="preserve">), 132.37 (q, </w:t>
      </w:r>
      <w:r w:rsidRPr="00024FD1">
        <w:rPr>
          <w:i/>
          <w:iCs/>
          <w:color w:val="000000"/>
        </w:rPr>
        <w:t>J</w:t>
      </w:r>
      <w:r w:rsidRPr="00024FD1">
        <w:rPr>
          <w:color w:val="000000"/>
        </w:rPr>
        <w:t xml:space="preserve"> = 32.9 Hz, C</w:t>
      </w:r>
      <w:r w:rsidRPr="00024FD1">
        <w:rPr>
          <w:color w:val="000000"/>
          <w:vertAlign w:val="superscript"/>
        </w:rPr>
        <w:t>3</w:t>
      </w:r>
      <w:r w:rsidRPr="00024FD1">
        <w:rPr>
          <w:color w:val="000000"/>
        </w:rPr>
        <w:t>), 127.89 (C</w:t>
      </w:r>
      <w:r w:rsidRPr="00024FD1">
        <w:rPr>
          <w:color w:val="000000"/>
          <w:vertAlign w:val="superscript"/>
        </w:rPr>
        <w:t>15</w:t>
      </w:r>
      <w:r w:rsidRPr="00024FD1">
        <w:rPr>
          <w:color w:val="000000"/>
        </w:rPr>
        <w:t xml:space="preserve">), 124.52 (q, </w:t>
      </w:r>
      <w:r w:rsidRPr="00024FD1">
        <w:rPr>
          <w:i/>
          <w:iCs/>
          <w:color w:val="000000"/>
        </w:rPr>
        <w:t>J</w:t>
      </w:r>
      <w:r w:rsidRPr="00024FD1">
        <w:rPr>
          <w:color w:val="000000"/>
        </w:rPr>
        <w:t xml:space="preserve"> = 271.9 Hz, C</w:t>
      </w:r>
      <w:r w:rsidRPr="00024FD1">
        <w:rPr>
          <w:color w:val="000000"/>
          <w:vertAlign w:val="superscript"/>
        </w:rPr>
        <w:t>2</w:t>
      </w:r>
      <w:r w:rsidRPr="00024FD1">
        <w:rPr>
          <w:color w:val="000000"/>
        </w:rPr>
        <w:t>), 123.64 (C</w:t>
      </w:r>
      <w:r w:rsidRPr="00024FD1">
        <w:rPr>
          <w:color w:val="000000"/>
          <w:vertAlign w:val="superscript"/>
        </w:rPr>
        <w:t>17</w:t>
      </w:r>
      <w:r w:rsidRPr="00024FD1">
        <w:rPr>
          <w:color w:val="000000"/>
        </w:rPr>
        <w:t>), 118.76 – 118.24 (m, C</w:t>
      </w:r>
      <w:r w:rsidRPr="00024FD1">
        <w:rPr>
          <w:color w:val="000000"/>
          <w:vertAlign w:val="superscript"/>
        </w:rPr>
        <w:t>5</w:t>
      </w:r>
      <w:r w:rsidRPr="00024FD1">
        <w:rPr>
          <w:color w:val="000000"/>
        </w:rPr>
        <w:t>), 115.06 – 114.53 (m, C</w:t>
      </w:r>
      <w:r w:rsidRPr="00024FD1">
        <w:rPr>
          <w:color w:val="000000"/>
          <w:vertAlign w:val="superscript"/>
        </w:rPr>
        <w:t>4</w:t>
      </w:r>
      <w:r w:rsidRPr="00024FD1">
        <w:rPr>
          <w:color w:val="000000"/>
        </w:rPr>
        <w:t>), 88.36 (C</w:t>
      </w:r>
      <w:r w:rsidRPr="00024FD1">
        <w:rPr>
          <w:color w:val="000000"/>
          <w:vertAlign w:val="superscript"/>
        </w:rPr>
        <w:t>12</w:t>
      </w:r>
      <w:r w:rsidRPr="00024FD1">
        <w:rPr>
          <w:color w:val="000000"/>
        </w:rPr>
        <w:t>), 82.48 (C</w:t>
      </w:r>
      <w:r w:rsidRPr="00024FD1">
        <w:rPr>
          <w:color w:val="000000"/>
          <w:vertAlign w:val="superscript"/>
        </w:rPr>
        <w:t>13</w:t>
      </w:r>
      <w:r w:rsidRPr="00024FD1">
        <w:rPr>
          <w:color w:val="000000"/>
        </w:rPr>
        <w:t>), 39.56 (C</w:t>
      </w:r>
      <w:r w:rsidRPr="00024FD1">
        <w:rPr>
          <w:color w:val="000000"/>
          <w:vertAlign w:val="superscript"/>
        </w:rPr>
        <w:t>10</w:t>
      </w:r>
      <w:r w:rsidRPr="00024FD1">
        <w:rPr>
          <w:color w:val="000000"/>
        </w:rPr>
        <w:t>), 21.16 (C</w:t>
      </w:r>
      <w:r w:rsidRPr="00024FD1">
        <w:rPr>
          <w:color w:val="000000"/>
          <w:vertAlign w:val="superscript"/>
        </w:rPr>
        <w:t>11</w:t>
      </w:r>
      <w:r w:rsidRPr="00024FD1">
        <w:rPr>
          <w:color w:val="000000"/>
        </w:rPr>
        <w:t>).</w:t>
      </w:r>
    </w:p>
    <w:p w14:paraId="5DDCA9A9" w14:textId="44538165" w:rsidR="00BF7E61" w:rsidRPr="00024FD1" w:rsidRDefault="00BF7E61" w:rsidP="00BF7E61">
      <w:pPr>
        <w:rPr>
          <w:color w:val="000000"/>
        </w:rPr>
      </w:pPr>
      <w:r w:rsidRPr="00024FD1">
        <w:rPr>
          <w:b/>
          <w:bCs/>
          <w:color w:val="000000"/>
          <w:vertAlign w:val="superscript"/>
        </w:rPr>
        <w:t>19</w:t>
      </w:r>
      <w:r w:rsidRPr="00024FD1">
        <w:rPr>
          <w:b/>
          <w:bCs/>
          <w:color w:val="000000"/>
        </w:rPr>
        <w:t>F NMR</w:t>
      </w:r>
      <w:r w:rsidRPr="00024FD1">
        <w:rPr>
          <w:color w:val="000000"/>
        </w:rPr>
        <w:t xml:space="preserve"> (376 MHz, </w:t>
      </w:r>
      <w:r w:rsidR="0087739C" w:rsidRPr="00024FD1">
        <w:rPr>
          <w:color w:val="000000"/>
          <w:sz w:val="20"/>
          <w:szCs w:val="20"/>
        </w:rPr>
        <w:t>Acetone-</w:t>
      </w:r>
      <w:r w:rsidR="0087739C" w:rsidRPr="00024FD1">
        <w:rPr>
          <w:i/>
          <w:iCs/>
          <w:color w:val="000000"/>
          <w:sz w:val="20"/>
          <w:szCs w:val="20"/>
        </w:rPr>
        <w:t>d</w:t>
      </w:r>
      <w:r w:rsidR="0087739C" w:rsidRPr="00024FD1">
        <w:rPr>
          <w:i/>
          <w:iCs/>
          <w:color w:val="000000"/>
          <w:sz w:val="20"/>
          <w:szCs w:val="20"/>
          <w:vertAlign w:val="subscript"/>
        </w:rPr>
        <w:t>6</w:t>
      </w:r>
      <w:r w:rsidR="0087739C" w:rsidRPr="00024FD1">
        <w:rPr>
          <w:color w:val="000000"/>
          <w:sz w:val="20"/>
          <w:szCs w:val="20"/>
        </w:rPr>
        <w:t xml:space="preserve">) </w:t>
      </w:r>
      <w:r w:rsidRPr="00024FD1">
        <w:rPr>
          <w:color w:val="000000"/>
        </w:rPr>
        <w:t>δ -63.65 (F</w:t>
      </w:r>
      <w:r w:rsidRPr="00024FD1">
        <w:rPr>
          <w:color w:val="000000"/>
          <w:vertAlign w:val="superscript"/>
        </w:rPr>
        <w:t>1</w:t>
      </w:r>
      <w:r w:rsidRPr="00024FD1">
        <w:rPr>
          <w:color w:val="000000"/>
        </w:rPr>
        <w:t>)</w:t>
      </w:r>
      <w:r w:rsidR="00591B03" w:rsidRPr="00024FD1">
        <w:rPr>
          <w:color w:val="000000"/>
        </w:rPr>
        <w:t>.</w:t>
      </w:r>
    </w:p>
    <w:p w14:paraId="756592E8" w14:textId="5297DA0E" w:rsidR="00BF7E61" w:rsidRPr="00024FD1" w:rsidRDefault="00BF7E61" w:rsidP="00BF7E61">
      <w:pPr>
        <w:rPr>
          <w:color w:val="000000"/>
        </w:rPr>
      </w:pPr>
      <w:r w:rsidRPr="00024FD1">
        <w:rPr>
          <w:b/>
          <w:bCs/>
          <w:color w:val="000000"/>
        </w:rPr>
        <w:t xml:space="preserve">HRMS </w:t>
      </w:r>
      <w:r w:rsidRPr="00024FD1">
        <w:rPr>
          <w:color w:val="000000"/>
        </w:rPr>
        <w:t>calculated for C</w:t>
      </w:r>
      <w:r w:rsidRPr="00024FD1">
        <w:rPr>
          <w:color w:val="000000"/>
          <w:vertAlign w:val="subscript"/>
        </w:rPr>
        <w:t>18</w:t>
      </w:r>
      <w:r w:rsidRPr="00024FD1">
        <w:rPr>
          <w:color w:val="000000"/>
        </w:rPr>
        <w:t>H</w:t>
      </w:r>
      <w:r w:rsidRPr="00024FD1">
        <w:rPr>
          <w:color w:val="000000"/>
          <w:vertAlign w:val="subscript"/>
        </w:rPr>
        <w:t>14</w:t>
      </w:r>
      <w:r w:rsidRPr="00024FD1">
        <w:rPr>
          <w:color w:val="000000"/>
        </w:rPr>
        <w:t>F</w:t>
      </w:r>
      <w:r w:rsidRPr="00024FD1">
        <w:rPr>
          <w:color w:val="000000"/>
          <w:vertAlign w:val="subscript"/>
        </w:rPr>
        <w:t>6</w:t>
      </w:r>
      <w:r w:rsidRPr="00024FD1">
        <w:rPr>
          <w:color w:val="000000"/>
        </w:rPr>
        <w:t>N</w:t>
      </w:r>
      <w:r w:rsidRPr="00024FD1">
        <w:rPr>
          <w:color w:val="000000"/>
          <w:vertAlign w:val="subscript"/>
        </w:rPr>
        <w:t>3</w:t>
      </w:r>
      <w:r w:rsidRPr="00024FD1">
        <w:rPr>
          <w:color w:val="000000"/>
        </w:rPr>
        <w:t>O+: 402.1036; found: 402.1040</w:t>
      </w:r>
      <w:r w:rsidR="00591B03" w:rsidRPr="00024FD1">
        <w:rPr>
          <w:color w:val="000000"/>
        </w:rPr>
        <w:t>.</w:t>
      </w:r>
    </w:p>
    <w:p w14:paraId="54C1B84E" w14:textId="77777777" w:rsidR="00BF7E61" w:rsidRPr="00024FD1" w:rsidRDefault="00BF7E61" w:rsidP="00BF7E61">
      <w:pPr>
        <w:rPr>
          <w:color w:val="000000"/>
        </w:rPr>
      </w:pPr>
      <w:r w:rsidRPr="00024FD1">
        <w:rPr>
          <w:noProof/>
        </w:rPr>
        <w:drawing>
          <wp:inline distT="0" distB="0" distL="0" distR="0" wp14:anchorId="0584D1E6" wp14:editId="12BDC126">
            <wp:extent cx="5731510" cy="1217930"/>
            <wp:effectExtent l="0" t="0" r="2540" b="1270"/>
            <wp:docPr id="586642014" name="Picture 18" descr="A black and white image of a measuring t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42014" name="Picture 18" descr="A black and white image of a measuring tape&#10;&#10;Description automatically generated with medium confidence"/>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731510" cy="1217930"/>
                    </a:xfrm>
                    <a:prstGeom prst="rect">
                      <a:avLst/>
                    </a:prstGeom>
                    <a:noFill/>
                    <a:ln>
                      <a:noFill/>
                    </a:ln>
                  </pic:spPr>
                </pic:pic>
              </a:graphicData>
            </a:graphic>
          </wp:inline>
        </w:drawing>
      </w:r>
    </w:p>
    <w:p w14:paraId="2225580C" w14:textId="44732BCA" w:rsidR="00C7365D" w:rsidRPr="00024FD1" w:rsidRDefault="00B549F0" w:rsidP="00C7365D">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62</w:t>
      </w:r>
      <w:r w:rsidRPr="00024FD1">
        <w:rPr>
          <w:b/>
          <w:bCs/>
        </w:rPr>
        <w:fldChar w:fldCharType="end"/>
      </w:r>
      <w:r w:rsidRPr="00024FD1">
        <w:rPr>
          <w:b/>
          <w:bCs/>
        </w:rPr>
        <w:t>:</w:t>
      </w:r>
      <w:r w:rsidRPr="00024FD1">
        <w:t xml:space="preserve"> </w:t>
      </w:r>
      <w:r w:rsidRPr="00024FD1">
        <w:rPr>
          <w:vertAlign w:val="superscript"/>
        </w:rPr>
        <w:t>1</w:t>
      </w:r>
      <w:r w:rsidRPr="00024FD1">
        <w:t>H NMR spectrum (400 MHz,</w:t>
      </w:r>
      <w:r w:rsidRPr="00024FD1">
        <w:rPr>
          <w:color w:val="000000"/>
          <w:sz w:val="20"/>
          <w:szCs w:val="20"/>
        </w:rPr>
        <w:t xml:space="preserve"> </w:t>
      </w:r>
      <w:r w:rsidR="0087739C" w:rsidRPr="00024FD1">
        <w:rPr>
          <w:color w:val="000000"/>
        </w:rPr>
        <w:t>Acetone-</w:t>
      </w:r>
      <w:r w:rsidR="0087739C" w:rsidRPr="00024FD1">
        <w:rPr>
          <w:i/>
          <w:iCs w:val="0"/>
          <w:color w:val="000000"/>
        </w:rPr>
        <w:t>d</w:t>
      </w:r>
      <w:r w:rsidR="0087739C" w:rsidRPr="00024FD1">
        <w:rPr>
          <w:i/>
          <w:iCs w:val="0"/>
          <w:color w:val="000000"/>
          <w:vertAlign w:val="subscript"/>
        </w:rPr>
        <w:t>6</w:t>
      </w:r>
      <w:r w:rsidRPr="00024FD1">
        <w:t xml:space="preserve">) of diversification </w:t>
      </w:r>
      <w:r w:rsidRPr="00024FD1">
        <w:rPr>
          <w:b/>
          <w:bCs/>
        </w:rPr>
        <w:t>14</w:t>
      </w:r>
      <w:r w:rsidR="00A670E4" w:rsidRPr="00024FD1">
        <w:t>.</w:t>
      </w:r>
    </w:p>
    <w:p w14:paraId="4DDD6726" w14:textId="47B6EAE2" w:rsidR="00B549F0" w:rsidRPr="00024FD1" w:rsidRDefault="00C7365D" w:rsidP="00F467A0">
      <w:pPr>
        <w:pStyle w:val="Subtitle"/>
      </w:pPr>
      <w:r w:rsidRPr="00024FD1">
        <w:rPr>
          <w:noProof/>
        </w:rPr>
        <w:drawing>
          <wp:inline distT="0" distB="0" distL="0" distR="0" wp14:anchorId="4F5DB9B7" wp14:editId="5C668D6B">
            <wp:extent cx="5731510" cy="1217930"/>
            <wp:effectExtent l="0" t="0" r="2540" b="1270"/>
            <wp:docPr id="328648056" name="Picture 19" descr="A graph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48056" name="Picture 19" descr="A graph of a chemical reaction&#10;&#10;Description automatically generated"/>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731510" cy="1217930"/>
                    </a:xfrm>
                    <a:prstGeom prst="rect">
                      <a:avLst/>
                    </a:prstGeom>
                    <a:noFill/>
                    <a:ln>
                      <a:noFill/>
                    </a:ln>
                  </pic:spPr>
                </pic:pic>
              </a:graphicData>
            </a:graphic>
          </wp:inline>
        </w:drawing>
      </w:r>
    </w:p>
    <w:p w14:paraId="46A98A60" w14:textId="3E221802" w:rsidR="00B549F0" w:rsidRPr="00024FD1" w:rsidRDefault="00657807" w:rsidP="00C7365D">
      <w:pPr>
        <w:pStyle w:val="Caption"/>
        <w:rPr>
          <w:bCs/>
          <w:color w:val="auto"/>
        </w:rPr>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63</w:t>
      </w:r>
      <w:r w:rsidRPr="00024FD1">
        <w:rPr>
          <w:b/>
        </w:rPr>
        <w:fldChar w:fldCharType="end"/>
      </w:r>
      <w:r w:rsidRPr="00024FD1">
        <w:t xml:space="preserve">: 13C NMR </w:t>
      </w:r>
      <w:r w:rsidRPr="00024FD1">
        <w:rPr>
          <w:rStyle w:val="SubtleEmphasis"/>
          <w:i w:val="0"/>
          <w:color w:val="auto"/>
        </w:rPr>
        <w:t xml:space="preserve">spectrum </w:t>
      </w:r>
      <w:r w:rsidRPr="00024FD1">
        <w:t>(101 MHz,</w:t>
      </w:r>
      <w:r w:rsidR="00E55595" w:rsidRPr="00024FD1">
        <w:t xml:space="preserve"> </w:t>
      </w:r>
      <w:r w:rsidR="0087739C" w:rsidRPr="00024FD1">
        <w:rPr>
          <w:color w:val="000000"/>
        </w:rPr>
        <w:t>Acetone-</w:t>
      </w:r>
      <w:r w:rsidR="0087739C" w:rsidRPr="00024FD1">
        <w:rPr>
          <w:i/>
          <w:iCs w:val="0"/>
          <w:color w:val="000000"/>
        </w:rPr>
        <w:t>d</w:t>
      </w:r>
      <w:r w:rsidR="0087739C" w:rsidRPr="00024FD1">
        <w:rPr>
          <w:i/>
          <w:iCs w:val="0"/>
          <w:color w:val="000000"/>
          <w:vertAlign w:val="subscript"/>
        </w:rPr>
        <w:t>6</w:t>
      </w:r>
      <w:r w:rsidRPr="00024FD1">
        <w:t xml:space="preserve">) of diversification </w:t>
      </w:r>
      <w:r w:rsidRPr="00024FD1">
        <w:rPr>
          <w:b/>
        </w:rPr>
        <w:t>14</w:t>
      </w:r>
      <w:r w:rsidR="00A670E4" w:rsidRPr="00024FD1">
        <w:rPr>
          <w:bCs/>
        </w:rPr>
        <w:t>.</w:t>
      </w:r>
    </w:p>
    <w:p w14:paraId="26C86313" w14:textId="7BE4AA08" w:rsidR="00BF7E61" w:rsidRPr="00024FD1" w:rsidRDefault="00B549F0" w:rsidP="00BF7E61">
      <w:pPr>
        <w:rPr>
          <w:color w:val="000000"/>
        </w:rPr>
      </w:pPr>
      <w:r w:rsidRPr="00024FD1">
        <w:rPr>
          <w:color w:val="000000"/>
        </w:rPr>
        <w:br w:type="page"/>
      </w:r>
    </w:p>
    <w:p w14:paraId="0E5BF6D6" w14:textId="77777777" w:rsidR="00BF7E61" w:rsidRPr="00024FD1" w:rsidRDefault="00BF7E61" w:rsidP="00BF7E61">
      <w:pPr>
        <w:rPr>
          <w:color w:val="000000"/>
        </w:rPr>
      </w:pPr>
    </w:p>
    <w:p w14:paraId="664C8347" w14:textId="6DA53A0E" w:rsidR="00BF7E61" w:rsidRPr="00024FD1" w:rsidRDefault="00BF7E61" w:rsidP="00F467A0">
      <w:pPr>
        <w:pStyle w:val="Heading3"/>
      </w:pPr>
      <w:bookmarkStart w:id="30" w:name="_Toc177743028"/>
      <w:r w:rsidRPr="00024FD1">
        <w:t>Diversification (1</w:t>
      </w:r>
      <w:r w:rsidR="003B0DCF" w:rsidRPr="00024FD1">
        <w:t>5</w:t>
      </w:r>
      <w:r w:rsidRPr="00024FD1">
        <w:t>)</w:t>
      </w:r>
      <w:bookmarkEnd w:id="30"/>
    </w:p>
    <w:p w14:paraId="20553261" w14:textId="430CA5E4" w:rsidR="00BF7E61" w:rsidRPr="00024FD1" w:rsidRDefault="00BF7E61" w:rsidP="00F467A0">
      <w:pPr>
        <w:pStyle w:val="Heading4"/>
      </w:pPr>
      <w:r w:rsidRPr="00024FD1">
        <w:t xml:space="preserve">Outcome of </w:t>
      </w:r>
      <w:r w:rsidR="00591B03" w:rsidRPr="00024FD1">
        <w:t>A</w:t>
      </w:r>
      <w:r w:rsidRPr="00024FD1">
        <w:t>utomation</w:t>
      </w:r>
    </w:p>
    <w:p w14:paraId="1DB3CBD5" w14:textId="77777777" w:rsidR="00D427BC" w:rsidRPr="00024FD1" w:rsidRDefault="00F90D61" w:rsidP="00D427BC">
      <w:pPr>
        <w:keepNext/>
        <w:jc w:val="center"/>
      </w:pPr>
      <w:r w:rsidRPr="00024FD1">
        <w:rPr>
          <w:noProof/>
        </w:rPr>
        <w:drawing>
          <wp:inline distT="0" distB="0" distL="0" distR="0" wp14:anchorId="50B275A7" wp14:editId="6DCD02F9">
            <wp:extent cx="5193803" cy="815342"/>
            <wp:effectExtent l="0" t="0" r="6985" b="3810"/>
            <wp:docPr id="1184952422" name="Picture 6" descr="A black arrow pointing to a chemic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952422" name="Picture 6" descr="A black arrow pointing to a chemical structure&#10;&#10;Description automatically generated"/>
                    <pic:cNvPicPr/>
                  </pic:nvPicPr>
                  <pic:blipFill>
                    <a:blip r:embed="rId135"/>
                    <a:stretch>
                      <a:fillRect/>
                    </a:stretch>
                  </pic:blipFill>
                  <pic:spPr>
                    <a:xfrm>
                      <a:off x="0" y="0"/>
                      <a:ext cx="5193803" cy="815342"/>
                    </a:xfrm>
                    <a:prstGeom prst="rect">
                      <a:avLst/>
                    </a:prstGeom>
                  </pic:spPr>
                </pic:pic>
              </a:graphicData>
            </a:graphic>
          </wp:inline>
        </w:drawing>
      </w:r>
    </w:p>
    <w:p w14:paraId="6887D7E1" w14:textId="1D5F9BA0" w:rsidR="006C6C7D" w:rsidRPr="00024FD1" w:rsidRDefault="00D427BC" w:rsidP="00D427BC">
      <w:pPr>
        <w:pStyle w:val="Caption"/>
        <w:jc w:val="left"/>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15</w:t>
      </w:r>
      <w:r w:rsidRPr="00024FD1">
        <w:rPr>
          <w:b/>
          <w:bCs/>
        </w:rPr>
        <w:fldChar w:fldCharType="end"/>
      </w:r>
      <w:r w:rsidRPr="00024FD1">
        <w:rPr>
          <w:b/>
          <w:bCs/>
        </w:rPr>
        <w:t>:</w:t>
      </w:r>
      <w:r w:rsidRPr="00024FD1">
        <w:t xml:space="preserve"> Synthesis of </w:t>
      </w:r>
      <w:r w:rsidRPr="00024FD1">
        <w:rPr>
          <w:b/>
          <w:bCs/>
        </w:rPr>
        <w:t>15</w:t>
      </w:r>
      <w:r w:rsidRPr="00024FD1">
        <w:t xml:space="preserve"> from urea </w:t>
      </w:r>
      <w:r w:rsidRPr="00024FD1">
        <w:rPr>
          <w:b/>
          <w:bCs/>
        </w:rPr>
        <w:t>6</w:t>
      </w:r>
      <w:r w:rsidRPr="00024FD1">
        <w:t xml:space="preserve"> and pyridine </w:t>
      </w:r>
      <w:r w:rsidRPr="00024FD1">
        <w:rPr>
          <w:b/>
          <w:bCs/>
        </w:rPr>
        <w:t>12</w:t>
      </w:r>
      <w:r w:rsidRPr="00024FD1">
        <w:t>. Reaction conditions: K</w:t>
      </w:r>
      <w:r w:rsidRPr="00024FD1">
        <w:rPr>
          <w:vertAlign w:val="subscript"/>
        </w:rPr>
        <w:t>2</w:t>
      </w:r>
      <w:r w:rsidRPr="00024FD1">
        <w:t>CO</w:t>
      </w:r>
      <w:r w:rsidRPr="00024FD1">
        <w:rPr>
          <w:vertAlign w:val="subscript"/>
        </w:rPr>
        <w:t xml:space="preserve">3 </w:t>
      </w:r>
      <w:r w:rsidRPr="00024FD1">
        <w:t>(1.6 eq</w:t>
      </w:r>
      <w:r w:rsidRPr="00024FD1">
        <w:rPr>
          <w:color w:val="auto"/>
        </w:rPr>
        <w:t>.), NaPdCl</w:t>
      </w:r>
      <w:r w:rsidRPr="00024FD1">
        <w:rPr>
          <w:color w:val="auto"/>
          <w:vertAlign w:val="subscript"/>
        </w:rPr>
        <w:t xml:space="preserve">4 </w:t>
      </w:r>
      <w:r w:rsidRPr="00024FD1">
        <w:rPr>
          <w:color w:val="auto"/>
        </w:rPr>
        <w:t>(10 mol%)</w:t>
      </w:r>
      <w:r w:rsidRPr="00024FD1">
        <w:rPr>
          <w:color w:val="auto"/>
          <w:vertAlign w:val="subscript"/>
        </w:rPr>
        <w:t xml:space="preserve">, </w:t>
      </w:r>
      <w:proofErr w:type="spellStart"/>
      <w:r w:rsidRPr="00024FD1">
        <w:rPr>
          <w:color w:val="auto"/>
        </w:rPr>
        <w:t>cataCXium</w:t>
      </w:r>
      <w:proofErr w:type="spellEnd"/>
      <w:r w:rsidRPr="00024FD1">
        <w:rPr>
          <w:color w:val="auto"/>
        </w:rPr>
        <w:t xml:space="preserve"> </w:t>
      </w:r>
      <w:proofErr w:type="spellStart"/>
      <w:r w:rsidRPr="00024FD1">
        <w:rPr>
          <w:color w:val="auto"/>
        </w:rPr>
        <w:t>Fsulf</w:t>
      </w:r>
      <w:proofErr w:type="spellEnd"/>
      <w:r w:rsidRPr="00024FD1">
        <w:rPr>
          <w:color w:val="auto"/>
        </w:rPr>
        <w:t xml:space="preserve"> (10 mol%), </w:t>
      </w:r>
      <w:proofErr w:type="gramStart"/>
      <w:r w:rsidRPr="00024FD1">
        <w:rPr>
          <w:color w:val="auto"/>
        </w:rPr>
        <w:t>H</w:t>
      </w:r>
      <w:r w:rsidRPr="00024FD1">
        <w:rPr>
          <w:color w:val="auto"/>
          <w:vertAlign w:val="subscript"/>
        </w:rPr>
        <w:t>2</w:t>
      </w:r>
      <w:r w:rsidRPr="00024FD1">
        <w:rPr>
          <w:color w:val="auto"/>
        </w:rPr>
        <w:t>O:IPA</w:t>
      </w:r>
      <w:proofErr w:type="gramEnd"/>
      <w:r w:rsidRPr="00024FD1">
        <w:rPr>
          <w:color w:val="auto"/>
        </w:rPr>
        <w:t xml:space="preserve"> (1:1), </w:t>
      </w:r>
      <w:proofErr w:type="spellStart"/>
      <w:r w:rsidRPr="00024FD1">
        <w:t>r.t.</w:t>
      </w:r>
      <w:proofErr w:type="spellEnd"/>
      <w:r w:rsidRPr="00024FD1">
        <w:t>, 14 h.</w:t>
      </w:r>
    </w:p>
    <w:tbl>
      <w:tblPr>
        <w:tblStyle w:val="TableGridLight"/>
        <w:tblW w:w="0" w:type="auto"/>
        <w:jc w:val="center"/>
        <w:tblLayout w:type="fixed"/>
        <w:tblLook w:val="06A0" w:firstRow="1" w:lastRow="0" w:firstColumn="1" w:lastColumn="0" w:noHBand="1" w:noVBand="1"/>
      </w:tblPr>
      <w:tblGrid>
        <w:gridCol w:w="2830"/>
        <w:gridCol w:w="3544"/>
      </w:tblGrid>
      <w:tr w:rsidR="006C6C7D" w:rsidRPr="00024FD1" w14:paraId="45CB974D"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3E71B798" w14:textId="77777777" w:rsidR="006C6C7D" w:rsidRPr="00024FD1" w:rsidRDefault="006C6C7D">
            <w:pPr>
              <w:jc w:val="center"/>
              <w:rPr>
                <w:sz w:val="20"/>
                <w:szCs w:val="20"/>
              </w:rPr>
            </w:pPr>
            <w:r w:rsidRPr="00024FD1">
              <w:rPr>
                <w:i/>
                <w:sz w:val="20"/>
                <w:szCs w:val="20"/>
              </w:rPr>
              <w:t>NMR</w:t>
            </w:r>
            <w:r w:rsidRPr="00024FD1">
              <w:rPr>
                <w:sz w:val="20"/>
                <w:szCs w:val="20"/>
              </w:rPr>
              <w:t>: N/A</w:t>
            </w:r>
          </w:p>
        </w:tc>
        <w:tc>
          <w:tcPr>
            <w:tcW w:w="3544" w:type="dxa"/>
            <w:tcBorders>
              <w:top w:val="single" w:sz="6" w:space="0" w:color="00B0F0"/>
              <w:left w:val="nil"/>
              <w:bottom w:val="single" w:sz="12" w:space="0" w:color="00B0F0"/>
              <w:right w:val="single" w:sz="6" w:space="0" w:color="00B0F0"/>
            </w:tcBorders>
            <w:shd w:val="clear" w:color="auto" w:fill="00B0F0"/>
          </w:tcPr>
          <w:p w14:paraId="2B9D1F6E" w14:textId="77777777" w:rsidR="006C6C7D" w:rsidRPr="00024FD1" w:rsidRDefault="006C6C7D">
            <w:pPr>
              <w:jc w:val="center"/>
              <w:rPr>
                <w:sz w:val="20"/>
                <w:szCs w:val="20"/>
              </w:rPr>
            </w:pPr>
            <w:r w:rsidRPr="00024FD1">
              <w:rPr>
                <w:i/>
                <w:sz w:val="20"/>
                <w:szCs w:val="20"/>
              </w:rPr>
              <w:t>MS</w:t>
            </w:r>
            <w:r w:rsidRPr="00024FD1">
              <w:rPr>
                <w:sz w:val="20"/>
                <w:szCs w:val="20"/>
              </w:rPr>
              <w:t>: Pass</w:t>
            </w:r>
          </w:p>
        </w:tc>
      </w:tr>
      <w:tr w:rsidR="006C6C7D" w:rsidRPr="00024FD1" w14:paraId="3995B5AF"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E7844BB" w14:textId="77777777" w:rsidR="006C6C7D" w:rsidRPr="00024FD1" w:rsidRDefault="006C6C7D">
            <w:pPr>
              <w:rPr>
                <w:sz w:val="20"/>
                <w:szCs w:val="20"/>
              </w:rPr>
            </w:pPr>
            <w:r w:rsidRPr="00024FD1">
              <w:rPr>
                <w:i/>
                <w:iCs/>
                <w:sz w:val="20"/>
                <w:szCs w:val="20"/>
              </w:rPr>
              <w:t>Recorded solely for reference</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56F19904" w14:textId="40D3486E" w:rsidR="006C6C7D" w:rsidRPr="00024FD1" w:rsidRDefault="006C6C7D">
            <w:pPr>
              <w:rPr>
                <w:sz w:val="20"/>
                <w:szCs w:val="20"/>
              </w:rPr>
            </w:pPr>
            <w:r w:rsidRPr="00024FD1">
              <w:rPr>
                <w:i/>
                <w:iCs/>
                <w:sz w:val="20"/>
                <w:szCs w:val="20"/>
              </w:rPr>
              <w:t>retention time</w:t>
            </w:r>
            <w:r w:rsidRPr="00024FD1">
              <w:rPr>
                <w:sz w:val="20"/>
                <w:szCs w:val="20"/>
              </w:rPr>
              <w:t xml:space="preserve">: </w:t>
            </w:r>
            <w:r w:rsidR="002E634E" w:rsidRPr="00024FD1">
              <w:rPr>
                <w:sz w:val="20"/>
                <w:szCs w:val="20"/>
              </w:rPr>
              <w:t>2.30</w:t>
            </w:r>
            <w:r w:rsidRPr="00024FD1">
              <w:rPr>
                <w:sz w:val="20"/>
                <w:szCs w:val="20"/>
              </w:rPr>
              <w:t xml:space="preserve"> min </w:t>
            </w:r>
          </w:p>
          <w:p w14:paraId="0D881B8D" w14:textId="15E539C9" w:rsidR="006C6C7D" w:rsidRPr="00024FD1" w:rsidRDefault="006C6C7D">
            <w:pPr>
              <w:rPr>
                <w:sz w:val="20"/>
                <w:szCs w:val="20"/>
              </w:rPr>
            </w:pPr>
            <w:r w:rsidRPr="00024FD1">
              <w:rPr>
                <w:i/>
                <w:iCs/>
                <w:sz w:val="20"/>
                <w:szCs w:val="20"/>
              </w:rPr>
              <w:t>LC area</w:t>
            </w:r>
            <w:r w:rsidRPr="00024FD1">
              <w:rPr>
                <w:sz w:val="20"/>
                <w:szCs w:val="20"/>
              </w:rPr>
              <w:t xml:space="preserve">: </w:t>
            </w:r>
            <w:r w:rsidR="002E634E" w:rsidRPr="00024FD1">
              <w:rPr>
                <w:sz w:val="20"/>
                <w:szCs w:val="20"/>
              </w:rPr>
              <w:t>50</w:t>
            </w:r>
            <w:r w:rsidRPr="00024FD1">
              <w:rPr>
                <w:sz w:val="20"/>
                <w:szCs w:val="20"/>
              </w:rPr>
              <w:t>%</w:t>
            </w:r>
          </w:p>
        </w:tc>
      </w:tr>
      <w:tr w:rsidR="006C6C7D" w:rsidRPr="00024FD1" w14:paraId="27A4AF44" w14:textId="77777777">
        <w:trPr>
          <w:trHeight w:val="80"/>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F67BCA9" w14:textId="77777777" w:rsidR="006C6C7D" w:rsidRPr="00024FD1" w:rsidRDefault="006C6C7D">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9BD812E" w14:textId="63CC47E5" w:rsidR="006C6C7D" w:rsidRPr="00024FD1" w:rsidRDefault="006C6C7D">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1</w:t>
            </w:r>
            <w:r w:rsidR="002E634E" w:rsidRPr="00024FD1">
              <w:rPr>
                <w:b/>
                <w:bCs/>
                <w:sz w:val="20"/>
                <w:szCs w:val="20"/>
              </w:rPr>
              <w:t>5</w:t>
            </w:r>
            <w:r w:rsidRPr="00024FD1">
              <w:rPr>
                <w:sz w:val="20"/>
                <w:szCs w:val="20"/>
              </w:rPr>
              <w:t>+</w:t>
            </w:r>
            <w:proofErr w:type="gramStart"/>
            <w:r w:rsidRPr="00024FD1">
              <w:rPr>
                <w:sz w:val="20"/>
                <w:szCs w:val="20"/>
              </w:rPr>
              <w:t>H]</w:t>
            </w:r>
            <w:r w:rsidRPr="00024FD1">
              <w:rPr>
                <w:sz w:val="20"/>
                <w:szCs w:val="20"/>
                <w:vertAlign w:val="superscript"/>
              </w:rPr>
              <w:t>+</w:t>
            </w:r>
            <w:proofErr w:type="gramEnd"/>
          </w:p>
          <w:p w14:paraId="461176C3" w14:textId="64282B8E" w:rsidR="006C6C7D" w:rsidRPr="00024FD1" w:rsidRDefault="004B2EB2">
            <w:pPr>
              <w:rPr>
                <w:sz w:val="20"/>
                <w:szCs w:val="20"/>
              </w:rPr>
            </w:pPr>
            <w:r w:rsidRPr="00024FD1">
              <w:rPr>
                <w:i/>
                <w:iCs/>
                <w:sz w:val="20"/>
                <w:szCs w:val="20"/>
              </w:rPr>
              <w:t xml:space="preserve">m/z </w:t>
            </w:r>
            <w:r w:rsidR="006C6C7D" w:rsidRPr="00024FD1">
              <w:rPr>
                <w:i/>
                <w:iCs/>
                <w:sz w:val="20"/>
                <w:szCs w:val="20"/>
              </w:rPr>
              <w:t>expected</w:t>
            </w:r>
            <w:r w:rsidR="006C6C7D" w:rsidRPr="00024FD1">
              <w:rPr>
                <w:sz w:val="20"/>
                <w:szCs w:val="20"/>
              </w:rPr>
              <w:t>: 4</w:t>
            </w:r>
            <w:r w:rsidR="002E634E" w:rsidRPr="00024FD1">
              <w:rPr>
                <w:sz w:val="20"/>
                <w:szCs w:val="20"/>
              </w:rPr>
              <w:t>50.10</w:t>
            </w:r>
          </w:p>
          <w:p w14:paraId="7AA14163" w14:textId="694A14E7" w:rsidR="006C6C7D" w:rsidRPr="00024FD1" w:rsidRDefault="004B2EB2">
            <w:pPr>
              <w:rPr>
                <w:sz w:val="20"/>
                <w:szCs w:val="20"/>
              </w:rPr>
            </w:pPr>
            <w:r w:rsidRPr="00024FD1">
              <w:rPr>
                <w:i/>
                <w:iCs/>
                <w:sz w:val="20"/>
                <w:szCs w:val="20"/>
              </w:rPr>
              <w:t xml:space="preserve">m/z </w:t>
            </w:r>
            <w:r w:rsidR="006C6C7D" w:rsidRPr="00024FD1">
              <w:rPr>
                <w:i/>
                <w:iCs/>
                <w:sz w:val="20"/>
                <w:szCs w:val="20"/>
              </w:rPr>
              <w:t>measured</w:t>
            </w:r>
            <w:r w:rsidR="006C6C7D" w:rsidRPr="00024FD1">
              <w:rPr>
                <w:sz w:val="20"/>
                <w:szCs w:val="20"/>
              </w:rPr>
              <w:t>: 4</w:t>
            </w:r>
            <w:r w:rsidR="002E634E" w:rsidRPr="00024FD1">
              <w:rPr>
                <w:sz w:val="20"/>
                <w:szCs w:val="20"/>
              </w:rPr>
              <w:t>50.06</w:t>
            </w:r>
          </w:p>
          <w:p w14:paraId="690EBBA4" w14:textId="77777777" w:rsidR="002E634E" w:rsidRPr="00024FD1" w:rsidRDefault="002E634E">
            <w:pPr>
              <w:rPr>
                <w:sz w:val="20"/>
                <w:szCs w:val="20"/>
              </w:rPr>
            </w:pPr>
          </w:p>
          <w:p w14:paraId="1755F3F1" w14:textId="547C8107" w:rsidR="002E634E" w:rsidRPr="00024FD1" w:rsidRDefault="002E634E" w:rsidP="002E634E">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15</w:t>
            </w:r>
            <w:r w:rsidRPr="00024FD1">
              <w:rPr>
                <w:sz w:val="20"/>
                <w:szCs w:val="20"/>
              </w:rPr>
              <w:t>+CH</w:t>
            </w:r>
            <w:r w:rsidRPr="00024FD1">
              <w:rPr>
                <w:sz w:val="20"/>
                <w:szCs w:val="20"/>
                <w:vertAlign w:val="subscript"/>
              </w:rPr>
              <w:t>3</w:t>
            </w:r>
            <w:r w:rsidRPr="00024FD1">
              <w:rPr>
                <w:sz w:val="20"/>
                <w:szCs w:val="20"/>
              </w:rPr>
              <w:t>CN+</w:t>
            </w:r>
            <w:proofErr w:type="gramStart"/>
            <w:r w:rsidRPr="00024FD1">
              <w:rPr>
                <w:sz w:val="20"/>
                <w:szCs w:val="20"/>
              </w:rPr>
              <w:t>H]</w:t>
            </w:r>
            <w:r w:rsidRPr="00024FD1">
              <w:rPr>
                <w:sz w:val="20"/>
                <w:szCs w:val="20"/>
                <w:vertAlign w:val="superscript"/>
              </w:rPr>
              <w:t>+</w:t>
            </w:r>
            <w:proofErr w:type="gramEnd"/>
          </w:p>
          <w:p w14:paraId="577C327A" w14:textId="5338A285" w:rsidR="002E634E" w:rsidRPr="00024FD1" w:rsidRDefault="004B2EB2" w:rsidP="002E634E">
            <w:pPr>
              <w:rPr>
                <w:sz w:val="20"/>
                <w:szCs w:val="20"/>
              </w:rPr>
            </w:pPr>
            <w:r w:rsidRPr="00024FD1">
              <w:rPr>
                <w:i/>
                <w:iCs/>
                <w:sz w:val="20"/>
                <w:szCs w:val="20"/>
              </w:rPr>
              <w:t xml:space="preserve">m/z </w:t>
            </w:r>
            <w:r w:rsidR="002E634E" w:rsidRPr="00024FD1">
              <w:rPr>
                <w:i/>
                <w:iCs/>
                <w:sz w:val="20"/>
                <w:szCs w:val="20"/>
              </w:rPr>
              <w:t>expected</w:t>
            </w:r>
            <w:r w:rsidR="002E634E" w:rsidRPr="00024FD1">
              <w:rPr>
                <w:sz w:val="20"/>
                <w:szCs w:val="20"/>
              </w:rPr>
              <w:t>: 491.12</w:t>
            </w:r>
          </w:p>
          <w:p w14:paraId="2705E165" w14:textId="5C2C42A1" w:rsidR="002E634E" w:rsidRPr="00024FD1" w:rsidRDefault="004B2EB2">
            <w:pPr>
              <w:rPr>
                <w:sz w:val="20"/>
                <w:szCs w:val="20"/>
              </w:rPr>
            </w:pPr>
            <w:r w:rsidRPr="00024FD1">
              <w:rPr>
                <w:i/>
                <w:iCs/>
                <w:sz w:val="20"/>
                <w:szCs w:val="20"/>
              </w:rPr>
              <w:t xml:space="preserve">m/z </w:t>
            </w:r>
            <w:r w:rsidR="002E634E" w:rsidRPr="00024FD1">
              <w:rPr>
                <w:i/>
                <w:iCs/>
                <w:sz w:val="20"/>
                <w:szCs w:val="20"/>
              </w:rPr>
              <w:t>measured</w:t>
            </w:r>
            <w:r w:rsidR="002E634E" w:rsidRPr="00024FD1">
              <w:rPr>
                <w:sz w:val="20"/>
                <w:szCs w:val="20"/>
              </w:rPr>
              <w:t>: 490.</w:t>
            </w:r>
            <w:r w:rsidR="0027591C" w:rsidRPr="00024FD1">
              <w:rPr>
                <w:sz w:val="20"/>
                <w:szCs w:val="20"/>
              </w:rPr>
              <w:t>91</w:t>
            </w:r>
          </w:p>
        </w:tc>
      </w:tr>
    </w:tbl>
    <w:p w14:paraId="653C21B5" w14:textId="25E33A5A" w:rsidR="004B3A7A" w:rsidRPr="00024FD1" w:rsidRDefault="004B3A7A" w:rsidP="004B3A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14</w:t>
      </w:r>
      <w:r w:rsidRPr="00024FD1">
        <w:rPr>
          <w:b/>
          <w:bCs/>
        </w:rPr>
        <w:fldChar w:fldCharType="end"/>
      </w:r>
      <w:r w:rsidRPr="00024FD1">
        <w:rPr>
          <w:b/>
          <w:bCs/>
        </w:rPr>
        <w:t>:</w:t>
      </w:r>
      <w:r w:rsidRPr="00024FD1">
        <w:t xml:space="preserve"> Summary of automated decision-maker outcome for ULPC-MS spectrometry.</w:t>
      </w:r>
    </w:p>
    <w:p w14:paraId="0C92C798" w14:textId="3A3466DD" w:rsidR="003B0DCF" w:rsidRPr="00024FD1" w:rsidRDefault="003B0DCF" w:rsidP="002E08BB">
      <w:r w:rsidRPr="00024FD1">
        <w:rPr>
          <w:noProof/>
        </w:rPr>
        <w:drawing>
          <wp:inline distT="0" distB="0" distL="0" distR="0" wp14:anchorId="075AF305" wp14:editId="7AE4A7BA">
            <wp:extent cx="5731510" cy="1216025"/>
            <wp:effectExtent l="0" t="0" r="2540" b="3175"/>
            <wp:docPr id="15627867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78672" name=""/>
                    <pic:cNvPicPr/>
                  </pic:nvPicPr>
                  <pic:blipFill>
                    <a:blip r:embed="rId136">
                      <a:extLst>
                        <a:ext uri="{96DAC541-7B7A-43D3-8B79-37D633B846F1}">
                          <asvg:svgBlip xmlns:asvg="http://schemas.microsoft.com/office/drawing/2016/SVG/main" r:embed="rId137"/>
                        </a:ext>
                      </a:extLst>
                    </a:blip>
                    <a:stretch>
                      <a:fillRect/>
                    </a:stretch>
                  </pic:blipFill>
                  <pic:spPr>
                    <a:xfrm>
                      <a:off x="0" y="0"/>
                      <a:ext cx="5731510" cy="1216025"/>
                    </a:xfrm>
                    <a:prstGeom prst="rect">
                      <a:avLst/>
                    </a:prstGeom>
                  </pic:spPr>
                </pic:pic>
              </a:graphicData>
            </a:graphic>
          </wp:inline>
        </w:drawing>
      </w:r>
    </w:p>
    <w:p w14:paraId="203ABFA0" w14:textId="7439F1D9" w:rsidR="00446248" w:rsidRPr="00024FD1" w:rsidRDefault="00446248" w:rsidP="00C7365D">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64</w:t>
      </w:r>
      <w:r w:rsidRPr="00024FD1">
        <w:rPr>
          <w:b/>
          <w:bCs/>
        </w:rPr>
        <w:fldChar w:fldCharType="end"/>
      </w:r>
      <w:r w:rsidRPr="00024FD1">
        <w:rPr>
          <w:b/>
          <w:bCs/>
        </w:rPr>
        <w:t>:</w:t>
      </w:r>
      <w:r w:rsidRPr="00024FD1">
        <w:t xml:space="preserve"> </w:t>
      </w:r>
      <w:r w:rsidRPr="00024FD1">
        <w:rPr>
          <w:vertAlign w:val="superscript"/>
        </w:rPr>
        <w:t>1</w:t>
      </w:r>
      <w:r w:rsidRPr="00024FD1">
        <w:t xml:space="preserve">H NMR </w:t>
      </w:r>
      <w:r w:rsidR="0064038C" w:rsidRPr="00024FD1">
        <w:t xml:space="preserve">spectrum </w:t>
      </w:r>
      <w:r w:rsidR="00367823" w:rsidRPr="00024FD1">
        <w:t xml:space="preserve">(80 MHz) </w:t>
      </w:r>
      <w:r w:rsidRPr="00024FD1">
        <w:t xml:space="preserve">spectrum of screening </w:t>
      </w:r>
      <w:r w:rsidRPr="00024FD1">
        <w:rPr>
          <w:b/>
          <w:bCs/>
        </w:rPr>
        <w:t>15</w:t>
      </w:r>
      <w:r w:rsidR="00C7365D" w:rsidRPr="00024FD1">
        <w:t>.</w:t>
      </w:r>
    </w:p>
    <w:p w14:paraId="45F34213" w14:textId="77777777" w:rsidR="00446248" w:rsidRPr="00024FD1" w:rsidRDefault="00446248" w:rsidP="002E08BB"/>
    <w:p w14:paraId="6DC95BED" w14:textId="77777777" w:rsidR="002E08BB" w:rsidRPr="00024FD1" w:rsidRDefault="002E08BB" w:rsidP="002E08BB">
      <w:r w:rsidRPr="00024FD1">
        <w:rPr>
          <w:noProof/>
        </w:rPr>
        <w:drawing>
          <wp:inline distT="0" distB="0" distL="0" distR="0" wp14:anchorId="7995F07C" wp14:editId="0837C3D4">
            <wp:extent cx="5731510" cy="1216025"/>
            <wp:effectExtent l="0" t="0" r="2540" b="3175"/>
            <wp:docPr id="18200303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030399" name=""/>
                    <pic:cNvPicPr/>
                  </pic:nvPicPr>
                  <pic:blipFill>
                    <a:blip r:embed="rId138">
                      <a:extLst>
                        <a:ext uri="{96DAC541-7B7A-43D3-8B79-37D633B846F1}">
                          <asvg:svgBlip xmlns:asvg="http://schemas.microsoft.com/office/drawing/2016/SVG/main" r:embed="rId139"/>
                        </a:ext>
                      </a:extLst>
                    </a:blip>
                    <a:stretch>
                      <a:fillRect/>
                    </a:stretch>
                  </pic:blipFill>
                  <pic:spPr>
                    <a:xfrm>
                      <a:off x="0" y="0"/>
                      <a:ext cx="5731510" cy="1216025"/>
                    </a:xfrm>
                    <a:prstGeom prst="rect">
                      <a:avLst/>
                    </a:prstGeom>
                  </pic:spPr>
                </pic:pic>
              </a:graphicData>
            </a:graphic>
          </wp:inline>
        </w:drawing>
      </w:r>
    </w:p>
    <w:p w14:paraId="33B3ED68" w14:textId="34C7A6BA" w:rsidR="00665336" w:rsidRPr="00024FD1" w:rsidRDefault="00665336" w:rsidP="00C7365D">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65</w:t>
      </w:r>
      <w:r w:rsidRPr="00024FD1">
        <w:rPr>
          <w:b/>
          <w:bCs/>
        </w:rPr>
        <w:fldChar w:fldCharType="end"/>
      </w:r>
      <w:r w:rsidRPr="00024FD1">
        <w:rPr>
          <w:b/>
          <w:bCs/>
        </w:rPr>
        <w:t xml:space="preserve">: </w:t>
      </w:r>
      <w:r w:rsidRPr="00024FD1">
        <w:t xml:space="preserve">UPLC chromatogram of diversification </w:t>
      </w:r>
      <w:r w:rsidRPr="00024FD1">
        <w:rPr>
          <w:b/>
          <w:bCs/>
        </w:rPr>
        <w:t>15</w:t>
      </w:r>
      <w:r w:rsidR="00C7365D" w:rsidRPr="00024FD1">
        <w:t>.</w:t>
      </w:r>
    </w:p>
    <w:p w14:paraId="18F615ED" w14:textId="77777777" w:rsidR="00665336" w:rsidRPr="00024FD1" w:rsidRDefault="00665336" w:rsidP="002E08BB"/>
    <w:p w14:paraId="60D8977F" w14:textId="77777777" w:rsidR="002E08BB" w:rsidRPr="00024FD1" w:rsidRDefault="002E08BB" w:rsidP="002E08BB">
      <w:r w:rsidRPr="00024FD1">
        <w:rPr>
          <w:noProof/>
        </w:rPr>
        <w:lastRenderedPageBreak/>
        <w:drawing>
          <wp:inline distT="0" distB="0" distL="0" distR="0" wp14:anchorId="5E605C61" wp14:editId="31C4D034">
            <wp:extent cx="5731510" cy="1216025"/>
            <wp:effectExtent l="0" t="0" r="2540" b="3175"/>
            <wp:docPr id="14118485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848515" name=""/>
                    <pic:cNvPicPr/>
                  </pic:nvPicPr>
                  <pic:blipFill>
                    <a:blip r:embed="rId140">
                      <a:extLst>
                        <a:ext uri="{96DAC541-7B7A-43D3-8B79-37D633B846F1}">
                          <asvg:svgBlip xmlns:asvg="http://schemas.microsoft.com/office/drawing/2016/SVG/main" r:embed="rId141"/>
                        </a:ext>
                      </a:extLst>
                    </a:blip>
                    <a:stretch>
                      <a:fillRect/>
                    </a:stretch>
                  </pic:blipFill>
                  <pic:spPr>
                    <a:xfrm>
                      <a:off x="0" y="0"/>
                      <a:ext cx="5731510" cy="1216025"/>
                    </a:xfrm>
                    <a:prstGeom prst="rect">
                      <a:avLst/>
                    </a:prstGeom>
                  </pic:spPr>
                </pic:pic>
              </a:graphicData>
            </a:graphic>
          </wp:inline>
        </w:drawing>
      </w:r>
    </w:p>
    <w:p w14:paraId="21CA4809" w14:textId="723EBE83" w:rsidR="00F721C6" w:rsidRPr="00024FD1" w:rsidRDefault="00DD5A82" w:rsidP="00C7365D">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66</w:t>
      </w:r>
      <w:r w:rsidRPr="00024FD1">
        <w:rPr>
          <w:b/>
          <w:bCs/>
        </w:rPr>
        <w:fldChar w:fldCharType="end"/>
      </w:r>
      <w:r w:rsidRPr="00024FD1">
        <w:rPr>
          <w:b/>
          <w:bCs/>
        </w:rPr>
        <w:t>:</w:t>
      </w:r>
      <w:r w:rsidRPr="00024FD1">
        <w:t xml:space="preserve"> Mass spectrum of diversification </w:t>
      </w:r>
      <w:r w:rsidRPr="00024FD1">
        <w:rPr>
          <w:b/>
          <w:bCs/>
        </w:rPr>
        <w:t>15</w:t>
      </w:r>
      <w:r w:rsidR="00C7365D" w:rsidRPr="00024FD1">
        <w:t>.</w:t>
      </w:r>
    </w:p>
    <w:p w14:paraId="42C78216" w14:textId="2AB280F6" w:rsidR="00F721C6" w:rsidRPr="00024FD1" w:rsidRDefault="00F721C6" w:rsidP="002E08BB">
      <w:r w:rsidRPr="00024FD1">
        <w:br w:type="page"/>
      </w:r>
    </w:p>
    <w:p w14:paraId="4B329C6E" w14:textId="77777777" w:rsidR="003B0DCF" w:rsidRPr="00024FD1" w:rsidRDefault="003B0DCF" w:rsidP="00F467A0">
      <w:pPr>
        <w:pStyle w:val="Heading4"/>
      </w:pPr>
      <w:r w:rsidRPr="00024FD1">
        <w:lastRenderedPageBreak/>
        <w:t xml:space="preserve">Manual characterization </w:t>
      </w:r>
    </w:p>
    <w:p w14:paraId="77EBA38C" w14:textId="77777777" w:rsidR="003B0DCF" w:rsidRPr="00024FD1" w:rsidRDefault="00274708" w:rsidP="003B0DCF">
      <w:r w:rsidRPr="00024FD1">
        <w:rPr>
          <w:noProof/>
        </w:rPr>
        <w:object w:dxaOrig="2994" w:dyaOrig="1701" w14:anchorId="12A3ECA6">
          <v:shape id="_x0000_i1032" type="#_x0000_t75" alt="" style="width:150pt;height:84.75pt;mso-width-percent:0;mso-height-percent:0;mso-width-percent:0;mso-height-percent:0" o:ole="">
            <v:imagedata r:id="rId142" o:title=""/>
          </v:shape>
          <o:OLEObject Type="Embed" ProgID="ChemDraw.Document.6.0" ShapeID="_x0000_i1032" DrawAspect="Content" ObjectID="_1788697335" r:id="rId143"/>
        </w:object>
      </w:r>
    </w:p>
    <w:p w14:paraId="25EE2E64" w14:textId="3BEFD3C0" w:rsidR="003B0DCF" w:rsidRPr="00024FD1" w:rsidRDefault="003B0DCF" w:rsidP="003B0DCF">
      <w:r w:rsidRPr="00024FD1">
        <w:t>Purified by column chromatography (</w:t>
      </w:r>
      <w:r w:rsidR="007760BF" w:rsidRPr="00024FD1">
        <w:t>CH</w:t>
      </w:r>
      <w:r w:rsidR="007760BF" w:rsidRPr="00024FD1">
        <w:rPr>
          <w:vertAlign w:val="subscript"/>
        </w:rPr>
        <w:t>2</w:t>
      </w:r>
      <w:r w:rsidR="007760BF" w:rsidRPr="00024FD1">
        <w:t>Cl</w:t>
      </w:r>
      <w:r w:rsidR="007760BF" w:rsidRPr="00024FD1">
        <w:rPr>
          <w:vertAlign w:val="subscript"/>
        </w:rPr>
        <w:t>2</w:t>
      </w:r>
      <w:r w:rsidRPr="00024FD1">
        <w:t>/Acetone gradient) to yield the product as a brown solid.</w:t>
      </w:r>
    </w:p>
    <w:p w14:paraId="3D7687F9" w14:textId="4EE2A591" w:rsidR="003B0DCF" w:rsidRPr="00024FD1" w:rsidRDefault="003B0DCF" w:rsidP="003B0DCF">
      <w:pPr>
        <w:rPr>
          <w:color w:val="000000"/>
          <w:sz w:val="20"/>
          <w:szCs w:val="20"/>
        </w:rPr>
      </w:pPr>
      <w:r w:rsidRPr="00024FD1">
        <w:rPr>
          <w:b/>
          <w:bCs/>
          <w:color w:val="000000"/>
          <w:sz w:val="20"/>
          <w:szCs w:val="20"/>
          <w:vertAlign w:val="superscript"/>
        </w:rPr>
        <w:t>1</w:t>
      </w:r>
      <w:r w:rsidRPr="00024FD1">
        <w:rPr>
          <w:b/>
          <w:bCs/>
          <w:color w:val="000000"/>
          <w:sz w:val="20"/>
          <w:szCs w:val="20"/>
        </w:rPr>
        <w:t>H NMR</w:t>
      </w:r>
      <w:r w:rsidRPr="00024FD1">
        <w:rPr>
          <w:color w:val="000000"/>
          <w:sz w:val="20"/>
          <w:szCs w:val="20"/>
        </w:rPr>
        <w:t xml:space="preserve"> (400 MHz, DMSO</w:t>
      </w:r>
      <w:r w:rsidR="0087739C" w:rsidRPr="00024FD1">
        <w:rPr>
          <w:color w:val="000000"/>
          <w:sz w:val="20"/>
          <w:szCs w:val="20"/>
        </w:rPr>
        <w:t>-</w:t>
      </w:r>
      <w:r w:rsidR="0087739C" w:rsidRPr="00024FD1">
        <w:rPr>
          <w:i/>
          <w:iCs/>
          <w:color w:val="000000"/>
          <w:sz w:val="20"/>
          <w:szCs w:val="20"/>
        </w:rPr>
        <w:t>d</w:t>
      </w:r>
      <w:r w:rsidR="0087739C" w:rsidRPr="00024FD1">
        <w:rPr>
          <w:color w:val="000000"/>
          <w:sz w:val="20"/>
          <w:szCs w:val="20"/>
          <w:vertAlign w:val="subscript"/>
        </w:rPr>
        <w:t>6</w:t>
      </w:r>
      <w:r w:rsidRPr="00024FD1">
        <w:rPr>
          <w:color w:val="000000"/>
          <w:sz w:val="20"/>
          <w:szCs w:val="20"/>
        </w:rPr>
        <w:t>) δ 9.50 (s, 1H, H</w:t>
      </w:r>
      <w:r w:rsidRPr="00024FD1">
        <w:rPr>
          <w:color w:val="000000"/>
          <w:sz w:val="20"/>
          <w:szCs w:val="20"/>
          <w:vertAlign w:val="superscript"/>
        </w:rPr>
        <w:t>7</w:t>
      </w:r>
      <w:r w:rsidRPr="00024FD1">
        <w:rPr>
          <w:color w:val="000000"/>
          <w:sz w:val="20"/>
          <w:szCs w:val="20"/>
        </w:rPr>
        <w:t>), 9.29 (s, 1H, H</w:t>
      </w:r>
      <w:r w:rsidRPr="00024FD1">
        <w:rPr>
          <w:color w:val="000000"/>
          <w:sz w:val="20"/>
          <w:szCs w:val="20"/>
          <w:vertAlign w:val="superscript"/>
        </w:rPr>
        <w:t>8</w:t>
      </w:r>
      <w:r w:rsidRPr="00024FD1">
        <w:rPr>
          <w:color w:val="000000"/>
          <w:sz w:val="20"/>
          <w:szCs w:val="20"/>
        </w:rPr>
        <w:t>), 8.61 – 8.57 (m, 1H, H</w:t>
      </w:r>
      <w:r w:rsidRPr="00024FD1">
        <w:rPr>
          <w:color w:val="000000"/>
          <w:sz w:val="20"/>
          <w:szCs w:val="20"/>
          <w:vertAlign w:val="superscript"/>
        </w:rPr>
        <w:t>20</w:t>
      </w:r>
      <w:r w:rsidRPr="00024FD1">
        <w:rPr>
          <w:color w:val="000000"/>
          <w:sz w:val="20"/>
          <w:szCs w:val="20"/>
        </w:rPr>
        <w:t>), 8.14 (s, 2H, H</w:t>
      </w:r>
      <w:r w:rsidRPr="00024FD1">
        <w:rPr>
          <w:color w:val="000000"/>
          <w:sz w:val="20"/>
          <w:szCs w:val="20"/>
          <w:vertAlign w:val="superscript"/>
        </w:rPr>
        <w:t>5</w:t>
      </w:r>
      <w:r w:rsidRPr="00024FD1">
        <w:rPr>
          <w:color w:val="000000"/>
          <w:sz w:val="20"/>
          <w:szCs w:val="20"/>
        </w:rPr>
        <w:t xml:space="preserve">), 7.83 (td, </w:t>
      </w:r>
      <w:r w:rsidRPr="00024FD1">
        <w:rPr>
          <w:i/>
          <w:iCs/>
          <w:color w:val="000000"/>
          <w:sz w:val="20"/>
          <w:szCs w:val="20"/>
        </w:rPr>
        <w:t>J</w:t>
      </w:r>
      <w:r w:rsidRPr="00024FD1">
        <w:rPr>
          <w:color w:val="000000"/>
          <w:sz w:val="20"/>
          <w:szCs w:val="20"/>
        </w:rPr>
        <w:t xml:space="preserve"> = 7.7, 1.8 Hz, 1H, H</w:t>
      </w:r>
      <w:r w:rsidRPr="00024FD1">
        <w:rPr>
          <w:color w:val="000000"/>
          <w:sz w:val="20"/>
          <w:szCs w:val="20"/>
          <w:vertAlign w:val="superscript"/>
        </w:rPr>
        <w:t>18</w:t>
      </w:r>
      <w:r w:rsidRPr="00024FD1">
        <w:rPr>
          <w:color w:val="000000"/>
          <w:sz w:val="20"/>
          <w:szCs w:val="20"/>
        </w:rPr>
        <w:t>), 7.65 (s, 1H, H</w:t>
      </w:r>
      <w:r w:rsidRPr="00024FD1">
        <w:rPr>
          <w:color w:val="000000"/>
          <w:sz w:val="20"/>
          <w:szCs w:val="20"/>
          <w:vertAlign w:val="superscript"/>
        </w:rPr>
        <w:t>4</w:t>
      </w:r>
      <w:r w:rsidRPr="00024FD1">
        <w:rPr>
          <w:color w:val="000000"/>
          <w:sz w:val="20"/>
          <w:szCs w:val="20"/>
        </w:rPr>
        <w:t>), 7.63 – 7.51 (m, 5H, H</w:t>
      </w:r>
      <w:r w:rsidRPr="00024FD1">
        <w:rPr>
          <w:color w:val="000000"/>
          <w:sz w:val="20"/>
          <w:szCs w:val="20"/>
          <w:vertAlign w:val="superscript"/>
        </w:rPr>
        <w:t>11+12+17</w:t>
      </w:r>
      <w:r w:rsidRPr="00024FD1">
        <w:rPr>
          <w:color w:val="000000"/>
          <w:sz w:val="20"/>
          <w:szCs w:val="20"/>
        </w:rPr>
        <w:t>), 7.42 – 7.36 (m, 1H, H</w:t>
      </w:r>
      <w:r w:rsidRPr="00024FD1">
        <w:rPr>
          <w:color w:val="000000"/>
          <w:sz w:val="20"/>
          <w:szCs w:val="20"/>
          <w:vertAlign w:val="superscript"/>
        </w:rPr>
        <w:t>19</w:t>
      </w:r>
      <w:r w:rsidRPr="00024FD1">
        <w:rPr>
          <w:color w:val="000000"/>
          <w:sz w:val="20"/>
          <w:szCs w:val="20"/>
        </w:rPr>
        <w:t>)</w:t>
      </w:r>
    </w:p>
    <w:p w14:paraId="074B268A" w14:textId="39F2077A" w:rsidR="003B0DCF" w:rsidRPr="00024FD1" w:rsidRDefault="003B0DCF" w:rsidP="003B0DCF">
      <w:r w:rsidRPr="00024FD1">
        <w:rPr>
          <w:b/>
          <w:bCs/>
          <w:color w:val="000000"/>
          <w:sz w:val="20"/>
          <w:szCs w:val="20"/>
          <w:vertAlign w:val="superscript"/>
        </w:rPr>
        <w:t>13</w:t>
      </w:r>
      <w:r w:rsidRPr="00024FD1">
        <w:rPr>
          <w:b/>
          <w:bCs/>
          <w:color w:val="000000"/>
          <w:sz w:val="20"/>
          <w:szCs w:val="20"/>
        </w:rPr>
        <w:t>C NMR</w:t>
      </w:r>
      <w:r w:rsidRPr="00024FD1">
        <w:rPr>
          <w:color w:val="000000"/>
          <w:sz w:val="20"/>
          <w:szCs w:val="20"/>
        </w:rPr>
        <w:t xml:space="preserve"> (101 MHz, </w:t>
      </w:r>
      <w:r w:rsidR="0087739C" w:rsidRPr="00024FD1">
        <w:rPr>
          <w:color w:val="000000"/>
          <w:sz w:val="20"/>
          <w:szCs w:val="20"/>
        </w:rPr>
        <w:t>DMSO-</w:t>
      </w:r>
      <w:r w:rsidR="0087739C" w:rsidRPr="00024FD1">
        <w:rPr>
          <w:i/>
          <w:iCs/>
          <w:color w:val="000000"/>
          <w:sz w:val="20"/>
          <w:szCs w:val="20"/>
        </w:rPr>
        <w:t>d</w:t>
      </w:r>
      <w:r w:rsidR="0087739C" w:rsidRPr="00024FD1">
        <w:rPr>
          <w:color w:val="000000"/>
          <w:sz w:val="20"/>
          <w:szCs w:val="20"/>
          <w:vertAlign w:val="subscript"/>
        </w:rPr>
        <w:t>6</w:t>
      </w:r>
      <w:r w:rsidRPr="00024FD1">
        <w:rPr>
          <w:color w:val="000000"/>
          <w:sz w:val="20"/>
          <w:szCs w:val="20"/>
        </w:rPr>
        <w:t>) δ 152.70 (C</w:t>
      </w:r>
      <w:r w:rsidRPr="00024FD1">
        <w:rPr>
          <w:color w:val="000000"/>
          <w:sz w:val="20"/>
          <w:szCs w:val="20"/>
          <w:vertAlign w:val="superscript"/>
        </w:rPr>
        <w:t>8</w:t>
      </w:r>
      <w:r w:rsidRPr="00024FD1">
        <w:rPr>
          <w:color w:val="000000"/>
          <w:sz w:val="20"/>
          <w:szCs w:val="20"/>
        </w:rPr>
        <w:t>), 150.57 (C</w:t>
      </w:r>
      <w:r w:rsidRPr="00024FD1">
        <w:rPr>
          <w:color w:val="000000"/>
          <w:sz w:val="20"/>
          <w:szCs w:val="20"/>
          <w:vertAlign w:val="superscript"/>
        </w:rPr>
        <w:t>20</w:t>
      </w:r>
      <w:r w:rsidRPr="00024FD1">
        <w:rPr>
          <w:color w:val="000000"/>
          <w:sz w:val="20"/>
          <w:szCs w:val="20"/>
        </w:rPr>
        <w:t>), 143.04 (C</w:t>
      </w:r>
      <w:r w:rsidRPr="00024FD1">
        <w:rPr>
          <w:color w:val="000000"/>
          <w:sz w:val="20"/>
          <w:szCs w:val="20"/>
          <w:vertAlign w:val="superscript"/>
        </w:rPr>
        <w:t>16</w:t>
      </w:r>
      <w:r w:rsidRPr="00024FD1">
        <w:rPr>
          <w:color w:val="000000"/>
          <w:sz w:val="20"/>
          <w:szCs w:val="20"/>
        </w:rPr>
        <w:t>), 142.10 (C</w:t>
      </w:r>
      <w:r w:rsidRPr="00024FD1">
        <w:rPr>
          <w:color w:val="000000"/>
          <w:sz w:val="20"/>
          <w:szCs w:val="20"/>
          <w:vertAlign w:val="superscript"/>
        </w:rPr>
        <w:t>6</w:t>
      </w:r>
      <w:r w:rsidRPr="00024FD1">
        <w:rPr>
          <w:color w:val="000000"/>
          <w:sz w:val="20"/>
          <w:szCs w:val="20"/>
        </w:rPr>
        <w:t>), 140.72 (C</w:t>
      </w:r>
      <w:r w:rsidRPr="00024FD1">
        <w:rPr>
          <w:color w:val="000000"/>
          <w:sz w:val="20"/>
          <w:szCs w:val="20"/>
          <w:vertAlign w:val="superscript"/>
        </w:rPr>
        <w:t>10</w:t>
      </w:r>
      <w:r w:rsidRPr="00024FD1">
        <w:rPr>
          <w:color w:val="000000"/>
          <w:sz w:val="20"/>
          <w:szCs w:val="20"/>
        </w:rPr>
        <w:t>), 137.21 (C</w:t>
      </w:r>
      <w:r w:rsidRPr="00024FD1">
        <w:rPr>
          <w:color w:val="000000"/>
          <w:sz w:val="20"/>
          <w:szCs w:val="20"/>
          <w:vertAlign w:val="superscript"/>
        </w:rPr>
        <w:t>17</w:t>
      </w:r>
      <w:r w:rsidRPr="00024FD1">
        <w:rPr>
          <w:color w:val="000000"/>
          <w:sz w:val="20"/>
          <w:szCs w:val="20"/>
        </w:rPr>
        <w:t>), 133.01 (C</w:t>
      </w:r>
      <w:r w:rsidRPr="00024FD1">
        <w:rPr>
          <w:color w:val="000000"/>
          <w:sz w:val="20"/>
          <w:szCs w:val="20"/>
          <w:vertAlign w:val="superscript"/>
        </w:rPr>
        <w:t>11 or 12</w:t>
      </w:r>
      <w:r w:rsidRPr="00024FD1">
        <w:rPr>
          <w:color w:val="000000"/>
          <w:sz w:val="20"/>
          <w:szCs w:val="20"/>
        </w:rPr>
        <w:t xml:space="preserve">), 131.20 (q, </w:t>
      </w:r>
      <w:r w:rsidRPr="00024FD1">
        <w:rPr>
          <w:i/>
          <w:iCs/>
          <w:color w:val="000000"/>
          <w:sz w:val="20"/>
          <w:szCs w:val="20"/>
        </w:rPr>
        <w:t>J</w:t>
      </w:r>
      <w:r w:rsidRPr="00024FD1">
        <w:rPr>
          <w:color w:val="000000"/>
          <w:sz w:val="20"/>
          <w:szCs w:val="20"/>
        </w:rPr>
        <w:t xml:space="preserve"> = 32.6 Hz, C</w:t>
      </w:r>
      <w:r w:rsidRPr="00024FD1">
        <w:rPr>
          <w:color w:val="000000"/>
          <w:sz w:val="20"/>
          <w:szCs w:val="20"/>
          <w:vertAlign w:val="superscript"/>
        </w:rPr>
        <w:t>3</w:t>
      </w:r>
      <w:r w:rsidRPr="00024FD1">
        <w:rPr>
          <w:color w:val="000000"/>
          <w:sz w:val="20"/>
          <w:szCs w:val="20"/>
        </w:rPr>
        <w:t>), 127.56 (C</w:t>
      </w:r>
      <w:r w:rsidRPr="00024FD1">
        <w:rPr>
          <w:color w:val="000000"/>
          <w:sz w:val="20"/>
          <w:szCs w:val="20"/>
          <w:vertAlign w:val="superscript"/>
        </w:rPr>
        <w:t>17</w:t>
      </w:r>
      <w:r w:rsidRPr="00024FD1">
        <w:rPr>
          <w:color w:val="000000"/>
          <w:sz w:val="20"/>
          <w:szCs w:val="20"/>
        </w:rPr>
        <w:t xml:space="preserve">), 123.77 (q, </w:t>
      </w:r>
      <w:r w:rsidRPr="00024FD1">
        <w:rPr>
          <w:i/>
          <w:iCs/>
          <w:color w:val="000000"/>
          <w:sz w:val="20"/>
          <w:szCs w:val="20"/>
        </w:rPr>
        <w:t>J</w:t>
      </w:r>
      <w:r w:rsidRPr="00024FD1">
        <w:rPr>
          <w:color w:val="000000"/>
          <w:sz w:val="20"/>
          <w:szCs w:val="20"/>
        </w:rPr>
        <w:t xml:space="preserve"> = 272.7 Hz, C</w:t>
      </w:r>
      <w:r w:rsidRPr="00024FD1">
        <w:rPr>
          <w:color w:val="000000"/>
          <w:sz w:val="20"/>
          <w:szCs w:val="20"/>
          <w:vertAlign w:val="superscript"/>
        </w:rPr>
        <w:t>2</w:t>
      </w:r>
      <w:r w:rsidRPr="00024FD1">
        <w:rPr>
          <w:color w:val="000000"/>
          <w:sz w:val="20"/>
          <w:szCs w:val="20"/>
        </w:rPr>
        <w:t>), 123.71 (C</w:t>
      </w:r>
      <w:r w:rsidRPr="00024FD1">
        <w:rPr>
          <w:color w:val="000000"/>
          <w:sz w:val="20"/>
          <w:szCs w:val="20"/>
          <w:vertAlign w:val="superscript"/>
        </w:rPr>
        <w:t>19</w:t>
      </w:r>
      <w:r w:rsidRPr="00024FD1">
        <w:rPr>
          <w:color w:val="000000"/>
          <w:sz w:val="20"/>
          <w:szCs w:val="20"/>
        </w:rPr>
        <w:t>), 119.15 (C</w:t>
      </w:r>
      <w:r w:rsidRPr="00024FD1">
        <w:rPr>
          <w:color w:val="000000"/>
          <w:sz w:val="20"/>
          <w:szCs w:val="20"/>
          <w:vertAlign w:val="superscript"/>
        </w:rPr>
        <w:t>11 or 12</w:t>
      </w:r>
      <w:r w:rsidRPr="00024FD1">
        <w:rPr>
          <w:color w:val="000000"/>
          <w:sz w:val="20"/>
          <w:szCs w:val="20"/>
        </w:rPr>
        <w:t>), 118.63 (C</w:t>
      </w:r>
      <w:r w:rsidRPr="00024FD1">
        <w:rPr>
          <w:color w:val="000000"/>
          <w:sz w:val="20"/>
          <w:szCs w:val="20"/>
          <w:vertAlign w:val="superscript"/>
        </w:rPr>
        <w:t>5</w:t>
      </w:r>
      <w:r w:rsidRPr="00024FD1">
        <w:rPr>
          <w:color w:val="000000"/>
          <w:sz w:val="20"/>
          <w:szCs w:val="20"/>
        </w:rPr>
        <w:t>), 115.28 (C</w:t>
      </w:r>
      <w:r w:rsidRPr="00024FD1">
        <w:rPr>
          <w:color w:val="000000"/>
          <w:sz w:val="20"/>
          <w:szCs w:val="20"/>
          <w:vertAlign w:val="superscript"/>
        </w:rPr>
        <w:t>13</w:t>
      </w:r>
      <w:r w:rsidRPr="00024FD1">
        <w:rPr>
          <w:color w:val="000000"/>
          <w:sz w:val="20"/>
          <w:szCs w:val="20"/>
        </w:rPr>
        <w:t>), 115.17 – 114.97 (m, C</w:t>
      </w:r>
      <w:r w:rsidRPr="00024FD1">
        <w:rPr>
          <w:color w:val="000000"/>
          <w:sz w:val="20"/>
          <w:szCs w:val="20"/>
          <w:vertAlign w:val="superscript"/>
        </w:rPr>
        <w:t>4</w:t>
      </w:r>
      <w:r w:rsidRPr="00024FD1">
        <w:rPr>
          <w:color w:val="000000"/>
          <w:sz w:val="20"/>
          <w:szCs w:val="20"/>
        </w:rPr>
        <w:t>), 89.22 (C</w:t>
      </w:r>
      <w:r w:rsidRPr="00024FD1">
        <w:rPr>
          <w:color w:val="000000"/>
          <w:sz w:val="20"/>
          <w:szCs w:val="20"/>
          <w:vertAlign w:val="superscript"/>
        </w:rPr>
        <w:t>15</w:t>
      </w:r>
      <w:r w:rsidRPr="00024FD1">
        <w:rPr>
          <w:color w:val="000000"/>
          <w:sz w:val="20"/>
          <w:szCs w:val="20"/>
        </w:rPr>
        <w:t>), 88.71 (C</w:t>
      </w:r>
      <w:r w:rsidRPr="00024FD1">
        <w:rPr>
          <w:color w:val="000000"/>
          <w:sz w:val="20"/>
          <w:szCs w:val="20"/>
          <w:vertAlign w:val="superscript"/>
        </w:rPr>
        <w:t>14</w:t>
      </w:r>
      <w:r w:rsidRPr="00024FD1">
        <w:rPr>
          <w:color w:val="000000"/>
          <w:sz w:val="20"/>
          <w:szCs w:val="20"/>
        </w:rPr>
        <w:t>).</w:t>
      </w:r>
    </w:p>
    <w:p w14:paraId="4E298D0B" w14:textId="5744ECAD" w:rsidR="0087739C" w:rsidRPr="00024FD1" w:rsidRDefault="003B0DCF" w:rsidP="003B0DCF">
      <w:pPr>
        <w:rPr>
          <w:sz w:val="20"/>
          <w:szCs w:val="20"/>
        </w:rPr>
      </w:pPr>
      <w:r w:rsidRPr="00024FD1">
        <w:rPr>
          <w:b/>
          <w:bCs/>
          <w:sz w:val="20"/>
          <w:szCs w:val="20"/>
        </w:rPr>
        <w:t xml:space="preserve">HRMS </w:t>
      </w:r>
      <w:r w:rsidRPr="00024FD1">
        <w:rPr>
          <w:sz w:val="20"/>
          <w:szCs w:val="20"/>
        </w:rPr>
        <w:t>calculated for C</w:t>
      </w:r>
      <w:r w:rsidRPr="00024FD1">
        <w:rPr>
          <w:sz w:val="20"/>
          <w:szCs w:val="20"/>
          <w:vertAlign w:val="subscript"/>
        </w:rPr>
        <w:t>22</w:t>
      </w:r>
      <w:r w:rsidRPr="00024FD1">
        <w:rPr>
          <w:sz w:val="20"/>
          <w:szCs w:val="20"/>
        </w:rPr>
        <w:t>H</w:t>
      </w:r>
      <w:r w:rsidRPr="00024FD1">
        <w:rPr>
          <w:sz w:val="20"/>
          <w:szCs w:val="20"/>
          <w:vertAlign w:val="subscript"/>
        </w:rPr>
        <w:t>14</w:t>
      </w:r>
      <w:r w:rsidRPr="00024FD1">
        <w:rPr>
          <w:sz w:val="20"/>
          <w:szCs w:val="20"/>
        </w:rPr>
        <w:t>F</w:t>
      </w:r>
      <w:r w:rsidRPr="00024FD1">
        <w:rPr>
          <w:sz w:val="20"/>
          <w:szCs w:val="20"/>
          <w:vertAlign w:val="subscript"/>
        </w:rPr>
        <w:t>6</w:t>
      </w:r>
      <w:r w:rsidRPr="00024FD1">
        <w:rPr>
          <w:sz w:val="20"/>
          <w:szCs w:val="20"/>
        </w:rPr>
        <w:t>N</w:t>
      </w:r>
      <w:r w:rsidRPr="00024FD1">
        <w:rPr>
          <w:sz w:val="20"/>
          <w:szCs w:val="20"/>
          <w:vertAlign w:val="subscript"/>
        </w:rPr>
        <w:t>3</w:t>
      </w:r>
      <w:r w:rsidRPr="00024FD1">
        <w:rPr>
          <w:sz w:val="20"/>
          <w:szCs w:val="20"/>
        </w:rPr>
        <w:t>O+: 450.1036; found: 450.1043</w:t>
      </w:r>
      <w:r w:rsidR="00591B03" w:rsidRPr="00024FD1">
        <w:rPr>
          <w:sz w:val="20"/>
          <w:szCs w:val="20"/>
        </w:rPr>
        <w:t>.</w:t>
      </w:r>
    </w:p>
    <w:p w14:paraId="69122FC2" w14:textId="79E480AE" w:rsidR="003B0DCF" w:rsidRPr="00024FD1" w:rsidRDefault="0087739C" w:rsidP="003B0DCF">
      <w:r w:rsidRPr="00024FD1">
        <w:rPr>
          <w:noProof/>
        </w:rPr>
        <w:drawing>
          <wp:inline distT="0" distB="0" distL="0" distR="0" wp14:anchorId="4A861B52" wp14:editId="65E8D50A">
            <wp:extent cx="5731510" cy="1217930"/>
            <wp:effectExtent l="0" t="0" r="2540" b="1270"/>
            <wp:docPr id="2047356587" name="Picture 20" descr="A black and white image of a measuring t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56587" name="Picture 20" descr="A black and white image of a measuring tape&#10;&#10;Description automatically generated with medium confidence"/>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731510" cy="1217930"/>
                    </a:xfrm>
                    <a:prstGeom prst="rect">
                      <a:avLst/>
                    </a:prstGeom>
                    <a:noFill/>
                    <a:ln>
                      <a:noFill/>
                    </a:ln>
                  </pic:spPr>
                </pic:pic>
              </a:graphicData>
            </a:graphic>
          </wp:inline>
        </w:drawing>
      </w:r>
    </w:p>
    <w:p w14:paraId="0ADBE90D" w14:textId="4BD7B3A0" w:rsidR="00B549F0" w:rsidRPr="00024FD1" w:rsidRDefault="00B549F0" w:rsidP="00F857E3">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67</w:t>
      </w:r>
      <w:r w:rsidRPr="00024FD1">
        <w:rPr>
          <w:b/>
          <w:bCs/>
        </w:rPr>
        <w:fldChar w:fldCharType="end"/>
      </w:r>
      <w:r w:rsidRPr="00024FD1">
        <w:rPr>
          <w:b/>
          <w:bCs/>
        </w:rPr>
        <w:t>:</w:t>
      </w:r>
      <w:r w:rsidRPr="00024FD1">
        <w:t xml:space="preserve"> </w:t>
      </w:r>
      <w:r w:rsidRPr="00024FD1">
        <w:rPr>
          <w:vertAlign w:val="superscript"/>
        </w:rPr>
        <w:t>1</w:t>
      </w:r>
      <w:r w:rsidRPr="00024FD1">
        <w:t>H NMR spectrum (400 MHz,</w:t>
      </w:r>
      <w:r w:rsidRPr="00024FD1">
        <w:rPr>
          <w:color w:val="000000"/>
        </w:rPr>
        <w:t xml:space="preserve"> </w:t>
      </w:r>
      <w:r w:rsidR="0087739C" w:rsidRPr="00024FD1">
        <w:rPr>
          <w:color w:val="000000"/>
        </w:rPr>
        <w:t>DMSO-</w:t>
      </w:r>
      <w:r w:rsidR="0087739C" w:rsidRPr="00024FD1">
        <w:rPr>
          <w:i/>
          <w:iCs w:val="0"/>
          <w:color w:val="000000"/>
        </w:rPr>
        <w:t>d</w:t>
      </w:r>
      <w:r w:rsidR="0087739C" w:rsidRPr="00024FD1">
        <w:rPr>
          <w:color w:val="000000"/>
          <w:vertAlign w:val="subscript"/>
        </w:rPr>
        <w:t>6</w:t>
      </w:r>
      <w:r w:rsidRPr="00024FD1">
        <w:t xml:space="preserve">) of diversification </w:t>
      </w:r>
      <w:r w:rsidRPr="00024FD1">
        <w:rPr>
          <w:b/>
          <w:bCs/>
        </w:rPr>
        <w:t>1</w:t>
      </w:r>
      <w:r w:rsidR="00895487" w:rsidRPr="00024FD1">
        <w:rPr>
          <w:b/>
          <w:bCs/>
        </w:rPr>
        <w:t>5</w:t>
      </w:r>
      <w:r w:rsidR="00F857E3" w:rsidRPr="00024FD1">
        <w:t>.</w:t>
      </w:r>
    </w:p>
    <w:p w14:paraId="79BF0515" w14:textId="33959948" w:rsidR="003B0DCF" w:rsidRPr="00024FD1" w:rsidRDefault="00B549F0" w:rsidP="003B0DCF">
      <w:r w:rsidRPr="00024FD1">
        <w:rPr>
          <w:noProof/>
        </w:rPr>
        <w:drawing>
          <wp:inline distT="0" distB="0" distL="0" distR="0" wp14:anchorId="2CE6AA21" wp14:editId="24B3F93F">
            <wp:extent cx="5731510" cy="1217930"/>
            <wp:effectExtent l="0" t="0" r="2540" b="1270"/>
            <wp:docPr id="1333918793" name="Picture 21" descr="A graph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18793" name="Picture 21" descr="A graph of a chemical reaction&#10;&#10;Description automatically generated"/>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731510" cy="1217930"/>
                    </a:xfrm>
                    <a:prstGeom prst="rect">
                      <a:avLst/>
                    </a:prstGeom>
                    <a:noFill/>
                    <a:ln>
                      <a:noFill/>
                    </a:ln>
                  </pic:spPr>
                </pic:pic>
              </a:graphicData>
            </a:graphic>
          </wp:inline>
        </w:drawing>
      </w:r>
    </w:p>
    <w:p w14:paraId="7B65F254" w14:textId="76ECC1B9" w:rsidR="00657807" w:rsidRPr="00024FD1" w:rsidRDefault="00657807" w:rsidP="00F857E3">
      <w:pPr>
        <w:pStyle w:val="Caption"/>
        <w:rPr>
          <w:rStyle w:val="SubtleEmphasis"/>
          <w:bCs/>
          <w:i w:val="0"/>
          <w:color w:val="auto"/>
        </w:rPr>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68</w:t>
      </w:r>
      <w:r w:rsidRPr="00024FD1">
        <w:rPr>
          <w:b/>
        </w:rPr>
        <w:fldChar w:fldCharType="end"/>
      </w:r>
      <w:r w:rsidRPr="00024FD1">
        <w:t xml:space="preserve">: </w:t>
      </w:r>
      <w:r w:rsidRPr="00024FD1">
        <w:rPr>
          <w:vertAlign w:val="superscript"/>
        </w:rPr>
        <w:t>13</w:t>
      </w:r>
      <w:r w:rsidRPr="00024FD1">
        <w:t xml:space="preserve">C NMR </w:t>
      </w:r>
      <w:r w:rsidRPr="00024FD1">
        <w:rPr>
          <w:rStyle w:val="SubtleEmphasis"/>
          <w:i w:val="0"/>
          <w:color w:val="auto"/>
        </w:rPr>
        <w:t xml:space="preserve">spectrum </w:t>
      </w:r>
      <w:r w:rsidRPr="00024FD1">
        <w:t xml:space="preserve">(101 MHz, </w:t>
      </w:r>
      <w:r w:rsidR="0087739C" w:rsidRPr="00024FD1">
        <w:rPr>
          <w:color w:val="000000"/>
        </w:rPr>
        <w:t>DMSO-</w:t>
      </w:r>
      <w:r w:rsidR="0087739C" w:rsidRPr="00024FD1">
        <w:rPr>
          <w:i/>
          <w:iCs w:val="0"/>
          <w:color w:val="000000"/>
        </w:rPr>
        <w:t>d</w:t>
      </w:r>
      <w:r w:rsidR="0087739C" w:rsidRPr="00024FD1">
        <w:rPr>
          <w:color w:val="000000"/>
          <w:vertAlign w:val="subscript"/>
        </w:rPr>
        <w:t>6</w:t>
      </w:r>
      <w:r w:rsidRPr="00024FD1">
        <w:t xml:space="preserve">) of diversification </w:t>
      </w:r>
      <w:r w:rsidRPr="00024FD1">
        <w:rPr>
          <w:b/>
        </w:rPr>
        <w:t>15</w:t>
      </w:r>
      <w:r w:rsidR="00F857E3" w:rsidRPr="00024FD1">
        <w:rPr>
          <w:bCs/>
        </w:rPr>
        <w:t>.</w:t>
      </w:r>
    </w:p>
    <w:p w14:paraId="2845E859" w14:textId="235E7CA8" w:rsidR="00F721C6" w:rsidRPr="00024FD1" w:rsidRDefault="00F721C6" w:rsidP="003B0DCF"/>
    <w:p w14:paraId="469F59F6" w14:textId="73AB506C" w:rsidR="00F721C6" w:rsidRPr="00024FD1" w:rsidRDefault="00F721C6" w:rsidP="00F721C6">
      <w:r w:rsidRPr="00024FD1">
        <w:br w:type="page"/>
      </w:r>
    </w:p>
    <w:p w14:paraId="075F289F" w14:textId="2714A19D" w:rsidR="003B5584" w:rsidRPr="00024FD1" w:rsidRDefault="003B5584" w:rsidP="00F467A0">
      <w:pPr>
        <w:pStyle w:val="Heading3"/>
      </w:pPr>
      <w:r w:rsidRPr="00024FD1">
        <w:lastRenderedPageBreak/>
        <w:t xml:space="preserve"> </w:t>
      </w:r>
      <w:bookmarkStart w:id="31" w:name="_Toc177743029"/>
      <w:r w:rsidRPr="00024FD1">
        <w:t>Diversification (16)</w:t>
      </w:r>
      <w:bookmarkEnd w:id="31"/>
    </w:p>
    <w:p w14:paraId="2992AA2B" w14:textId="77777777" w:rsidR="00D427BC" w:rsidRPr="00024FD1" w:rsidRDefault="00F90D61" w:rsidP="00D427BC">
      <w:pPr>
        <w:keepNext/>
      </w:pPr>
      <w:r w:rsidRPr="00024FD1">
        <w:rPr>
          <w:noProof/>
        </w:rPr>
        <w:drawing>
          <wp:inline distT="0" distB="0" distL="0" distR="0" wp14:anchorId="3BE785D2" wp14:editId="3269296B">
            <wp:extent cx="4716790" cy="838202"/>
            <wp:effectExtent l="0" t="0" r="7620" b="0"/>
            <wp:docPr id="760112163" name="Picture 7" descr="A black and red symbol with a red 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12163" name="Picture 7" descr="A black and red symbol with a red x&#10;&#10;Description automatically generated"/>
                    <pic:cNvPicPr/>
                  </pic:nvPicPr>
                  <pic:blipFill>
                    <a:blip r:embed="rId146"/>
                    <a:stretch>
                      <a:fillRect/>
                    </a:stretch>
                  </pic:blipFill>
                  <pic:spPr>
                    <a:xfrm>
                      <a:off x="0" y="0"/>
                      <a:ext cx="4716790" cy="838202"/>
                    </a:xfrm>
                    <a:prstGeom prst="rect">
                      <a:avLst/>
                    </a:prstGeom>
                  </pic:spPr>
                </pic:pic>
              </a:graphicData>
            </a:graphic>
          </wp:inline>
        </w:drawing>
      </w:r>
    </w:p>
    <w:p w14:paraId="40D7BE47" w14:textId="650BF7A9" w:rsidR="0027591C" w:rsidRPr="00024FD1" w:rsidRDefault="00D427BC" w:rsidP="0027591C">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16</w:t>
      </w:r>
      <w:r w:rsidRPr="00024FD1">
        <w:rPr>
          <w:b/>
          <w:bCs/>
        </w:rPr>
        <w:fldChar w:fldCharType="end"/>
      </w:r>
      <w:r w:rsidRPr="00024FD1">
        <w:rPr>
          <w:b/>
          <w:bCs/>
        </w:rPr>
        <w:t>:</w:t>
      </w:r>
      <w:r w:rsidRPr="00024FD1">
        <w:t xml:space="preserve"> </w:t>
      </w:r>
      <w:r w:rsidR="0027591C" w:rsidRPr="00024FD1">
        <w:t xml:space="preserve">Attempted synthesis of </w:t>
      </w:r>
      <w:r w:rsidR="0027591C" w:rsidRPr="00024FD1">
        <w:rPr>
          <w:b/>
          <w:bCs/>
        </w:rPr>
        <w:t>16</w:t>
      </w:r>
      <w:r w:rsidR="0027591C" w:rsidRPr="00024FD1">
        <w:t xml:space="preserve"> from thiourea </w:t>
      </w:r>
      <w:r w:rsidR="0027591C" w:rsidRPr="00024FD1">
        <w:rPr>
          <w:b/>
          <w:bCs/>
        </w:rPr>
        <w:t>8</w:t>
      </w:r>
      <w:r w:rsidR="0027591C" w:rsidRPr="00024FD1">
        <w:t xml:space="preserve"> and pyridine </w:t>
      </w:r>
      <w:r w:rsidR="0027591C" w:rsidRPr="00024FD1">
        <w:rPr>
          <w:b/>
          <w:bCs/>
        </w:rPr>
        <w:t>12</w:t>
      </w:r>
      <w:r w:rsidR="0027591C" w:rsidRPr="00024FD1">
        <w:t>. Reaction conditions: K</w:t>
      </w:r>
      <w:r w:rsidR="0027591C" w:rsidRPr="00024FD1">
        <w:rPr>
          <w:vertAlign w:val="subscript"/>
        </w:rPr>
        <w:t>2</w:t>
      </w:r>
      <w:r w:rsidR="0027591C" w:rsidRPr="00024FD1">
        <w:t>CO</w:t>
      </w:r>
      <w:r w:rsidR="0027591C" w:rsidRPr="00024FD1">
        <w:rPr>
          <w:vertAlign w:val="subscript"/>
        </w:rPr>
        <w:t xml:space="preserve">3 </w:t>
      </w:r>
      <w:r w:rsidR="0027591C" w:rsidRPr="00024FD1">
        <w:t>(1.6 eq</w:t>
      </w:r>
      <w:r w:rsidR="0027591C" w:rsidRPr="00024FD1">
        <w:rPr>
          <w:color w:val="auto"/>
        </w:rPr>
        <w:t>.), NaPdCl</w:t>
      </w:r>
      <w:r w:rsidR="0027591C" w:rsidRPr="00024FD1">
        <w:rPr>
          <w:color w:val="auto"/>
          <w:vertAlign w:val="subscript"/>
        </w:rPr>
        <w:t xml:space="preserve">4 </w:t>
      </w:r>
      <w:r w:rsidR="0027591C" w:rsidRPr="00024FD1">
        <w:rPr>
          <w:color w:val="auto"/>
        </w:rPr>
        <w:t>(10 mol%)</w:t>
      </w:r>
      <w:r w:rsidR="0027591C" w:rsidRPr="00024FD1">
        <w:rPr>
          <w:color w:val="auto"/>
          <w:vertAlign w:val="subscript"/>
        </w:rPr>
        <w:t xml:space="preserve">, </w:t>
      </w:r>
      <w:proofErr w:type="spellStart"/>
      <w:r w:rsidR="0027591C" w:rsidRPr="00024FD1">
        <w:rPr>
          <w:color w:val="auto"/>
        </w:rPr>
        <w:t>cataCXium</w:t>
      </w:r>
      <w:proofErr w:type="spellEnd"/>
      <w:r w:rsidR="0027591C" w:rsidRPr="00024FD1">
        <w:rPr>
          <w:color w:val="auto"/>
        </w:rPr>
        <w:t xml:space="preserve"> </w:t>
      </w:r>
      <w:proofErr w:type="spellStart"/>
      <w:r w:rsidR="0027591C" w:rsidRPr="00024FD1">
        <w:rPr>
          <w:color w:val="auto"/>
        </w:rPr>
        <w:t>Fsulf</w:t>
      </w:r>
      <w:proofErr w:type="spellEnd"/>
      <w:r w:rsidR="0027591C" w:rsidRPr="00024FD1">
        <w:rPr>
          <w:color w:val="auto"/>
        </w:rPr>
        <w:t xml:space="preserve"> (10 mol%), </w:t>
      </w:r>
      <w:proofErr w:type="gramStart"/>
      <w:r w:rsidR="0027591C" w:rsidRPr="00024FD1">
        <w:rPr>
          <w:color w:val="auto"/>
        </w:rPr>
        <w:t>H</w:t>
      </w:r>
      <w:r w:rsidR="0027591C" w:rsidRPr="00024FD1">
        <w:rPr>
          <w:color w:val="auto"/>
          <w:vertAlign w:val="subscript"/>
        </w:rPr>
        <w:t>2</w:t>
      </w:r>
      <w:r w:rsidR="0027591C" w:rsidRPr="00024FD1">
        <w:rPr>
          <w:color w:val="auto"/>
        </w:rPr>
        <w:t>O:IPA</w:t>
      </w:r>
      <w:proofErr w:type="gramEnd"/>
      <w:r w:rsidR="0027591C" w:rsidRPr="00024FD1">
        <w:rPr>
          <w:color w:val="auto"/>
        </w:rPr>
        <w:t xml:space="preserve"> (1:1), </w:t>
      </w:r>
      <w:proofErr w:type="spellStart"/>
      <w:r w:rsidR="0027591C" w:rsidRPr="00024FD1">
        <w:t>r.t.</w:t>
      </w:r>
      <w:proofErr w:type="spellEnd"/>
      <w:r w:rsidR="0027591C" w:rsidRPr="00024FD1">
        <w:t>, 14 h.</w:t>
      </w:r>
    </w:p>
    <w:tbl>
      <w:tblPr>
        <w:tblStyle w:val="TableGridLight"/>
        <w:tblW w:w="0" w:type="auto"/>
        <w:jc w:val="center"/>
        <w:tblLayout w:type="fixed"/>
        <w:tblLook w:val="06A0" w:firstRow="1" w:lastRow="0" w:firstColumn="1" w:lastColumn="0" w:noHBand="1" w:noVBand="1"/>
      </w:tblPr>
      <w:tblGrid>
        <w:gridCol w:w="2830"/>
        <w:gridCol w:w="3544"/>
      </w:tblGrid>
      <w:tr w:rsidR="0027591C" w:rsidRPr="00024FD1" w14:paraId="3399B1EB"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2FAB8B47" w14:textId="77777777" w:rsidR="0027591C" w:rsidRPr="00024FD1" w:rsidRDefault="0027591C">
            <w:pPr>
              <w:jc w:val="center"/>
              <w:rPr>
                <w:sz w:val="20"/>
                <w:szCs w:val="20"/>
              </w:rPr>
            </w:pPr>
            <w:r w:rsidRPr="00024FD1">
              <w:rPr>
                <w:i/>
                <w:sz w:val="20"/>
                <w:szCs w:val="20"/>
              </w:rPr>
              <w:t>NMR</w:t>
            </w:r>
            <w:r w:rsidRPr="00024FD1">
              <w:rPr>
                <w:sz w:val="20"/>
                <w:szCs w:val="20"/>
              </w:rPr>
              <w:t>: N/A</w:t>
            </w:r>
          </w:p>
        </w:tc>
        <w:tc>
          <w:tcPr>
            <w:tcW w:w="3544" w:type="dxa"/>
            <w:tcBorders>
              <w:top w:val="single" w:sz="6" w:space="0" w:color="00B0F0"/>
              <w:left w:val="nil"/>
              <w:bottom w:val="single" w:sz="12" w:space="0" w:color="00B0F0"/>
              <w:right w:val="single" w:sz="6" w:space="0" w:color="00B0F0"/>
            </w:tcBorders>
            <w:shd w:val="clear" w:color="auto" w:fill="00B0F0"/>
          </w:tcPr>
          <w:p w14:paraId="630AE255" w14:textId="348EABD8" w:rsidR="0027591C" w:rsidRPr="00024FD1" w:rsidRDefault="0027591C">
            <w:pPr>
              <w:jc w:val="center"/>
              <w:rPr>
                <w:sz w:val="20"/>
                <w:szCs w:val="20"/>
              </w:rPr>
            </w:pPr>
            <w:r w:rsidRPr="00024FD1">
              <w:rPr>
                <w:i/>
                <w:sz w:val="20"/>
                <w:szCs w:val="20"/>
              </w:rPr>
              <w:t>MS</w:t>
            </w:r>
            <w:r w:rsidRPr="00024FD1">
              <w:rPr>
                <w:sz w:val="20"/>
                <w:szCs w:val="20"/>
              </w:rPr>
              <w:t>: Fail</w:t>
            </w:r>
          </w:p>
        </w:tc>
      </w:tr>
      <w:tr w:rsidR="0027591C" w:rsidRPr="00024FD1" w14:paraId="33F512D2"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A4B5273" w14:textId="77777777" w:rsidR="0027591C" w:rsidRPr="00024FD1" w:rsidRDefault="0027591C">
            <w:pPr>
              <w:rPr>
                <w:sz w:val="20"/>
                <w:szCs w:val="20"/>
              </w:rPr>
            </w:pPr>
            <w:r w:rsidRPr="00024FD1">
              <w:rPr>
                <w:i/>
                <w:iCs/>
                <w:sz w:val="20"/>
                <w:szCs w:val="20"/>
              </w:rPr>
              <w:t>Recorded solely for reference</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6A6C398" w14:textId="226409F3" w:rsidR="0027591C" w:rsidRPr="00024FD1" w:rsidRDefault="0027591C">
            <w:pPr>
              <w:rPr>
                <w:sz w:val="20"/>
                <w:szCs w:val="20"/>
              </w:rPr>
            </w:pPr>
            <w:r w:rsidRPr="00024FD1">
              <w:rPr>
                <w:i/>
                <w:iCs/>
                <w:sz w:val="20"/>
                <w:szCs w:val="20"/>
              </w:rPr>
              <w:t>retention time</w:t>
            </w:r>
            <w:r w:rsidRPr="00024FD1">
              <w:rPr>
                <w:sz w:val="20"/>
                <w:szCs w:val="20"/>
              </w:rPr>
              <w:t xml:space="preserve">: </w:t>
            </w:r>
            <w:r w:rsidR="007B3450" w:rsidRPr="00024FD1">
              <w:rPr>
                <w:sz w:val="20"/>
                <w:szCs w:val="20"/>
              </w:rPr>
              <w:t>1.11</w:t>
            </w:r>
            <w:r w:rsidRPr="00024FD1">
              <w:rPr>
                <w:sz w:val="20"/>
                <w:szCs w:val="20"/>
              </w:rPr>
              <w:t xml:space="preserve"> min </w:t>
            </w:r>
          </w:p>
          <w:p w14:paraId="203D328E" w14:textId="77777777" w:rsidR="0027591C" w:rsidRPr="00024FD1" w:rsidRDefault="0027591C">
            <w:pPr>
              <w:rPr>
                <w:sz w:val="20"/>
                <w:szCs w:val="20"/>
              </w:rPr>
            </w:pPr>
            <w:r w:rsidRPr="00024FD1">
              <w:rPr>
                <w:i/>
                <w:iCs/>
                <w:sz w:val="20"/>
                <w:szCs w:val="20"/>
              </w:rPr>
              <w:t>LC area</w:t>
            </w:r>
            <w:r w:rsidRPr="00024FD1">
              <w:rPr>
                <w:sz w:val="20"/>
                <w:szCs w:val="20"/>
              </w:rPr>
              <w:t xml:space="preserve">: </w:t>
            </w:r>
            <w:r w:rsidR="007B3450" w:rsidRPr="00024FD1">
              <w:rPr>
                <w:sz w:val="20"/>
                <w:szCs w:val="20"/>
              </w:rPr>
              <w:t>62</w:t>
            </w:r>
            <w:r w:rsidRPr="00024FD1">
              <w:rPr>
                <w:sz w:val="20"/>
                <w:szCs w:val="20"/>
              </w:rPr>
              <w:t>%</w:t>
            </w:r>
          </w:p>
          <w:p w14:paraId="7B918B59" w14:textId="77777777" w:rsidR="007B3450" w:rsidRPr="00024FD1" w:rsidRDefault="007B3450">
            <w:pPr>
              <w:rPr>
                <w:sz w:val="20"/>
                <w:szCs w:val="20"/>
              </w:rPr>
            </w:pPr>
          </w:p>
          <w:p w14:paraId="199BC487" w14:textId="3137A31A" w:rsidR="007B3450" w:rsidRPr="00024FD1" w:rsidRDefault="007B3450" w:rsidP="007B3450">
            <w:pPr>
              <w:rPr>
                <w:sz w:val="20"/>
                <w:szCs w:val="20"/>
              </w:rPr>
            </w:pPr>
            <w:r w:rsidRPr="00024FD1">
              <w:rPr>
                <w:i/>
                <w:iCs/>
                <w:sz w:val="20"/>
                <w:szCs w:val="20"/>
              </w:rPr>
              <w:t>retention time</w:t>
            </w:r>
            <w:r w:rsidRPr="00024FD1">
              <w:rPr>
                <w:sz w:val="20"/>
                <w:szCs w:val="20"/>
              </w:rPr>
              <w:t xml:space="preserve">: 1.32 min </w:t>
            </w:r>
          </w:p>
          <w:p w14:paraId="66AA7270" w14:textId="3D4B7022" w:rsidR="007B3450" w:rsidRPr="00024FD1" w:rsidRDefault="007B3450" w:rsidP="007B3450">
            <w:pPr>
              <w:rPr>
                <w:sz w:val="20"/>
                <w:szCs w:val="20"/>
              </w:rPr>
            </w:pPr>
            <w:r w:rsidRPr="00024FD1">
              <w:rPr>
                <w:i/>
                <w:iCs/>
                <w:sz w:val="20"/>
                <w:szCs w:val="20"/>
              </w:rPr>
              <w:t>LC area</w:t>
            </w:r>
            <w:r w:rsidRPr="00024FD1">
              <w:rPr>
                <w:sz w:val="20"/>
                <w:szCs w:val="20"/>
              </w:rPr>
              <w:t>: 33%</w:t>
            </w:r>
          </w:p>
        </w:tc>
      </w:tr>
      <w:tr w:rsidR="0027591C" w:rsidRPr="00024FD1" w14:paraId="3CA81C6B" w14:textId="77777777">
        <w:trPr>
          <w:trHeight w:val="80"/>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BDFDDDA" w14:textId="77777777" w:rsidR="0027591C" w:rsidRPr="00024FD1" w:rsidRDefault="0027591C">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026D438" w14:textId="5F4A1FEA" w:rsidR="0027591C" w:rsidRPr="00024FD1" w:rsidRDefault="007B3450">
            <w:pPr>
              <w:rPr>
                <w:sz w:val="20"/>
                <w:szCs w:val="20"/>
              </w:rPr>
            </w:pPr>
            <w:r w:rsidRPr="00024FD1">
              <w:rPr>
                <w:i/>
                <w:iCs/>
                <w:sz w:val="20"/>
                <w:szCs w:val="20"/>
              </w:rPr>
              <w:t>No matching ions observed</w:t>
            </w:r>
          </w:p>
        </w:tc>
      </w:tr>
    </w:tbl>
    <w:p w14:paraId="66AA442A" w14:textId="3826D089" w:rsidR="0027591C" w:rsidRPr="00024FD1" w:rsidRDefault="004B3A7A" w:rsidP="004B3A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15</w:t>
      </w:r>
      <w:r w:rsidRPr="00024FD1">
        <w:rPr>
          <w:b/>
          <w:bCs/>
        </w:rPr>
        <w:fldChar w:fldCharType="end"/>
      </w:r>
      <w:r w:rsidRPr="00024FD1">
        <w:rPr>
          <w:b/>
          <w:bCs/>
        </w:rPr>
        <w:t>:</w:t>
      </w:r>
      <w:r w:rsidRPr="00024FD1">
        <w:t xml:space="preserve"> Summary of automated decision-maker outcome for ULPC-MS spectrometry.</w:t>
      </w:r>
    </w:p>
    <w:p w14:paraId="2AEE28A8" w14:textId="6211132C" w:rsidR="00A56BF1" w:rsidRPr="00024FD1" w:rsidRDefault="00A56BF1" w:rsidP="002E08BB">
      <w:r w:rsidRPr="00024FD1">
        <w:rPr>
          <w:noProof/>
        </w:rPr>
        <w:drawing>
          <wp:inline distT="0" distB="0" distL="0" distR="0" wp14:anchorId="441973B9" wp14:editId="0330BD6F">
            <wp:extent cx="5731510" cy="1216025"/>
            <wp:effectExtent l="0" t="0" r="2540" b="3175"/>
            <wp:docPr id="181675333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53330" name=""/>
                    <pic:cNvPicPr/>
                  </pic:nvPicPr>
                  <pic:blipFill>
                    <a:blip r:embed="rId147">
                      <a:extLst>
                        <a:ext uri="{96DAC541-7B7A-43D3-8B79-37D633B846F1}">
                          <asvg:svgBlip xmlns:asvg="http://schemas.microsoft.com/office/drawing/2016/SVG/main" r:embed="rId148"/>
                        </a:ext>
                      </a:extLst>
                    </a:blip>
                    <a:stretch>
                      <a:fillRect/>
                    </a:stretch>
                  </pic:blipFill>
                  <pic:spPr>
                    <a:xfrm>
                      <a:off x="0" y="0"/>
                      <a:ext cx="5731510" cy="1216025"/>
                    </a:xfrm>
                    <a:prstGeom prst="rect">
                      <a:avLst/>
                    </a:prstGeom>
                  </pic:spPr>
                </pic:pic>
              </a:graphicData>
            </a:graphic>
          </wp:inline>
        </w:drawing>
      </w:r>
    </w:p>
    <w:p w14:paraId="3FF024A0" w14:textId="1B82EBDF" w:rsidR="00367823" w:rsidRPr="00024FD1" w:rsidRDefault="00367823" w:rsidP="00C1414D">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69</w:t>
      </w:r>
      <w:r w:rsidRPr="00024FD1">
        <w:rPr>
          <w:b/>
          <w:bCs/>
        </w:rPr>
        <w:fldChar w:fldCharType="end"/>
      </w:r>
      <w:r w:rsidRPr="00024FD1">
        <w:rPr>
          <w:b/>
          <w:bCs/>
        </w:rPr>
        <w:t xml:space="preserve">: </w:t>
      </w:r>
      <w:r w:rsidRPr="00024FD1">
        <w:rPr>
          <w:vertAlign w:val="superscript"/>
        </w:rPr>
        <w:t>1</w:t>
      </w:r>
      <w:r w:rsidRPr="00024FD1">
        <w:t xml:space="preserve">H NMR </w:t>
      </w:r>
      <w:r w:rsidR="0064038C" w:rsidRPr="00024FD1">
        <w:t>spectrum</w:t>
      </w:r>
      <w:r w:rsidRPr="00024FD1">
        <w:t xml:space="preserve"> (80 MHz) of screening </w:t>
      </w:r>
      <w:r w:rsidRPr="00024FD1">
        <w:rPr>
          <w:b/>
          <w:bCs/>
        </w:rPr>
        <w:t>16</w:t>
      </w:r>
      <w:r w:rsidR="00C1414D" w:rsidRPr="00024FD1">
        <w:t>.</w:t>
      </w:r>
    </w:p>
    <w:p w14:paraId="2B60E9A5" w14:textId="77777777" w:rsidR="00367823" w:rsidRPr="00024FD1" w:rsidRDefault="00367823" w:rsidP="002E08BB"/>
    <w:p w14:paraId="18EB3981" w14:textId="77777777" w:rsidR="002E08BB" w:rsidRPr="00024FD1" w:rsidRDefault="002E08BB" w:rsidP="002E08BB">
      <w:r w:rsidRPr="00024FD1">
        <w:rPr>
          <w:noProof/>
        </w:rPr>
        <w:drawing>
          <wp:inline distT="0" distB="0" distL="0" distR="0" wp14:anchorId="667421FF" wp14:editId="10491BF1">
            <wp:extent cx="5731510" cy="1216025"/>
            <wp:effectExtent l="0" t="0" r="2540" b="3175"/>
            <wp:docPr id="121043839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38390" name=""/>
                    <pic:cNvPicPr/>
                  </pic:nvPicPr>
                  <pic:blipFill>
                    <a:blip r:embed="rId149">
                      <a:extLst>
                        <a:ext uri="{96DAC541-7B7A-43D3-8B79-37D633B846F1}">
                          <asvg:svgBlip xmlns:asvg="http://schemas.microsoft.com/office/drawing/2016/SVG/main" r:embed="rId150"/>
                        </a:ext>
                      </a:extLst>
                    </a:blip>
                    <a:stretch>
                      <a:fillRect/>
                    </a:stretch>
                  </pic:blipFill>
                  <pic:spPr>
                    <a:xfrm>
                      <a:off x="0" y="0"/>
                      <a:ext cx="5731510" cy="1216025"/>
                    </a:xfrm>
                    <a:prstGeom prst="rect">
                      <a:avLst/>
                    </a:prstGeom>
                  </pic:spPr>
                </pic:pic>
              </a:graphicData>
            </a:graphic>
          </wp:inline>
        </w:drawing>
      </w:r>
    </w:p>
    <w:p w14:paraId="73DE1115" w14:textId="3F08046D" w:rsidR="00665336" w:rsidRPr="00024FD1" w:rsidRDefault="00665336" w:rsidP="00C1414D">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70</w:t>
      </w:r>
      <w:r w:rsidRPr="00024FD1">
        <w:rPr>
          <w:b/>
          <w:bCs/>
        </w:rPr>
        <w:fldChar w:fldCharType="end"/>
      </w:r>
      <w:r w:rsidRPr="00024FD1">
        <w:rPr>
          <w:b/>
          <w:bCs/>
        </w:rPr>
        <w:t>:</w:t>
      </w:r>
      <w:r w:rsidRPr="00024FD1">
        <w:t xml:space="preserve"> UPLC chromatogram of diversification </w:t>
      </w:r>
      <w:r w:rsidRPr="00024FD1">
        <w:rPr>
          <w:b/>
          <w:bCs/>
        </w:rPr>
        <w:t>16</w:t>
      </w:r>
      <w:r w:rsidR="00C1414D" w:rsidRPr="00024FD1">
        <w:t>.</w:t>
      </w:r>
    </w:p>
    <w:p w14:paraId="0450B6E6" w14:textId="450678AA" w:rsidR="008F67FB" w:rsidRPr="00024FD1" w:rsidRDefault="008F67FB" w:rsidP="002E08BB"/>
    <w:p w14:paraId="76EB2D33" w14:textId="77777777" w:rsidR="002E08BB" w:rsidRPr="00024FD1" w:rsidRDefault="002E08BB" w:rsidP="002E08BB">
      <w:r w:rsidRPr="00024FD1">
        <w:br w:type="page"/>
      </w:r>
    </w:p>
    <w:p w14:paraId="6DC8EA0A" w14:textId="60F32AEB" w:rsidR="00F90D61" w:rsidRPr="00024FD1" w:rsidRDefault="00F90D61" w:rsidP="00F467A0">
      <w:pPr>
        <w:pStyle w:val="Heading3"/>
      </w:pPr>
      <w:bookmarkStart w:id="32" w:name="_Toc177743030"/>
      <w:r w:rsidRPr="00024FD1">
        <w:lastRenderedPageBreak/>
        <w:t>Diversification (17)</w:t>
      </w:r>
      <w:bookmarkEnd w:id="32"/>
    </w:p>
    <w:p w14:paraId="43A48CD0" w14:textId="77777777" w:rsidR="00D427BC" w:rsidRPr="00024FD1" w:rsidRDefault="00F90D61" w:rsidP="00D427BC">
      <w:pPr>
        <w:keepNext/>
        <w:jc w:val="center"/>
      </w:pPr>
      <w:r w:rsidRPr="00024FD1">
        <w:rPr>
          <w:noProof/>
        </w:rPr>
        <w:drawing>
          <wp:inline distT="0" distB="0" distL="0" distR="0" wp14:anchorId="16C18BE4" wp14:editId="6B29B639">
            <wp:extent cx="4837186" cy="806198"/>
            <wp:effectExtent l="0" t="0" r="1905" b="0"/>
            <wp:docPr id="384968003" name="Picture 8" descr="A diagram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68003" name="Picture 8" descr="A diagram of a chemical formula&#10;&#10;Description automatically generated"/>
                    <pic:cNvPicPr/>
                  </pic:nvPicPr>
                  <pic:blipFill>
                    <a:blip r:embed="rId151"/>
                    <a:stretch>
                      <a:fillRect/>
                    </a:stretch>
                  </pic:blipFill>
                  <pic:spPr>
                    <a:xfrm>
                      <a:off x="0" y="0"/>
                      <a:ext cx="4837186" cy="806198"/>
                    </a:xfrm>
                    <a:prstGeom prst="rect">
                      <a:avLst/>
                    </a:prstGeom>
                  </pic:spPr>
                </pic:pic>
              </a:graphicData>
            </a:graphic>
          </wp:inline>
        </w:drawing>
      </w:r>
    </w:p>
    <w:p w14:paraId="666D6820" w14:textId="6449A095" w:rsidR="007B3450" w:rsidRPr="00024FD1" w:rsidRDefault="00D427BC" w:rsidP="00591B03">
      <w:pPr>
        <w:pStyle w:val="Caption"/>
        <w:jc w:val="left"/>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17</w:t>
      </w:r>
      <w:r w:rsidRPr="00024FD1">
        <w:rPr>
          <w:b/>
          <w:bCs/>
        </w:rPr>
        <w:fldChar w:fldCharType="end"/>
      </w:r>
      <w:r w:rsidRPr="00024FD1">
        <w:rPr>
          <w:b/>
          <w:bCs/>
        </w:rPr>
        <w:t>:</w:t>
      </w:r>
      <w:r w:rsidRPr="00024FD1">
        <w:t xml:space="preserve"> </w:t>
      </w:r>
      <w:r w:rsidR="007B3450" w:rsidRPr="00024FD1">
        <w:t xml:space="preserve">Attempted synthesis of </w:t>
      </w:r>
      <w:r w:rsidR="007B3450" w:rsidRPr="00024FD1">
        <w:rPr>
          <w:b/>
          <w:bCs/>
        </w:rPr>
        <w:t>17</w:t>
      </w:r>
      <w:r w:rsidR="007B3450" w:rsidRPr="00024FD1">
        <w:t xml:space="preserve"> from thiourea </w:t>
      </w:r>
      <w:r w:rsidR="007B3450" w:rsidRPr="00024FD1">
        <w:rPr>
          <w:b/>
          <w:bCs/>
        </w:rPr>
        <w:t>10</w:t>
      </w:r>
      <w:r w:rsidR="007B3450" w:rsidRPr="00024FD1">
        <w:t xml:space="preserve"> and pyridine </w:t>
      </w:r>
      <w:r w:rsidR="007B3450" w:rsidRPr="00024FD1">
        <w:rPr>
          <w:b/>
          <w:bCs/>
        </w:rPr>
        <w:t>12</w:t>
      </w:r>
      <w:r w:rsidR="007B3450" w:rsidRPr="00024FD1">
        <w:t>. Reaction conditions: K</w:t>
      </w:r>
      <w:r w:rsidR="007B3450" w:rsidRPr="00024FD1">
        <w:rPr>
          <w:vertAlign w:val="subscript"/>
        </w:rPr>
        <w:t>2</w:t>
      </w:r>
      <w:r w:rsidR="007B3450" w:rsidRPr="00024FD1">
        <w:t>CO</w:t>
      </w:r>
      <w:r w:rsidR="007B3450" w:rsidRPr="00024FD1">
        <w:rPr>
          <w:vertAlign w:val="subscript"/>
        </w:rPr>
        <w:t xml:space="preserve">3 </w:t>
      </w:r>
      <w:r w:rsidR="007B3450" w:rsidRPr="00024FD1">
        <w:t>(1.6 eq</w:t>
      </w:r>
      <w:r w:rsidR="007B3450" w:rsidRPr="00024FD1">
        <w:rPr>
          <w:color w:val="auto"/>
        </w:rPr>
        <w:t>.), NaPdCl</w:t>
      </w:r>
      <w:r w:rsidR="007B3450" w:rsidRPr="00024FD1">
        <w:rPr>
          <w:color w:val="auto"/>
          <w:vertAlign w:val="subscript"/>
        </w:rPr>
        <w:t xml:space="preserve">4 </w:t>
      </w:r>
      <w:r w:rsidR="007B3450" w:rsidRPr="00024FD1">
        <w:rPr>
          <w:color w:val="auto"/>
        </w:rPr>
        <w:t>(10 mol%)</w:t>
      </w:r>
      <w:r w:rsidR="007B3450" w:rsidRPr="00024FD1">
        <w:rPr>
          <w:color w:val="auto"/>
          <w:vertAlign w:val="subscript"/>
        </w:rPr>
        <w:t xml:space="preserve">, </w:t>
      </w:r>
      <w:proofErr w:type="spellStart"/>
      <w:r w:rsidR="007B3450" w:rsidRPr="00024FD1">
        <w:rPr>
          <w:color w:val="auto"/>
        </w:rPr>
        <w:t>cataCXium</w:t>
      </w:r>
      <w:proofErr w:type="spellEnd"/>
      <w:r w:rsidR="007B3450" w:rsidRPr="00024FD1">
        <w:rPr>
          <w:color w:val="auto"/>
        </w:rPr>
        <w:t xml:space="preserve"> </w:t>
      </w:r>
      <w:proofErr w:type="spellStart"/>
      <w:r w:rsidR="007B3450" w:rsidRPr="00024FD1">
        <w:rPr>
          <w:color w:val="auto"/>
        </w:rPr>
        <w:t>Fsulf</w:t>
      </w:r>
      <w:proofErr w:type="spellEnd"/>
      <w:r w:rsidR="007B3450" w:rsidRPr="00024FD1">
        <w:rPr>
          <w:color w:val="auto"/>
        </w:rPr>
        <w:t xml:space="preserve"> (10 mol%), </w:t>
      </w:r>
      <w:proofErr w:type="gramStart"/>
      <w:r w:rsidR="007B3450" w:rsidRPr="00024FD1">
        <w:rPr>
          <w:color w:val="auto"/>
        </w:rPr>
        <w:t>H</w:t>
      </w:r>
      <w:r w:rsidR="007B3450" w:rsidRPr="00024FD1">
        <w:rPr>
          <w:color w:val="auto"/>
          <w:vertAlign w:val="subscript"/>
        </w:rPr>
        <w:t>2</w:t>
      </w:r>
      <w:r w:rsidR="007B3450" w:rsidRPr="00024FD1">
        <w:rPr>
          <w:color w:val="auto"/>
        </w:rPr>
        <w:t>O:IPA</w:t>
      </w:r>
      <w:proofErr w:type="gramEnd"/>
      <w:r w:rsidR="007B3450" w:rsidRPr="00024FD1">
        <w:rPr>
          <w:color w:val="auto"/>
        </w:rPr>
        <w:t xml:space="preserve"> (1:1), </w:t>
      </w:r>
      <w:proofErr w:type="spellStart"/>
      <w:r w:rsidR="007B3450" w:rsidRPr="00024FD1">
        <w:t>r.t.</w:t>
      </w:r>
      <w:proofErr w:type="spellEnd"/>
      <w:r w:rsidR="007B3450" w:rsidRPr="00024FD1">
        <w:t>, 14 h.</w:t>
      </w:r>
    </w:p>
    <w:tbl>
      <w:tblPr>
        <w:tblStyle w:val="TableGridLight"/>
        <w:tblW w:w="0" w:type="auto"/>
        <w:jc w:val="center"/>
        <w:tblLayout w:type="fixed"/>
        <w:tblLook w:val="06A0" w:firstRow="1" w:lastRow="0" w:firstColumn="1" w:lastColumn="0" w:noHBand="1" w:noVBand="1"/>
      </w:tblPr>
      <w:tblGrid>
        <w:gridCol w:w="2830"/>
        <w:gridCol w:w="3544"/>
      </w:tblGrid>
      <w:tr w:rsidR="007B3450" w:rsidRPr="00024FD1" w14:paraId="6FD07E46"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0E408D03" w14:textId="77777777" w:rsidR="007B3450" w:rsidRPr="00024FD1" w:rsidRDefault="007B3450">
            <w:pPr>
              <w:jc w:val="center"/>
              <w:rPr>
                <w:sz w:val="20"/>
                <w:szCs w:val="20"/>
              </w:rPr>
            </w:pPr>
            <w:r w:rsidRPr="00024FD1">
              <w:rPr>
                <w:i/>
                <w:sz w:val="20"/>
                <w:szCs w:val="20"/>
              </w:rPr>
              <w:t>NMR</w:t>
            </w:r>
            <w:r w:rsidRPr="00024FD1">
              <w:rPr>
                <w:sz w:val="20"/>
                <w:szCs w:val="20"/>
              </w:rPr>
              <w:t>: N/A</w:t>
            </w:r>
          </w:p>
        </w:tc>
        <w:tc>
          <w:tcPr>
            <w:tcW w:w="3544" w:type="dxa"/>
            <w:tcBorders>
              <w:top w:val="single" w:sz="6" w:space="0" w:color="00B0F0"/>
              <w:left w:val="nil"/>
              <w:bottom w:val="single" w:sz="12" w:space="0" w:color="00B0F0"/>
              <w:right w:val="single" w:sz="6" w:space="0" w:color="00B0F0"/>
            </w:tcBorders>
            <w:shd w:val="clear" w:color="auto" w:fill="00B0F0"/>
          </w:tcPr>
          <w:p w14:paraId="5D6E6974" w14:textId="77777777" w:rsidR="007B3450" w:rsidRPr="00024FD1" w:rsidRDefault="007B3450">
            <w:pPr>
              <w:jc w:val="center"/>
              <w:rPr>
                <w:sz w:val="20"/>
                <w:szCs w:val="20"/>
              </w:rPr>
            </w:pPr>
            <w:r w:rsidRPr="00024FD1">
              <w:rPr>
                <w:i/>
                <w:sz w:val="20"/>
                <w:szCs w:val="20"/>
              </w:rPr>
              <w:t>MS</w:t>
            </w:r>
            <w:r w:rsidRPr="00024FD1">
              <w:rPr>
                <w:sz w:val="20"/>
                <w:szCs w:val="20"/>
              </w:rPr>
              <w:t>: Fail</w:t>
            </w:r>
          </w:p>
        </w:tc>
      </w:tr>
      <w:tr w:rsidR="007B3450" w:rsidRPr="00024FD1" w14:paraId="71D2B693"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C893C4A" w14:textId="77777777" w:rsidR="007B3450" w:rsidRPr="00024FD1" w:rsidRDefault="007B3450">
            <w:pPr>
              <w:rPr>
                <w:sz w:val="20"/>
                <w:szCs w:val="20"/>
              </w:rPr>
            </w:pPr>
            <w:r w:rsidRPr="00024FD1">
              <w:rPr>
                <w:i/>
                <w:iCs/>
                <w:sz w:val="20"/>
                <w:szCs w:val="20"/>
              </w:rPr>
              <w:t>Recorded solely for reference</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7DABC46" w14:textId="1CF69BB1" w:rsidR="007B3450" w:rsidRPr="00024FD1" w:rsidRDefault="007B3450">
            <w:pPr>
              <w:rPr>
                <w:sz w:val="20"/>
                <w:szCs w:val="20"/>
              </w:rPr>
            </w:pPr>
            <w:r w:rsidRPr="00024FD1">
              <w:rPr>
                <w:i/>
                <w:iCs/>
                <w:sz w:val="20"/>
                <w:szCs w:val="20"/>
              </w:rPr>
              <w:t>retention time</w:t>
            </w:r>
            <w:r w:rsidRPr="00024FD1">
              <w:rPr>
                <w:sz w:val="20"/>
                <w:szCs w:val="20"/>
              </w:rPr>
              <w:t xml:space="preserve">: 1.32 min </w:t>
            </w:r>
          </w:p>
          <w:p w14:paraId="0D7597A9" w14:textId="55DBB8AA" w:rsidR="007B3450" w:rsidRPr="00024FD1" w:rsidRDefault="007B3450">
            <w:pPr>
              <w:rPr>
                <w:sz w:val="20"/>
                <w:szCs w:val="20"/>
              </w:rPr>
            </w:pPr>
            <w:r w:rsidRPr="00024FD1">
              <w:rPr>
                <w:i/>
                <w:iCs/>
                <w:sz w:val="20"/>
                <w:szCs w:val="20"/>
              </w:rPr>
              <w:t>LC area</w:t>
            </w:r>
            <w:r w:rsidRPr="00024FD1">
              <w:rPr>
                <w:sz w:val="20"/>
                <w:szCs w:val="20"/>
              </w:rPr>
              <w:t>: 40%</w:t>
            </w:r>
          </w:p>
          <w:p w14:paraId="7347D3C8" w14:textId="77777777" w:rsidR="007B3450" w:rsidRPr="00024FD1" w:rsidRDefault="007B3450">
            <w:pPr>
              <w:rPr>
                <w:sz w:val="20"/>
                <w:szCs w:val="20"/>
              </w:rPr>
            </w:pPr>
          </w:p>
          <w:p w14:paraId="25949200" w14:textId="4DA04B0B" w:rsidR="007B3450" w:rsidRPr="00024FD1" w:rsidRDefault="007B3450">
            <w:pPr>
              <w:rPr>
                <w:sz w:val="20"/>
                <w:szCs w:val="20"/>
              </w:rPr>
            </w:pPr>
            <w:r w:rsidRPr="00024FD1">
              <w:rPr>
                <w:i/>
                <w:iCs/>
                <w:sz w:val="20"/>
                <w:szCs w:val="20"/>
              </w:rPr>
              <w:t>retention time</w:t>
            </w:r>
            <w:r w:rsidRPr="00024FD1">
              <w:rPr>
                <w:sz w:val="20"/>
                <w:szCs w:val="20"/>
              </w:rPr>
              <w:t xml:space="preserve">: 1.64 min </w:t>
            </w:r>
          </w:p>
          <w:p w14:paraId="4FB1C4AB" w14:textId="11340096" w:rsidR="007B3450" w:rsidRPr="00024FD1" w:rsidRDefault="007B3450">
            <w:pPr>
              <w:rPr>
                <w:sz w:val="20"/>
                <w:szCs w:val="20"/>
              </w:rPr>
            </w:pPr>
            <w:r w:rsidRPr="00024FD1">
              <w:rPr>
                <w:i/>
                <w:iCs/>
                <w:sz w:val="20"/>
                <w:szCs w:val="20"/>
              </w:rPr>
              <w:t>LC area</w:t>
            </w:r>
            <w:r w:rsidRPr="00024FD1">
              <w:rPr>
                <w:sz w:val="20"/>
                <w:szCs w:val="20"/>
              </w:rPr>
              <w:t>: 54%</w:t>
            </w:r>
          </w:p>
        </w:tc>
      </w:tr>
      <w:tr w:rsidR="007B3450" w:rsidRPr="00024FD1" w14:paraId="0C3FB899" w14:textId="77777777">
        <w:trPr>
          <w:trHeight w:val="80"/>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BB3192B" w14:textId="77777777" w:rsidR="007B3450" w:rsidRPr="00024FD1" w:rsidRDefault="007B3450">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0D95286" w14:textId="77777777" w:rsidR="007B3450" w:rsidRPr="00024FD1" w:rsidRDefault="007B3450">
            <w:pPr>
              <w:rPr>
                <w:sz w:val="20"/>
                <w:szCs w:val="20"/>
              </w:rPr>
            </w:pPr>
            <w:r w:rsidRPr="00024FD1">
              <w:rPr>
                <w:i/>
                <w:iCs/>
                <w:sz w:val="20"/>
                <w:szCs w:val="20"/>
              </w:rPr>
              <w:t>No matching ions observed</w:t>
            </w:r>
          </w:p>
        </w:tc>
      </w:tr>
    </w:tbl>
    <w:p w14:paraId="043AFFA1" w14:textId="1D09E45C" w:rsidR="007B3450" w:rsidRPr="00024FD1" w:rsidRDefault="004B3A7A" w:rsidP="004B3A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16</w:t>
      </w:r>
      <w:r w:rsidRPr="00024FD1">
        <w:rPr>
          <w:b/>
          <w:bCs/>
        </w:rPr>
        <w:fldChar w:fldCharType="end"/>
      </w:r>
      <w:r w:rsidRPr="00024FD1">
        <w:rPr>
          <w:b/>
          <w:bCs/>
        </w:rPr>
        <w:t>:</w:t>
      </w:r>
      <w:r w:rsidRPr="00024FD1">
        <w:t xml:space="preserve"> Summary of automated decision-maker outcome for ULPC-MS spectrometry.</w:t>
      </w:r>
    </w:p>
    <w:p w14:paraId="2C1F0966" w14:textId="2E012F13" w:rsidR="00A56BF1" w:rsidRPr="00024FD1" w:rsidRDefault="00A56BF1" w:rsidP="002E08BB">
      <w:r w:rsidRPr="00024FD1">
        <w:rPr>
          <w:noProof/>
        </w:rPr>
        <w:drawing>
          <wp:inline distT="0" distB="0" distL="0" distR="0" wp14:anchorId="7E77B4A7" wp14:editId="6CB93477">
            <wp:extent cx="5731510" cy="1216025"/>
            <wp:effectExtent l="0" t="0" r="2540" b="3175"/>
            <wp:docPr id="5706318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31859" name=""/>
                    <pic:cNvPicPr/>
                  </pic:nvPicPr>
                  <pic:blipFill>
                    <a:blip r:embed="rId152">
                      <a:extLst>
                        <a:ext uri="{96DAC541-7B7A-43D3-8B79-37D633B846F1}">
                          <asvg:svgBlip xmlns:asvg="http://schemas.microsoft.com/office/drawing/2016/SVG/main" r:embed="rId153"/>
                        </a:ext>
                      </a:extLst>
                    </a:blip>
                    <a:stretch>
                      <a:fillRect/>
                    </a:stretch>
                  </pic:blipFill>
                  <pic:spPr>
                    <a:xfrm>
                      <a:off x="0" y="0"/>
                      <a:ext cx="5731510" cy="1216025"/>
                    </a:xfrm>
                    <a:prstGeom prst="rect">
                      <a:avLst/>
                    </a:prstGeom>
                  </pic:spPr>
                </pic:pic>
              </a:graphicData>
            </a:graphic>
          </wp:inline>
        </w:drawing>
      </w:r>
    </w:p>
    <w:p w14:paraId="7604A12F" w14:textId="36850360" w:rsidR="00367823" w:rsidRPr="00024FD1" w:rsidRDefault="00367823" w:rsidP="006A47A0">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71</w:t>
      </w:r>
      <w:r w:rsidRPr="00024FD1">
        <w:rPr>
          <w:b/>
          <w:bCs/>
        </w:rPr>
        <w:fldChar w:fldCharType="end"/>
      </w:r>
      <w:r w:rsidRPr="00024FD1">
        <w:rPr>
          <w:b/>
          <w:bCs/>
        </w:rPr>
        <w:t>:</w:t>
      </w:r>
      <w:r w:rsidRPr="00024FD1">
        <w:t xml:space="preserve"> </w:t>
      </w:r>
      <w:r w:rsidRPr="00024FD1">
        <w:rPr>
          <w:vertAlign w:val="superscript"/>
        </w:rPr>
        <w:t>1</w:t>
      </w:r>
      <w:r w:rsidRPr="00024FD1">
        <w:t xml:space="preserve">H NMR </w:t>
      </w:r>
      <w:r w:rsidR="0064038C" w:rsidRPr="00024FD1">
        <w:t xml:space="preserve">spectrum </w:t>
      </w:r>
      <w:r w:rsidRPr="00024FD1">
        <w:t xml:space="preserve">(80 MHz) of screening </w:t>
      </w:r>
      <w:r w:rsidRPr="00024FD1">
        <w:rPr>
          <w:b/>
          <w:bCs/>
        </w:rPr>
        <w:t>17</w:t>
      </w:r>
      <w:r w:rsidR="006A47A0" w:rsidRPr="00024FD1">
        <w:t>.</w:t>
      </w:r>
    </w:p>
    <w:p w14:paraId="233EAD48" w14:textId="77777777" w:rsidR="00367823" w:rsidRPr="00024FD1" w:rsidRDefault="00367823" w:rsidP="002E08BB"/>
    <w:p w14:paraId="106D4850" w14:textId="77777777" w:rsidR="002E08BB" w:rsidRPr="00024FD1" w:rsidRDefault="002E08BB" w:rsidP="002E08BB">
      <w:r w:rsidRPr="00024FD1">
        <w:rPr>
          <w:noProof/>
        </w:rPr>
        <w:drawing>
          <wp:inline distT="0" distB="0" distL="0" distR="0" wp14:anchorId="5FC19A08" wp14:editId="213F0890">
            <wp:extent cx="5731510" cy="1216025"/>
            <wp:effectExtent l="0" t="0" r="2540" b="3175"/>
            <wp:docPr id="2801111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111127" name=""/>
                    <pic:cNvPicPr/>
                  </pic:nvPicPr>
                  <pic:blipFill>
                    <a:blip r:embed="rId154">
                      <a:extLst>
                        <a:ext uri="{96DAC541-7B7A-43D3-8B79-37D633B846F1}">
                          <asvg:svgBlip xmlns:asvg="http://schemas.microsoft.com/office/drawing/2016/SVG/main" r:embed="rId155"/>
                        </a:ext>
                      </a:extLst>
                    </a:blip>
                    <a:stretch>
                      <a:fillRect/>
                    </a:stretch>
                  </pic:blipFill>
                  <pic:spPr>
                    <a:xfrm>
                      <a:off x="0" y="0"/>
                      <a:ext cx="5731510" cy="1216025"/>
                    </a:xfrm>
                    <a:prstGeom prst="rect">
                      <a:avLst/>
                    </a:prstGeom>
                  </pic:spPr>
                </pic:pic>
              </a:graphicData>
            </a:graphic>
          </wp:inline>
        </w:drawing>
      </w:r>
    </w:p>
    <w:p w14:paraId="09575FC9" w14:textId="6CE752E4" w:rsidR="00665336" w:rsidRPr="00024FD1" w:rsidRDefault="00665336" w:rsidP="000050AC">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72</w:t>
      </w:r>
      <w:r w:rsidRPr="00024FD1">
        <w:rPr>
          <w:b/>
          <w:bCs/>
        </w:rPr>
        <w:fldChar w:fldCharType="end"/>
      </w:r>
      <w:r w:rsidRPr="00024FD1">
        <w:rPr>
          <w:b/>
          <w:bCs/>
        </w:rPr>
        <w:t>:</w:t>
      </w:r>
      <w:r w:rsidRPr="00024FD1">
        <w:t xml:space="preserve"> UPLC chromatogram of diversification </w:t>
      </w:r>
      <w:r w:rsidRPr="00024FD1">
        <w:rPr>
          <w:b/>
          <w:bCs/>
        </w:rPr>
        <w:t>17</w:t>
      </w:r>
      <w:r w:rsidR="00FD65EF" w:rsidRPr="00024FD1">
        <w:t>.</w:t>
      </w:r>
    </w:p>
    <w:p w14:paraId="6F2F09C0" w14:textId="5B8020B3" w:rsidR="008F67FB" w:rsidRPr="00024FD1" w:rsidRDefault="008F67FB" w:rsidP="002E08BB">
      <w:pPr>
        <w:rPr>
          <w:b/>
          <w:bCs/>
        </w:rPr>
      </w:pPr>
    </w:p>
    <w:p w14:paraId="68FE1A00" w14:textId="77777777" w:rsidR="002E08BB" w:rsidRPr="00024FD1" w:rsidRDefault="002E08BB" w:rsidP="002E08BB">
      <w:pPr>
        <w:rPr>
          <w:b/>
          <w:bCs/>
        </w:rPr>
      </w:pPr>
      <w:r w:rsidRPr="00024FD1">
        <w:rPr>
          <w:b/>
          <w:bCs/>
        </w:rPr>
        <w:br w:type="page"/>
      </w:r>
    </w:p>
    <w:p w14:paraId="3AF617FB" w14:textId="35965293" w:rsidR="00D3416E" w:rsidRPr="00024FD1" w:rsidRDefault="00D3416E" w:rsidP="00F467A0">
      <w:pPr>
        <w:pStyle w:val="Heading2"/>
      </w:pPr>
      <w:bookmarkStart w:id="33" w:name="_Toc163216480"/>
      <w:bookmarkStart w:id="34" w:name="_Toc164066907"/>
      <w:bookmarkStart w:id="35" w:name="_Toc177743031"/>
      <w:proofErr w:type="spellStart"/>
      <w:r w:rsidRPr="00024FD1">
        <w:lastRenderedPageBreak/>
        <w:t>CuAAc</w:t>
      </w:r>
      <w:proofErr w:type="spellEnd"/>
      <w:r w:rsidRPr="00024FD1">
        <w:t xml:space="preserve"> Reaction</w:t>
      </w:r>
      <w:bookmarkEnd w:id="33"/>
      <w:bookmarkEnd w:id="34"/>
      <w:r w:rsidRPr="00024FD1">
        <w:t>s</w:t>
      </w:r>
      <w:bookmarkEnd w:id="35"/>
    </w:p>
    <w:p w14:paraId="6CB81AC4" w14:textId="4155DA8A" w:rsidR="00D3416E" w:rsidRPr="00024FD1" w:rsidRDefault="00D3416E" w:rsidP="00F53838">
      <w:r w:rsidRPr="00024FD1">
        <w:t xml:space="preserve">20 mL </w:t>
      </w:r>
      <w:proofErr w:type="spellStart"/>
      <w:r w:rsidRPr="00024FD1">
        <w:t>ISynth</w:t>
      </w:r>
      <w:proofErr w:type="spellEnd"/>
      <w:r w:rsidRPr="00024FD1">
        <w:t xml:space="preserve"> vials </w:t>
      </w:r>
      <w:r w:rsidR="0088648E" w:rsidRPr="00024FD1">
        <w:t>were</w:t>
      </w:r>
      <w:r w:rsidRPr="00024FD1">
        <w:t xml:space="preserve"> charged with solid copper sulphate and sodium ascorbate. Water </w:t>
      </w:r>
      <w:r w:rsidR="00541EA5" w:rsidRPr="00024FD1">
        <w:t>wa</w:t>
      </w:r>
      <w:r w:rsidRPr="00024FD1">
        <w:t xml:space="preserve">s dispensed </w:t>
      </w:r>
      <w:r w:rsidR="009C44F8" w:rsidRPr="00024FD1">
        <w:t xml:space="preserve">volumetrically </w:t>
      </w:r>
      <w:r w:rsidRPr="00024FD1">
        <w:t xml:space="preserve">to the </w:t>
      </w:r>
      <w:proofErr w:type="spellStart"/>
      <w:r w:rsidRPr="00024FD1">
        <w:t>ISynth</w:t>
      </w:r>
      <w:proofErr w:type="spellEnd"/>
      <w:r w:rsidRPr="00024FD1">
        <w:t xml:space="preserve"> vials containing copper sulphate and sodium ascorbate to prepare stock solutions</w:t>
      </w:r>
      <w:r w:rsidR="000428B6" w:rsidRPr="00024FD1">
        <w:t xml:space="preserve"> </w:t>
      </w:r>
      <w:r w:rsidR="00F04F14" w:rsidRPr="00024FD1">
        <w:t>(19 mM and 38 mM</w:t>
      </w:r>
      <w:r w:rsidR="009C44F8">
        <w:t>,</w:t>
      </w:r>
      <w:r w:rsidR="00F04F14" w:rsidRPr="00024FD1">
        <w:t xml:space="preserve"> respectively)</w:t>
      </w:r>
      <w:r w:rsidRPr="00024FD1">
        <w:t>.</w:t>
      </w:r>
      <w:r w:rsidR="003E2A2A" w:rsidRPr="00024FD1">
        <w:t xml:space="preserve"> </w:t>
      </w:r>
      <w:r w:rsidRPr="00024FD1">
        <w:t xml:space="preserve">The vials </w:t>
      </w:r>
      <w:r w:rsidR="0088648E" w:rsidRPr="00024FD1">
        <w:t>were</w:t>
      </w:r>
      <w:r w:rsidRPr="00024FD1">
        <w:t xml:space="preserve"> shaken using the </w:t>
      </w:r>
      <w:proofErr w:type="spellStart"/>
      <w:r w:rsidRPr="00024FD1">
        <w:t>ISynth</w:t>
      </w:r>
      <w:proofErr w:type="spellEnd"/>
      <w:r w:rsidRPr="00024FD1">
        <w:t xml:space="preserve"> reactor block to ensure dissolution, and aliquots </w:t>
      </w:r>
      <w:r w:rsidR="003E2A2A" w:rsidRPr="00024FD1">
        <w:t>(1.5 mL</w:t>
      </w:r>
      <w:r w:rsidR="0088648E" w:rsidRPr="00024FD1">
        <w:t xml:space="preserve">) of </w:t>
      </w:r>
      <w:r w:rsidR="00492EED" w:rsidRPr="00024FD1">
        <w:t>both</w:t>
      </w:r>
      <w:r w:rsidR="0088648E" w:rsidRPr="00024FD1">
        <w:t xml:space="preserve"> stock solution</w:t>
      </w:r>
      <w:r w:rsidR="00492EED" w:rsidRPr="00024FD1">
        <w:t>s</w:t>
      </w:r>
      <w:r w:rsidR="0088648E" w:rsidRPr="00024FD1">
        <w:t xml:space="preserve"> were</w:t>
      </w:r>
      <w:r w:rsidRPr="00024FD1">
        <w:t xml:space="preserve"> dispensed to the reaction vials. </w:t>
      </w:r>
      <w:r w:rsidR="00D217BB" w:rsidRPr="00024FD1">
        <w:t xml:space="preserve">Each reaction vial was diluted with </w:t>
      </w:r>
      <w:r w:rsidR="003469F3" w:rsidRPr="00024FD1">
        <w:t>IPA (4.5 mL) and water (1.5 mL)</w:t>
      </w:r>
      <w:r w:rsidR="00BE4F86" w:rsidRPr="00024FD1">
        <w:t xml:space="preserve">. </w:t>
      </w:r>
      <w:r w:rsidRPr="00024FD1">
        <w:t xml:space="preserve">The vials </w:t>
      </w:r>
      <w:r w:rsidR="0088648E" w:rsidRPr="00024FD1">
        <w:t>were</w:t>
      </w:r>
      <w:r w:rsidRPr="00024FD1">
        <w:t xml:space="preserve"> heated for 14 h</w:t>
      </w:r>
      <w:r w:rsidR="00EE35B0" w:rsidRPr="00024FD1">
        <w:t>ours</w:t>
      </w:r>
      <w:r w:rsidRPr="00024FD1">
        <w:t xml:space="preserve"> at 60</w:t>
      </w:r>
      <w:r w:rsidR="00BE4F86" w:rsidRPr="00024FD1">
        <w:t xml:space="preserve"> °</w:t>
      </w:r>
      <w:r w:rsidRPr="00024FD1">
        <w:t>C, allowed to cool, and aliquots are taken for LC-MS and NMR</w:t>
      </w:r>
      <w:r w:rsidR="00E75C72" w:rsidRPr="00024FD1">
        <w:t xml:space="preserve"> as in the screening stage</w:t>
      </w:r>
      <w:r w:rsidRPr="00024FD1">
        <w:t xml:space="preserve">, followed by robotic transport by UPLC-Agent and NMR-Agent respectively. </w:t>
      </w:r>
    </w:p>
    <w:p w14:paraId="6DE7B741" w14:textId="50150D48" w:rsidR="00D3416E" w:rsidRPr="00024FD1" w:rsidRDefault="070353ED" w:rsidP="1E9B2A2F">
      <w:r w:rsidRPr="00024FD1">
        <w:t xml:space="preserve">Following the completion of the UPLC and NMR measurements, aliquots of successful reaction mixtures were removed from the </w:t>
      </w:r>
      <w:proofErr w:type="spellStart"/>
      <w:r w:rsidRPr="00024FD1">
        <w:t>Chemspeed</w:t>
      </w:r>
      <w:proofErr w:type="spellEnd"/>
      <w:r w:rsidRPr="00024FD1">
        <w:t>, and directly concentrated under vacuum. The residue was redissolved in acetone</w:t>
      </w:r>
      <w:r w:rsidR="780A7CE0" w:rsidRPr="00024FD1">
        <w:t xml:space="preserve"> (~ 30 mL)</w:t>
      </w:r>
      <w:r w:rsidRPr="00024FD1">
        <w:t>, sonicated, filtered, and purified by automated flash column chromatography</w:t>
      </w:r>
      <w:r w:rsidR="312B7774" w:rsidRPr="00024FD1">
        <w:t xml:space="preserve"> (</w:t>
      </w:r>
      <w:proofErr w:type="spellStart"/>
      <w:r w:rsidR="312B7774" w:rsidRPr="00024FD1">
        <w:t>Biotage</w:t>
      </w:r>
      <w:proofErr w:type="spellEnd"/>
      <w:r w:rsidR="312B7774" w:rsidRPr="00024FD1">
        <w:t xml:space="preserve"> </w:t>
      </w:r>
      <w:proofErr w:type="spellStart"/>
      <w:r w:rsidR="312B7774" w:rsidRPr="00024FD1">
        <w:t>Isolera</w:t>
      </w:r>
      <w:proofErr w:type="spellEnd"/>
      <w:r w:rsidR="312B7774" w:rsidRPr="00024FD1">
        <w:t xml:space="preserve">, prepacked silica </w:t>
      </w:r>
      <w:r w:rsidR="38426338" w:rsidRPr="00024FD1">
        <w:t>normal</w:t>
      </w:r>
      <w:r w:rsidR="312B7774" w:rsidRPr="00024FD1">
        <w:t xml:space="preserve"> phase HC-D cartridges, UV</w:t>
      </w:r>
      <w:r w:rsidR="2C2C0CAC" w:rsidRPr="00024FD1">
        <w:t>-triggered</w:t>
      </w:r>
      <w:r w:rsidR="312B7774" w:rsidRPr="00024FD1">
        <w:t xml:space="preserve"> fraction collection) for characterization. Solvents used for purification are listed along with each product.</w:t>
      </w:r>
    </w:p>
    <w:p w14:paraId="591911DA" w14:textId="0A388251" w:rsidR="002E08BB" w:rsidRPr="00024FD1" w:rsidRDefault="00C50BBE">
      <w:r w:rsidRPr="00024FD1">
        <w:t>The synthetic conditions were adapted from reported literature procedures.</w:t>
      </w:r>
      <w:r w:rsidR="009A2A79" w:rsidRPr="00024FD1">
        <w:fldChar w:fldCharType="begin"/>
      </w:r>
      <w:r w:rsidR="00FE077F" w:rsidRPr="00024FD1">
        <w:instrText xml:space="preserve"> ADDIN ZOTERO_ITEM CSL_CITATION {"citationID":"tgzdzmAC","properties":{"formattedCitation":"\\super 3\\uc0\\u8211{}5\\nosupersub{}","plainCitation":"3–5","noteIndex":0},"citationItems":[{"id":416,"uris":["http://zotero.org/groups/5313438/items/PWLVXLCM"],"itemData":{"id":416,"type":"article-journal","abstract":"Abstract\n            \n              A series of oligovalent carbohydrate assemblies (ranging from mono‐ to pentavalent), derived from three structurally different β‐linked or β‐(1→2)‐linked mannosides, has been chemically synthesized, and the respective compounds have been biologically evaluated in order to investigate their immunostimulatory properties. The Crich methodology for β‐mannosylation was successfully utilized to introduce the β‐linkages, and a click chemistry protocol was utilized to generate the oligovalent derivatives. A convenient protecting group strategy involving the simultaneous use of both\n              p\n              ‐methoxybenzyl and benzylidene groups was employed, which allowed a simple and cost‐effective global deprotection step. The immunomodulatory properties of the synthesized multivalent mannosides were evaluated by assessing cytokine production in human white blood cell cultures. The Th2‐type cytokines interleukin‐4 and interleukin‐5 (IL‐4 and IL‐5), the Th1 cytokine interferon‐γ (IFN‐γ), the Treg cytokine IL‐10, and the pro‐inflammatory cytokine tumor necrosis factor (TNF) were included in the screening. A single trivalent acetylated mannobiose derivative was identified as a potent inducer of Treg and Th1 immune response, resulting in strong IL‐10 and moderate IFN‐γ productions dose‐dependently, while inducing no Th2 cytokine response. The immunomodulatory properties of this trivalent mannoside were further studied in vitro in allergen (Bet v)‐stimulated human peripheral blood mononuclear cell cultures of birch pollen allergic subjects. Stimulation with birch pollen induced strong IL‐4 and IL‐5 responses, which could be suppressed by the trivalent acetylated mannobiose derivative. The IL‐10 response was also suppressed, whereas the production of IFN‐γ was strongly enhanced. The results suggest that the identified lead compound has suppressive effects on the Th2‐type allergic inflammatory response and shows potential as a possible lead adjuvant for the specific immunotherapy of allergies.","container-title":"Chemistry – A European Journal","DOI":"10.1002/chem.201203963","ISSN":"0947-6539, 1521-3765","issue":"24","journalAbbreviation":"Chemistry A European J","language":"en","license":"http://onlinelibrary.wiley.com/termsAndConditions#vor","page":"7961-7974","source":"DOI.org (Crossref)","title":"Chemistry and Biology of Oligovalent β‐(1→2)‐Linked Oligomannosides: New Insights into Carbohydrate‐Based Adjuvants in Immunotherapy","title-short":"Chemistry and Biology of Oligovalent β‐(1→2)‐Linked Oligomannosides","volume":"19","author":[{"family":"Mukherjee","given":"Chinmoy"},{"family":"Mäkinen","given":"Kaarina"},{"family":"Savolainen","given":"Johannes"},{"family":"Leino","given":"Reko"}],"issued":{"date-parts":[["2013",6,10]]}}},{"id":417,"uris":["http://zotero.org/groups/5313438/items/F37GVF37"],"itemData":{"id":417,"type":"article-journal","container-title":"Nature Chemistry","DOI":"10.1038/s41557-022-01087-9","ISSN":"1755-4330, 1755-4349","issue":"2","journalAbbreviation":"Nat. Chem.","language":"en","page":"248-256","source":"DOI.org (Crossref)","title":"Iterative synthesis of 1,3-polyboronic esters with high stereocontrol and application to the synthesis of bahamaolide A","volume":"15","author":[{"family":"Aiken","given":"Sheenagh G."},{"family":"Bateman","given":"Joseph M."},{"family":"Liao","given":"Hsuan-Hung"},{"family":"Fawcett","given":"Alexander"},{"family":"Bootwicha","given":"Teerawut"},{"family":"Vincetti","given":"Paolo"},{"family":"Myers","given":"Eddie L."},{"family":"Noble","given":"Adam"},{"family":"Aggarwal","given":"Varinder K."}],"issued":{"date-parts":[["2023",2]]}}},{"id":415,"uris":["http://zotero.org/groups/5313438/items/FUEXRVY3"],"itemData":{"id":415,"type":"article-journal","container-title":"Journal of Medicinal Chemistry","DOI":"10.1021/acs.jmedchem.0c00636","ISSN":"0022-2623, 1520-4804","issue":"13","journalAbbreviation":"J. Med. Chem.","language":"en","license":"https://creativecommons.org/licenses/by/4.0/","page":"7392-7409","source":"DOI.org (Crossref)","title":"Azidothymidine “Clicked” into 1,2,3-Triazoles: First Report on Carbonic Anhydrase–Telomerase Dual-Hybrid Inhibitors","title-short":"Azidothymidine “Clicked” into 1,2,3-Triazoles","volume":"63","author":[{"family":"Berrino","given":"Emanuela"},{"family":"Angeli","given":"Andrea"},{"family":"Zhdanov","given":"Dmitry D."},{"family":"Kiryukhina","given":"Anna P."},{"family":"Milaneschi","given":"Andrea"},{"family":"De Luca","given":"Alessandro"},{"family":"Bozdag","given":"Murat"},{"family":"Carradori","given":"Simone"},{"family":"Selleri","given":"Silvia"},{"family":"Bartolucci","given":"Gianluca"},{"family":"Peat","given":"Thomas S."},{"family":"Ferraroni","given":"Marta"},{"family":"Supuran","given":"Claudiu T."},{"family":"Carta","given":"Fabrizio"}],"issued":{"date-parts":[["2020",7,9]]}}}],"schema":"https://github.com/citation-style-language/schema/raw/master/csl-citation.json"} </w:instrText>
      </w:r>
      <w:r w:rsidR="009A2A79" w:rsidRPr="00024FD1">
        <w:fldChar w:fldCharType="separate"/>
      </w:r>
      <w:r w:rsidR="00FE077F" w:rsidRPr="00024FD1">
        <w:rPr>
          <w:rFonts w:ascii="Calibri" w:hAnsi="Calibri" w:cs="Calibri"/>
          <w:kern w:val="0"/>
          <w:vertAlign w:val="superscript"/>
        </w:rPr>
        <w:t>3–5</w:t>
      </w:r>
      <w:r w:rsidR="009A2A79" w:rsidRPr="00024FD1">
        <w:fldChar w:fldCharType="end"/>
      </w:r>
      <w:r w:rsidRPr="00024FD1">
        <w:t xml:space="preserve"> </w:t>
      </w:r>
      <w:r w:rsidR="002E08BB" w:rsidRPr="00024FD1">
        <w:br w:type="page"/>
      </w:r>
    </w:p>
    <w:p w14:paraId="35E93696" w14:textId="07A12CB6" w:rsidR="00C83CAA" w:rsidRPr="00024FD1" w:rsidRDefault="00C83CAA" w:rsidP="00F467A0">
      <w:pPr>
        <w:pStyle w:val="Heading2"/>
      </w:pPr>
      <w:bookmarkStart w:id="36" w:name="_Toc177743032"/>
      <w:r w:rsidRPr="00024FD1">
        <w:lastRenderedPageBreak/>
        <w:t xml:space="preserve">(Thio)urea </w:t>
      </w:r>
      <w:proofErr w:type="spellStart"/>
      <w:r w:rsidR="0036023B" w:rsidRPr="00024FD1">
        <w:t>C</w:t>
      </w:r>
      <w:r w:rsidR="00F90D61" w:rsidRPr="00024FD1">
        <w:t>uAAC</w:t>
      </w:r>
      <w:proofErr w:type="spellEnd"/>
      <w:r w:rsidR="0036023B" w:rsidRPr="00024FD1">
        <w:t xml:space="preserve"> </w:t>
      </w:r>
      <w:r w:rsidR="00B644BF" w:rsidRPr="00024FD1">
        <w:t>D</w:t>
      </w:r>
      <w:r w:rsidR="0036023B" w:rsidRPr="00024FD1">
        <w:t>iversification</w:t>
      </w:r>
      <w:r w:rsidRPr="00024FD1">
        <w:t xml:space="preserve"> </w:t>
      </w:r>
      <w:r w:rsidR="00B644BF" w:rsidRPr="00024FD1">
        <w:t>R</w:t>
      </w:r>
      <w:r w:rsidRPr="00024FD1">
        <w:t>esults</w:t>
      </w:r>
      <w:bookmarkEnd w:id="36"/>
    </w:p>
    <w:p w14:paraId="5B475479" w14:textId="77777777" w:rsidR="004E1990" w:rsidRPr="00024FD1" w:rsidRDefault="00C83CAA" w:rsidP="00F467A0">
      <w:pPr>
        <w:pStyle w:val="Heading3"/>
      </w:pPr>
      <w:bookmarkStart w:id="37" w:name="_Toc177743033"/>
      <w:r w:rsidRPr="00024FD1">
        <w:t xml:space="preserve">Diversification </w:t>
      </w:r>
      <w:r w:rsidR="004E1990" w:rsidRPr="00024FD1">
        <w:t>(19)</w:t>
      </w:r>
      <w:bookmarkEnd w:id="37"/>
    </w:p>
    <w:p w14:paraId="42B419A9" w14:textId="573C69F5" w:rsidR="003A4DE4" w:rsidRPr="00024FD1" w:rsidRDefault="007371FA" w:rsidP="00F467A0">
      <w:pPr>
        <w:pStyle w:val="Heading4"/>
      </w:pPr>
      <w:r w:rsidRPr="00024FD1">
        <w:t xml:space="preserve">Outcome of Automation </w:t>
      </w:r>
    </w:p>
    <w:p w14:paraId="72138CE5" w14:textId="77777777" w:rsidR="00D427BC" w:rsidRPr="00024FD1" w:rsidRDefault="00AE1D2B" w:rsidP="00D427BC">
      <w:pPr>
        <w:keepNext/>
        <w:jc w:val="center"/>
      </w:pPr>
      <w:r w:rsidRPr="00024FD1">
        <w:rPr>
          <w:b/>
          <w:noProof/>
        </w:rPr>
        <w:drawing>
          <wp:inline distT="0" distB="0" distL="0" distR="0" wp14:anchorId="4F8C0288" wp14:editId="08A69E06">
            <wp:extent cx="5731510" cy="944880"/>
            <wp:effectExtent l="0" t="0" r="2540" b="7620"/>
            <wp:docPr id="299017298" name="Picture 9" descr="A blue and black chemical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17298" name="Picture 9" descr="A blue and black chemical structure&#10;&#10;Description automatically generated with medium confidence"/>
                    <pic:cNvPicPr/>
                  </pic:nvPicPr>
                  <pic:blipFill>
                    <a:blip r:embed="rId156"/>
                    <a:stretch>
                      <a:fillRect/>
                    </a:stretch>
                  </pic:blipFill>
                  <pic:spPr>
                    <a:xfrm>
                      <a:off x="0" y="0"/>
                      <a:ext cx="5731510" cy="944880"/>
                    </a:xfrm>
                    <a:prstGeom prst="rect">
                      <a:avLst/>
                    </a:prstGeom>
                  </pic:spPr>
                </pic:pic>
              </a:graphicData>
            </a:graphic>
          </wp:inline>
        </w:drawing>
      </w:r>
    </w:p>
    <w:p w14:paraId="269319AE" w14:textId="1E36713B" w:rsidR="00905B8A" w:rsidRPr="00024FD1" w:rsidRDefault="00D427BC" w:rsidP="00D427BC">
      <w:pPr>
        <w:pStyle w:val="Caption"/>
        <w:jc w:val="left"/>
        <w:rPr>
          <w:b/>
        </w:rPr>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18</w:t>
      </w:r>
      <w:r w:rsidRPr="00024FD1">
        <w:rPr>
          <w:b/>
          <w:bCs/>
        </w:rPr>
        <w:fldChar w:fldCharType="end"/>
      </w:r>
      <w:r w:rsidRPr="00024FD1">
        <w:rPr>
          <w:b/>
          <w:bCs/>
        </w:rPr>
        <w:t>:</w:t>
      </w:r>
      <w:r w:rsidRPr="00024FD1">
        <w:rPr>
          <w:b/>
        </w:rPr>
        <w:t xml:space="preserve"> </w:t>
      </w:r>
      <w:r w:rsidR="00905B8A" w:rsidRPr="00024FD1">
        <w:t xml:space="preserve">Synthesis of </w:t>
      </w:r>
      <w:r w:rsidR="00905B8A" w:rsidRPr="00024FD1">
        <w:rPr>
          <w:b/>
          <w:bCs/>
        </w:rPr>
        <w:t>19</w:t>
      </w:r>
      <w:r w:rsidR="00905B8A" w:rsidRPr="00024FD1">
        <w:t xml:space="preserve"> from urea </w:t>
      </w:r>
      <w:r w:rsidR="00905B8A" w:rsidRPr="00024FD1">
        <w:rPr>
          <w:b/>
          <w:bCs/>
        </w:rPr>
        <w:t>6</w:t>
      </w:r>
      <w:r w:rsidR="00905B8A" w:rsidRPr="00024FD1">
        <w:t xml:space="preserve"> and </w:t>
      </w:r>
      <w:r w:rsidR="000B6D96" w:rsidRPr="00024FD1">
        <w:t>Zidovudine</w:t>
      </w:r>
      <w:r w:rsidR="00905B8A" w:rsidRPr="00024FD1">
        <w:t xml:space="preserve"> </w:t>
      </w:r>
      <w:r w:rsidR="00905B8A" w:rsidRPr="00024FD1">
        <w:rPr>
          <w:b/>
          <w:bCs/>
        </w:rPr>
        <w:t>1</w:t>
      </w:r>
      <w:r w:rsidR="000B6D96" w:rsidRPr="00024FD1">
        <w:rPr>
          <w:b/>
          <w:bCs/>
        </w:rPr>
        <w:t>8</w:t>
      </w:r>
      <w:r w:rsidR="00905B8A" w:rsidRPr="00024FD1">
        <w:t xml:space="preserve">. Reaction conditions: </w:t>
      </w:r>
      <w:r w:rsidR="008E5DF3" w:rsidRPr="00024FD1">
        <w:t>CuSO</w:t>
      </w:r>
      <w:r w:rsidR="008E5DF3" w:rsidRPr="00024FD1">
        <w:rPr>
          <w:vertAlign w:val="subscript"/>
        </w:rPr>
        <w:t>4</w:t>
      </w:r>
      <w:r w:rsidR="00905B8A" w:rsidRPr="00024FD1">
        <w:rPr>
          <w:vertAlign w:val="subscript"/>
        </w:rPr>
        <w:t xml:space="preserve"> </w:t>
      </w:r>
      <w:r w:rsidR="00905B8A" w:rsidRPr="00024FD1">
        <w:t>(</w:t>
      </w:r>
      <w:r w:rsidR="008E5DF3" w:rsidRPr="00024FD1">
        <w:rPr>
          <w:color w:val="auto"/>
        </w:rPr>
        <w:t>10 mol%</w:t>
      </w:r>
      <w:r w:rsidR="00905B8A" w:rsidRPr="00024FD1">
        <w:rPr>
          <w:color w:val="auto"/>
        </w:rPr>
        <w:t xml:space="preserve">), </w:t>
      </w:r>
      <w:r w:rsidR="007C08FE" w:rsidRPr="00024FD1">
        <w:rPr>
          <w:color w:val="auto"/>
        </w:rPr>
        <w:t xml:space="preserve">ascorbic acid </w:t>
      </w:r>
      <w:r w:rsidR="00905B8A" w:rsidRPr="00024FD1">
        <w:rPr>
          <w:color w:val="auto"/>
        </w:rPr>
        <w:t>(</w:t>
      </w:r>
      <w:r w:rsidR="007C08FE" w:rsidRPr="00024FD1">
        <w:rPr>
          <w:color w:val="auto"/>
        </w:rPr>
        <w:t>2</w:t>
      </w:r>
      <w:r w:rsidR="00905B8A" w:rsidRPr="00024FD1">
        <w:rPr>
          <w:color w:val="auto"/>
        </w:rPr>
        <w:t>0 mol%)</w:t>
      </w:r>
      <w:r w:rsidR="00905B8A" w:rsidRPr="00024FD1">
        <w:rPr>
          <w:color w:val="auto"/>
          <w:vertAlign w:val="subscript"/>
        </w:rPr>
        <w:t>,</w:t>
      </w:r>
      <w:r w:rsidR="00E86428" w:rsidRPr="00024FD1">
        <w:rPr>
          <w:color w:val="auto"/>
          <w:vertAlign w:val="subscript"/>
        </w:rPr>
        <w:t xml:space="preserve"> </w:t>
      </w:r>
      <w:r w:rsidR="007C08FE" w:rsidRPr="00024FD1">
        <w:rPr>
          <w:color w:val="auto"/>
        </w:rPr>
        <w:t>CH</w:t>
      </w:r>
      <w:r w:rsidR="007C08FE" w:rsidRPr="00024FD1">
        <w:rPr>
          <w:color w:val="auto"/>
          <w:vertAlign w:val="subscript"/>
        </w:rPr>
        <w:t>2</w:t>
      </w:r>
      <w:r w:rsidR="007C08FE" w:rsidRPr="00024FD1">
        <w:rPr>
          <w:color w:val="auto"/>
        </w:rPr>
        <w:t>Cl</w:t>
      </w:r>
      <w:proofErr w:type="gramStart"/>
      <w:r w:rsidR="007C08FE" w:rsidRPr="00024FD1">
        <w:rPr>
          <w:color w:val="auto"/>
          <w:vertAlign w:val="subscript"/>
        </w:rPr>
        <w:t>2</w:t>
      </w:r>
      <w:r w:rsidR="007C08FE" w:rsidRPr="00024FD1">
        <w:rPr>
          <w:color w:val="auto"/>
        </w:rPr>
        <w:t>:</w:t>
      </w:r>
      <w:r w:rsidR="00905B8A" w:rsidRPr="00024FD1">
        <w:rPr>
          <w:color w:val="auto"/>
        </w:rPr>
        <w:t>H</w:t>
      </w:r>
      <w:r w:rsidR="00905B8A" w:rsidRPr="00024FD1">
        <w:rPr>
          <w:color w:val="auto"/>
          <w:vertAlign w:val="subscript"/>
        </w:rPr>
        <w:t>2</w:t>
      </w:r>
      <w:r w:rsidR="00905B8A" w:rsidRPr="00024FD1">
        <w:rPr>
          <w:color w:val="auto"/>
        </w:rPr>
        <w:t>O</w:t>
      </w:r>
      <w:proofErr w:type="gramEnd"/>
      <w:r w:rsidR="00905B8A" w:rsidRPr="00024FD1">
        <w:rPr>
          <w:color w:val="auto"/>
        </w:rPr>
        <w:t>:IPA (</w:t>
      </w:r>
      <w:r w:rsidR="00927DB6" w:rsidRPr="00024FD1">
        <w:rPr>
          <w:color w:val="auto"/>
        </w:rPr>
        <w:t>2</w:t>
      </w:r>
      <w:r w:rsidR="00E86428" w:rsidRPr="00024FD1">
        <w:rPr>
          <w:color w:val="auto"/>
        </w:rPr>
        <w:t>:</w:t>
      </w:r>
      <w:r w:rsidR="00905B8A" w:rsidRPr="00024FD1">
        <w:rPr>
          <w:color w:val="auto"/>
        </w:rPr>
        <w:t xml:space="preserve">1:1), </w:t>
      </w:r>
      <w:r w:rsidR="007C08FE" w:rsidRPr="00024FD1">
        <w:rPr>
          <w:color w:val="auto"/>
        </w:rPr>
        <w:t>60 °C,</w:t>
      </w:r>
      <w:r w:rsidR="007C08FE" w:rsidRPr="00024FD1">
        <w:t xml:space="preserve"> </w:t>
      </w:r>
      <w:r w:rsidR="00905B8A" w:rsidRPr="00024FD1">
        <w:t>14 h.</w:t>
      </w:r>
    </w:p>
    <w:tbl>
      <w:tblPr>
        <w:tblStyle w:val="TableGridLight"/>
        <w:tblW w:w="0" w:type="auto"/>
        <w:jc w:val="center"/>
        <w:tblLayout w:type="fixed"/>
        <w:tblLook w:val="06A0" w:firstRow="1" w:lastRow="0" w:firstColumn="1" w:lastColumn="0" w:noHBand="1" w:noVBand="1"/>
      </w:tblPr>
      <w:tblGrid>
        <w:gridCol w:w="2830"/>
        <w:gridCol w:w="3544"/>
      </w:tblGrid>
      <w:tr w:rsidR="00905B8A" w:rsidRPr="00024FD1" w14:paraId="2871EE5B"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744CF16A" w14:textId="77777777" w:rsidR="00905B8A" w:rsidRPr="00024FD1" w:rsidRDefault="00905B8A">
            <w:pPr>
              <w:jc w:val="center"/>
              <w:rPr>
                <w:sz w:val="20"/>
                <w:szCs w:val="20"/>
              </w:rPr>
            </w:pPr>
            <w:r w:rsidRPr="00024FD1">
              <w:rPr>
                <w:i/>
                <w:sz w:val="20"/>
                <w:szCs w:val="20"/>
              </w:rPr>
              <w:t>NMR</w:t>
            </w:r>
            <w:r w:rsidRPr="00024FD1">
              <w:rPr>
                <w:sz w:val="20"/>
                <w:szCs w:val="20"/>
              </w:rPr>
              <w:t>: N/A</w:t>
            </w:r>
          </w:p>
        </w:tc>
        <w:tc>
          <w:tcPr>
            <w:tcW w:w="3544" w:type="dxa"/>
            <w:tcBorders>
              <w:top w:val="single" w:sz="6" w:space="0" w:color="00B0F0"/>
              <w:left w:val="nil"/>
              <w:bottom w:val="single" w:sz="12" w:space="0" w:color="00B0F0"/>
              <w:right w:val="single" w:sz="6" w:space="0" w:color="00B0F0"/>
            </w:tcBorders>
            <w:shd w:val="clear" w:color="auto" w:fill="00B0F0"/>
          </w:tcPr>
          <w:p w14:paraId="46D65B1B" w14:textId="77777777" w:rsidR="00905B8A" w:rsidRPr="00024FD1" w:rsidRDefault="00905B8A">
            <w:pPr>
              <w:jc w:val="center"/>
              <w:rPr>
                <w:sz w:val="20"/>
                <w:szCs w:val="20"/>
              </w:rPr>
            </w:pPr>
            <w:r w:rsidRPr="00024FD1">
              <w:rPr>
                <w:i/>
                <w:sz w:val="20"/>
                <w:szCs w:val="20"/>
              </w:rPr>
              <w:t>MS</w:t>
            </w:r>
            <w:r w:rsidRPr="00024FD1">
              <w:rPr>
                <w:sz w:val="20"/>
                <w:szCs w:val="20"/>
              </w:rPr>
              <w:t>: Pass</w:t>
            </w:r>
          </w:p>
        </w:tc>
      </w:tr>
      <w:tr w:rsidR="00905B8A" w:rsidRPr="00024FD1" w14:paraId="49C5293A"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35D1E0D7" w14:textId="77777777" w:rsidR="00905B8A" w:rsidRPr="00024FD1" w:rsidRDefault="00905B8A">
            <w:pPr>
              <w:rPr>
                <w:sz w:val="20"/>
                <w:szCs w:val="20"/>
              </w:rPr>
            </w:pPr>
            <w:r w:rsidRPr="00024FD1">
              <w:rPr>
                <w:i/>
                <w:iCs/>
                <w:sz w:val="20"/>
                <w:szCs w:val="20"/>
              </w:rPr>
              <w:t>Recorded solely for reference</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4FAB7265" w14:textId="765AC6C8" w:rsidR="00905B8A" w:rsidRPr="00024FD1" w:rsidRDefault="00905B8A">
            <w:pPr>
              <w:rPr>
                <w:sz w:val="20"/>
                <w:szCs w:val="20"/>
              </w:rPr>
            </w:pPr>
            <w:r w:rsidRPr="00024FD1">
              <w:rPr>
                <w:i/>
                <w:iCs/>
                <w:sz w:val="20"/>
                <w:szCs w:val="20"/>
              </w:rPr>
              <w:t>retention time</w:t>
            </w:r>
            <w:r w:rsidRPr="00024FD1">
              <w:rPr>
                <w:sz w:val="20"/>
                <w:szCs w:val="20"/>
              </w:rPr>
              <w:t xml:space="preserve">: </w:t>
            </w:r>
            <w:r w:rsidR="008F4CF0" w:rsidRPr="00024FD1">
              <w:rPr>
                <w:sz w:val="20"/>
                <w:szCs w:val="20"/>
              </w:rPr>
              <w:t>1.78</w:t>
            </w:r>
            <w:r w:rsidRPr="00024FD1">
              <w:rPr>
                <w:sz w:val="20"/>
                <w:szCs w:val="20"/>
              </w:rPr>
              <w:t xml:space="preserve"> m</w:t>
            </w:r>
            <w:r w:rsidR="008F4CF0" w:rsidRPr="00024FD1">
              <w:rPr>
                <w:sz w:val="20"/>
                <w:szCs w:val="20"/>
              </w:rPr>
              <w:t>i</w:t>
            </w:r>
            <w:r w:rsidRPr="00024FD1">
              <w:rPr>
                <w:sz w:val="20"/>
                <w:szCs w:val="20"/>
              </w:rPr>
              <w:t xml:space="preserve">n </w:t>
            </w:r>
          </w:p>
          <w:p w14:paraId="7F5061CE" w14:textId="50282BC1" w:rsidR="00905B8A" w:rsidRPr="00024FD1" w:rsidRDefault="00905B8A">
            <w:pPr>
              <w:rPr>
                <w:sz w:val="20"/>
                <w:szCs w:val="20"/>
              </w:rPr>
            </w:pPr>
            <w:r w:rsidRPr="00024FD1">
              <w:rPr>
                <w:i/>
                <w:iCs/>
                <w:sz w:val="20"/>
                <w:szCs w:val="20"/>
              </w:rPr>
              <w:t>LC area</w:t>
            </w:r>
            <w:r w:rsidRPr="00024FD1">
              <w:rPr>
                <w:sz w:val="20"/>
                <w:szCs w:val="20"/>
              </w:rPr>
              <w:t xml:space="preserve">: </w:t>
            </w:r>
            <w:r w:rsidR="00B22B80" w:rsidRPr="00024FD1">
              <w:rPr>
                <w:sz w:val="20"/>
                <w:szCs w:val="20"/>
              </w:rPr>
              <w:t>81</w:t>
            </w:r>
            <w:r w:rsidRPr="00024FD1">
              <w:rPr>
                <w:sz w:val="20"/>
                <w:szCs w:val="20"/>
              </w:rPr>
              <w:t>%</w:t>
            </w:r>
          </w:p>
        </w:tc>
      </w:tr>
      <w:tr w:rsidR="00905B8A" w:rsidRPr="00024FD1" w14:paraId="716D4EF9" w14:textId="77777777">
        <w:trPr>
          <w:trHeight w:val="80"/>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BCB669F" w14:textId="77777777" w:rsidR="00905B8A" w:rsidRPr="00024FD1" w:rsidRDefault="00905B8A">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52C9F5B" w14:textId="4D350465" w:rsidR="00905B8A" w:rsidRPr="00024FD1" w:rsidRDefault="00905B8A">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1</w:t>
            </w:r>
            <w:r w:rsidR="00B22B80" w:rsidRPr="00024FD1">
              <w:rPr>
                <w:b/>
                <w:bCs/>
                <w:sz w:val="20"/>
                <w:szCs w:val="20"/>
              </w:rPr>
              <w:t>9</w:t>
            </w:r>
            <w:r w:rsidRPr="00024FD1">
              <w:rPr>
                <w:sz w:val="20"/>
                <w:szCs w:val="20"/>
              </w:rPr>
              <w:t>+</w:t>
            </w:r>
            <w:proofErr w:type="gramStart"/>
            <w:r w:rsidRPr="00024FD1">
              <w:rPr>
                <w:sz w:val="20"/>
                <w:szCs w:val="20"/>
              </w:rPr>
              <w:t>H]</w:t>
            </w:r>
            <w:r w:rsidRPr="00024FD1">
              <w:rPr>
                <w:sz w:val="20"/>
                <w:szCs w:val="20"/>
                <w:vertAlign w:val="superscript"/>
              </w:rPr>
              <w:t>+</w:t>
            </w:r>
            <w:proofErr w:type="gramEnd"/>
          </w:p>
          <w:p w14:paraId="0BEA2560" w14:textId="3ECA846E" w:rsidR="00905B8A" w:rsidRPr="00024FD1" w:rsidRDefault="004B2EB2">
            <w:pPr>
              <w:rPr>
                <w:sz w:val="20"/>
                <w:szCs w:val="20"/>
              </w:rPr>
            </w:pPr>
            <w:r w:rsidRPr="00024FD1">
              <w:rPr>
                <w:i/>
                <w:iCs/>
                <w:sz w:val="20"/>
                <w:szCs w:val="20"/>
              </w:rPr>
              <w:t xml:space="preserve">m/z </w:t>
            </w:r>
            <w:r w:rsidR="00905B8A" w:rsidRPr="00024FD1">
              <w:rPr>
                <w:i/>
                <w:iCs/>
                <w:sz w:val="20"/>
                <w:szCs w:val="20"/>
              </w:rPr>
              <w:t>expected</w:t>
            </w:r>
            <w:r w:rsidR="00905B8A" w:rsidRPr="00024FD1">
              <w:rPr>
                <w:sz w:val="20"/>
                <w:szCs w:val="20"/>
              </w:rPr>
              <w:t xml:space="preserve">: </w:t>
            </w:r>
            <w:r w:rsidR="00B22B80" w:rsidRPr="00024FD1">
              <w:rPr>
                <w:sz w:val="20"/>
                <w:szCs w:val="20"/>
              </w:rPr>
              <w:t>578.16</w:t>
            </w:r>
          </w:p>
          <w:p w14:paraId="23118022" w14:textId="19466D69" w:rsidR="00905B8A" w:rsidRPr="00024FD1" w:rsidRDefault="004B2EB2">
            <w:pPr>
              <w:rPr>
                <w:sz w:val="20"/>
                <w:szCs w:val="20"/>
              </w:rPr>
            </w:pPr>
            <w:r w:rsidRPr="00024FD1">
              <w:rPr>
                <w:i/>
                <w:iCs/>
                <w:sz w:val="20"/>
                <w:szCs w:val="20"/>
              </w:rPr>
              <w:t xml:space="preserve">m/z </w:t>
            </w:r>
            <w:r w:rsidR="00905B8A" w:rsidRPr="00024FD1">
              <w:rPr>
                <w:i/>
                <w:iCs/>
                <w:sz w:val="20"/>
                <w:szCs w:val="20"/>
              </w:rPr>
              <w:t>measured</w:t>
            </w:r>
            <w:r w:rsidR="00905B8A" w:rsidRPr="00024FD1">
              <w:rPr>
                <w:sz w:val="20"/>
                <w:szCs w:val="20"/>
              </w:rPr>
              <w:t xml:space="preserve">: </w:t>
            </w:r>
            <w:r w:rsidR="00B22B80" w:rsidRPr="00024FD1">
              <w:rPr>
                <w:sz w:val="20"/>
                <w:szCs w:val="20"/>
              </w:rPr>
              <w:t>578.07</w:t>
            </w:r>
          </w:p>
        </w:tc>
      </w:tr>
    </w:tbl>
    <w:p w14:paraId="380B5A47" w14:textId="59389B93" w:rsidR="00905B8A" w:rsidRPr="00024FD1" w:rsidRDefault="004B3A7A" w:rsidP="004B3A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17</w:t>
      </w:r>
      <w:r w:rsidRPr="00024FD1">
        <w:rPr>
          <w:b/>
          <w:bCs/>
        </w:rPr>
        <w:fldChar w:fldCharType="end"/>
      </w:r>
      <w:r w:rsidRPr="00024FD1">
        <w:rPr>
          <w:b/>
          <w:bCs/>
        </w:rPr>
        <w:t>:</w:t>
      </w:r>
      <w:r w:rsidRPr="00024FD1">
        <w:t xml:space="preserve"> Summary of automated decision-maker outcome for ULPC-MS spectrometry.</w:t>
      </w:r>
    </w:p>
    <w:p w14:paraId="2483B35A" w14:textId="5ADADA9B" w:rsidR="00AE1D2B" w:rsidRPr="00024FD1" w:rsidRDefault="00AE1D2B" w:rsidP="0036023B">
      <w:pPr>
        <w:rPr>
          <w:b/>
        </w:rPr>
      </w:pPr>
      <w:r w:rsidRPr="00024FD1">
        <w:rPr>
          <w:noProof/>
        </w:rPr>
        <w:drawing>
          <wp:inline distT="0" distB="0" distL="0" distR="0" wp14:anchorId="19014626" wp14:editId="7557DDB8">
            <wp:extent cx="5731510" cy="1216025"/>
            <wp:effectExtent l="0" t="0" r="2540" b="3175"/>
            <wp:docPr id="180797020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970208" name=""/>
                    <pic:cNvPicPr/>
                  </pic:nvPicPr>
                  <pic:blipFill>
                    <a:blip r:embed="rId157">
                      <a:extLst>
                        <a:ext uri="{96DAC541-7B7A-43D3-8B79-37D633B846F1}">
                          <asvg:svgBlip xmlns:asvg="http://schemas.microsoft.com/office/drawing/2016/SVG/main" r:embed="rId158"/>
                        </a:ext>
                      </a:extLst>
                    </a:blip>
                    <a:stretch>
                      <a:fillRect/>
                    </a:stretch>
                  </pic:blipFill>
                  <pic:spPr>
                    <a:xfrm>
                      <a:off x="0" y="0"/>
                      <a:ext cx="5731510" cy="1216025"/>
                    </a:xfrm>
                    <a:prstGeom prst="rect">
                      <a:avLst/>
                    </a:prstGeom>
                  </pic:spPr>
                </pic:pic>
              </a:graphicData>
            </a:graphic>
          </wp:inline>
        </w:drawing>
      </w:r>
    </w:p>
    <w:p w14:paraId="6C0B7CD5" w14:textId="76A02128" w:rsidR="00665336" w:rsidRPr="00024FD1" w:rsidRDefault="00665336" w:rsidP="006D1A0F">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73</w:t>
      </w:r>
      <w:r w:rsidRPr="00024FD1">
        <w:rPr>
          <w:b/>
          <w:bCs/>
        </w:rPr>
        <w:fldChar w:fldCharType="end"/>
      </w:r>
      <w:r w:rsidRPr="00024FD1">
        <w:t xml:space="preserve">: </w:t>
      </w:r>
      <w:r w:rsidRPr="00024FD1">
        <w:rPr>
          <w:vertAlign w:val="superscript"/>
        </w:rPr>
        <w:t>1</w:t>
      </w:r>
      <w:r w:rsidRPr="00024FD1">
        <w:t xml:space="preserve">H NMR </w:t>
      </w:r>
      <w:r w:rsidR="0064038C" w:rsidRPr="00024FD1">
        <w:t xml:space="preserve">spectrum </w:t>
      </w:r>
      <w:r w:rsidRPr="00024FD1">
        <w:t xml:space="preserve">(80 MHz) of screening </w:t>
      </w:r>
      <w:r w:rsidRPr="00024FD1">
        <w:rPr>
          <w:b/>
          <w:bCs/>
        </w:rPr>
        <w:t>19</w:t>
      </w:r>
      <w:r w:rsidR="006D1A0F" w:rsidRPr="00024FD1">
        <w:t>.</w:t>
      </w:r>
    </w:p>
    <w:p w14:paraId="00A599D7" w14:textId="77777777" w:rsidR="00665336" w:rsidRPr="00024FD1" w:rsidRDefault="00665336" w:rsidP="0036023B">
      <w:pPr>
        <w:rPr>
          <w:b/>
          <w:bCs/>
        </w:rPr>
      </w:pPr>
    </w:p>
    <w:p w14:paraId="2FB5F7E0" w14:textId="4DD99F36" w:rsidR="0003486E" w:rsidRPr="00024FD1" w:rsidRDefault="00DC4CA6" w:rsidP="0036023B">
      <w:pPr>
        <w:rPr>
          <w:b/>
        </w:rPr>
      </w:pPr>
      <w:r w:rsidRPr="00024FD1">
        <w:rPr>
          <w:b/>
          <w:noProof/>
        </w:rPr>
        <w:drawing>
          <wp:inline distT="0" distB="0" distL="0" distR="0" wp14:anchorId="30BDC7A4" wp14:editId="20C9F38E">
            <wp:extent cx="5731510" cy="1216025"/>
            <wp:effectExtent l="0" t="0" r="2540" b="3175"/>
            <wp:docPr id="6436276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27677" name=""/>
                    <pic:cNvPicPr/>
                  </pic:nvPicPr>
                  <pic:blipFill>
                    <a:blip r:embed="rId159">
                      <a:extLst>
                        <a:ext uri="{96DAC541-7B7A-43D3-8B79-37D633B846F1}">
                          <asvg:svgBlip xmlns:asvg="http://schemas.microsoft.com/office/drawing/2016/SVG/main" r:embed="rId160"/>
                        </a:ext>
                      </a:extLst>
                    </a:blip>
                    <a:stretch>
                      <a:fillRect/>
                    </a:stretch>
                  </pic:blipFill>
                  <pic:spPr>
                    <a:xfrm>
                      <a:off x="0" y="0"/>
                      <a:ext cx="5731510" cy="1216025"/>
                    </a:xfrm>
                    <a:prstGeom prst="rect">
                      <a:avLst/>
                    </a:prstGeom>
                  </pic:spPr>
                </pic:pic>
              </a:graphicData>
            </a:graphic>
          </wp:inline>
        </w:drawing>
      </w:r>
    </w:p>
    <w:p w14:paraId="5BABA327" w14:textId="7A8F0A64" w:rsidR="009F0608" w:rsidRPr="00024FD1" w:rsidRDefault="009F0608" w:rsidP="006D1A0F">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74</w:t>
      </w:r>
      <w:r w:rsidRPr="00024FD1">
        <w:rPr>
          <w:b/>
          <w:bCs/>
        </w:rPr>
        <w:fldChar w:fldCharType="end"/>
      </w:r>
      <w:r w:rsidRPr="00024FD1">
        <w:rPr>
          <w:b/>
          <w:bCs/>
        </w:rPr>
        <w:t>:</w:t>
      </w:r>
      <w:r w:rsidRPr="00024FD1">
        <w:t xml:space="preserve"> UPLC chromatogram of diversification </w:t>
      </w:r>
      <w:r w:rsidRPr="00024FD1">
        <w:rPr>
          <w:b/>
          <w:bCs/>
        </w:rPr>
        <w:t>19</w:t>
      </w:r>
      <w:r w:rsidR="006D1A0F" w:rsidRPr="00024FD1">
        <w:t>.</w:t>
      </w:r>
    </w:p>
    <w:p w14:paraId="16B93ED1" w14:textId="31D846BA" w:rsidR="00061F36" w:rsidRPr="00024FD1" w:rsidRDefault="00061F36">
      <w:pPr>
        <w:jc w:val="left"/>
        <w:rPr>
          <w:b/>
          <w:bCs/>
        </w:rPr>
      </w:pPr>
      <w:r w:rsidRPr="00024FD1">
        <w:rPr>
          <w:b/>
          <w:bCs/>
        </w:rPr>
        <w:br w:type="page"/>
      </w:r>
    </w:p>
    <w:p w14:paraId="511E1DAB" w14:textId="77777777" w:rsidR="009F0608" w:rsidRPr="00024FD1" w:rsidRDefault="009F0608" w:rsidP="0036023B">
      <w:pPr>
        <w:rPr>
          <w:b/>
          <w:bCs/>
        </w:rPr>
      </w:pPr>
    </w:p>
    <w:p w14:paraId="666F9984" w14:textId="5FAB1A62" w:rsidR="0036023B" w:rsidRPr="00024FD1" w:rsidRDefault="00DC4CA6" w:rsidP="0036023B">
      <w:r w:rsidRPr="00024FD1">
        <w:rPr>
          <w:noProof/>
        </w:rPr>
        <w:drawing>
          <wp:inline distT="0" distB="0" distL="0" distR="0" wp14:anchorId="421FF8BE" wp14:editId="4A9CC3AB">
            <wp:extent cx="5731510" cy="1216025"/>
            <wp:effectExtent l="0" t="0" r="2540" b="3175"/>
            <wp:docPr id="3764314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431493" name=""/>
                    <pic:cNvPicPr/>
                  </pic:nvPicPr>
                  <pic:blipFill>
                    <a:blip r:embed="rId161">
                      <a:extLst>
                        <a:ext uri="{96DAC541-7B7A-43D3-8B79-37D633B846F1}">
                          <asvg:svgBlip xmlns:asvg="http://schemas.microsoft.com/office/drawing/2016/SVG/main" r:embed="rId162"/>
                        </a:ext>
                      </a:extLst>
                    </a:blip>
                    <a:stretch>
                      <a:fillRect/>
                    </a:stretch>
                  </pic:blipFill>
                  <pic:spPr>
                    <a:xfrm>
                      <a:off x="0" y="0"/>
                      <a:ext cx="5731510" cy="1216025"/>
                    </a:xfrm>
                    <a:prstGeom prst="rect">
                      <a:avLst/>
                    </a:prstGeom>
                  </pic:spPr>
                </pic:pic>
              </a:graphicData>
            </a:graphic>
          </wp:inline>
        </w:drawing>
      </w:r>
    </w:p>
    <w:p w14:paraId="27164B3B" w14:textId="685F14C8" w:rsidR="00DD5A82" w:rsidRPr="00024FD1" w:rsidRDefault="00DD5A82" w:rsidP="000D52C7">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75</w:t>
      </w:r>
      <w:r w:rsidRPr="00024FD1">
        <w:rPr>
          <w:b/>
          <w:bCs/>
        </w:rPr>
        <w:fldChar w:fldCharType="end"/>
      </w:r>
      <w:r w:rsidRPr="00024FD1">
        <w:rPr>
          <w:b/>
          <w:bCs/>
        </w:rPr>
        <w:t>:</w:t>
      </w:r>
      <w:r w:rsidRPr="00024FD1">
        <w:t xml:space="preserve"> Mass spectrum of diversification </w:t>
      </w:r>
      <w:r w:rsidRPr="00024FD1">
        <w:rPr>
          <w:b/>
          <w:bCs/>
        </w:rPr>
        <w:t>19</w:t>
      </w:r>
      <w:r w:rsidR="000D52C7" w:rsidRPr="00024FD1">
        <w:t>.</w:t>
      </w:r>
    </w:p>
    <w:p w14:paraId="67C99A31" w14:textId="71E64C67" w:rsidR="0036023B" w:rsidRPr="00024FD1" w:rsidRDefault="00F721C6" w:rsidP="0036023B">
      <w:r w:rsidRPr="00024FD1">
        <w:br w:type="page"/>
      </w:r>
    </w:p>
    <w:p w14:paraId="45734CCD" w14:textId="538F0AA9" w:rsidR="00AE1D2B" w:rsidRPr="00024FD1" w:rsidRDefault="00AE1D2B" w:rsidP="00F467A0">
      <w:pPr>
        <w:pStyle w:val="Heading4"/>
      </w:pPr>
      <w:r w:rsidRPr="00024FD1">
        <w:lastRenderedPageBreak/>
        <w:t xml:space="preserve">Manual </w:t>
      </w:r>
      <w:r w:rsidR="00591B03" w:rsidRPr="00024FD1">
        <w:t>C</w:t>
      </w:r>
      <w:r w:rsidRPr="00024FD1">
        <w:t xml:space="preserve">haracterization </w:t>
      </w:r>
    </w:p>
    <w:p w14:paraId="3EBBAD51" w14:textId="77777777" w:rsidR="00AE1D2B" w:rsidRPr="00024FD1" w:rsidRDefault="00274708" w:rsidP="00AE1D2B">
      <w:r w:rsidRPr="00024FD1">
        <w:rPr>
          <w:noProof/>
        </w:rPr>
        <w:object w:dxaOrig="3537" w:dyaOrig="1465" w14:anchorId="4AD41086">
          <v:shape id="_x0000_i1033" type="#_x0000_t75" alt="" style="width:177.75pt;height:73.5pt;mso-width-percent:0;mso-height-percent:0;mso-width-percent:0;mso-height-percent:0" o:ole="">
            <v:imagedata r:id="rId163" o:title=""/>
          </v:shape>
          <o:OLEObject Type="Embed" ProgID="ChemDraw.Document.6.0" ShapeID="_x0000_i1033" DrawAspect="Content" ObjectID="_1788697336" r:id="rId164"/>
        </w:object>
      </w:r>
    </w:p>
    <w:p w14:paraId="40F4E480" w14:textId="2EACD623" w:rsidR="00AE1D2B" w:rsidRPr="00024FD1" w:rsidRDefault="00AE1D2B" w:rsidP="00AE1D2B">
      <w:r w:rsidRPr="00024FD1">
        <w:t>Purified by flash column chromatography (</w:t>
      </w:r>
      <w:r w:rsidR="007760BF" w:rsidRPr="00024FD1">
        <w:t>CH</w:t>
      </w:r>
      <w:r w:rsidR="007760BF" w:rsidRPr="00024FD1">
        <w:rPr>
          <w:vertAlign w:val="subscript"/>
        </w:rPr>
        <w:t>2</w:t>
      </w:r>
      <w:r w:rsidR="007760BF" w:rsidRPr="00024FD1">
        <w:t>Cl</w:t>
      </w:r>
      <w:r w:rsidR="007760BF" w:rsidRPr="00024FD1">
        <w:rPr>
          <w:vertAlign w:val="subscript"/>
        </w:rPr>
        <w:t>2</w:t>
      </w:r>
      <w:r w:rsidRPr="00024FD1">
        <w:t xml:space="preserve">/Methanol gradient) to yield the product as a white solid. </w:t>
      </w:r>
    </w:p>
    <w:p w14:paraId="0DEEE7CE" w14:textId="34EC0C42" w:rsidR="00AE1D2B" w:rsidRPr="00024FD1" w:rsidRDefault="00AE1D2B" w:rsidP="00AE1D2B">
      <w:pPr>
        <w:rPr>
          <w:color w:val="000000"/>
        </w:rPr>
      </w:pPr>
      <w:r w:rsidRPr="00024FD1">
        <w:rPr>
          <w:b/>
          <w:bCs/>
          <w:color w:val="000000"/>
          <w:vertAlign w:val="superscript"/>
        </w:rPr>
        <w:t>1</w:t>
      </w:r>
      <w:r w:rsidRPr="00024FD1">
        <w:rPr>
          <w:b/>
          <w:bCs/>
          <w:color w:val="000000"/>
        </w:rPr>
        <w:t>H NMR</w:t>
      </w:r>
      <w:r w:rsidRPr="00024FD1">
        <w:rPr>
          <w:color w:val="000000"/>
        </w:rPr>
        <w:t xml:space="preserve"> (400 MHz, </w:t>
      </w:r>
      <w:r w:rsidR="007760BF" w:rsidRPr="00024FD1">
        <w:rPr>
          <w:color w:val="000000"/>
        </w:rPr>
        <w:t>CD</w:t>
      </w:r>
      <w:r w:rsidR="007760BF" w:rsidRPr="00024FD1">
        <w:rPr>
          <w:color w:val="000000"/>
          <w:vertAlign w:val="subscript"/>
        </w:rPr>
        <w:t>3</w:t>
      </w:r>
      <w:r w:rsidR="007760BF" w:rsidRPr="00024FD1">
        <w:rPr>
          <w:color w:val="000000"/>
        </w:rPr>
        <w:t>OD</w:t>
      </w:r>
      <w:r w:rsidRPr="00024FD1">
        <w:rPr>
          <w:color w:val="000000"/>
        </w:rPr>
        <w:t>) δ 7.96 (s, 1H, H</w:t>
      </w:r>
      <w:r w:rsidRPr="00024FD1">
        <w:rPr>
          <w:color w:val="000000"/>
          <w:vertAlign w:val="superscript"/>
        </w:rPr>
        <w:t>10</w:t>
      </w:r>
      <w:r w:rsidRPr="00024FD1">
        <w:rPr>
          <w:color w:val="000000"/>
        </w:rPr>
        <w:t>), 7.92 (s, 2H, H</w:t>
      </w:r>
      <w:r w:rsidRPr="00024FD1">
        <w:rPr>
          <w:color w:val="000000"/>
          <w:vertAlign w:val="superscript"/>
        </w:rPr>
        <w:t>5</w:t>
      </w:r>
      <w:r w:rsidRPr="00024FD1">
        <w:rPr>
          <w:color w:val="000000"/>
        </w:rPr>
        <w:t xml:space="preserve">), 7.80 (q, </w:t>
      </w:r>
      <w:r w:rsidRPr="00024FD1">
        <w:rPr>
          <w:i/>
          <w:iCs/>
          <w:color w:val="000000"/>
        </w:rPr>
        <w:t>J</w:t>
      </w:r>
      <w:r w:rsidRPr="00024FD1">
        <w:rPr>
          <w:color w:val="000000"/>
        </w:rPr>
        <w:t xml:space="preserve"> = 1.2 Hz, 1H, H</w:t>
      </w:r>
      <w:r w:rsidRPr="00024FD1">
        <w:rPr>
          <w:color w:val="000000"/>
          <w:vertAlign w:val="superscript"/>
        </w:rPr>
        <w:t>16</w:t>
      </w:r>
      <w:r w:rsidRPr="00024FD1">
        <w:rPr>
          <w:color w:val="000000"/>
        </w:rPr>
        <w:t>), 7.38 (s, 1H, H</w:t>
      </w:r>
      <w:r w:rsidRPr="00024FD1">
        <w:rPr>
          <w:color w:val="000000"/>
          <w:vertAlign w:val="superscript"/>
        </w:rPr>
        <w:t>4</w:t>
      </w:r>
      <w:r w:rsidRPr="00024FD1">
        <w:rPr>
          <w:color w:val="000000"/>
        </w:rPr>
        <w:t xml:space="preserve">), 6.38 (t, </w:t>
      </w:r>
      <w:r w:rsidRPr="00024FD1">
        <w:rPr>
          <w:i/>
          <w:iCs/>
          <w:color w:val="000000"/>
        </w:rPr>
        <w:t>J</w:t>
      </w:r>
      <w:r w:rsidRPr="00024FD1">
        <w:rPr>
          <w:color w:val="000000"/>
        </w:rPr>
        <w:t xml:space="preserve"> = 6.5 Hz, 1H, H</w:t>
      </w:r>
      <w:r w:rsidRPr="00024FD1">
        <w:rPr>
          <w:color w:val="000000"/>
          <w:vertAlign w:val="superscript"/>
        </w:rPr>
        <w:t>13</w:t>
      </w:r>
      <w:r w:rsidRPr="00024FD1">
        <w:rPr>
          <w:color w:val="000000"/>
        </w:rPr>
        <w:t xml:space="preserve">), 5.31 (dt, </w:t>
      </w:r>
      <w:r w:rsidRPr="00024FD1">
        <w:rPr>
          <w:i/>
          <w:iCs/>
          <w:color w:val="000000"/>
        </w:rPr>
        <w:t>J</w:t>
      </w:r>
      <w:r w:rsidRPr="00024FD1">
        <w:rPr>
          <w:color w:val="000000"/>
        </w:rPr>
        <w:t xml:space="preserve"> = 8.5, 5.4 Hz, 1H, H</w:t>
      </w:r>
      <w:r w:rsidRPr="00024FD1">
        <w:rPr>
          <w:color w:val="000000"/>
          <w:vertAlign w:val="superscript"/>
        </w:rPr>
        <w:t>11</w:t>
      </w:r>
      <w:r w:rsidRPr="00024FD1">
        <w:rPr>
          <w:color w:val="000000"/>
        </w:rPr>
        <w:t>), 4.39 (s, 2H, H</w:t>
      </w:r>
      <w:r w:rsidRPr="00024FD1">
        <w:rPr>
          <w:color w:val="000000"/>
          <w:vertAlign w:val="superscript"/>
        </w:rPr>
        <w:t>8</w:t>
      </w:r>
      <w:r w:rsidRPr="00024FD1">
        <w:rPr>
          <w:color w:val="000000"/>
        </w:rPr>
        <w:t xml:space="preserve">), 4.26 (dt, </w:t>
      </w:r>
      <w:r w:rsidRPr="00024FD1">
        <w:rPr>
          <w:i/>
          <w:iCs/>
          <w:color w:val="000000"/>
        </w:rPr>
        <w:t>J</w:t>
      </w:r>
      <w:r w:rsidRPr="00024FD1">
        <w:rPr>
          <w:color w:val="000000"/>
        </w:rPr>
        <w:t xml:space="preserve"> = 5.7, 3.1 Hz, 1H, H</w:t>
      </w:r>
      <w:r w:rsidRPr="00024FD1">
        <w:rPr>
          <w:color w:val="000000"/>
          <w:vertAlign w:val="superscript"/>
        </w:rPr>
        <w:t>12</w:t>
      </w:r>
      <w:r w:rsidRPr="00024FD1">
        <w:rPr>
          <w:color w:val="000000"/>
        </w:rPr>
        <w:t xml:space="preserve">), 3.79 (dd, </w:t>
      </w:r>
      <w:r w:rsidRPr="00024FD1">
        <w:rPr>
          <w:i/>
          <w:iCs/>
          <w:color w:val="000000"/>
        </w:rPr>
        <w:t>J</w:t>
      </w:r>
      <w:r w:rsidRPr="00024FD1">
        <w:rPr>
          <w:color w:val="000000"/>
        </w:rPr>
        <w:t xml:space="preserve"> = 12.3, 3.0 Hz, 1H, H</w:t>
      </w:r>
      <w:r w:rsidRPr="00024FD1">
        <w:rPr>
          <w:color w:val="000000"/>
          <w:vertAlign w:val="superscript"/>
        </w:rPr>
        <w:t>14</w:t>
      </w:r>
      <w:r w:rsidRPr="00024FD1">
        <w:rPr>
          <w:color w:val="000000"/>
        </w:rPr>
        <w:t xml:space="preserve">), 3.66 (dd, </w:t>
      </w:r>
      <w:r w:rsidRPr="00024FD1">
        <w:rPr>
          <w:i/>
          <w:iCs/>
          <w:color w:val="000000"/>
        </w:rPr>
        <w:t>J</w:t>
      </w:r>
      <w:r w:rsidRPr="00024FD1">
        <w:rPr>
          <w:color w:val="000000"/>
        </w:rPr>
        <w:t xml:space="preserve"> = 12.2, 3.2 Hz, 1H, H</w:t>
      </w:r>
      <w:r w:rsidRPr="00024FD1">
        <w:rPr>
          <w:color w:val="000000"/>
          <w:vertAlign w:val="superscript"/>
        </w:rPr>
        <w:t>14</w:t>
      </w:r>
      <w:r w:rsidRPr="00024FD1">
        <w:rPr>
          <w:color w:val="000000"/>
        </w:rPr>
        <w:t>), 2.85 – 2.75 (m, 1H, H</w:t>
      </w:r>
      <w:r w:rsidRPr="00024FD1">
        <w:rPr>
          <w:color w:val="000000"/>
          <w:vertAlign w:val="superscript"/>
        </w:rPr>
        <w:t>15</w:t>
      </w:r>
      <w:r w:rsidRPr="00024FD1">
        <w:rPr>
          <w:color w:val="000000"/>
        </w:rPr>
        <w:t>), 2.67 – 2.56 (m, 1H, H</w:t>
      </w:r>
      <w:r w:rsidRPr="00024FD1">
        <w:rPr>
          <w:color w:val="000000"/>
          <w:vertAlign w:val="superscript"/>
        </w:rPr>
        <w:t>15</w:t>
      </w:r>
      <w:r w:rsidRPr="00024FD1">
        <w:rPr>
          <w:color w:val="000000"/>
        </w:rPr>
        <w:t xml:space="preserve">), 1.80 (d, </w:t>
      </w:r>
      <w:r w:rsidRPr="00024FD1">
        <w:rPr>
          <w:i/>
          <w:iCs/>
          <w:color w:val="000000"/>
        </w:rPr>
        <w:t>J</w:t>
      </w:r>
      <w:r w:rsidRPr="00024FD1">
        <w:rPr>
          <w:color w:val="000000"/>
        </w:rPr>
        <w:t xml:space="preserve"> = 1.2 Hz, 3H, H</w:t>
      </w:r>
      <w:r w:rsidRPr="00024FD1">
        <w:rPr>
          <w:color w:val="000000"/>
          <w:vertAlign w:val="superscript"/>
        </w:rPr>
        <w:t>18</w:t>
      </w:r>
      <w:r w:rsidRPr="00024FD1">
        <w:rPr>
          <w:color w:val="000000"/>
        </w:rPr>
        <w:t>)</w:t>
      </w:r>
      <w:r w:rsidR="00591B03" w:rsidRPr="00024FD1">
        <w:rPr>
          <w:color w:val="000000"/>
        </w:rPr>
        <w:t>.</w:t>
      </w:r>
    </w:p>
    <w:p w14:paraId="213F937E" w14:textId="15F3B807" w:rsidR="00AE1D2B" w:rsidRPr="00024FD1" w:rsidRDefault="00AE1D2B" w:rsidP="00AE1D2B">
      <w:pPr>
        <w:rPr>
          <w:color w:val="000000"/>
        </w:rPr>
      </w:pPr>
      <w:r w:rsidRPr="00024FD1">
        <w:rPr>
          <w:b/>
          <w:bCs/>
          <w:color w:val="000000"/>
          <w:vertAlign w:val="superscript"/>
        </w:rPr>
        <w:t>13</w:t>
      </w:r>
      <w:r w:rsidRPr="00024FD1">
        <w:rPr>
          <w:b/>
          <w:bCs/>
          <w:color w:val="000000"/>
        </w:rPr>
        <w:t>C NMR</w:t>
      </w:r>
      <w:r w:rsidRPr="00024FD1">
        <w:rPr>
          <w:color w:val="000000"/>
        </w:rPr>
        <w:t xml:space="preserve"> (126 MHz, </w:t>
      </w:r>
      <w:r w:rsidR="007760BF" w:rsidRPr="00024FD1">
        <w:rPr>
          <w:color w:val="000000"/>
        </w:rPr>
        <w:t>CD</w:t>
      </w:r>
      <w:r w:rsidR="007760BF" w:rsidRPr="00024FD1">
        <w:rPr>
          <w:color w:val="000000"/>
          <w:vertAlign w:val="subscript"/>
        </w:rPr>
        <w:t>3</w:t>
      </w:r>
      <w:r w:rsidR="007760BF" w:rsidRPr="00024FD1">
        <w:rPr>
          <w:color w:val="000000"/>
        </w:rPr>
        <w:t>OD</w:t>
      </w:r>
      <w:r w:rsidRPr="00024FD1">
        <w:rPr>
          <w:color w:val="000000"/>
        </w:rPr>
        <w:t>) δ 165.00 (C</w:t>
      </w:r>
      <w:r w:rsidRPr="00024FD1">
        <w:rPr>
          <w:color w:val="000000"/>
          <w:vertAlign w:val="superscript"/>
        </w:rPr>
        <w:t>19</w:t>
      </w:r>
      <w:r w:rsidRPr="00024FD1">
        <w:rPr>
          <w:color w:val="000000"/>
        </w:rPr>
        <w:t>), 155.82 (C</w:t>
      </w:r>
      <w:r w:rsidRPr="00024FD1">
        <w:rPr>
          <w:color w:val="000000"/>
          <w:vertAlign w:val="superscript"/>
        </w:rPr>
        <w:t>7</w:t>
      </w:r>
      <w:r w:rsidRPr="00024FD1">
        <w:rPr>
          <w:color w:val="000000"/>
        </w:rPr>
        <w:t>), 150.91 (C</w:t>
      </w:r>
      <w:r w:rsidRPr="00024FD1">
        <w:rPr>
          <w:color w:val="000000"/>
          <w:vertAlign w:val="superscript"/>
        </w:rPr>
        <w:t>20</w:t>
      </w:r>
      <w:r w:rsidRPr="00024FD1">
        <w:rPr>
          <w:color w:val="000000"/>
        </w:rPr>
        <w:t>), 145.86 (C</w:t>
      </w:r>
      <w:r w:rsidRPr="00024FD1">
        <w:rPr>
          <w:color w:val="000000"/>
          <w:vertAlign w:val="superscript"/>
        </w:rPr>
        <w:t>9</w:t>
      </w:r>
      <w:r w:rsidRPr="00024FD1">
        <w:rPr>
          <w:color w:val="000000"/>
        </w:rPr>
        <w:t>), 141.92 (C</w:t>
      </w:r>
      <w:r w:rsidRPr="00024FD1">
        <w:rPr>
          <w:color w:val="000000"/>
          <w:vertAlign w:val="superscript"/>
        </w:rPr>
        <w:t>6</w:t>
      </w:r>
      <w:r w:rsidRPr="00024FD1">
        <w:rPr>
          <w:color w:val="000000"/>
        </w:rPr>
        <w:t>), 136.85 (C</w:t>
      </w:r>
      <w:r w:rsidRPr="00024FD1">
        <w:rPr>
          <w:color w:val="000000"/>
          <w:vertAlign w:val="superscript"/>
        </w:rPr>
        <w:t>16</w:t>
      </w:r>
      <w:r w:rsidRPr="00024FD1">
        <w:rPr>
          <w:color w:val="000000"/>
        </w:rPr>
        <w:t xml:space="preserve">), 131.72 (q, </w:t>
      </w:r>
      <w:r w:rsidRPr="00024FD1">
        <w:rPr>
          <w:i/>
          <w:iCs/>
          <w:color w:val="000000"/>
        </w:rPr>
        <w:t>J</w:t>
      </w:r>
      <w:r w:rsidRPr="00024FD1">
        <w:rPr>
          <w:color w:val="000000"/>
        </w:rPr>
        <w:t xml:space="preserve"> = 33.0 Hz, C</w:t>
      </w:r>
      <w:r w:rsidRPr="00024FD1">
        <w:rPr>
          <w:color w:val="000000"/>
          <w:vertAlign w:val="superscript"/>
        </w:rPr>
        <w:t>3</w:t>
      </w:r>
      <w:r w:rsidRPr="00024FD1">
        <w:rPr>
          <w:color w:val="000000"/>
        </w:rPr>
        <w:t xml:space="preserve">), 123.43 (q, </w:t>
      </w:r>
      <w:r w:rsidRPr="00024FD1">
        <w:rPr>
          <w:i/>
          <w:iCs/>
          <w:color w:val="000000"/>
        </w:rPr>
        <w:t>J</w:t>
      </w:r>
      <w:r w:rsidRPr="00024FD1">
        <w:rPr>
          <w:color w:val="000000"/>
        </w:rPr>
        <w:t xml:space="preserve"> = 271.9 Hz, C</w:t>
      </w:r>
      <w:r w:rsidRPr="00024FD1">
        <w:rPr>
          <w:color w:val="000000"/>
          <w:vertAlign w:val="superscript"/>
        </w:rPr>
        <w:t>2</w:t>
      </w:r>
      <w:r w:rsidRPr="00024FD1">
        <w:rPr>
          <w:color w:val="000000"/>
        </w:rPr>
        <w:t>), 122.57 (C</w:t>
      </w:r>
      <w:r w:rsidRPr="00024FD1">
        <w:rPr>
          <w:color w:val="000000"/>
          <w:vertAlign w:val="superscript"/>
        </w:rPr>
        <w:t>10</w:t>
      </w:r>
      <w:r w:rsidRPr="00024FD1">
        <w:rPr>
          <w:color w:val="000000"/>
        </w:rPr>
        <w:t>), 118.94 – 116.45 (m, C</w:t>
      </w:r>
      <w:r w:rsidRPr="00024FD1">
        <w:rPr>
          <w:color w:val="000000"/>
          <w:vertAlign w:val="superscript"/>
        </w:rPr>
        <w:t>5</w:t>
      </w:r>
      <w:r w:rsidRPr="00024FD1">
        <w:rPr>
          <w:color w:val="000000"/>
        </w:rPr>
        <w:t>), 115.50 – 112.95 (m, C</w:t>
      </w:r>
      <w:r w:rsidRPr="00024FD1">
        <w:rPr>
          <w:color w:val="000000"/>
          <w:vertAlign w:val="superscript"/>
        </w:rPr>
        <w:t>4</w:t>
      </w:r>
      <w:r w:rsidRPr="00024FD1">
        <w:rPr>
          <w:color w:val="000000"/>
        </w:rPr>
        <w:t>), 110.30 (C</w:t>
      </w:r>
      <w:r w:rsidRPr="00024FD1">
        <w:rPr>
          <w:color w:val="000000"/>
          <w:vertAlign w:val="superscript"/>
        </w:rPr>
        <w:t>17</w:t>
      </w:r>
      <w:r w:rsidRPr="00024FD1">
        <w:rPr>
          <w:color w:val="000000"/>
        </w:rPr>
        <w:t>), 85.30 (C</w:t>
      </w:r>
      <w:r w:rsidRPr="00024FD1">
        <w:rPr>
          <w:color w:val="000000"/>
          <w:vertAlign w:val="superscript"/>
        </w:rPr>
        <w:t>13</w:t>
      </w:r>
      <w:r w:rsidRPr="00024FD1">
        <w:rPr>
          <w:color w:val="000000"/>
        </w:rPr>
        <w:t>), 84.97 (C</w:t>
      </w:r>
      <w:r w:rsidRPr="00024FD1">
        <w:rPr>
          <w:color w:val="000000"/>
          <w:vertAlign w:val="superscript"/>
        </w:rPr>
        <w:t>12</w:t>
      </w:r>
      <w:r w:rsidRPr="00024FD1">
        <w:rPr>
          <w:color w:val="000000"/>
        </w:rPr>
        <w:t>), 60.75 (C</w:t>
      </w:r>
      <w:r w:rsidRPr="00024FD1">
        <w:rPr>
          <w:color w:val="000000"/>
          <w:vertAlign w:val="superscript"/>
        </w:rPr>
        <w:t>14</w:t>
      </w:r>
      <w:r w:rsidRPr="00024FD1">
        <w:rPr>
          <w:color w:val="000000"/>
        </w:rPr>
        <w:t>), 59.68 (C</w:t>
      </w:r>
      <w:r w:rsidRPr="00024FD1">
        <w:rPr>
          <w:color w:val="000000"/>
          <w:vertAlign w:val="superscript"/>
        </w:rPr>
        <w:t>11</w:t>
      </w:r>
      <w:r w:rsidRPr="00024FD1">
        <w:rPr>
          <w:color w:val="000000"/>
        </w:rPr>
        <w:t>), 37.66 (C</w:t>
      </w:r>
      <w:r w:rsidRPr="00024FD1">
        <w:rPr>
          <w:color w:val="000000"/>
          <w:vertAlign w:val="superscript"/>
        </w:rPr>
        <w:t>15</w:t>
      </w:r>
      <w:r w:rsidRPr="00024FD1">
        <w:rPr>
          <w:color w:val="000000"/>
        </w:rPr>
        <w:t>), 34.73 (C</w:t>
      </w:r>
      <w:r w:rsidRPr="00024FD1">
        <w:rPr>
          <w:color w:val="000000"/>
          <w:vertAlign w:val="superscript"/>
        </w:rPr>
        <w:t>8</w:t>
      </w:r>
      <w:r w:rsidRPr="00024FD1">
        <w:rPr>
          <w:color w:val="000000"/>
        </w:rPr>
        <w:t>), 11.07 (C</w:t>
      </w:r>
      <w:r w:rsidRPr="00024FD1">
        <w:rPr>
          <w:color w:val="000000"/>
          <w:vertAlign w:val="superscript"/>
        </w:rPr>
        <w:t>18</w:t>
      </w:r>
      <w:r w:rsidRPr="00024FD1">
        <w:rPr>
          <w:color w:val="000000"/>
        </w:rPr>
        <w:t>)</w:t>
      </w:r>
      <w:r w:rsidR="00591B03" w:rsidRPr="00024FD1">
        <w:rPr>
          <w:color w:val="000000"/>
        </w:rPr>
        <w:t>.</w:t>
      </w:r>
    </w:p>
    <w:p w14:paraId="1F0A1175" w14:textId="5E9F079B" w:rsidR="00AE1D2B" w:rsidRPr="00024FD1" w:rsidRDefault="00AE1D2B" w:rsidP="00AE1D2B">
      <w:pPr>
        <w:rPr>
          <w:color w:val="000000"/>
          <w:lang w:val="pl-PL"/>
        </w:rPr>
      </w:pPr>
      <w:r w:rsidRPr="00024FD1">
        <w:rPr>
          <w:b/>
          <w:bCs/>
          <w:color w:val="000000"/>
          <w:vertAlign w:val="superscript"/>
          <w:lang w:val="pl-PL"/>
        </w:rPr>
        <w:t>19</w:t>
      </w:r>
      <w:r w:rsidRPr="00024FD1">
        <w:rPr>
          <w:b/>
          <w:bCs/>
          <w:color w:val="000000"/>
          <w:lang w:val="pl-PL"/>
        </w:rPr>
        <w:t>F NMR</w:t>
      </w:r>
      <w:r w:rsidRPr="00024FD1">
        <w:rPr>
          <w:color w:val="000000"/>
          <w:lang w:val="pl-PL"/>
        </w:rPr>
        <w:t xml:space="preserve"> (376 MHz, </w:t>
      </w:r>
      <w:r w:rsidR="007760BF" w:rsidRPr="00024FD1">
        <w:rPr>
          <w:color w:val="000000"/>
          <w:lang w:val="pl-PL"/>
        </w:rPr>
        <w:t>CD</w:t>
      </w:r>
      <w:r w:rsidR="007760BF" w:rsidRPr="00024FD1">
        <w:rPr>
          <w:color w:val="000000"/>
          <w:vertAlign w:val="subscript"/>
          <w:lang w:val="pl-PL"/>
        </w:rPr>
        <w:t>3</w:t>
      </w:r>
      <w:r w:rsidR="007760BF" w:rsidRPr="00024FD1">
        <w:rPr>
          <w:color w:val="000000"/>
          <w:lang w:val="pl-PL"/>
        </w:rPr>
        <w:t>OD</w:t>
      </w:r>
      <w:r w:rsidRPr="00024FD1">
        <w:rPr>
          <w:color w:val="000000"/>
          <w:lang w:val="pl-PL"/>
        </w:rPr>
        <w:t xml:space="preserve">) </w:t>
      </w:r>
      <w:r w:rsidRPr="00024FD1">
        <w:rPr>
          <w:color w:val="000000"/>
        </w:rPr>
        <w:t>δ</w:t>
      </w:r>
      <w:r w:rsidRPr="00024FD1">
        <w:rPr>
          <w:color w:val="000000"/>
          <w:lang w:val="pl-PL"/>
        </w:rPr>
        <w:t xml:space="preserve"> -64.63 (F</w:t>
      </w:r>
      <w:r w:rsidRPr="00024FD1">
        <w:rPr>
          <w:color w:val="000000"/>
          <w:vertAlign w:val="superscript"/>
          <w:lang w:val="pl-PL"/>
        </w:rPr>
        <w:t>1</w:t>
      </w:r>
      <w:r w:rsidRPr="00024FD1">
        <w:rPr>
          <w:color w:val="000000"/>
          <w:lang w:val="pl-PL"/>
        </w:rPr>
        <w:t>)</w:t>
      </w:r>
      <w:r w:rsidR="00591B03" w:rsidRPr="00024FD1">
        <w:rPr>
          <w:color w:val="000000"/>
          <w:lang w:val="pl-PL"/>
        </w:rPr>
        <w:t>.</w:t>
      </w:r>
    </w:p>
    <w:p w14:paraId="604C7052" w14:textId="41E79B8A" w:rsidR="00AE1D2B" w:rsidRPr="00024FD1" w:rsidRDefault="00F721C6" w:rsidP="00AE1D2B">
      <w:pPr>
        <w:rPr>
          <w:color w:val="000000"/>
        </w:rPr>
      </w:pPr>
      <w:r w:rsidRPr="00024FD1">
        <w:rPr>
          <w:noProof/>
        </w:rPr>
        <w:drawing>
          <wp:anchor distT="0" distB="0" distL="114300" distR="114300" simplePos="0" relativeHeight="251658257" behindDoc="1" locked="0" layoutInCell="1" allowOverlap="1" wp14:anchorId="5C37803F" wp14:editId="3F17DB6D">
            <wp:simplePos x="0" y="0"/>
            <wp:positionH relativeFrom="margin">
              <wp:align>left</wp:align>
            </wp:positionH>
            <wp:positionV relativeFrom="paragraph">
              <wp:posOffset>231140</wp:posOffset>
            </wp:positionV>
            <wp:extent cx="5731510" cy="1216025"/>
            <wp:effectExtent l="0" t="0" r="2540" b="3175"/>
            <wp:wrapTight wrapText="bothSides">
              <wp:wrapPolygon edited="0">
                <wp:start x="0" y="0"/>
                <wp:lineTo x="0" y="21318"/>
                <wp:lineTo x="21538" y="21318"/>
                <wp:lineTo x="21538" y="0"/>
                <wp:lineTo x="0" y="0"/>
              </wp:wrapPolygon>
            </wp:wrapTight>
            <wp:docPr id="479843585" name="Picture 24" descr="A graph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43585" name="Picture 24" descr="A graph of a chemical reaction&#10;&#10;Description automatically generated"/>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731510" cy="1216025"/>
                    </a:xfrm>
                    <a:prstGeom prst="rect">
                      <a:avLst/>
                    </a:prstGeom>
                    <a:noFill/>
                    <a:ln>
                      <a:noFill/>
                    </a:ln>
                  </pic:spPr>
                </pic:pic>
              </a:graphicData>
            </a:graphic>
          </wp:anchor>
        </w:drawing>
      </w:r>
      <w:r w:rsidR="00AE1D2B" w:rsidRPr="00024FD1">
        <w:rPr>
          <w:b/>
          <w:bCs/>
          <w:color w:val="000000"/>
        </w:rPr>
        <w:t>HRMS</w:t>
      </w:r>
      <w:r w:rsidR="00AE1D2B" w:rsidRPr="00024FD1">
        <w:rPr>
          <w:color w:val="000000"/>
        </w:rPr>
        <w:t xml:space="preserve"> calculated for C</w:t>
      </w:r>
      <w:r w:rsidR="00AE1D2B" w:rsidRPr="00024FD1">
        <w:rPr>
          <w:color w:val="000000"/>
          <w:vertAlign w:val="subscript"/>
        </w:rPr>
        <w:t>22</w:t>
      </w:r>
      <w:r w:rsidR="00AE1D2B" w:rsidRPr="00024FD1">
        <w:rPr>
          <w:color w:val="000000"/>
        </w:rPr>
        <w:t>H</w:t>
      </w:r>
      <w:r w:rsidR="00AE1D2B" w:rsidRPr="00024FD1">
        <w:rPr>
          <w:color w:val="000000"/>
          <w:vertAlign w:val="subscript"/>
        </w:rPr>
        <w:t>22</w:t>
      </w:r>
      <w:r w:rsidR="00AE1D2B" w:rsidRPr="00024FD1">
        <w:rPr>
          <w:color w:val="000000"/>
        </w:rPr>
        <w:t>F</w:t>
      </w:r>
      <w:r w:rsidR="00AE1D2B" w:rsidRPr="00024FD1">
        <w:rPr>
          <w:color w:val="000000"/>
          <w:vertAlign w:val="subscript"/>
        </w:rPr>
        <w:t>6</w:t>
      </w:r>
      <w:r w:rsidR="00AE1D2B" w:rsidRPr="00024FD1">
        <w:rPr>
          <w:color w:val="000000"/>
        </w:rPr>
        <w:t>N</w:t>
      </w:r>
      <w:r w:rsidR="00AE1D2B" w:rsidRPr="00024FD1">
        <w:rPr>
          <w:color w:val="000000"/>
          <w:vertAlign w:val="subscript"/>
        </w:rPr>
        <w:t>7</w:t>
      </w:r>
      <w:r w:rsidR="00AE1D2B" w:rsidRPr="00024FD1">
        <w:rPr>
          <w:color w:val="000000"/>
        </w:rPr>
        <w:t>O</w:t>
      </w:r>
      <w:r w:rsidR="00AE1D2B" w:rsidRPr="00024FD1">
        <w:rPr>
          <w:color w:val="000000"/>
          <w:vertAlign w:val="subscript"/>
        </w:rPr>
        <w:t>5</w:t>
      </w:r>
      <w:r w:rsidR="00AE1D2B" w:rsidRPr="00024FD1">
        <w:rPr>
          <w:color w:val="000000"/>
        </w:rPr>
        <w:t>+: 578.1581; found: 578.1593</w:t>
      </w:r>
      <w:r w:rsidR="00591B03" w:rsidRPr="00024FD1">
        <w:rPr>
          <w:color w:val="000000"/>
        </w:rPr>
        <w:t>.</w:t>
      </w:r>
    </w:p>
    <w:p w14:paraId="40EB38D6" w14:textId="2B261A68" w:rsidR="00895487" w:rsidRPr="00024FD1" w:rsidRDefault="00895487" w:rsidP="00166D55">
      <w:pPr>
        <w:pStyle w:val="Caption"/>
        <w:rPr>
          <w:b/>
          <w:bCs/>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76</w:t>
      </w:r>
      <w:r w:rsidRPr="00024FD1">
        <w:rPr>
          <w:b/>
          <w:bCs/>
        </w:rPr>
        <w:fldChar w:fldCharType="end"/>
      </w:r>
      <w:r w:rsidRPr="00024FD1">
        <w:rPr>
          <w:b/>
          <w:bCs/>
        </w:rPr>
        <w:t>:</w:t>
      </w:r>
      <w:r w:rsidRPr="00024FD1">
        <w:t xml:space="preserve"> </w:t>
      </w:r>
      <w:r w:rsidRPr="00024FD1">
        <w:rPr>
          <w:vertAlign w:val="superscript"/>
        </w:rPr>
        <w:t>1</w:t>
      </w:r>
      <w:r w:rsidRPr="00024FD1">
        <w:t>H NMR spectrum (400 MHz,</w:t>
      </w:r>
      <w:r w:rsidRPr="00024FD1">
        <w:rPr>
          <w:color w:val="000000"/>
        </w:rPr>
        <w:t xml:space="preserve"> </w:t>
      </w:r>
      <w:r w:rsidR="007760BF" w:rsidRPr="00024FD1">
        <w:rPr>
          <w:color w:val="000000"/>
        </w:rPr>
        <w:t>CD</w:t>
      </w:r>
      <w:r w:rsidR="007760BF" w:rsidRPr="00024FD1">
        <w:rPr>
          <w:color w:val="000000"/>
          <w:vertAlign w:val="subscript"/>
        </w:rPr>
        <w:t>3</w:t>
      </w:r>
      <w:r w:rsidR="007760BF" w:rsidRPr="00024FD1">
        <w:rPr>
          <w:color w:val="000000"/>
        </w:rPr>
        <w:t>OD</w:t>
      </w:r>
      <w:r w:rsidRPr="00024FD1">
        <w:t xml:space="preserve">) of diversification </w:t>
      </w:r>
      <w:r w:rsidR="00D37DD7" w:rsidRPr="00024FD1">
        <w:rPr>
          <w:b/>
          <w:bCs/>
        </w:rPr>
        <w:t>19</w:t>
      </w:r>
      <w:r w:rsidR="00166D55" w:rsidRPr="00024FD1">
        <w:t>.</w:t>
      </w:r>
    </w:p>
    <w:p w14:paraId="152CB54E" w14:textId="01482062" w:rsidR="00F721C6" w:rsidRPr="00024FD1" w:rsidRDefault="00895487" w:rsidP="00AE1D2B">
      <w:pPr>
        <w:rPr>
          <w:color w:val="000000"/>
        </w:rPr>
      </w:pPr>
      <w:r w:rsidRPr="00024FD1">
        <w:rPr>
          <w:noProof/>
        </w:rPr>
        <w:drawing>
          <wp:anchor distT="0" distB="0" distL="114300" distR="114300" simplePos="0" relativeHeight="251658258" behindDoc="1" locked="0" layoutInCell="1" allowOverlap="1" wp14:anchorId="77C71472" wp14:editId="470EF84A">
            <wp:simplePos x="0" y="0"/>
            <wp:positionH relativeFrom="margin">
              <wp:align>left</wp:align>
            </wp:positionH>
            <wp:positionV relativeFrom="paragraph">
              <wp:posOffset>108837</wp:posOffset>
            </wp:positionV>
            <wp:extent cx="5731510" cy="1216025"/>
            <wp:effectExtent l="0" t="0" r="2540" b="3175"/>
            <wp:wrapTight wrapText="bothSides">
              <wp:wrapPolygon edited="0">
                <wp:start x="0" y="0"/>
                <wp:lineTo x="0" y="21318"/>
                <wp:lineTo x="21538" y="21318"/>
                <wp:lineTo x="21538" y="0"/>
                <wp:lineTo x="0" y="0"/>
              </wp:wrapPolygon>
            </wp:wrapTight>
            <wp:docPr id="1083346369" name="Picture 25"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46369" name="Picture 25" descr="A graph of a number of objects&#10;&#10;Description automatically generated with medium confidence"/>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731510" cy="1216025"/>
                    </a:xfrm>
                    <a:prstGeom prst="rect">
                      <a:avLst/>
                    </a:prstGeom>
                    <a:noFill/>
                    <a:ln>
                      <a:noFill/>
                    </a:ln>
                  </pic:spPr>
                </pic:pic>
              </a:graphicData>
            </a:graphic>
          </wp:anchor>
        </w:drawing>
      </w:r>
    </w:p>
    <w:p w14:paraId="168D1D6D" w14:textId="1D29C12A" w:rsidR="00657807" w:rsidRPr="00024FD1" w:rsidRDefault="00657807" w:rsidP="00166D55">
      <w:pPr>
        <w:pStyle w:val="Caption"/>
        <w:rPr>
          <w:rStyle w:val="SubtleEmphasis"/>
          <w:b/>
          <w:i w:val="0"/>
          <w:color w:val="auto"/>
        </w:rPr>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77</w:t>
      </w:r>
      <w:r w:rsidRPr="00024FD1">
        <w:rPr>
          <w:b/>
        </w:rPr>
        <w:fldChar w:fldCharType="end"/>
      </w:r>
      <w:r w:rsidRPr="00024FD1">
        <w:t xml:space="preserve">: </w:t>
      </w:r>
      <w:r w:rsidRPr="00024FD1">
        <w:rPr>
          <w:vertAlign w:val="superscript"/>
        </w:rPr>
        <w:t>13</w:t>
      </w:r>
      <w:r w:rsidRPr="00024FD1">
        <w:t xml:space="preserve">C NMR </w:t>
      </w:r>
      <w:r w:rsidRPr="00024FD1">
        <w:rPr>
          <w:rStyle w:val="SubtleEmphasis"/>
          <w:i w:val="0"/>
          <w:color w:val="auto"/>
        </w:rPr>
        <w:t xml:space="preserve">spectrum </w:t>
      </w:r>
      <w:r w:rsidRPr="00024FD1">
        <w:t>(1</w:t>
      </w:r>
      <w:r w:rsidR="00E55595" w:rsidRPr="00024FD1">
        <w:t>26</w:t>
      </w:r>
      <w:r w:rsidRPr="00024FD1">
        <w:t xml:space="preserve"> MHz, </w:t>
      </w:r>
      <w:r w:rsidR="007760BF" w:rsidRPr="00024FD1">
        <w:rPr>
          <w:color w:val="000000"/>
        </w:rPr>
        <w:t>CD</w:t>
      </w:r>
      <w:r w:rsidR="007760BF" w:rsidRPr="00024FD1">
        <w:rPr>
          <w:color w:val="000000"/>
          <w:vertAlign w:val="subscript"/>
        </w:rPr>
        <w:t>3</w:t>
      </w:r>
      <w:r w:rsidR="007760BF" w:rsidRPr="00024FD1">
        <w:rPr>
          <w:color w:val="000000"/>
        </w:rPr>
        <w:t>OD</w:t>
      </w:r>
      <w:r w:rsidRPr="00024FD1">
        <w:t xml:space="preserve">) of diversification </w:t>
      </w:r>
      <w:r w:rsidRPr="00024FD1">
        <w:rPr>
          <w:b/>
        </w:rPr>
        <w:t>19</w:t>
      </w:r>
      <w:r w:rsidR="00166D55" w:rsidRPr="00024FD1">
        <w:rPr>
          <w:bCs/>
        </w:rPr>
        <w:t>.</w:t>
      </w:r>
    </w:p>
    <w:p w14:paraId="3F63A680" w14:textId="392E3DB9" w:rsidR="00F721C6" w:rsidRPr="00024FD1" w:rsidRDefault="00F721C6" w:rsidP="00AE1D2B">
      <w:pPr>
        <w:rPr>
          <w:color w:val="000000"/>
        </w:rPr>
      </w:pPr>
    </w:p>
    <w:p w14:paraId="6F7DEA2E" w14:textId="01F94102" w:rsidR="00AE1D2B" w:rsidRPr="00024FD1" w:rsidRDefault="00AE1D2B" w:rsidP="00AE1D2B">
      <w:pPr>
        <w:rPr>
          <w:color w:val="000000"/>
        </w:rPr>
      </w:pPr>
    </w:p>
    <w:p w14:paraId="67F51561" w14:textId="58C4C822" w:rsidR="00AE1D2B" w:rsidRPr="00024FD1" w:rsidRDefault="00F721C6" w:rsidP="00F721C6">
      <w:pPr>
        <w:rPr>
          <w:color w:val="000000"/>
        </w:rPr>
      </w:pPr>
      <w:r w:rsidRPr="00024FD1">
        <w:rPr>
          <w:color w:val="000000"/>
        </w:rPr>
        <w:br w:type="page"/>
      </w:r>
    </w:p>
    <w:p w14:paraId="764654B7" w14:textId="76C3C9C2" w:rsidR="00AE1D2B" w:rsidRPr="00024FD1" w:rsidRDefault="00AE1D2B" w:rsidP="00F467A0">
      <w:pPr>
        <w:pStyle w:val="Heading3"/>
      </w:pPr>
      <w:bookmarkStart w:id="38" w:name="_Toc177743034"/>
      <w:r w:rsidRPr="00024FD1">
        <w:lastRenderedPageBreak/>
        <w:t>Diversification (20)</w:t>
      </w:r>
      <w:bookmarkEnd w:id="38"/>
    </w:p>
    <w:p w14:paraId="4C8DD23C" w14:textId="4AF71DCC" w:rsidR="00AE1D2B" w:rsidRPr="00024FD1" w:rsidRDefault="007371FA" w:rsidP="00F467A0">
      <w:pPr>
        <w:pStyle w:val="Heading4"/>
      </w:pPr>
      <w:r w:rsidRPr="00024FD1">
        <w:t xml:space="preserve">Outcome of Automation </w:t>
      </w:r>
    </w:p>
    <w:p w14:paraId="27CDAD3A" w14:textId="77777777" w:rsidR="00D427BC" w:rsidRPr="00024FD1" w:rsidRDefault="00AE1D2B" w:rsidP="00D427BC">
      <w:pPr>
        <w:keepNext/>
        <w:jc w:val="center"/>
      </w:pPr>
      <w:r w:rsidRPr="00024FD1">
        <w:rPr>
          <w:noProof/>
          <w:color w:val="000000"/>
        </w:rPr>
        <w:drawing>
          <wp:inline distT="0" distB="0" distL="0" distR="0" wp14:anchorId="1109657B" wp14:editId="14672ABE">
            <wp:extent cx="5731510" cy="889635"/>
            <wp:effectExtent l="0" t="0" r="2540" b="5715"/>
            <wp:docPr id="557175995" name="Picture 10" descr="A black arrow pointing to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175995" name="Picture 10" descr="A black arrow pointing to a molecule&#10;&#10;Description automatically generated"/>
                    <pic:cNvPicPr/>
                  </pic:nvPicPr>
                  <pic:blipFill>
                    <a:blip r:embed="rId167"/>
                    <a:stretch>
                      <a:fillRect/>
                    </a:stretch>
                  </pic:blipFill>
                  <pic:spPr>
                    <a:xfrm>
                      <a:off x="0" y="0"/>
                      <a:ext cx="5731510" cy="889635"/>
                    </a:xfrm>
                    <a:prstGeom prst="rect">
                      <a:avLst/>
                    </a:prstGeom>
                  </pic:spPr>
                </pic:pic>
              </a:graphicData>
            </a:graphic>
          </wp:inline>
        </w:drawing>
      </w:r>
    </w:p>
    <w:p w14:paraId="5DBF62B3" w14:textId="26A3BD0F" w:rsidR="00B22B80" w:rsidRPr="00024FD1" w:rsidRDefault="00D427BC" w:rsidP="00D427BC">
      <w:pPr>
        <w:pStyle w:val="Caption"/>
        <w:jc w:val="left"/>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19</w:t>
      </w:r>
      <w:r w:rsidRPr="00024FD1">
        <w:rPr>
          <w:b/>
          <w:bCs/>
        </w:rPr>
        <w:fldChar w:fldCharType="end"/>
      </w:r>
      <w:r w:rsidRPr="00024FD1">
        <w:rPr>
          <w:b/>
          <w:bCs/>
        </w:rPr>
        <w:t>:</w:t>
      </w:r>
      <w:r w:rsidRPr="00024FD1">
        <w:t xml:space="preserve"> </w:t>
      </w:r>
      <w:r w:rsidR="00B22B80" w:rsidRPr="00024FD1">
        <w:t xml:space="preserve">Synthesis of </w:t>
      </w:r>
      <w:r w:rsidR="00B22B80" w:rsidRPr="00024FD1">
        <w:rPr>
          <w:b/>
          <w:bCs/>
        </w:rPr>
        <w:t>20</w:t>
      </w:r>
      <w:r w:rsidR="00B22B80" w:rsidRPr="00024FD1">
        <w:t xml:space="preserve"> from urea </w:t>
      </w:r>
      <w:r w:rsidR="00B22B80" w:rsidRPr="00024FD1">
        <w:rPr>
          <w:b/>
          <w:bCs/>
        </w:rPr>
        <w:t>9</w:t>
      </w:r>
      <w:r w:rsidR="00B22B80" w:rsidRPr="00024FD1">
        <w:t xml:space="preserve"> and Zidovudine </w:t>
      </w:r>
      <w:r w:rsidR="00B22B80" w:rsidRPr="00024FD1">
        <w:rPr>
          <w:b/>
          <w:bCs/>
        </w:rPr>
        <w:t>18</w:t>
      </w:r>
      <w:r w:rsidR="00B22B80" w:rsidRPr="00024FD1">
        <w:t>. Reaction conditions: CuSO</w:t>
      </w:r>
      <w:r w:rsidR="00B22B80" w:rsidRPr="00024FD1">
        <w:rPr>
          <w:vertAlign w:val="subscript"/>
        </w:rPr>
        <w:t xml:space="preserve">4 </w:t>
      </w:r>
      <w:r w:rsidR="00B22B80" w:rsidRPr="00024FD1">
        <w:t>(</w:t>
      </w:r>
      <w:r w:rsidR="00B22B80" w:rsidRPr="00024FD1">
        <w:rPr>
          <w:color w:val="auto"/>
        </w:rPr>
        <w:t>10 mol%), ascorbic acid (20 mol%)</w:t>
      </w:r>
      <w:r w:rsidR="00B22B80" w:rsidRPr="00024FD1">
        <w:rPr>
          <w:color w:val="auto"/>
          <w:vertAlign w:val="subscript"/>
        </w:rPr>
        <w:t xml:space="preserve">, </w:t>
      </w:r>
      <w:r w:rsidR="00B22B80" w:rsidRPr="00024FD1">
        <w:rPr>
          <w:color w:val="auto"/>
        </w:rPr>
        <w:t>CH</w:t>
      </w:r>
      <w:r w:rsidR="00B22B80" w:rsidRPr="00024FD1">
        <w:rPr>
          <w:color w:val="auto"/>
          <w:vertAlign w:val="subscript"/>
        </w:rPr>
        <w:t>2</w:t>
      </w:r>
      <w:r w:rsidR="00B22B80" w:rsidRPr="00024FD1">
        <w:rPr>
          <w:color w:val="auto"/>
        </w:rPr>
        <w:t>Cl</w:t>
      </w:r>
      <w:proofErr w:type="gramStart"/>
      <w:r w:rsidR="00B22B80" w:rsidRPr="00024FD1">
        <w:rPr>
          <w:color w:val="auto"/>
          <w:vertAlign w:val="subscript"/>
        </w:rPr>
        <w:t>2</w:t>
      </w:r>
      <w:r w:rsidR="00B22B80" w:rsidRPr="00024FD1">
        <w:rPr>
          <w:color w:val="auto"/>
        </w:rPr>
        <w:t>:H</w:t>
      </w:r>
      <w:r w:rsidR="00B22B80" w:rsidRPr="00024FD1">
        <w:rPr>
          <w:color w:val="auto"/>
          <w:vertAlign w:val="subscript"/>
        </w:rPr>
        <w:t>2</w:t>
      </w:r>
      <w:r w:rsidR="00B22B80" w:rsidRPr="00024FD1">
        <w:rPr>
          <w:color w:val="auto"/>
        </w:rPr>
        <w:t>O</w:t>
      </w:r>
      <w:proofErr w:type="gramEnd"/>
      <w:r w:rsidR="00B22B80" w:rsidRPr="00024FD1">
        <w:rPr>
          <w:color w:val="auto"/>
        </w:rPr>
        <w:t>:IPA (</w:t>
      </w:r>
      <w:r w:rsidR="00927DB6" w:rsidRPr="00024FD1">
        <w:rPr>
          <w:color w:val="auto"/>
        </w:rPr>
        <w:t>2</w:t>
      </w:r>
      <w:r w:rsidR="00B22B80" w:rsidRPr="00024FD1">
        <w:rPr>
          <w:color w:val="auto"/>
        </w:rPr>
        <w:t>:1:1), 60 °C,</w:t>
      </w:r>
      <w:r w:rsidR="00B22B80" w:rsidRPr="00024FD1">
        <w:t xml:space="preserve"> 14 h.</w:t>
      </w:r>
    </w:p>
    <w:tbl>
      <w:tblPr>
        <w:tblStyle w:val="TableGridLight"/>
        <w:tblW w:w="0" w:type="auto"/>
        <w:jc w:val="center"/>
        <w:tblLayout w:type="fixed"/>
        <w:tblLook w:val="06A0" w:firstRow="1" w:lastRow="0" w:firstColumn="1" w:lastColumn="0" w:noHBand="1" w:noVBand="1"/>
      </w:tblPr>
      <w:tblGrid>
        <w:gridCol w:w="2830"/>
        <w:gridCol w:w="3544"/>
      </w:tblGrid>
      <w:tr w:rsidR="00B22B80" w:rsidRPr="00024FD1" w14:paraId="334D58D4"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123A62AB" w14:textId="77777777" w:rsidR="00B22B80" w:rsidRPr="00024FD1" w:rsidRDefault="00B22B80">
            <w:pPr>
              <w:jc w:val="center"/>
              <w:rPr>
                <w:sz w:val="20"/>
                <w:szCs w:val="20"/>
              </w:rPr>
            </w:pPr>
            <w:r w:rsidRPr="00024FD1">
              <w:rPr>
                <w:i/>
                <w:sz w:val="20"/>
                <w:szCs w:val="20"/>
              </w:rPr>
              <w:t>NMR</w:t>
            </w:r>
            <w:r w:rsidRPr="00024FD1">
              <w:rPr>
                <w:sz w:val="20"/>
                <w:szCs w:val="20"/>
              </w:rPr>
              <w:t>: N/A</w:t>
            </w:r>
          </w:p>
        </w:tc>
        <w:tc>
          <w:tcPr>
            <w:tcW w:w="3544" w:type="dxa"/>
            <w:tcBorders>
              <w:top w:val="single" w:sz="6" w:space="0" w:color="00B0F0"/>
              <w:left w:val="nil"/>
              <w:bottom w:val="single" w:sz="12" w:space="0" w:color="00B0F0"/>
              <w:right w:val="single" w:sz="6" w:space="0" w:color="00B0F0"/>
            </w:tcBorders>
            <w:shd w:val="clear" w:color="auto" w:fill="00B0F0"/>
          </w:tcPr>
          <w:p w14:paraId="64E7FFCD" w14:textId="77777777" w:rsidR="00B22B80" w:rsidRPr="00024FD1" w:rsidRDefault="00B22B80">
            <w:pPr>
              <w:jc w:val="center"/>
              <w:rPr>
                <w:sz w:val="20"/>
                <w:szCs w:val="20"/>
              </w:rPr>
            </w:pPr>
            <w:r w:rsidRPr="00024FD1">
              <w:rPr>
                <w:i/>
                <w:sz w:val="20"/>
                <w:szCs w:val="20"/>
              </w:rPr>
              <w:t>MS</w:t>
            </w:r>
            <w:r w:rsidRPr="00024FD1">
              <w:rPr>
                <w:sz w:val="20"/>
                <w:szCs w:val="20"/>
              </w:rPr>
              <w:t>: Pass</w:t>
            </w:r>
          </w:p>
        </w:tc>
      </w:tr>
      <w:tr w:rsidR="00B22B80" w:rsidRPr="00024FD1" w14:paraId="2A9EC9EA"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3955926F" w14:textId="77777777" w:rsidR="00B22B80" w:rsidRPr="00024FD1" w:rsidRDefault="00B22B80">
            <w:pPr>
              <w:rPr>
                <w:sz w:val="20"/>
                <w:szCs w:val="20"/>
              </w:rPr>
            </w:pPr>
            <w:r w:rsidRPr="00024FD1">
              <w:rPr>
                <w:i/>
                <w:iCs/>
                <w:sz w:val="20"/>
                <w:szCs w:val="20"/>
              </w:rPr>
              <w:t>Recorded solely for reference</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2DF88DD" w14:textId="1B188FE8" w:rsidR="00B22B80" w:rsidRPr="00024FD1" w:rsidRDefault="00B22B80">
            <w:pPr>
              <w:rPr>
                <w:sz w:val="20"/>
                <w:szCs w:val="20"/>
              </w:rPr>
            </w:pPr>
            <w:r w:rsidRPr="00024FD1">
              <w:rPr>
                <w:i/>
                <w:iCs/>
                <w:sz w:val="20"/>
                <w:szCs w:val="20"/>
              </w:rPr>
              <w:t>retention time</w:t>
            </w:r>
            <w:r w:rsidRPr="00024FD1">
              <w:rPr>
                <w:sz w:val="20"/>
                <w:szCs w:val="20"/>
              </w:rPr>
              <w:t xml:space="preserve">: 1.79 min </w:t>
            </w:r>
          </w:p>
          <w:p w14:paraId="74924645" w14:textId="3224F2CC" w:rsidR="00B22B80" w:rsidRPr="00024FD1" w:rsidRDefault="00B22B80">
            <w:pPr>
              <w:rPr>
                <w:sz w:val="20"/>
                <w:szCs w:val="20"/>
              </w:rPr>
            </w:pPr>
            <w:r w:rsidRPr="00024FD1">
              <w:rPr>
                <w:i/>
                <w:iCs/>
                <w:sz w:val="20"/>
                <w:szCs w:val="20"/>
              </w:rPr>
              <w:t>LC area</w:t>
            </w:r>
            <w:r w:rsidRPr="00024FD1">
              <w:rPr>
                <w:sz w:val="20"/>
                <w:szCs w:val="20"/>
              </w:rPr>
              <w:t>: 83%</w:t>
            </w:r>
          </w:p>
        </w:tc>
      </w:tr>
      <w:tr w:rsidR="00B22B80" w:rsidRPr="00024FD1" w14:paraId="14824D74" w14:textId="77777777">
        <w:trPr>
          <w:trHeight w:val="80"/>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8B4F1CC" w14:textId="77777777" w:rsidR="00B22B80" w:rsidRPr="00024FD1" w:rsidRDefault="00B22B80">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0ACE624" w14:textId="30D801D5" w:rsidR="00B22B80" w:rsidRPr="00024FD1" w:rsidRDefault="00B22B80">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20</w:t>
            </w:r>
            <w:r w:rsidRPr="00024FD1">
              <w:rPr>
                <w:sz w:val="20"/>
                <w:szCs w:val="20"/>
              </w:rPr>
              <w:t>+</w:t>
            </w:r>
            <w:proofErr w:type="gramStart"/>
            <w:r w:rsidRPr="00024FD1">
              <w:rPr>
                <w:sz w:val="20"/>
                <w:szCs w:val="20"/>
              </w:rPr>
              <w:t>H]</w:t>
            </w:r>
            <w:r w:rsidRPr="00024FD1">
              <w:rPr>
                <w:sz w:val="20"/>
                <w:szCs w:val="20"/>
                <w:vertAlign w:val="superscript"/>
              </w:rPr>
              <w:t>+</w:t>
            </w:r>
            <w:proofErr w:type="gramEnd"/>
          </w:p>
          <w:p w14:paraId="4405D469" w14:textId="576F8528" w:rsidR="00B22B80" w:rsidRPr="00024FD1" w:rsidRDefault="004B2EB2">
            <w:pPr>
              <w:rPr>
                <w:sz w:val="20"/>
                <w:szCs w:val="20"/>
              </w:rPr>
            </w:pPr>
            <w:r w:rsidRPr="00024FD1">
              <w:rPr>
                <w:i/>
                <w:iCs/>
                <w:sz w:val="20"/>
                <w:szCs w:val="20"/>
              </w:rPr>
              <w:t xml:space="preserve">m/z </w:t>
            </w:r>
            <w:r w:rsidR="00B22B80" w:rsidRPr="00024FD1">
              <w:rPr>
                <w:i/>
                <w:iCs/>
                <w:sz w:val="20"/>
                <w:szCs w:val="20"/>
              </w:rPr>
              <w:t>expected</w:t>
            </w:r>
            <w:r w:rsidR="00B22B80" w:rsidRPr="00024FD1">
              <w:rPr>
                <w:sz w:val="20"/>
                <w:szCs w:val="20"/>
              </w:rPr>
              <w:t>: 5</w:t>
            </w:r>
            <w:r w:rsidR="005337F8" w:rsidRPr="00024FD1">
              <w:rPr>
                <w:sz w:val="20"/>
                <w:szCs w:val="20"/>
              </w:rPr>
              <w:t>92.18</w:t>
            </w:r>
          </w:p>
          <w:p w14:paraId="2EB2981D" w14:textId="746AABAE" w:rsidR="00B22B80" w:rsidRPr="00024FD1" w:rsidRDefault="004B2EB2">
            <w:pPr>
              <w:rPr>
                <w:sz w:val="20"/>
                <w:szCs w:val="20"/>
              </w:rPr>
            </w:pPr>
            <w:r w:rsidRPr="00024FD1">
              <w:rPr>
                <w:i/>
                <w:iCs/>
                <w:sz w:val="20"/>
                <w:szCs w:val="20"/>
              </w:rPr>
              <w:t xml:space="preserve">m/z </w:t>
            </w:r>
            <w:r w:rsidR="00B22B80" w:rsidRPr="00024FD1">
              <w:rPr>
                <w:i/>
                <w:iCs/>
                <w:sz w:val="20"/>
                <w:szCs w:val="20"/>
              </w:rPr>
              <w:t>measured</w:t>
            </w:r>
            <w:r w:rsidR="00B22B80" w:rsidRPr="00024FD1">
              <w:rPr>
                <w:sz w:val="20"/>
                <w:szCs w:val="20"/>
              </w:rPr>
              <w:t>: 5</w:t>
            </w:r>
            <w:r w:rsidR="005337F8" w:rsidRPr="00024FD1">
              <w:rPr>
                <w:sz w:val="20"/>
                <w:szCs w:val="20"/>
              </w:rPr>
              <w:t>92.20</w:t>
            </w:r>
          </w:p>
        </w:tc>
      </w:tr>
    </w:tbl>
    <w:p w14:paraId="0B7C1509" w14:textId="71B4D674" w:rsidR="004B3A7A" w:rsidRPr="00024FD1" w:rsidRDefault="004B3A7A" w:rsidP="004B3A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18</w:t>
      </w:r>
      <w:r w:rsidRPr="00024FD1">
        <w:rPr>
          <w:b/>
          <w:bCs/>
        </w:rPr>
        <w:fldChar w:fldCharType="end"/>
      </w:r>
      <w:r w:rsidRPr="00024FD1">
        <w:rPr>
          <w:b/>
          <w:bCs/>
        </w:rPr>
        <w:t>:</w:t>
      </w:r>
      <w:r w:rsidRPr="00024FD1">
        <w:t xml:space="preserve"> Summary of automated decision-maker outcome for ULPC-MS spectrometry.</w:t>
      </w:r>
    </w:p>
    <w:p w14:paraId="778A31D9" w14:textId="6A7F0EE2" w:rsidR="00AE1D2B" w:rsidRPr="00024FD1" w:rsidRDefault="00AE1D2B">
      <w:r w:rsidRPr="00024FD1">
        <w:rPr>
          <w:noProof/>
        </w:rPr>
        <w:drawing>
          <wp:inline distT="0" distB="0" distL="0" distR="0" wp14:anchorId="276ADE94" wp14:editId="557D2B5E">
            <wp:extent cx="5731510" cy="1216025"/>
            <wp:effectExtent l="0" t="0" r="2540" b="3175"/>
            <wp:docPr id="3578622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62201" name=""/>
                    <pic:cNvPicPr/>
                  </pic:nvPicPr>
                  <pic:blipFill>
                    <a:blip r:embed="rId168">
                      <a:extLst>
                        <a:ext uri="{96DAC541-7B7A-43D3-8B79-37D633B846F1}">
                          <asvg:svgBlip xmlns:asvg="http://schemas.microsoft.com/office/drawing/2016/SVG/main" r:embed="rId169"/>
                        </a:ext>
                      </a:extLst>
                    </a:blip>
                    <a:stretch>
                      <a:fillRect/>
                    </a:stretch>
                  </pic:blipFill>
                  <pic:spPr>
                    <a:xfrm>
                      <a:off x="0" y="0"/>
                      <a:ext cx="5731510" cy="1216025"/>
                    </a:xfrm>
                    <a:prstGeom prst="rect">
                      <a:avLst/>
                    </a:prstGeom>
                  </pic:spPr>
                </pic:pic>
              </a:graphicData>
            </a:graphic>
          </wp:inline>
        </w:drawing>
      </w:r>
    </w:p>
    <w:p w14:paraId="68A498D9" w14:textId="06772FA8" w:rsidR="00665336" w:rsidRPr="00024FD1" w:rsidRDefault="00665336" w:rsidP="00166D55">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78</w:t>
      </w:r>
      <w:r w:rsidRPr="00024FD1">
        <w:rPr>
          <w:b/>
          <w:bCs/>
        </w:rPr>
        <w:fldChar w:fldCharType="end"/>
      </w:r>
      <w:r w:rsidRPr="00024FD1">
        <w:rPr>
          <w:b/>
          <w:bCs/>
        </w:rPr>
        <w:t xml:space="preserve">: </w:t>
      </w:r>
      <w:r w:rsidRPr="00024FD1">
        <w:rPr>
          <w:vertAlign w:val="superscript"/>
        </w:rPr>
        <w:t>1</w:t>
      </w:r>
      <w:r w:rsidRPr="00024FD1">
        <w:t xml:space="preserve">H NMR </w:t>
      </w:r>
      <w:r w:rsidR="0064038C" w:rsidRPr="00024FD1">
        <w:t xml:space="preserve">spectrum </w:t>
      </w:r>
      <w:r w:rsidRPr="00024FD1">
        <w:t xml:space="preserve">(80 MHz) of screening </w:t>
      </w:r>
      <w:r w:rsidRPr="00024FD1">
        <w:rPr>
          <w:b/>
          <w:bCs/>
        </w:rPr>
        <w:t>20</w:t>
      </w:r>
      <w:r w:rsidR="00166D55" w:rsidRPr="00024FD1">
        <w:t>.</w:t>
      </w:r>
    </w:p>
    <w:p w14:paraId="57DFE50E" w14:textId="7B24E309" w:rsidR="00DC4CA6" w:rsidRPr="00024FD1" w:rsidRDefault="001D7E9F" w:rsidP="0036023B">
      <w:r w:rsidRPr="00024FD1">
        <w:rPr>
          <w:noProof/>
        </w:rPr>
        <w:drawing>
          <wp:inline distT="0" distB="0" distL="0" distR="0" wp14:anchorId="5126D1AC" wp14:editId="0FDEF698">
            <wp:extent cx="5731510" cy="1216025"/>
            <wp:effectExtent l="0" t="0" r="2540" b="3175"/>
            <wp:docPr id="4636163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616317" name=""/>
                    <pic:cNvPicPr/>
                  </pic:nvPicPr>
                  <pic:blipFill>
                    <a:blip r:embed="rId170">
                      <a:extLst>
                        <a:ext uri="{96DAC541-7B7A-43D3-8B79-37D633B846F1}">
                          <asvg:svgBlip xmlns:asvg="http://schemas.microsoft.com/office/drawing/2016/SVG/main" r:embed="rId171"/>
                        </a:ext>
                      </a:extLst>
                    </a:blip>
                    <a:stretch>
                      <a:fillRect/>
                    </a:stretch>
                  </pic:blipFill>
                  <pic:spPr>
                    <a:xfrm>
                      <a:off x="0" y="0"/>
                      <a:ext cx="5731510" cy="1216025"/>
                    </a:xfrm>
                    <a:prstGeom prst="rect">
                      <a:avLst/>
                    </a:prstGeom>
                  </pic:spPr>
                </pic:pic>
              </a:graphicData>
            </a:graphic>
          </wp:inline>
        </w:drawing>
      </w:r>
    </w:p>
    <w:p w14:paraId="432E80B4" w14:textId="71B3356E" w:rsidR="009F0608" w:rsidRPr="00024FD1" w:rsidRDefault="009F0608" w:rsidP="002A0FF5">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79</w:t>
      </w:r>
      <w:r w:rsidRPr="00024FD1">
        <w:rPr>
          <w:b/>
          <w:bCs/>
        </w:rPr>
        <w:fldChar w:fldCharType="end"/>
      </w:r>
      <w:r w:rsidRPr="00024FD1">
        <w:rPr>
          <w:b/>
          <w:bCs/>
        </w:rPr>
        <w:t>:</w:t>
      </w:r>
      <w:r w:rsidRPr="00024FD1">
        <w:t xml:space="preserve"> UPLC chromatogram of diversification </w:t>
      </w:r>
      <w:r w:rsidRPr="00024FD1">
        <w:rPr>
          <w:b/>
          <w:bCs/>
        </w:rPr>
        <w:t>20</w:t>
      </w:r>
      <w:r w:rsidR="002A0FF5" w:rsidRPr="00024FD1">
        <w:t>.</w:t>
      </w:r>
    </w:p>
    <w:p w14:paraId="18CA8738" w14:textId="392479F3" w:rsidR="001D7E9F" w:rsidRPr="00024FD1" w:rsidRDefault="001D7E9F" w:rsidP="0036023B">
      <w:r w:rsidRPr="00024FD1">
        <w:rPr>
          <w:noProof/>
        </w:rPr>
        <w:drawing>
          <wp:inline distT="0" distB="0" distL="0" distR="0" wp14:anchorId="3684D22E" wp14:editId="27EB350B">
            <wp:extent cx="5731510" cy="1216025"/>
            <wp:effectExtent l="0" t="0" r="2540" b="3175"/>
            <wp:docPr id="166010723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107238" name=""/>
                    <pic:cNvPicPr/>
                  </pic:nvPicPr>
                  <pic:blipFill>
                    <a:blip r:embed="rId172">
                      <a:extLst>
                        <a:ext uri="{96DAC541-7B7A-43D3-8B79-37D633B846F1}">
                          <asvg:svgBlip xmlns:asvg="http://schemas.microsoft.com/office/drawing/2016/SVG/main" r:embed="rId173"/>
                        </a:ext>
                      </a:extLst>
                    </a:blip>
                    <a:stretch>
                      <a:fillRect/>
                    </a:stretch>
                  </pic:blipFill>
                  <pic:spPr>
                    <a:xfrm>
                      <a:off x="0" y="0"/>
                      <a:ext cx="5731510" cy="1216025"/>
                    </a:xfrm>
                    <a:prstGeom prst="rect">
                      <a:avLst/>
                    </a:prstGeom>
                  </pic:spPr>
                </pic:pic>
              </a:graphicData>
            </a:graphic>
          </wp:inline>
        </w:drawing>
      </w:r>
    </w:p>
    <w:p w14:paraId="640D46AE" w14:textId="18252C96" w:rsidR="006C24FA" w:rsidRPr="00024FD1" w:rsidRDefault="006C24FA" w:rsidP="00F467A0">
      <w:pPr>
        <w:pStyle w:val="Subtitle"/>
      </w:pPr>
      <w:r w:rsidRPr="00024FD1">
        <w:t xml:space="preserve">Figure S </w:t>
      </w:r>
      <w:r w:rsidRPr="00024FD1">
        <w:rPr>
          <w:b w:val="0"/>
          <w:bCs w:val="0"/>
        </w:rPr>
        <w:fldChar w:fldCharType="begin"/>
      </w:r>
      <w:r w:rsidRPr="00024FD1">
        <w:instrText xml:space="preserve"> SEQ Figure_S \* ARABIC </w:instrText>
      </w:r>
      <w:r w:rsidRPr="00024FD1">
        <w:rPr>
          <w:b w:val="0"/>
          <w:bCs w:val="0"/>
        </w:rPr>
        <w:fldChar w:fldCharType="separate"/>
      </w:r>
      <w:r w:rsidR="00994914">
        <w:rPr>
          <w:noProof/>
        </w:rPr>
        <w:t>80</w:t>
      </w:r>
      <w:r w:rsidRPr="00024FD1">
        <w:rPr>
          <w:b w:val="0"/>
          <w:bCs w:val="0"/>
        </w:rPr>
        <w:fldChar w:fldCharType="end"/>
      </w:r>
      <w:r w:rsidRPr="00024FD1">
        <w:t xml:space="preserve">: </w:t>
      </w:r>
      <w:r w:rsidRPr="00024FD1">
        <w:rPr>
          <w:b w:val="0"/>
          <w:bCs w:val="0"/>
        </w:rPr>
        <w:t>Mass spectrum of diversification</w:t>
      </w:r>
      <w:r w:rsidRPr="00024FD1">
        <w:t xml:space="preserve"> 20</w:t>
      </w:r>
      <w:r w:rsidR="00A670E4" w:rsidRPr="00024FD1">
        <w:rPr>
          <w:b w:val="0"/>
          <w:bCs w:val="0"/>
        </w:rPr>
        <w:t>.</w:t>
      </w:r>
    </w:p>
    <w:p w14:paraId="6CDD3C83" w14:textId="77777777" w:rsidR="006C24FA" w:rsidRPr="00024FD1" w:rsidRDefault="006C24FA" w:rsidP="0036023B"/>
    <w:p w14:paraId="47090298" w14:textId="77777777" w:rsidR="00F721C6" w:rsidRPr="00024FD1" w:rsidRDefault="00F721C6">
      <w:r w:rsidRPr="00024FD1">
        <w:br w:type="page"/>
      </w:r>
    </w:p>
    <w:p w14:paraId="3DF2F7F4" w14:textId="565D37FE" w:rsidR="00AE1D2B" w:rsidRPr="00024FD1" w:rsidRDefault="00AE1D2B" w:rsidP="00F467A0">
      <w:pPr>
        <w:pStyle w:val="Heading4"/>
      </w:pPr>
      <w:r w:rsidRPr="00024FD1">
        <w:lastRenderedPageBreak/>
        <w:t xml:space="preserve">Manual </w:t>
      </w:r>
      <w:r w:rsidR="00591B03" w:rsidRPr="00024FD1">
        <w:t>C</w:t>
      </w:r>
      <w:r w:rsidRPr="00024FD1">
        <w:t xml:space="preserve">haracterization </w:t>
      </w:r>
    </w:p>
    <w:p w14:paraId="60FDFC1A" w14:textId="77777777" w:rsidR="00AE1D2B" w:rsidRPr="00024FD1" w:rsidRDefault="00274708" w:rsidP="00AE1D2B">
      <w:r w:rsidRPr="00024FD1">
        <w:rPr>
          <w:noProof/>
        </w:rPr>
        <w:object w:dxaOrig="3681" w:dyaOrig="1637" w14:anchorId="251C3C45">
          <v:shape id="_x0000_i1034" type="#_x0000_t75" alt="" style="width:183pt;height:81pt;mso-width-percent:0;mso-height-percent:0;mso-width-percent:0;mso-height-percent:0" o:ole="">
            <v:imagedata r:id="rId174" o:title=""/>
          </v:shape>
          <o:OLEObject Type="Embed" ProgID="ChemDraw.Document.6.0" ShapeID="_x0000_i1034" DrawAspect="Content" ObjectID="_1788697337" r:id="rId175"/>
        </w:object>
      </w:r>
    </w:p>
    <w:p w14:paraId="0ABD4E23" w14:textId="05E08656" w:rsidR="00AE1D2B" w:rsidRPr="00024FD1" w:rsidRDefault="00AE1D2B" w:rsidP="00AE1D2B">
      <w:r w:rsidRPr="00024FD1">
        <w:t>Purified by flash column chromatography (</w:t>
      </w:r>
      <w:r w:rsidR="007760BF" w:rsidRPr="00024FD1">
        <w:t>CH</w:t>
      </w:r>
      <w:r w:rsidR="007760BF" w:rsidRPr="00024FD1">
        <w:rPr>
          <w:vertAlign w:val="subscript"/>
        </w:rPr>
        <w:t>2</w:t>
      </w:r>
      <w:r w:rsidR="007760BF" w:rsidRPr="00024FD1">
        <w:t>Cl</w:t>
      </w:r>
      <w:r w:rsidR="007760BF" w:rsidRPr="00024FD1">
        <w:rPr>
          <w:vertAlign w:val="subscript"/>
        </w:rPr>
        <w:t>2</w:t>
      </w:r>
      <w:r w:rsidRPr="00024FD1">
        <w:t xml:space="preserve">/Methanol gradient) to yield the product as a white solid. </w:t>
      </w:r>
    </w:p>
    <w:p w14:paraId="1B6B3C48" w14:textId="57092422" w:rsidR="00AE1D2B" w:rsidRPr="00024FD1" w:rsidRDefault="00AE1D2B" w:rsidP="00AE1D2B">
      <w:r w:rsidRPr="00024FD1">
        <w:rPr>
          <w:b/>
          <w:bCs/>
          <w:color w:val="000000"/>
          <w:sz w:val="20"/>
          <w:szCs w:val="20"/>
          <w:vertAlign w:val="superscript"/>
        </w:rPr>
        <w:t>1</w:t>
      </w:r>
      <w:r w:rsidRPr="00024FD1">
        <w:rPr>
          <w:b/>
          <w:bCs/>
          <w:color w:val="000000"/>
          <w:sz w:val="20"/>
          <w:szCs w:val="20"/>
        </w:rPr>
        <w:t>H NMR</w:t>
      </w:r>
      <w:r w:rsidRPr="00024FD1">
        <w:rPr>
          <w:color w:val="000000"/>
          <w:sz w:val="20"/>
          <w:szCs w:val="20"/>
        </w:rPr>
        <w:t xml:space="preserve"> (400 MHz, </w:t>
      </w:r>
      <w:r w:rsidR="0087739C" w:rsidRPr="00024FD1">
        <w:rPr>
          <w:color w:val="000000"/>
          <w:sz w:val="20"/>
          <w:szCs w:val="20"/>
        </w:rPr>
        <w:t>DMSO-</w:t>
      </w:r>
      <w:r w:rsidR="0087739C" w:rsidRPr="00024FD1">
        <w:rPr>
          <w:i/>
          <w:iCs/>
          <w:color w:val="000000"/>
          <w:sz w:val="20"/>
          <w:szCs w:val="20"/>
        </w:rPr>
        <w:t>d</w:t>
      </w:r>
      <w:r w:rsidR="0087739C" w:rsidRPr="00024FD1">
        <w:rPr>
          <w:color w:val="000000"/>
          <w:sz w:val="20"/>
          <w:szCs w:val="20"/>
          <w:vertAlign w:val="subscript"/>
        </w:rPr>
        <w:t>6</w:t>
      </w:r>
      <w:r w:rsidRPr="00024FD1">
        <w:rPr>
          <w:color w:val="000000"/>
          <w:sz w:val="20"/>
          <w:szCs w:val="20"/>
        </w:rPr>
        <w:t>) δ 11.35 (s, 1H, H</w:t>
      </w:r>
      <w:r w:rsidRPr="00024FD1">
        <w:rPr>
          <w:color w:val="000000"/>
          <w:sz w:val="20"/>
          <w:szCs w:val="20"/>
          <w:vertAlign w:val="superscript"/>
        </w:rPr>
        <w:t>24</w:t>
      </w:r>
      <w:r w:rsidRPr="00024FD1">
        <w:rPr>
          <w:color w:val="000000"/>
          <w:sz w:val="20"/>
          <w:szCs w:val="20"/>
        </w:rPr>
        <w:t>), 9.35 (s, 1H, H</w:t>
      </w:r>
      <w:r w:rsidRPr="00024FD1">
        <w:rPr>
          <w:color w:val="000000"/>
          <w:sz w:val="20"/>
          <w:szCs w:val="20"/>
          <w:vertAlign w:val="superscript"/>
        </w:rPr>
        <w:t>7</w:t>
      </w:r>
      <w:r w:rsidRPr="00024FD1">
        <w:rPr>
          <w:color w:val="000000"/>
          <w:sz w:val="20"/>
          <w:szCs w:val="20"/>
        </w:rPr>
        <w:t>), 8.12 (s, 1H, H</w:t>
      </w:r>
      <w:r w:rsidRPr="00024FD1">
        <w:rPr>
          <w:color w:val="000000"/>
          <w:sz w:val="20"/>
          <w:szCs w:val="20"/>
          <w:vertAlign w:val="superscript"/>
        </w:rPr>
        <w:t>13</w:t>
      </w:r>
      <w:r w:rsidRPr="00024FD1">
        <w:rPr>
          <w:color w:val="000000"/>
          <w:sz w:val="20"/>
          <w:szCs w:val="20"/>
        </w:rPr>
        <w:t>), 8.08 (s, 2H, H</w:t>
      </w:r>
      <w:r w:rsidRPr="00024FD1">
        <w:rPr>
          <w:color w:val="000000"/>
          <w:sz w:val="20"/>
          <w:szCs w:val="20"/>
          <w:vertAlign w:val="superscript"/>
        </w:rPr>
        <w:t>5</w:t>
      </w:r>
      <w:r w:rsidRPr="00024FD1">
        <w:rPr>
          <w:color w:val="000000"/>
          <w:sz w:val="20"/>
          <w:szCs w:val="20"/>
        </w:rPr>
        <w:t xml:space="preserve">), 7.81 (d, </w:t>
      </w:r>
      <w:r w:rsidRPr="00024FD1">
        <w:rPr>
          <w:i/>
          <w:iCs/>
          <w:color w:val="000000"/>
          <w:sz w:val="20"/>
          <w:szCs w:val="20"/>
        </w:rPr>
        <w:t>J</w:t>
      </w:r>
      <w:r w:rsidRPr="00024FD1">
        <w:rPr>
          <w:color w:val="000000"/>
          <w:sz w:val="20"/>
          <w:szCs w:val="20"/>
        </w:rPr>
        <w:t xml:space="preserve"> = 1.4 Hz, 1H, H</w:t>
      </w:r>
      <w:r w:rsidRPr="00024FD1">
        <w:rPr>
          <w:color w:val="000000"/>
          <w:sz w:val="20"/>
          <w:szCs w:val="20"/>
          <w:vertAlign w:val="superscript"/>
        </w:rPr>
        <w:t>20</w:t>
      </w:r>
      <w:r w:rsidRPr="00024FD1">
        <w:rPr>
          <w:color w:val="000000"/>
          <w:sz w:val="20"/>
          <w:szCs w:val="20"/>
        </w:rPr>
        <w:t>), 7.53 (s, 1H, H</w:t>
      </w:r>
      <w:r w:rsidRPr="00024FD1">
        <w:rPr>
          <w:color w:val="000000"/>
          <w:sz w:val="20"/>
          <w:szCs w:val="20"/>
          <w:vertAlign w:val="superscript"/>
        </w:rPr>
        <w:t>4</w:t>
      </w:r>
      <w:r w:rsidRPr="00024FD1">
        <w:rPr>
          <w:color w:val="000000"/>
          <w:sz w:val="20"/>
          <w:szCs w:val="20"/>
        </w:rPr>
        <w:t xml:space="preserve">), 6.60 (t, </w:t>
      </w:r>
      <w:r w:rsidRPr="00024FD1">
        <w:rPr>
          <w:i/>
          <w:iCs/>
          <w:color w:val="000000"/>
          <w:sz w:val="20"/>
          <w:szCs w:val="20"/>
        </w:rPr>
        <w:t>J</w:t>
      </w:r>
      <w:r w:rsidRPr="00024FD1">
        <w:rPr>
          <w:color w:val="000000"/>
          <w:sz w:val="20"/>
          <w:szCs w:val="20"/>
        </w:rPr>
        <w:t xml:space="preserve"> = 5.7 Hz, 1H, H</w:t>
      </w:r>
      <w:r w:rsidRPr="00024FD1">
        <w:rPr>
          <w:color w:val="000000"/>
          <w:sz w:val="20"/>
          <w:szCs w:val="20"/>
          <w:vertAlign w:val="superscript"/>
        </w:rPr>
        <w:t>9</w:t>
      </w:r>
      <w:r w:rsidRPr="00024FD1">
        <w:rPr>
          <w:color w:val="000000"/>
          <w:sz w:val="20"/>
          <w:szCs w:val="20"/>
        </w:rPr>
        <w:t xml:space="preserve">), 6.42 (t, </w:t>
      </w:r>
      <w:r w:rsidRPr="00024FD1">
        <w:rPr>
          <w:i/>
          <w:iCs/>
          <w:color w:val="000000"/>
          <w:sz w:val="20"/>
          <w:szCs w:val="20"/>
        </w:rPr>
        <w:t>J</w:t>
      </w:r>
      <w:r w:rsidRPr="00024FD1">
        <w:rPr>
          <w:color w:val="000000"/>
          <w:sz w:val="20"/>
          <w:szCs w:val="20"/>
        </w:rPr>
        <w:t xml:space="preserve"> = 6.6 Hz, 1H, H</w:t>
      </w:r>
      <w:r w:rsidRPr="00024FD1">
        <w:rPr>
          <w:color w:val="000000"/>
          <w:sz w:val="20"/>
          <w:szCs w:val="20"/>
          <w:vertAlign w:val="superscript"/>
        </w:rPr>
        <w:t>15</w:t>
      </w:r>
      <w:r w:rsidRPr="00024FD1">
        <w:rPr>
          <w:color w:val="000000"/>
          <w:sz w:val="20"/>
          <w:szCs w:val="20"/>
        </w:rPr>
        <w:t xml:space="preserve">), 5.33 (dt, </w:t>
      </w:r>
      <w:r w:rsidRPr="00024FD1">
        <w:rPr>
          <w:i/>
          <w:iCs/>
          <w:color w:val="000000"/>
          <w:sz w:val="20"/>
          <w:szCs w:val="20"/>
        </w:rPr>
        <w:t>J</w:t>
      </w:r>
      <w:r w:rsidRPr="00024FD1">
        <w:rPr>
          <w:color w:val="000000"/>
          <w:sz w:val="20"/>
          <w:szCs w:val="20"/>
        </w:rPr>
        <w:t xml:space="preserve"> = 8.5, 5.3 Hz, 1H, H</w:t>
      </w:r>
      <w:r w:rsidRPr="00024FD1">
        <w:rPr>
          <w:color w:val="000000"/>
          <w:sz w:val="20"/>
          <w:szCs w:val="20"/>
          <w:vertAlign w:val="superscript"/>
        </w:rPr>
        <w:t>14</w:t>
      </w:r>
      <w:r w:rsidRPr="00024FD1">
        <w:rPr>
          <w:color w:val="000000"/>
          <w:sz w:val="20"/>
          <w:szCs w:val="20"/>
        </w:rPr>
        <w:t xml:space="preserve">), 5.28 (t, </w:t>
      </w:r>
      <w:r w:rsidRPr="00024FD1">
        <w:rPr>
          <w:i/>
          <w:iCs/>
          <w:color w:val="000000"/>
          <w:sz w:val="20"/>
          <w:szCs w:val="20"/>
        </w:rPr>
        <w:t>J</w:t>
      </w:r>
      <w:r w:rsidRPr="00024FD1">
        <w:rPr>
          <w:color w:val="000000"/>
          <w:sz w:val="20"/>
          <w:szCs w:val="20"/>
        </w:rPr>
        <w:t xml:space="preserve"> = 5.2 Hz, 1H, H</w:t>
      </w:r>
      <w:r w:rsidRPr="00024FD1">
        <w:rPr>
          <w:color w:val="000000"/>
          <w:sz w:val="20"/>
          <w:szCs w:val="20"/>
          <w:vertAlign w:val="superscript"/>
        </w:rPr>
        <w:t>18</w:t>
      </w:r>
      <w:r w:rsidRPr="00024FD1">
        <w:rPr>
          <w:color w:val="000000"/>
          <w:sz w:val="20"/>
          <w:szCs w:val="20"/>
        </w:rPr>
        <w:t xml:space="preserve">), 4.19 (dt, </w:t>
      </w:r>
      <w:r w:rsidRPr="00024FD1">
        <w:rPr>
          <w:i/>
          <w:iCs/>
          <w:color w:val="000000"/>
          <w:sz w:val="20"/>
          <w:szCs w:val="20"/>
        </w:rPr>
        <w:t>J</w:t>
      </w:r>
      <w:r w:rsidRPr="00024FD1">
        <w:rPr>
          <w:color w:val="000000"/>
          <w:sz w:val="20"/>
          <w:szCs w:val="20"/>
        </w:rPr>
        <w:t xml:space="preserve"> = 5.3, 3.5 Hz, 1H, H</w:t>
      </w:r>
      <w:r w:rsidRPr="00024FD1">
        <w:rPr>
          <w:color w:val="000000"/>
          <w:sz w:val="20"/>
          <w:szCs w:val="20"/>
          <w:vertAlign w:val="superscript"/>
        </w:rPr>
        <w:t>16</w:t>
      </w:r>
      <w:r w:rsidRPr="00024FD1">
        <w:rPr>
          <w:color w:val="000000"/>
          <w:sz w:val="20"/>
          <w:szCs w:val="20"/>
        </w:rPr>
        <w:t>), 3.74 – 3.65 (m, 1H, H</w:t>
      </w:r>
      <w:r w:rsidRPr="00024FD1">
        <w:rPr>
          <w:color w:val="000000"/>
          <w:sz w:val="20"/>
          <w:szCs w:val="20"/>
          <w:vertAlign w:val="superscript"/>
        </w:rPr>
        <w:t>17</w:t>
      </w:r>
      <w:r w:rsidRPr="00024FD1">
        <w:rPr>
          <w:color w:val="000000"/>
          <w:sz w:val="20"/>
          <w:szCs w:val="20"/>
        </w:rPr>
        <w:t>), 3.64 – 3.56 (m, 1H, H</w:t>
      </w:r>
      <w:r w:rsidRPr="00024FD1">
        <w:rPr>
          <w:color w:val="000000"/>
          <w:sz w:val="20"/>
          <w:szCs w:val="20"/>
          <w:vertAlign w:val="superscript"/>
        </w:rPr>
        <w:t>17</w:t>
      </w:r>
      <w:r w:rsidRPr="00024FD1">
        <w:rPr>
          <w:color w:val="000000"/>
          <w:sz w:val="20"/>
          <w:szCs w:val="20"/>
        </w:rPr>
        <w:t xml:space="preserve">), 3.42 (dt, </w:t>
      </w:r>
      <w:r w:rsidRPr="00024FD1">
        <w:rPr>
          <w:i/>
          <w:iCs/>
          <w:color w:val="000000"/>
          <w:sz w:val="20"/>
          <w:szCs w:val="20"/>
        </w:rPr>
        <w:t>J</w:t>
      </w:r>
      <w:r w:rsidRPr="00024FD1">
        <w:rPr>
          <w:color w:val="000000"/>
          <w:sz w:val="20"/>
          <w:szCs w:val="20"/>
        </w:rPr>
        <w:t xml:space="preserve"> = 7.0, 6.1 Hz, 2H, H</w:t>
      </w:r>
      <w:r w:rsidRPr="00024FD1">
        <w:rPr>
          <w:color w:val="000000"/>
          <w:sz w:val="20"/>
          <w:szCs w:val="20"/>
          <w:vertAlign w:val="superscript"/>
        </w:rPr>
        <w:t>10</w:t>
      </w:r>
      <w:r w:rsidRPr="00024FD1">
        <w:rPr>
          <w:color w:val="000000"/>
          <w:sz w:val="20"/>
          <w:szCs w:val="20"/>
        </w:rPr>
        <w:t xml:space="preserve">), 2.84 (t, </w:t>
      </w:r>
      <w:r w:rsidRPr="00024FD1">
        <w:rPr>
          <w:i/>
          <w:iCs/>
          <w:color w:val="000000"/>
          <w:sz w:val="20"/>
          <w:szCs w:val="20"/>
        </w:rPr>
        <w:t>J</w:t>
      </w:r>
      <w:r w:rsidRPr="00024FD1">
        <w:rPr>
          <w:color w:val="000000"/>
          <w:sz w:val="20"/>
          <w:szCs w:val="20"/>
        </w:rPr>
        <w:t xml:space="preserve"> = 7.0 Hz, 2H, H</w:t>
      </w:r>
      <w:r w:rsidRPr="00024FD1">
        <w:rPr>
          <w:color w:val="000000"/>
          <w:sz w:val="20"/>
          <w:szCs w:val="20"/>
          <w:vertAlign w:val="superscript"/>
        </w:rPr>
        <w:t>11</w:t>
      </w:r>
      <w:r w:rsidRPr="00024FD1">
        <w:rPr>
          <w:color w:val="000000"/>
          <w:sz w:val="20"/>
          <w:szCs w:val="20"/>
        </w:rPr>
        <w:t>), 2.77 – 2.67 (m, 1H, H</w:t>
      </w:r>
      <w:r w:rsidRPr="00024FD1">
        <w:rPr>
          <w:color w:val="000000"/>
          <w:sz w:val="20"/>
          <w:szCs w:val="20"/>
          <w:vertAlign w:val="superscript"/>
        </w:rPr>
        <w:t>19</w:t>
      </w:r>
      <w:r w:rsidRPr="00024FD1">
        <w:rPr>
          <w:color w:val="000000"/>
          <w:sz w:val="20"/>
          <w:szCs w:val="20"/>
        </w:rPr>
        <w:t>), 2.67 – 2.57 (m, 1H, H</w:t>
      </w:r>
      <w:r w:rsidRPr="00024FD1">
        <w:rPr>
          <w:color w:val="000000"/>
          <w:sz w:val="20"/>
          <w:szCs w:val="20"/>
          <w:vertAlign w:val="superscript"/>
        </w:rPr>
        <w:t>19</w:t>
      </w:r>
      <w:r w:rsidRPr="00024FD1">
        <w:rPr>
          <w:color w:val="000000"/>
          <w:sz w:val="20"/>
          <w:szCs w:val="20"/>
        </w:rPr>
        <w:t>), 1.81 (s, 3H, H</w:t>
      </w:r>
      <w:r w:rsidRPr="00024FD1">
        <w:rPr>
          <w:color w:val="000000"/>
          <w:sz w:val="20"/>
          <w:szCs w:val="20"/>
          <w:vertAlign w:val="superscript"/>
        </w:rPr>
        <w:t>22</w:t>
      </w:r>
      <w:r w:rsidRPr="00024FD1">
        <w:rPr>
          <w:color w:val="000000"/>
          <w:sz w:val="20"/>
          <w:szCs w:val="20"/>
        </w:rPr>
        <w:t>).</w:t>
      </w:r>
    </w:p>
    <w:p w14:paraId="7BF44608" w14:textId="10066C48" w:rsidR="00AE1D2B" w:rsidRPr="00024FD1" w:rsidRDefault="00AE1D2B" w:rsidP="00AE1D2B">
      <w:pPr>
        <w:rPr>
          <w:color w:val="000000"/>
          <w:sz w:val="20"/>
          <w:szCs w:val="20"/>
        </w:rPr>
      </w:pPr>
      <w:r w:rsidRPr="00024FD1">
        <w:rPr>
          <w:b/>
          <w:bCs/>
          <w:color w:val="000000"/>
          <w:sz w:val="20"/>
          <w:szCs w:val="20"/>
          <w:vertAlign w:val="superscript"/>
        </w:rPr>
        <w:t>13</w:t>
      </w:r>
      <w:r w:rsidRPr="00024FD1">
        <w:rPr>
          <w:b/>
          <w:bCs/>
          <w:color w:val="000000"/>
          <w:sz w:val="20"/>
          <w:szCs w:val="20"/>
        </w:rPr>
        <w:t>C NMR</w:t>
      </w:r>
      <w:r w:rsidRPr="00024FD1">
        <w:rPr>
          <w:color w:val="000000"/>
          <w:sz w:val="20"/>
          <w:szCs w:val="20"/>
        </w:rPr>
        <w:t xml:space="preserve"> (101 MHz, </w:t>
      </w:r>
      <w:r w:rsidR="0087739C" w:rsidRPr="00024FD1">
        <w:rPr>
          <w:color w:val="000000"/>
          <w:sz w:val="20"/>
          <w:szCs w:val="20"/>
        </w:rPr>
        <w:t>DMSO-</w:t>
      </w:r>
      <w:r w:rsidR="0087739C" w:rsidRPr="00024FD1">
        <w:rPr>
          <w:i/>
          <w:iCs/>
          <w:color w:val="000000"/>
          <w:sz w:val="20"/>
          <w:szCs w:val="20"/>
        </w:rPr>
        <w:t>d</w:t>
      </w:r>
      <w:r w:rsidR="0087739C" w:rsidRPr="00024FD1">
        <w:rPr>
          <w:color w:val="000000"/>
          <w:sz w:val="20"/>
          <w:szCs w:val="20"/>
          <w:vertAlign w:val="subscript"/>
        </w:rPr>
        <w:t>6</w:t>
      </w:r>
      <w:r w:rsidRPr="00024FD1">
        <w:rPr>
          <w:color w:val="000000"/>
          <w:sz w:val="20"/>
          <w:szCs w:val="20"/>
        </w:rPr>
        <w:t>) δ 163.75 (C</w:t>
      </w:r>
      <w:r w:rsidRPr="00024FD1">
        <w:rPr>
          <w:color w:val="000000"/>
          <w:sz w:val="20"/>
          <w:szCs w:val="20"/>
          <w:vertAlign w:val="superscript"/>
        </w:rPr>
        <w:t>23</w:t>
      </w:r>
      <w:r w:rsidRPr="00024FD1">
        <w:rPr>
          <w:color w:val="000000"/>
          <w:sz w:val="20"/>
          <w:szCs w:val="20"/>
        </w:rPr>
        <w:t>), 154.79 (C</w:t>
      </w:r>
      <w:r w:rsidRPr="00024FD1">
        <w:rPr>
          <w:color w:val="000000"/>
          <w:sz w:val="20"/>
          <w:szCs w:val="20"/>
          <w:vertAlign w:val="superscript"/>
        </w:rPr>
        <w:t>8</w:t>
      </w:r>
      <w:r w:rsidRPr="00024FD1">
        <w:rPr>
          <w:color w:val="000000"/>
          <w:sz w:val="20"/>
          <w:szCs w:val="20"/>
        </w:rPr>
        <w:t>), 150.47 (C</w:t>
      </w:r>
      <w:r w:rsidRPr="00024FD1">
        <w:rPr>
          <w:color w:val="000000"/>
          <w:sz w:val="20"/>
          <w:szCs w:val="20"/>
          <w:vertAlign w:val="superscript"/>
        </w:rPr>
        <w:t>25</w:t>
      </w:r>
      <w:r w:rsidRPr="00024FD1">
        <w:rPr>
          <w:color w:val="000000"/>
          <w:sz w:val="20"/>
          <w:szCs w:val="20"/>
        </w:rPr>
        <w:t>), 144.75 (C</w:t>
      </w:r>
      <w:r w:rsidRPr="00024FD1">
        <w:rPr>
          <w:color w:val="000000"/>
          <w:sz w:val="20"/>
          <w:szCs w:val="20"/>
          <w:vertAlign w:val="superscript"/>
        </w:rPr>
        <w:t>12</w:t>
      </w:r>
      <w:r w:rsidRPr="00024FD1">
        <w:rPr>
          <w:color w:val="000000"/>
          <w:sz w:val="20"/>
          <w:szCs w:val="20"/>
        </w:rPr>
        <w:t>), 142.61 (C</w:t>
      </w:r>
      <w:r w:rsidRPr="00024FD1">
        <w:rPr>
          <w:color w:val="000000"/>
          <w:sz w:val="20"/>
          <w:szCs w:val="20"/>
          <w:vertAlign w:val="superscript"/>
        </w:rPr>
        <w:t>6</w:t>
      </w:r>
      <w:r w:rsidRPr="00024FD1">
        <w:rPr>
          <w:color w:val="000000"/>
          <w:sz w:val="20"/>
          <w:szCs w:val="20"/>
        </w:rPr>
        <w:t>), 136.22 (C</w:t>
      </w:r>
      <w:r w:rsidRPr="00024FD1">
        <w:rPr>
          <w:color w:val="000000"/>
          <w:sz w:val="20"/>
          <w:szCs w:val="20"/>
          <w:vertAlign w:val="superscript"/>
        </w:rPr>
        <w:t>20</w:t>
      </w:r>
      <w:r w:rsidRPr="00024FD1">
        <w:rPr>
          <w:color w:val="000000"/>
          <w:sz w:val="20"/>
          <w:szCs w:val="20"/>
        </w:rPr>
        <w:t xml:space="preserve">), 130.61 (q, </w:t>
      </w:r>
      <w:r w:rsidRPr="00024FD1">
        <w:rPr>
          <w:i/>
          <w:iCs/>
          <w:color w:val="000000"/>
          <w:sz w:val="20"/>
          <w:szCs w:val="20"/>
        </w:rPr>
        <w:t>J</w:t>
      </w:r>
      <w:r w:rsidRPr="00024FD1">
        <w:rPr>
          <w:color w:val="000000"/>
          <w:sz w:val="20"/>
          <w:szCs w:val="20"/>
        </w:rPr>
        <w:t xml:space="preserve"> = 32.5 Hz, C</w:t>
      </w:r>
      <w:r w:rsidRPr="00024FD1">
        <w:rPr>
          <w:color w:val="000000"/>
          <w:sz w:val="20"/>
          <w:szCs w:val="20"/>
          <w:vertAlign w:val="superscript"/>
        </w:rPr>
        <w:t>3</w:t>
      </w:r>
      <w:r w:rsidRPr="00024FD1">
        <w:rPr>
          <w:color w:val="000000"/>
          <w:sz w:val="20"/>
          <w:szCs w:val="20"/>
        </w:rPr>
        <w:t xml:space="preserve">), 123.39 (q, </w:t>
      </w:r>
      <w:r w:rsidRPr="00024FD1">
        <w:rPr>
          <w:i/>
          <w:iCs/>
          <w:color w:val="000000"/>
          <w:sz w:val="20"/>
          <w:szCs w:val="20"/>
        </w:rPr>
        <w:t>J</w:t>
      </w:r>
      <w:r w:rsidRPr="00024FD1">
        <w:rPr>
          <w:color w:val="000000"/>
          <w:sz w:val="20"/>
          <w:szCs w:val="20"/>
        </w:rPr>
        <w:t xml:space="preserve"> = 272.7 Hz, C</w:t>
      </w:r>
      <w:r w:rsidRPr="00024FD1">
        <w:rPr>
          <w:color w:val="000000"/>
          <w:sz w:val="20"/>
          <w:szCs w:val="20"/>
          <w:vertAlign w:val="superscript"/>
        </w:rPr>
        <w:t>2</w:t>
      </w:r>
      <w:r w:rsidRPr="00024FD1">
        <w:rPr>
          <w:color w:val="000000"/>
          <w:sz w:val="20"/>
          <w:szCs w:val="20"/>
        </w:rPr>
        <w:t>), 122.10 (C</w:t>
      </w:r>
      <w:r w:rsidRPr="00024FD1">
        <w:rPr>
          <w:color w:val="000000"/>
          <w:sz w:val="20"/>
          <w:szCs w:val="20"/>
          <w:vertAlign w:val="superscript"/>
        </w:rPr>
        <w:t>13</w:t>
      </w:r>
      <w:r w:rsidRPr="00024FD1">
        <w:rPr>
          <w:color w:val="000000"/>
          <w:sz w:val="20"/>
          <w:szCs w:val="20"/>
        </w:rPr>
        <w:t>), 117.37 – 117.00 (m, C</w:t>
      </w:r>
      <w:r w:rsidRPr="00024FD1">
        <w:rPr>
          <w:color w:val="000000"/>
          <w:sz w:val="20"/>
          <w:szCs w:val="20"/>
          <w:vertAlign w:val="superscript"/>
        </w:rPr>
        <w:t>5</w:t>
      </w:r>
      <w:r w:rsidRPr="00024FD1">
        <w:rPr>
          <w:color w:val="000000"/>
          <w:sz w:val="20"/>
          <w:szCs w:val="20"/>
        </w:rPr>
        <w:t>), 113.69 – 113.27 (m, C</w:t>
      </w:r>
      <w:r w:rsidRPr="00024FD1">
        <w:rPr>
          <w:color w:val="000000"/>
          <w:sz w:val="20"/>
          <w:szCs w:val="20"/>
          <w:vertAlign w:val="superscript"/>
        </w:rPr>
        <w:t>4</w:t>
      </w:r>
      <w:r w:rsidRPr="00024FD1">
        <w:rPr>
          <w:color w:val="000000"/>
          <w:sz w:val="20"/>
          <w:szCs w:val="20"/>
        </w:rPr>
        <w:t>), 109.64 (C</w:t>
      </w:r>
      <w:r w:rsidRPr="00024FD1">
        <w:rPr>
          <w:color w:val="000000"/>
          <w:sz w:val="20"/>
          <w:szCs w:val="20"/>
          <w:vertAlign w:val="superscript"/>
        </w:rPr>
        <w:t>21</w:t>
      </w:r>
      <w:r w:rsidRPr="00024FD1">
        <w:rPr>
          <w:color w:val="000000"/>
          <w:sz w:val="20"/>
          <w:szCs w:val="20"/>
        </w:rPr>
        <w:t>), 84.54 (C</w:t>
      </w:r>
      <w:r w:rsidRPr="00024FD1">
        <w:rPr>
          <w:color w:val="000000"/>
          <w:sz w:val="20"/>
          <w:szCs w:val="20"/>
          <w:vertAlign w:val="superscript"/>
        </w:rPr>
        <w:t>16</w:t>
      </w:r>
      <w:r w:rsidRPr="00024FD1">
        <w:rPr>
          <w:color w:val="000000"/>
          <w:sz w:val="20"/>
          <w:szCs w:val="20"/>
        </w:rPr>
        <w:t>), 83.92 (C</w:t>
      </w:r>
      <w:r w:rsidRPr="00024FD1">
        <w:rPr>
          <w:color w:val="000000"/>
          <w:sz w:val="20"/>
          <w:szCs w:val="20"/>
          <w:vertAlign w:val="superscript"/>
        </w:rPr>
        <w:t>15</w:t>
      </w:r>
      <w:r w:rsidRPr="00024FD1">
        <w:rPr>
          <w:color w:val="000000"/>
          <w:sz w:val="20"/>
          <w:szCs w:val="20"/>
        </w:rPr>
        <w:t>), 60.74 (C</w:t>
      </w:r>
      <w:r w:rsidRPr="00024FD1">
        <w:rPr>
          <w:color w:val="000000"/>
          <w:sz w:val="20"/>
          <w:szCs w:val="20"/>
          <w:vertAlign w:val="superscript"/>
        </w:rPr>
        <w:t>17</w:t>
      </w:r>
      <w:r w:rsidRPr="00024FD1">
        <w:rPr>
          <w:color w:val="000000"/>
          <w:sz w:val="20"/>
          <w:szCs w:val="20"/>
        </w:rPr>
        <w:t>), 59.07 (C</w:t>
      </w:r>
      <w:r w:rsidRPr="00024FD1">
        <w:rPr>
          <w:color w:val="000000"/>
          <w:sz w:val="20"/>
          <w:szCs w:val="20"/>
          <w:vertAlign w:val="superscript"/>
        </w:rPr>
        <w:t>14</w:t>
      </w:r>
      <w:r w:rsidRPr="00024FD1">
        <w:rPr>
          <w:color w:val="000000"/>
          <w:sz w:val="20"/>
          <w:szCs w:val="20"/>
        </w:rPr>
        <w:t>), 38.96 (C</w:t>
      </w:r>
      <w:r w:rsidRPr="00024FD1">
        <w:rPr>
          <w:color w:val="000000"/>
          <w:sz w:val="20"/>
          <w:szCs w:val="20"/>
          <w:vertAlign w:val="superscript"/>
        </w:rPr>
        <w:t>10</w:t>
      </w:r>
      <w:r w:rsidRPr="00024FD1">
        <w:rPr>
          <w:color w:val="000000"/>
          <w:sz w:val="20"/>
          <w:szCs w:val="20"/>
        </w:rPr>
        <w:t>), 37.13 (C</w:t>
      </w:r>
      <w:r w:rsidRPr="00024FD1">
        <w:rPr>
          <w:color w:val="000000"/>
          <w:sz w:val="20"/>
          <w:szCs w:val="20"/>
          <w:vertAlign w:val="superscript"/>
        </w:rPr>
        <w:t>19</w:t>
      </w:r>
      <w:r w:rsidRPr="00024FD1">
        <w:rPr>
          <w:color w:val="000000"/>
          <w:sz w:val="20"/>
          <w:szCs w:val="20"/>
        </w:rPr>
        <w:t>), 25.94 (C</w:t>
      </w:r>
      <w:r w:rsidRPr="00024FD1">
        <w:rPr>
          <w:color w:val="000000"/>
          <w:sz w:val="20"/>
          <w:szCs w:val="20"/>
          <w:vertAlign w:val="superscript"/>
        </w:rPr>
        <w:t>11</w:t>
      </w:r>
      <w:r w:rsidRPr="00024FD1">
        <w:rPr>
          <w:color w:val="000000"/>
          <w:sz w:val="20"/>
          <w:szCs w:val="20"/>
        </w:rPr>
        <w:t>), 12.27 (C</w:t>
      </w:r>
      <w:r w:rsidRPr="00024FD1">
        <w:rPr>
          <w:color w:val="000000"/>
          <w:sz w:val="20"/>
          <w:szCs w:val="20"/>
          <w:vertAlign w:val="superscript"/>
        </w:rPr>
        <w:t>6</w:t>
      </w:r>
      <w:r w:rsidRPr="00024FD1">
        <w:rPr>
          <w:color w:val="000000"/>
          <w:sz w:val="20"/>
          <w:szCs w:val="20"/>
        </w:rPr>
        <w:t>).</w:t>
      </w:r>
    </w:p>
    <w:p w14:paraId="652FA3BB" w14:textId="5139F033" w:rsidR="00AE1D2B" w:rsidRPr="00024FD1" w:rsidRDefault="00AE1D2B" w:rsidP="00AE1D2B">
      <w:r w:rsidRPr="00024FD1">
        <w:rPr>
          <w:b/>
          <w:bCs/>
          <w:color w:val="000000"/>
          <w:sz w:val="20"/>
          <w:szCs w:val="20"/>
          <w:vertAlign w:val="superscript"/>
        </w:rPr>
        <w:t>19</w:t>
      </w:r>
      <w:r w:rsidRPr="00024FD1">
        <w:rPr>
          <w:b/>
          <w:bCs/>
          <w:color w:val="000000"/>
          <w:sz w:val="20"/>
          <w:szCs w:val="20"/>
        </w:rPr>
        <w:t>F NMR</w:t>
      </w:r>
      <w:r w:rsidRPr="00024FD1">
        <w:rPr>
          <w:color w:val="000000"/>
          <w:sz w:val="20"/>
          <w:szCs w:val="20"/>
        </w:rPr>
        <w:t xml:space="preserve"> (376 MHz, </w:t>
      </w:r>
      <w:r w:rsidR="0087739C" w:rsidRPr="00024FD1">
        <w:rPr>
          <w:color w:val="000000"/>
          <w:sz w:val="20"/>
          <w:szCs w:val="20"/>
        </w:rPr>
        <w:t>DMSO-</w:t>
      </w:r>
      <w:r w:rsidR="0087739C" w:rsidRPr="00024FD1">
        <w:rPr>
          <w:i/>
          <w:iCs/>
          <w:color w:val="000000"/>
          <w:sz w:val="20"/>
          <w:szCs w:val="20"/>
        </w:rPr>
        <w:t>d</w:t>
      </w:r>
      <w:r w:rsidR="0087739C" w:rsidRPr="00024FD1">
        <w:rPr>
          <w:color w:val="000000"/>
          <w:sz w:val="20"/>
          <w:szCs w:val="20"/>
          <w:vertAlign w:val="subscript"/>
        </w:rPr>
        <w:t>6</w:t>
      </w:r>
      <w:r w:rsidRPr="00024FD1">
        <w:rPr>
          <w:color w:val="000000"/>
          <w:sz w:val="20"/>
          <w:szCs w:val="20"/>
        </w:rPr>
        <w:t>) δ -61.75 (F</w:t>
      </w:r>
      <w:r w:rsidRPr="00024FD1">
        <w:rPr>
          <w:color w:val="000000"/>
          <w:sz w:val="20"/>
          <w:szCs w:val="20"/>
          <w:vertAlign w:val="superscript"/>
        </w:rPr>
        <w:t>1</w:t>
      </w:r>
      <w:r w:rsidRPr="00024FD1">
        <w:rPr>
          <w:color w:val="000000"/>
          <w:sz w:val="20"/>
          <w:szCs w:val="20"/>
        </w:rPr>
        <w:t>)</w:t>
      </w:r>
      <w:r w:rsidR="00591B03" w:rsidRPr="00024FD1">
        <w:rPr>
          <w:color w:val="000000"/>
          <w:sz w:val="20"/>
          <w:szCs w:val="20"/>
        </w:rPr>
        <w:t>.</w:t>
      </w:r>
    </w:p>
    <w:p w14:paraId="6FA91C77" w14:textId="36C0C811" w:rsidR="00AE1D2B" w:rsidRPr="00024FD1" w:rsidRDefault="00AE1D2B" w:rsidP="00AE1D2B">
      <w:r w:rsidRPr="00024FD1">
        <w:rPr>
          <w:b/>
          <w:bCs/>
        </w:rPr>
        <w:t>HRMS</w:t>
      </w:r>
      <w:r w:rsidRPr="00024FD1">
        <w:t xml:space="preserve"> calculated for C</w:t>
      </w:r>
      <w:r w:rsidRPr="00024FD1">
        <w:rPr>
          <w:vertAlign w:val="subscript"/>
        </w:rPr>
        <w:t>23</w:t>
      </w:r>
      <w:r w:rsidRPr="00024FD1">
        <w:t>H</w:t>
      </w:r>
      <w:r w:rsidRPr="00024FD1">
        <w:rPr>
          <w:vertAlign w:val="subscript"/>
        </w:rPr>
        <w:t>24</w:t>
      </w:r>
      <w:r w:rsidRPr="00024FD1">
        <w:t>F</w:t>
      </w:r>
      <w:r w:rsidRPr="00024FD1">
        <w:rPr>
          <w:vertAlign w:val="subscript"/>
        </w:rPr>
        <w:t>6</w:t>
      </w:r>
      <w:r w:rsidRPr="00024FD1">
        <w:t>N</w:t>
      </w:r>
      <w:r w:rsidRPr="00024FD1">
        <w:rPr>
          <w:vertAlign w:val="subscript"/>
        </w:rPr>
        <w:t>7</w:t>
      </w:r>
      <w:r w:rsidRPr="00024FD1">
        <w:t>O</w:t>
      </w:r>
      <w:r w:rsidRPr="00024FD1">
        <w:rPr>
          <w:vertAlign w:val="subscript"/>
        </w:rPr>
        <w:t>5</w:t>
      </w:r>
      <w:r w:rsidRPr="00024FD1">
        <w:t>+: 592.1738; found: 592.1749</w:t>
      </w:r>
      <w:r w:rsidR="00591B03" w:rsidRPr="00024FD1">
        <w:t>.</w:t>
      </w:r>
    </w:p>
    <w:p w14:paraId="45B5F1C6" w14:textId="1CC81177" w:rsidR="00AE1D2B" w:rsidRPr="00024FD1" w:rsidRDefault="00AE1D2B" w:rsidP="00AE1D2B">
      <w:pPr>
        <w:rPr>
          <w:color w:val="000000"/>
          <w:sz w:val="20"/>
          <w:szCs w:val="20"/>
        </w:rPr>
      </w:pPr>
      <w:r w:rsidRPr="00024FD1">
        <w:rPr>
          <w:b/>
          <w:bCs/>
          <w:i/>
          <w:iCs/>
        </w:rPr>
        <w:t>N.B</w:t>
      </w:r>
      <w:r w:rsidR="00591B03" w:rsidRPr="00024FD1">
        <w:rPr>
          <w:b/>
          <w:bCs/>
          <w:i/>
          <w:iCs/>
        </w:rPr>
        <w:t>.</w:t>
      </w:r>
      <w:r w:rsidRPr="00024FD1">
        <w:rPr>
          <w:b/>
          <w:bCs/>
        </w:rPr>
        <w:t xml:space="preserve">: </w:t>
      </w:r>
      <w:r w:rsidRPr="00024FD1">
        <w:rPr>
          <w:color w:val="000000"/>
          <w:sz w:val="20"/>
          <w:szCs w:val="20"/>
        </w:rPr>
        <w:t>C</w:t>
      </w:r>
      <w:r w:rsidRPr="00024FD1">
        <w:rPr>
          <w:color w:val="000000"/>
          <w:sz w:val="20"/>
          <w:szCs w:val="20"/>
          <w:vertAlign w:val="superscript"/>
        </w:rPr>
        <w:t>10</w:t>
      </w:r>
      <w:r w:rsidRPr="00024FD1">
        <w:rPr>
          <w:color w:val="000000"/>
          <w:sz w:val="20"/>
          <w:szCs w:val="20"/>
        </w:rPr>
        <w:t xml:space="preserve"> signal overlaps with DMSO residual solvent signal – assigned by HSQC. </w:t>
      </w:r>
    </w:p>
    <w:p w14:paraId="66FC7AC6" w14:textId="356AD468" w:rsidR="008E580B" w:rsidRPr="00024FD1" w:rsidRDefault="008E580B" w:rsidP="00AE1D2B">
      <w:pPr>
        <w:rPr>
          <w:color w:val="000000"/>
          <w:sz w:val="20"/>
          <w:szCs w:val="20"/>
        </w:rPr>
      </w:pPr>
      <w:r w:rsidRPr="00024FD1">
        <w:rPr>
          <w:noProof/>
        </w:rPr>
        <w:drawing>
          <wp:inline distT="0" distB="0" distL="0" distR="0" wp14:anchorId="5E636BFA" wp14:editId="3A54DCDF">
            <wp:extent cx="5731510" cy="1215390"/>
            <wp:effectExtent l="0" t="0" r="2540" b="3810"/>
            <wp:docPr id="1265640964" name="Picture 26" descr="A graph of a chemical shif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40964" name="Picture 26" descr="A graph of a chemical shift&#10;&#10;Description automatically generated"/>
                    <pic:cNvPicPr>
                      <a:picLocks noChangeAspect="1" noChangeArrowheads="1"/>
                    </pic:cNvPicPr>
                  </pic:nvPicPr>
                  <pic:blipFill>
                    <a:blip r:embed="rId176" cstate="print">
                      <a:extLst>
                        <a:ext uri="{28A0092B-C50C-407E-A947-70E740481C1C}">
                          <a14:useLocalDpi xmlns:a14="http://schemas.microsoft.com/office/drawing/2010/main" val="0"/>
                        </a:ext>
                      </a:extLst>
                    </a:blip>
                    <a:stretch>
                      <a:fillRect/>
                    </a:stretch>
                  </pic:blipFill>
                  <pic:spPr bwMode="auto">
                    <a:xfrm>
                      <a:off x="0" y="0"/>
                      <a:ext cx="5731510" cy="1215390"/>
                    </a:xfrm>
                    <a:prstGeom prst="rect">
                      <a:avLst/>
                    </a:prstGeom>
                    <a:noFill/>
                    <a:ln>
                      <a:noFill/>
                    </a:ln>
                  </pic:spPr>
                </pic:pic>
              </a:graphicData>
            </a:graphic>
          </wp:inline>
        </w:drawing>
      </w:r>
    </w:p>
    <w:p w14:paraId="31C2DF91" w14:textId="19F9CE47" w:rsidR="008E580B" w:rsidRPr="00024FD1" w:rsidRDefault="00D37DD7" w:rsidP="002A0FF5">
      <w:pPr>
        <w:pStyle w:val="Caption"/>
        <w:rPr>
          <w:noProof/>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81</w:t>
      </w:r>
      <w:r w:rsidRPr="00024FD1">
        <w:rPr>
          <w:b/>
          <w:bCs/>
        </w:rPr>
        <w:fldChar w:fldCharType="end"/>
      </w:r>
      <w:r w:rsidRPr="00024FD1">
        <w:rPr>
          <w:b/>
          <w:bCs/>
        </w:rPr>
        <w:t>:</w:t>
      </w:r>
      <w:r w:rsidRPr="00024FD1">
        <w:t xml:space="preserve"> </w:t>
      </w:r>
      <w:r w:rsidRPr="00024FD1">
        <w:rPr>
          <w:vertAlign w:val="superscript"/>
        </w:rPr>
        <w:t>1</w:t>
      </w:r>
      <w:r w:rsidRPr="00024FD1">
        <w:t>H NMR spectrum (400 MHz,</w:t>
      </w:r>
      <w:r w:rsidRPr="00024FD1">
        <w:rPr>
          <w:color w:val="000000"/>
        </w:rPr>
        <w:t xml:space="preserve"> </w:t>
      </w:r>
      <w:r w:rsidR="0087739C" w:rsidRPr="00024FD1">
        <w:rPr>
          <w:color w:val="000000"/>
        </w:rPr>
        <w:t>DMSO-</w:t>
      </w:r>
      <w:r w:rsidR="0087739C" w:rsidRPr="00024FD1">
        <w:rPr>
          <w:i/>
          <w:iCs w:val="0"/>
          <w:color w:val="000000"/>
        </w:rPr>
        <w:t>d</w:t>
      </w:r>
      <w:r w:rsidR="0087739C" w:rsidRPr="00024FD1">
        <w:rPr>
          <w:color w:val="000000"/>
          <w:vertAlign w:val="subscript"/>
        </w:rPr>
        <w:t>6</w:t>
      </w:r>
      <w:r w:rsidRPr="00024FD1">
        <w:t xml:space="preserve">) of diversification </w:t>
      </w:r>
      <w:r w:rsidRPr="00024FD1">
        <w:rPr>
          <w:b/>
          <w:bCs/>
        </w:rPr>
        <w:t>20</w:t>
      </w:r>
      <w:r w:rsidR="00A670E4" w:rsidRPr="00024FD1">
        <w:t>.</w:t>
      </w:r>
      <w:r w:rsidR="008E580B" w:rsidRPr="00024FD1">
        <w:rPr>
          <w:noProof/>
        </w:rPr>
        <w:t xml:space="preserve"> </w:t>
      </w:r>
    </w:p>
    <w:p w14:paraId="6DDEC40A" w14:textId="2925FF60" w:rsidR="00D37DD7" w:rsidRPr="00024FD1" w:rsidRDefault="008E580B" w:rsidP="002A0FF5">
      <w:pPr>
        <w:pStyle w:val="Caption"/>
        <w:rPr>
          <w:b/>
          <w:bCs/>
        </w:rPr>
      </w:pPr>
      <w:r w:rsidRPr="00024FD1">
        <w:rPr>
          <w:noProof/>
        </w:rPr>
        <w:drawing>
          <wp:inline distT="0" distB="0" distL="0" distR="0" wp14:anchorId="35EDA9DB" wp14:editId="4E68E500">
            <wp:extent cx="5731510" cy="1216025"/>
            <wp:effectExtent l="0" t="0" r="2540" b="3175"/>
            <wp:docPr id="930776416" name="Picture 27" descr="A graph of a chemical rea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76416" name="Picture 27" descr="A graph of a chemical reaction&#10;&#10;Description automatically generated with medium confidence"/>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731510" cy="1216025"/>
                    </a:xfrm>
                    <a:prstGeom prst="rect">
                      <a:avLst/>
                    </a:prstGeom>
                    <a:noFill/>
                    <a:ln>
                      <a:noFill/>
                    </a:ln>
                  </pic:spPr>
                </pic:pic>
              </a:graphicData>
            </a:graphic>
          </wp:inline>
        </w:drawing>
      </w:r>
    </w:p>
    <w:p w14:paraId="614D6357" w14:textId="5198375E" w:rsidR="00657807" w:rsidRPr="00024FD1" w:rsidRDefault="00657807" w:rsidP="002A0FF5">
      <w:pPr>
        <w:pStyle w:val="Caption"/>
        <w:rPr>
          <w:rStyle w:val="SubtleEmphasis"/>
          <w:b/>
          <w:i w:val="0"/>
          <w:color w:val="auto"/>
        </w:rPr>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82</w:t>
      </w:r>
      <w:r w:rsidRPr="00024FD1">
        <w:rPr>
          <w:b/>
        </w:rPr>
        <w:fldChar w:fldCharType="end"/>
      </w:r>
      <w:r w:rsidRPr="00024FD1">
        <w:t xml:space="preserve">: </w:t>
      </w:r>
      <w:r w:rsidRPr="00024FD1">
        <w:rPr>
          <w:vertAlign w:val="superscript"/>
        </w:rPr>
        <w:t>13</w:t>
      </w:r>
      <w:r w:rsidRPr="00024FD1">
        <w:t xml:space="preserve">C NMR </w:t>
      </w:r>
      <w:r w:rsidRPr="00024FD1">
        <w:rPr>
          <w:rStyle w:val="SubtleEmphasis"/>
          <w:i w:val="0"/>
          <w:color w:val="auto"/>
        </w:rPr>
        <w:t xml:space="preserve">spectrum </w:t>
      </w:r>
      <w:r w:rsidRPr="00024FD1">
        <w:t xml:space="preserve">(101 MHz, </w:t>
      </w:r>
      <w:r w:rsidR="0087739C" w:rsidRPr="00024FD1">
        <w:rPr>
          <w:color w:val="000000"/>
        </w:rPr>
        <w:t>DMSO-</w:t>
      </w:r>
      <w:r w:rsidR="0087739C" w:rsidRPr="00024FD1">
        <w:rPr>
          <w:i/>
          <w:iCs w:val="0"/>
          <w:color w:val="000000"/>
        </w:rPr>
        <w:t>d</w:t>
      </w:r>
      <w:r w:rsidR="0087739C" w:rsidRPr="00024FD1">
        <w:rPr>
          <w:color w:val="000000"/>
          <w:vertAlign w:val="subscript"/>
        </w:rPr>
        <w:t>6</w:t>
      </w:r>
      <w:r w:rsidRPr="00024FD1">
        <w:t xml:space="preserve">) of diversification </w:t>
      </w:r>
      <w:r w:rsidRPr="00024FD1">
        <w:rPr>
          <w:b/>
        </w:rPr>
        <w:t>20</w:t>
      </w:r>
      <w:r w:rsidR="00A670E4" w:rsidRPr="00024FD1">
        <w:rPr>
          <w:bCs/>
        </w:rPr>
        <w:t>.</w:t>
      </w:r>
    </w:p>
    <w:p w14:paraId="70090C2C" w14:textId="5E77D7DA" w:rsidR="00AE1D2B" w:rsidRPr="00024FD1" w:rsidRDefault="00AE1D2B" w:rsidP="00AE1D2B"/>
    <w:p w14:paraId="2624EC9F" w14:textId="3091BDE5" w:rsidR="00AE1D2B" w:rsidRPr="00024FD1" w:rsidRDefault="00AE1D2B" w:rsidP="00AE1D2B">
      <w:r w:rsidRPr="00024FD1">
        <w:br w:type="page"/>
      </w:r>
    </w:p>
    <w:p w14:paraId="1261B001" w14:textId="38734775" w:rsidR="00AE1D2B" w:rsidRPr="00024FD1" w:rsidRDefault="00AE1D2B" w:rsidP="00F467A0">
      <w:pPr>
        <w:pStyle w:val="Heading3"/>
      </w:pPr>
      <w:bookmarkStart w:id="39" w:name="_Toc177743035"/>
      <w:r w:rsidRPr="00024FD1">
        <w:lastRenderedPageBreak/>
        <w:t>Diversification (21)</w:t>
      </w:r>
      <w:bookmarkEnd w:id="39"/>
    </w:p>
    <w:p w14:paraId="48A9D7B3" w14:textId="5D3EE951" w:rsidR="00AE1D2B" w:rsidRPr="00024FD1" w:rsidRDefault="007371FA" w:rsidP="00F467A0">
      <w:pPr>
        <w:pStyle w:val="Heading4"/>
      </w:pPr>
      <w:r w:rsidRPr="00024FD1">
        <w:t xml:space="preserve">Outcome of Automation </w:t>
      </w:r>
    </w:p>
    <w:p w14:paraId="1233FCFC" w14:textId="77777777" w:rsidR="00D427BC" w:rsidRPr="00024FD1" w:rsidRDefault="00AE1D2B" w:rsidP="00D427BC">
      <w:pPr>
        <w:keepNext/>
      </w:pPr>
      <w:r w:rsidRPr="00024FD1">
        <w:rPr>
          <w:noProof/>
        </w:rPr>
        <w:drawing>
          <wp:inline distT="0" distB="0" distL="0" distR="0" wp14:anchorId="4DFB0BF7" wp14:editId="11689CAF">
            <wp:extent cx="5731510" cy="777240"/>
            <wp:effectExtent l="0" t="0" r="2540" b="3810"/>
            <wp:docPr id="1528135550" name="Picture 11" descr="A blue dot drawing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135550" name="Picture 11" descr="A blue dot drawing of a molecule&#10;&#10;Description automatically generated"/>
                    <pic:cNvPicPr/>
                  </pic:nvPicPr>
                  <pic:blipFill>
                    <a:blip r:embed="rId178"/>
                    <a:stretch>
                      <a:fillRect/>
                    </a:stretch>
                  </pic:blipFill>
                  <pic:spPr>
                    <a:xfrm>
                      <a:off x="0" y="0"/>
                      <a:ext cx="5731510" cy="777240"/>
                    </a:xfrm>
                    <a:prstGeom prst="rect">
                      <a:avLst/>
                    </a:prstGeom>
                  </pic:spPr>
                </pic:pic>
              </a:graphicData>
            </a:graphic>
          </wp:inline>
        </w:drawing>
      </w:r>
    </w:p>
    <w:p w14:paraId="1816E367" w14:textId="3DA0E987" w:rsidR="005337F8" w:rsidRPr="00024FD1" w:rsidRDefault="00D427BC" w:rsidP="005337F8">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20</w:t>
      </w:r>
      <w:r w:rsidRPr="00024FD1">
        <w:rPr>
          <w:b/>
          <w:bCs/>
        </w:rPr>
        <w:fldChar w:fldCharType="end"/>
      </w:r>
      <w:r w:rsidRPr="00024FD1">
        <w:rPr>
          <w:b/>
          <w:bCs/>
        </w:rPr>
        <w:t>:</w:t>
      </w:r>
      <w:r w:rsidRPr="00024FD1">
        <w:t xml:space="preserve"> </w:t>
      </w:r>
      <w:r w:rsidR="005337F8" w:rsidRPr="00024FD1">
        <w:t xml:space="preserve">Synthesis of </w:t>
      </w:r>
      <w:r w:rsidR="005337F8" w:rsidRPr="00024FD1">
        <w:rPr>
          <w:b/>
          <w:bCs/>
        </w:rPr>
        <w:t>21</w:t>
      </w:r>
      <w:r w:rsidR="005337F8" w:rsidRPr="00024FD1">
        <w:t xml:space="preserve"> from urea </w:t>
      </w:r>
      <w:r w:rsidR="005337F8" w:rsidRPr="00024FD1">
        <w:rPr>
          <w:b/>
          <w:bCs/>
        </w:rPr>
        <w:t>7</w:t>
      </w:r>
      <w:r w:rsidR="005337F8" w:rsidRPr="00024FD1">
        <w:t xml:space="preserve"> and Zidovudine </w:t>
      </w:r>
      <w:r w:rsidR="005337F8" w:rsidRPr="00024FD1">
        <w:rPr>
          <w:b/>
          <w:bCs/>
        </w:rPr>
        <w:t>18</w:t>
      </w:r>
      <w:r w:rsidR="005337F8" w:rsidRPr="00024FD1">
        <w:t>. Reaction conditions: CuSO</w:t>
      </w:r>
      <w:r w:rsidR="005337F8" w:rsidRPr="00024FD1">
        <w:rPr>
          <w:vertAlign w:val="subscript"/>
        </w:rPr>
        <w:t xml:space="preserve">4 </w:t>
      </w:r>
      <w:r w:rsidR="005337F8" w:rsidRPr="00024FD1">
        <w:t>(</w:t>
      </w:r>
      <w:r w:rsidR="005337F8" w:rsidRPr="00024FD1">
        <w:rPr>
          <w:color w:val="auto"/>
        </w:rPr>
        <w:t>10 mol%), ascorbic acid (20 mol%)</w:t>
      </w:r>
      <w:r w:rsidR="005337F8" w:rsidRPr="00024FD1">
        <w:rPr>
          <w:color w:val="auto"/>
          <w:vertAlign w:val="subscript"/>
        </w:rPr>
        <w:t xml:space="preserve">, </w:t>
      </w:r>
      <w:r w:rsidR="005337F8" w:rsidRPr="00024FD1">
        <w:rPr>
          <w:color w:val="auto"/>
        </w:rPr>
        <w:t>CH</w:t>
      </w:r>
      <w:r w:rsidR="005337F8" w:rsidRPr="00024FD1">
        <w:rPr>
          <w:color w:val="auto"/>
          <w:vertAlign w:val="subscript"/>
        </w:rPr>
        <w:t>2</w:t>
      </w:r>
      <w:r w:rsidR="005337F8" w:rsidRPr="00024FD1">
        <w:rPr>
          <w:color w:val="auto"/>
        </w:rPr>
        <w:t>Cl</w:t>
      </w:r>
      <w:proofErr w:type="gramStart"/>
      <w:r w:rsidR="005337F8" w:rsidRPr="00024FD1">
        <w:rPr>
          <w:color w:val="auto"/>
          <w:vertAlign w:val="subscript"/>
        </w:rPr>
        <w:t>2</w:t>
      </w:r>
      <w:r w:rsidR="005337F8" w:rsidRPr="00024FD1">
        <w:rPr>
          <w:color w:val="auto"/>
        </w:rPr>
        <w:t>:H</w:t>
      </w:r>
      <w:r w:rsidR="005337F8" w:rsidRPr="00024FD1">
        <w:rPr>
          <w:color w:val="auto"/>
          <w:vertAlign w:val="subscript"/>
        </w:rPr>
        <w:t>2</w:t>
      </w:r>
      <w:r w:rsidR="005337F8" w:rsidRPr="00024FD1">
        <w:rPr>
          <w:color w:val="auto"/>
        </w:rPr>
        <w:t>O</w:t>
      </w:r>
      <w:proofErr w:type="gramEnd"/>
      <w:r w:rsidR="005337F8" w:rsidRPr="00024FD1">
        <w:rPr>
          <w:color w:val="auto"/>
        </w:rPr>
        <w:t>:IPA (</w:t>
      </w:r>
      <w:r w:rsidR="00927DB6" w:rsidRPr="00024FD1">
        <w:rPr>
          <w:color w:val="auto"/>
        </w:rPr>
        <w:t>2</w:t>
      </w:r>
      <w:r w:rsidR="005337F8" w:rsidRPr="00024FD1">
        <w:rPr>
          <w:color w:val="auto"/>
        </w:rPr>
        <w:t>:1:1), 60 °C,</w:t>
      </w:r>
      <w:r w:rsidR="005337F8" w:rsidRPr="00024FD1">
        <w:t xml:space="preserve"> 14 h.</w:t>
      </w:r>
    </w:p>
    <w:tbl>
      <w:tblPr>
        <w:tblStyle w:val="TableGridLight"/>
        <w:tblW w:w="0" w:type="auto"/>
        <w:jc w:val="center"/>
        <w:tblLayout w:type="fixed"/>
        <w:tblLook w:val="06A0" w:firstRow="1" w:lastRow="0" w:firstColumn="1" w:lastColumn="0" w:noHBand="1" w:noVBand="1"/>
      </w:tblPr>
      <w:tblGrid>
        <w:gridCol w:w="2830"/>
        <w:gridCol w:w="3544"/>
      </w:tblGrid>
      <w:tr w:rsidR="005337F8" w:rsidRPr="00024FD1" w14:paraId="5CC4E37B"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411EADE6" w14:textId="77777777" w:rsidR="005337F8" w:rsidRPr="00024FD1" w:rsidRDefault="005337F8">
            <w:pPr>
              <w:jc w:val="center"/>
              <w:rPr>
                <w:sz w:val="20"/>
                <w:szCs w:val="20"/>
              </w:rPr>
            </w:pPr>
            <w:r w:rsidRPr="00024FD1">
              <w:rPr>
                <w:i/>
                <w:sz w:val="20"/>
                <w:szCs w:val="20"/>
              </w:rPr>
              <w:t>NMR</w:t>
            </w:r>
            <w:r w:rsidRPr="00024FD1">
              <w:rPr>
                <w:sz w:val="20"/>
                <w:szCs w:val="20"/>
              </w:rPr>
              <w:t>: N/A</w:t>
            </w:r>
          </w:p>
        </w:tc>
        <w:tc>
          <w:tcPr>
            <w:tcW w:w="3544" w:type="dxa"/>
            <w:tcBorders>
              <w:top w:val="single" w:sz="6" w:space="0" w:color="00B0F0"/>
              <w:left w:val="nil"/>
              <w:bottom w:val="single" w:sz="12" w:space="0" w:color="00B0F0"/>
              <w:right w:val="single" w:sz="6" w:space="0" w:color="00B0F0"/>
            </w:tcBorders>
            <w:shd w:val="clear" w:color="auto" w:fill="00B0F0"/>
          </w:tcPr>
          <w:p w14:paraId="51023555" w14:textId="77777777" w:rsidR="005337F8" w:rsidRPr="00024FD1" w:rsidRDefault="005337F8">
            <w:pPr>
              <w:jc w:val="center"/>
              <w:rPr>
                <w:sz w:val="20"/>
                <w:szCs w:val="20"/>
              </w:rPr>
            </w:pPr>
            <w:r w:rsidRPr="00024FD1">
              <w:rPr>
                <w:i/>
                <w:sz w:val="20"/>
                <w:szCs w:val="20"/>
              </w:rPr>
              <w:t>MS</w:t>
            </w:r>
            <w:r w:rsidRPr="00024FD1">
              <w:rPr>
                <w:sz w:val="20"/>
                <w:szCs w:val="20"/>
              </w:rPr>
              <w:t>: Pass</w:t>
            </w:r>
          </w:p>
        </w:tc>
      </w:tr>
      <w:tr w:rsidR="005337F8" w:rsidRPr="00024FD1" w14:paraId="337788DA"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0857CB37" w14:textId="77777777" w:rsidR="005337F8" w:rsidRPr="00024FD1" w:rsidRDefault="005337F8">
            <w:pPr>
              <w:rPr>
                <w:sz w:val="20"/>
                <w:szCs w:val="20"/>
              </w:rPr>
            </w:pPr>
            <w:r w:rsidRPr="00024FD1">
              <w:rPr>
                <w:i/>
                <w:iCs/>
                <w:sz w:val="20"/>
                <w:szCs w:val="20"/>
              </w:rPr>
              <w:t>Recorded solely for reference</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B1BB52E" w14:textId="470B610C" w:rsidR="005337F8" w:rsidRPr="00024FD1" w:rsidRDefault="005337F8">
            <w:pPr>
              <w:rPr>
                <w:sz w:val="20"/>
                <w:szCs w:val="20"/>
              </w:rPr>
            </w:pPr>
            <w:r w:rsidRPr="00024FD1">
              <w:rPr>
                <w:i/>
                <w:iCs/>
                <w:sz w:val="20"/>
                <w:szCs w:val="20"/>
              </w:rPr>
              <w:t>retention time</w:t>
            </w:r>
            <w:r w:rsidRPr="00024FD1">
              <w:rPr>
                <w:sz w:val="20"/>
                <w:szCs w:val="20"/>
              </w:rPr>
              <w:t xml:space="preserve">: 1.99 min </w:t>
            </w:r>
          </w:p>
          <w:p w14:paraId="61026207" w14:textId="7F4E6585" w:rsidR="005337F8" w:rsidRPr="00024FD1" w:rsidRDefault="005337F8">
            <w:pPr>
              <w:rPr>
                <w:sz w:val="20"/>
                <w:szCs w:val="20"/>
              </w:rPr>
            </w:pPr>
            <w:r w:rsidRPr="00024FD1">
              <w:rPr>
                <w:i/>
                <w:iCs/>
                <w:sz w:val="20"/>
                <w:szCs w:val="20"/>
              </w:rPr>
              <w:t>LC area</w:t>
            </w:r>
            <w:r w:rsidRPr="00024FD1">
              <w:rPr>
                <w:sz w:val="20"/>
                <w:szCs w:val="20"/>
              </w:rPr>
              <w:t xml:space="preserve">: </w:t>
            </w:r>
            <w:r w:rsidR="009917CF" w:rsidRPr="00024FD1">
              <w:rPr>
                <w:sz w:val="20"/>
                <w:szCs w:val="20"/>
              </w:rPr>
              <w:t>21</w:t>
            </w:r>
            <w:r w:rsidRPr="00024FD1">
              <w:rPr>
                <w:sz w:val="20"/>
                <w:szCs w:val="20"/>
              </w:rPr>
              <w:t>%</w:t>
            </w:r>
          </w:p>
        </w:tc>
      </w:tr>
      <w:tr w:rsidR="005337F8" w:rsidRPr="00024FD1" w14:paraId="5F055028" w14:textId="77777777">
        <w:trPr>
          <w:trHeight w:val="80"/>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BC9D2AA" w14:textId="77777777" w:rsidR="005337F8" w:rsidRPr="00024FD1" w:rsidRDefault="005337F8">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8A37177" w14:textId="065EE789" w:rsidR="005337F8" w:rsidRPr="00024FD1" w:rsidRDefault="005337F8">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2</w:t>
            </w:r>
            <w:r w:rsidR="009917CF" w:rsidRPr="00024FD1">
              <w:rPr>
                <w:b/>
                <w:bCs/>
                <w:sz w:val="20"/>
                <w:szCs w:val="20"/>
              </w:rPr>
              <w:t>1</w:t>
            </w:r>
            <w:r w:rsidRPr="00024FD1">
              <w:rPr>
                <w:sz w:val="20"/>
                <w:szCs w:val="20"/>
              </w:rPr>
              <w:t>+</w:t>
            </w:r>
            <w:proofErr w:type="gramStart"/>
            <w:r w:rsidRPr="00024FD1">
              <w:rPr>
                <w:sz w:val="20"/>
                <w:szCs w:val="20"/>
              </w:rPr>
              <w:t>H]</w:t>
            </w:r>
            <w:r w:rsidRPr="00024FD1">
              <w:rPr>
                <w:sz w:val="20"/>
                <w:szCs w:val="20"/>
                <w:vertAlign w:val="superscript"/>
              </w:rPr>
              <w:t>+</w:t>
            </w:r>
            <w:proofErr w:type="gramEnd"/>
          </w:p>
          <w:p w14:paraId="1144B46E" w14:textId="00BB6E4C" w:rsidR="005337F8" w:rsidRPr="00024FD1" w:rsidRDefault="004B2EB2">
            <w:pPr>
              <w:rPr>
                <w:sz w:val="20"/>
                <w:szCs w:val="20"/>
              </w:rPr>
            </w:pPr>
            <w:r w:rsidRPr="00024FD1">
              <w:rPr>
                <w:i/>
                <w:iCs/>
                <w:sz w:val="20"/>
                <w:szCs w:val="20"/>
              </w:rPr>
              <w:t xml:space="preserve">m/z </w:t>
            </w:r>
            <w:r w:rsidR="005337F8" w:rsidRPr="00024FD1">
              <w:rPr>
                <w:i/>
                <w:iCs/>
                <w:sz w:val="20"/>
                <w:szCs w:val="20"/>
              </w:rPr>
              <w:t>expected</w:t>
            </w:r>
            <w:r w:rsidR="005337F8" w:rsidRPr="00024FD1">
              <w:rPr>
                <w:sz w:val="20"/>
                <w:szCs w:val="20"/>
              </w:rPr>
              <w:t xml:space="preserve">: </w:t>
            </w:r>
            <w:r w:rsidR="009917CF" w:rsidRPr="00024FD1">
              <w:rPr>
                <w:sz w:val="20"/>
                <w:szCs w:val="20"/>
              </w:rPr>
              <w:t>640.18</w:t>
            </w:r>
          </w:p>
          <w:p w14:paraId="13CA9D68" w14:textId="08AB986C" w:rsidR="005337F8" w:rsidRPr="00024FD1" w:rsidRDefault="004B2EB2">
            <w:pPr>
              <w:rPr>
                <w:sz w:val="20"/>
                <w:szCs w:val="20"/>
              </w:rPr>
            </w:pPr>
            <w:r w:rsidRPr="00024FD1">
              <w:rPr>
                <w:i/>
                <w:iCs/>
                <w:sz w:val="20"/>
                <w:szCs w:val="20"/>
              </w:rPr>
              <w:t xml:space="preserve">m/z </w:t>
            </w:r>
            <w:r w:rsidR="005337F8" w:rsidRPr="00024FD1">
              <w:rPr>
                <w:i/>
                <w:iCs/>
                <w:sz w:val="20"/>
                <w:szCs w:val="20"/>
              </w:rPr>
              <w:t>measured</w:t>
            </w:r>
            <w:r w:rsidR="005337F8" w:rsidRPr="00024FD1">
              <w:rPr>
                <w:sz w:val="20"/>
                <w:szCs w:val="20"/>
              </w:rPr>
              <w:t xml:space="preserve">: </w:t>
            </w:r>
            <w:r w:rsidR="009917CF" w:rsidRPr="00024FD1">
              <w:rPr>
                <w:sz w:val="20"/>
                <w:szCs w:val="20"/>
              </w:rPr>
              <w:t>640.15</w:t>
            </w:r>
          </w:p>
        </w:tc>
      </w:tr>
    </w:tbl>
    <w:p w14:paraId="3E2477DB" w14:textId="4D89268B" w:rsidR="005337F8" w:rsidRPr="00024FD1" w:rsidRDefault="004B3A7A" w:rsidP="004B3A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19</w:t>
      </w:r>
      <w:r w:rsidRPr="00024FD1">
        <w:rPr>
          <w:b/>
          <w:bCs/>
        </w:rPr>
        <w:fldChar w:fldCharType="end"/>
      </w:r>
      <w:r w:rsidRPr="00024FD1">
        <w:rPr>
          <w:b/>
          <w:bCs/>
        </w:rPr>
        <w:t>:</w:t>
      </w:r>
      <w:r w:rsidRPr="00024FD1">
        <w:t xml:space="preserve"> Summary of automated decision-maker outcome for ULPC-MS spectrometry.</w:t>
      </w:r>
    </w:p>
    <w:p w14:paraId="08FA418C" w14:textId="5FFCEA17" w:rsidR="00AE1D2B" w:rsidRPr="00024FD1" w:rsidRDefault="00AE1D2B">
      <w:r w:rsidRPr="00024FD1">
        <w:rPr>
          <w:b/>
          <w:noProof/>
        </w:rPr>
        <w:drawing>
          <wp:inline distT="0" distB="0" distL="0" distR="0" wp14:anchorId="04AD4D4D" wp14:editId="6BFD2B16">
            <wp:extent cx="5731510" cy="1216025"/>
            <wp:effectExtent l="0" t="0" r="2540" b="3175"/>
            <wp:docPr id="14509329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932920" name=""/>
                    <pic:cNvPicPr/>
                  </pic:nvPicPr>
                  <pic:blipFill>
                    <a:blip r:embed="rId179">
                      <a:extLst>
                        <a:ext uri="{96DAC541-7B7A-43D3-8B79-37D633B846F1}">
                          <asvg:svgBlip xmlns:asvg="http://schemas.microsoft.com/office/drawing/2016/SVG/main" r:embed="rId180"/>
                        </a:ext>
                      </a:extLst>
                    </a:blip>
                    <a:stretch>
                      <a:fillRect/>
                    </a:stretch>
                  </pic:blipFill>
                  <pic:spPr>
                    <a:xfrm>
                      <a:off x="0" y="0"/>
                      <a:ext cx="5731510" cy="1216025"/>
                    </a:xfrm>
                    <a:prstGeom prst="rect">
                      <a:avLst/>
                    </a:prstGeom>
                  </pic:spPr>
                </pic:pic>
              </a:graphicData>
            </a:graphic>
          </wp:inline>
        </w:drawing>
      </w:r>
    </w:p>
    <w:p w14:paraId="5B122EEC" w14:textId="3BC3EA55" w:rsidR="00665336" w:rsidRPr="00024FD1" w:rsidRDefault="00665336" w:rsidP="00456B1D">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83</w:t>
      </w:r>
      <w:r w:rsidRPr="00024FD1">
        <w:rPr>
          <w:b/>
          <w:bCs/>
        </w:rPr>
        <w:fldChar w:fldCharType="end"/>
      </w:r>
      <w:r w:rsidRPr="00024FD1">
        <w:rPr>
          <w:b/>
          <w:bCs/>
        </w:rPr>
        <w:t>:</w:t>
      </w:r>
      <w:r w:rsidRPr="00024FD1">
        <w:t xml:space="preserve"> </w:t>
      </w:r>
      <w:r w:rsidRPr="00024FD1">
        <w:rPr>
          <w:vertAlign w:val="superscript"/>
        </w:rPr>
        <w:t>1</w:t>
      </w:r>
      <w:r w:rsidRPr="00024FD1">
        <w:t xml:space="preserve">H NMR </w:t>
      </w:r>
      <w:r w:rsidR="0064038C" w:rsidRPr="00024FD1">
        <w:t xml:space="preserve">spectrum </w:t>
      </w:r>
      <w:r w:rsidRPr="00024FD1">
        <w:t xml:space="preserve">(80 MHz) of screening </w:t>
      </w:r>
      <w:r w:rsidRPr="00024FD1">
        <w:rPr>
          <w:b/>
          <w:bCs/>
        </w:rPr>
        <w:t>21</w:t>
      </w:r>
      <w:r w:rsidR="00456B1D" w:rsidRPr="00024FD1">
        <w:t>.</w:t>
      </w:r>
    </w:p>
    <w:p w14:paraId="7432C73C" w14:textId="77777777" w:rsidR="00665336" w:rsidRPr="00024FD1" w:rsidRDefault="00665336"/>
    <w:p w14:paraId="73D432CC" w14:textId="4A8A16ED" w:rsidR="001D7E9F" w:rsidRPr="00024FD1" w:rsidRDefault="00387EAB" w:rsidP="0036023B">
      <w:pPr>
        <w:rPr>
          <w:b/>
        </w:rPr>
      </w:pPr>
      <w:r w:rsidRPr="00024FD1">
        <w:rPr>
          <w:b/>
          <w:noProof/>
        </w:rPr>
        <w:drawing>
          <wp:inline distT="0" distB="0" distL="0" distR="0" wp14:anchorId="2E9E709E" wp14:editId="02031F7B">
            <wp:extent cx="5731510" cy="1216025"/>
            <wp:effectExtent l="0" t="0" r="2540" b="3175"/>
            <wp:docPr id="16224516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51626" name=""/>
                    <pic:cNvPicPr/>
                  </pic:nvPicPr>
                  <pic:blipFill>
                    <a:blip r:embed="rId181">
                      <a:extLst>
                        <a:ext uri="{96DAC541-7B7A-43D3-8B79-37D633B846F1}">
                          <asvg:svgBlip xmlns:asvg="http://schemas.microsoft.com/office/drawing/2016/SVG/main" r:embed="rId182"/>
                        </a:ext>
                      </a:extLst>
                    </a:blip>
                    <a:stretch>
                      <a:fillRect/>
                    </a:stretch>
                  </pic:blipFill>
                  <pic:spPr>
                    <a:xfrm>
                      <a:off x="0" y="0"/>
                      <a:ext cx="5731510" cy="1216025"/>
                    </a:xfrm>
                    <a:prstGeom prst="rect">
                      <a:avLst/>
                    </a:prstGeom>
                  </pic:spPr>
                </pic:pic>
              </a:graphicData>
            </a:graphic>
          </wp:inline>
        </w:drawing>
      </w:r>
    </w:p>
    <w:p w14:paraId="6E8FCC9B" w14:textId="69185520" w:rsidR="009F0608" w:rsidRPr="00024FD1" w:rsidRDefault="009F0608" w:rsidP="00456B1D">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84</w:t>
      </w:r>
      <w:r w:rsidRPr="00024FD1">
        <w:rPr>
          <w:b/>
          <w:bCs/>
        </w:rPr>
        <w:fldChar w:fldCharType="end"/>
      </w:r>
      <w:r w:rsidRPr="00024FD1">
        <w:rPr>
          <w:b/>
          <w:bCs/>
        </w:rPr>
        <w:t>:</w:t>
      </w:r>
      <w:r w:rsidRPr="00024FD1">
        <w:t xml:space="preserve"> UPLC chromatogram of diversification </w:t>
      </w:r>
      <w:r w:rsidRPr="00024FD1">
        <w:rPr>
          <w:b/>
          <w:bCs/>
        </w:rPr>
        <w:t>21</w:t>
      </w:r>
      <w:r w:rsidR="00456B1D" w:rsidRPr="00024FD1">
        <w:rPr>
          <w:b/>
          <w:bCs/>
        </w:rPr>
        <w:t>.</w:t>
      </w:r>
    </w:p>
    <w:p w14:paraId="621B3DD5" w14:textId="47E9017E" w:rsidR="006C24FA" w:rsidRPr="00024FD1" w:rsidRDefault="00387EAB" w:rsidP="00456B1D">
      <w:pPr>
        <w:pStyle w:val="Caption"/>
      </w:pPr>
      <w:r w:rsidRPr="00024FD1">
        <w:rPr>
          <w:noProof/>
        </w:rPr>
        <w:drawing>
          <wp:inline distT="0" distB="0" distL="0" distR="0" wp14:anchorId="0947B10D" wp14:editId="6E9A6706">
            <wp:extent cx="5731510" cy="1216025"/>
            <wp:effectExtent l="0" t="0" r="2540" b="3175"/>
            <wp:docPr id="15416833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83393" name=""/>
                    <pic:cNvPicPr/>
                  </pic:nvPicPr>
                  <pic:blipFill>
                    <a:blip r:embed="rId183">
                      <a:extLst>
                        <a:ext uri="{96DAC541-7B7A-43D3-8B79-37D633B846F1}">
                          <asvg:svgBlip xmlns:asvg="http://schemas.microsoft.com/office/drawing/2016/SVG/main" r:embed="rId184"/>
                        </a:ext>
                      </a:extLst>
                    </a:blip>
                    <a:stretch>
                      <a:fillRect/>
                    </a:stretch>
                  </pic:blipFill>
                  <pic:spPr>
                    <a:xfrm>
                      <a:off x="0" y="0"/>
                      <a:ext cx="5731510" cy="1216025"/>
                    </a:xfrm>
                    <a:prstGeom prst="rect">
                      <a:avLst/>
                    </a:prstGeom>
                  </pic:spPr>
                </pic:pic>
              </a:graphicData>
            </a:graphic>
          </wp:inline>
        </w:drawing>
      </w:r>
      <w:r w:rsidR="006C24FA" w:rsidRPr="00024FD1">
        <w:t xml:space="preserve"> </w:t>
      </w:r>
      <w:r w:rsidR="006C24FA" w:rsidRPr="00024FD1">
        <w:rPr>
          <w:b/>
          <w:bCs/>
        </w:rPr>
        <w:t xml:space="preserve">Figure S </w:t>
      </w:r>
      <w:r w:rsidR="006C24FA" w:rsidRPr="00024FD1">
        <w:rPr>
          <w:b/>
          <w:bCs/>
        </w:rPr>
        <w:fldChar w:fldCharType="begin"/>
      </w:r>
      <w:r w:rsidR="006C24FA" w:rsidRPr="00024FD1">
        <w:rPr>
          <w:b/>
          <w:bCs/>
        </w:rPr>
        <w:instrText xml:space="preserve"> SEQ Figure_S \* ARABIC </w:instrText>
      </w:r>
      <w:r w:rsidR="006C24FA" w:rsidRPr="00024FD1">
        <w:rPr>
          <w:b/>
          <w:bCs/>
        </w:rPr>
        <w:fldChar w:fldCharType="separate"/>
      </w:r>
      <w:r w:rsidR="00994914">
        <w:rPr>
          <w:b/>
          <w:bCs/>
          <w:noProof/>
        </w:rPr>
        <w:t>85</w:t>
      </w:r>
      <w:r w:rsidR="006C24FA" w:rsidRPr="00024FD1">
        <w:rPr>
          <w:b/>
          <w:bCs/>
        </w:rPr>
        <w:fldChar w:fldCharType="end"/>
      </w:r>
      <w:r w:rsidR="006C24FA" w:rsidRPr="00024FD1">
        <w:rPr>
          <w:b/>
          <w:bCs/>
        </w:rPr>
        <w:t>:</w:t>
      </w:r>
      <w:r w:rsidR="006C24FA" w:rsidRPr="00024FD1">
        <w:t xml:space="preserve"> Mass spectrum of diversification </w:t>
      </w:r>
      <w:r w:rsidR="006C24FA" w:rsidRPr="00024FD1">
        <w:rPr>
          <w:b/>
          <w:bCs/>
        </w:rPr>
        <w:t>21</w:t>
      </w:r>
      <w:r w:rsidR="00456B1D" w:rsidRPr="00024FD1">
        <w:t>.</w:t>
      </w:r>
    </w:p>
    <w:p w14:paraId="5C1208EB" w14:textId="77777777" w:rsidR="00F721C6" w:rsidRPr="00024FD1" w:rsidRDefault="00F721C6">
      <w:pPr>
        <w:rPr>
          <w:b/>
          <w:bCs/>
        </w:rPr>
      </w:pPr>
      <w:r w:rsidRPr="00024FD1">
        <w:rPr>
          <w:b/>
          <w:bCs/>
        </w:rPr>
        <w:br w:type="page"/>
      </w:r>
    </w:p>
    <w:p w14:paraId="5C70C4F5" w14:textId="70B20F16" w:rsidR="00AE1D2B" w:rsidRPr="00024FD1" w:rsidRDefault="00AE1D2B" w:rsidP="00F467A0">
      <w:pPr>
        <w:pStyle w:val="Heading4"/>
      </w:pPr>
      <w:r w:rsidRPr="00024FD1">
        <w:lastRenderedPageBreak/>
        <w:t xml:space="preserve">Manual </w:t>
      </w:r>
      <w:r w:rsidR="00591B03" w:rsidRPr="00024FD1">
        <w:t>C</w:t>
      </w:r>
      <w:r w:rsidRPr="00024FD1">
        <w:t xml:space="preserve">haracterization </w:t>
      </w:r>
    </w:p>
    <w:p w14:paraId="14B4D5AE" w14:textId="77777777" w:rsidR="00AE1D2B" w:rsidRPr="00024FD1" w:rsidRDefault="00274708" w:rsidP="00AE1D2B">
      <w:r w:rsidRPr="00024FD1">
        <w:rPr>
          <w:noProof/>
        </w:rPr>
        <w:object w:dxaOrig="3883" w:dyaOrig="1526" w14:anchorId="2453AFF2">
          <v:shape id="_x0000_i1035" type="#_x0000_t75" alt="" style="width:194.25pt;height:77.25pt;mso-width-percent:0;mso-height-percent:0;mso-width-percent:0;mso-height-percent:0" o:ole="">
            <v:imagedata r:id="rId185" o:title=""/>
          </v:shape>
          <o:OLEObject Type="Embed" ProgID="ChemDraw.Document.6.0" ShapeID="_x0000_i1035" DrawAspect="Content" ObjectID="_1788697338" r:id="rId186"/>
        </w:object>
      </w:r>
    </w:p>
    <w:p w14:paraId="7876249D" w14:textId="1A735292" w:rsidR="00AE1D2B" w:rsidRPr="00024FD1" w:rsidRDefault="00AE1D2B" w:rsidP="00AE1D2B">
      <w:r w:rsidRPr="00024FD1">
        <w:t>Purified by column chromatography (</w:t>
      </w:r>
      <w:r w:rsidR="007760BF" w:rsidRPr="00024FD1">
        <w:t>CH</w:t>
      </w:r>
      <w:r w:rsidR="007760BF" w:rsidRPr="00024FD1">
        <w:rPr>
          <w:vertAlign w:val="subscript"/>
        </w:rPr>
        <w:t>2</w:t>
      </w:r>
      <w:r w:rsidR="007760BF" w:rsidRPr="00024FD1">
        <w:t>Cl</w:t>
      </w:r>
      <w:r w:rsidR="007760BF" w:rsidRPr="00024FD1">
        <w:rPr>
          <w:vertAlign w:val="subscript"/>
        </w:rPr>
        <w:t>2</w:t>
      </w:r>
      <w:r w:rsidRPr="00024FD1">
        <w:t>/MeOH gradient) to yield the product as a yellow solid.</w:t>
      </w:r>
    </w:p>
    <w:p w14:paraId="676798EA" w14:textId="79F9A424" w:rsidR="00AE1D2B" w:rsidRPr="00024FD1" w:rsidRDefault="00AE1D2B" w:rsidP="00AE1D2B">
      <w:pPr>
        <w:rPr>
          <w:color w:val="000000"/>
        </w:rPr>
      </w:pPr>
      <w:r w:rsidRPr="00024FD1">
        <w:rPr>
          <w:b/>
          <w:bCs/>
          <w:color w:val="000000"/>
          <w:vertAlign w:val="superscript"/>
        </w:rPr>
        <w:t>1</w:t>
      </w:r>
      <w:r w:rsidRPr="00024FD1">
        <w:rPr>
          <w:b/>
          <w:bCs/>
          <w:color w:val="000000"/>
        </w:rPr>
        <w:t>H NMR</w:t>
      </w:r>
      <w:r w:rsidRPr="00024FD1">
        <w:rPr>
          <w:color w:val="000000"/>
        </w:rPr>
        <w:t xml:space="preserve"> (400 MHz, </w:t>
      </w:r>
      <w:r w:rsidR="007760BF" w:rsidRPr="00024FD1">
        <w:rPr>
          <w:color w:val="000000"/>
        </w:rPr>
        <w:t>CD</w:t>
      </w:r>
      <w:r w:rsidR="007760BF" w:rsidRPr="00024FD1">
        <w:rPr>
          <w:color w:val="000000"/>
          <w:vertAlign w:val="subscript"/>
        </w:rPr>
        <w:t>3</w:t>
      </w:r>
      <w:r w:rsidR="007760BF" w:rsidRPr="00024FD1">
        <w:rPr>
          <w:color w:val="000000"/>
        </w:rPr>
        <w:t>OD</w:t>
      </w:r>
      <w:r w:rsidRPr="00024FD1">
        <w:rPr>
          <w:color w:val="000000"/>
        </w:rPr>
        <w:t>) δ 8.41 (s, 1H, H</w:t>
      </w:r>
      <w:r w:rsidRPr="00024FD1">
        <w:rPr>
          <w:color w:val="000000"/>
          <w:vertAlign w:val="superscript"/>
        </w:rPr>
        <w:t>13</w:t>
      </w:r>
      <w:r w:rsidRPr="00024FD1">
        <w:rPr>
          <w:color w:val="000000"/>
        </w:rPr>
        <w:t>), 8.12 – 8.06 (m, 2H, H</w:t>
      </w:r>
      <w:r w:rsidRPr="00024FD1">
        <w:rPr>
          <w:color w:val="000000"/>
          <w:vertAlign w:val="superscript"/>
        </w:rPr>
        <w:t>5</w:t>
      </w:r>
      <w:r w:rsidRPr="00024FD1">
        <w:rPr>
          <w:color w:val="000000"/>
        </w:rPr>
        <w:t xml:space="preserve">), 7.93 (q, </w:t>
      </w:r>
      <w:r w:rsidRPr="00024FD1">
        <w:rPr>
          <w:i/>
          <w:iCs/>
          <w:color w:val="000000"/>
        </w:rPr>
        <w:t>J</w:t>
      </w:r>
      <w:r w:rsidRPr="00024FD1">
        <w:rPr>
          <w:color w:val="000000"/>
        </w:rPr>
        <w:t xml:space="preserve"> = 1.2 Hz, 1H, H</w:t>
      </w:r>
      <w:r w:rsidRPr="00024FD1">
        <w:rPr>
          <w:color w:val="000000"/>
          <w:vertAlign w:val="superscript"/>
        </w:rPr>
        <w:t>19</w:t>
      </w:r>
      <w:r w:rsidRPr="00024FD1">
        <w:rPr>
          <w:color w:val="000000"/>
        </w:rPr>
        <w:t>), 7.82 – 7.74 (m, 2H, H</w:t>
      </w:r>
      <w:r w:rsidRPr="00024FD1">
        <w:rPr>
          <w:color w:val="000000"/>
          <w:vertAlign w:val="superscript"/>
        </w:rPr>
        <w:t>10</w:t>
      </w:r>
      <w:r w:rsidRPr="00024FD1">
        <w:rPr>
          <w:color w:val="000000"/>
        </w:rPr>
        <w:t>), 7.60 – 7.51 (m, 3H, H</w:t>
      </w:r>
      <w:r w:rsidRPr="00024FD1">
        <w:rPr>
          <w:color w:val="000000"/>
          <w:vertAlign w:val="superscript"/>
        </w:rPr>
        <w:t>9+4</w:t>
      </w:r>
      <w:r w:rsidRPr="00024FD1">
        <w:rPr>
          <w:color w:val="000000"/>
        </w:rPr>
        <w:t xml:space="preserve">), 6.52 (t, </w:t>
      </w:r>
      <w:r w:rsidRPr="00024FD1">
        <w:rPr>
          <w:i/>
          <w:iCs/>
          <w:color w:val="000000"/>
        </w:rPr>
        <w:t>J</w:t>
      </w:r>
      <w:r w:rsidRPr="00024FD1">
        <w:rPr>
          <w:color w:val="000000"/>
        </w:rPr>
        <w:t xml:space="preserve"> = 6.5 Hz, 1H, H</w:t>
      </w:r>
      <w:r w:rsidRPr="00024FD1">
        <w:rPr>
          <w:color w:val="000000"/>
          <w:vertAlign w:val="superscript"/>
        </w:rPr>
        <w:t>16</w:t>
      </w:r>
      <w:r w:rsidRPr="00024FD1">
        <w:rPr>
          <w:color w:val="000000"/>
        </w:rPr>
        <w:t xml:space="preserve">), 5.47 (dt, </w:t>
      </w:r>
      <w:r w:rsidRPr="00024FD1">
        <w:rPr>
          <w:i/>
          <w:iCs/>
          <w:color w:val="000000"/>
        </w:rPr>
        <w:t>J</w:t>
      </w:r>
      <w:r w:rsidRPr="00024FD1">
        <w:rPr>
          <w:color w:val="000000"/>
        </w:rPr>
        <w:t xml:space="preserve"> = 8.6, 5.4 Hz, 1H, H</w:t>
      </w:r>
      <w:r w:rsidRPr="00024FD1">
        <w:rPr>
          <w:color w:val="000000"/>
          <w:vertAlign w:val="superscript"/>
        </w:rPr>
        <w:t>14</w:t>
      </w:r>
      <w:r w:rsidRPr="00024FD1">
        <w:rPr>
          <w:color w:val="000000"/>
        </w:rPr>
        <w:t xml:space="preserve">), 4.43 (dt, </w:t>
      </w:r>
      <w:r w:rsidRPr="00024FD1">
        <w:rPr>
          <w:i/>
          <w:iCs/>
          <w:color w:val="000000"/>
        </w:rPr>
        <w:t>J</w:t>
      </w:r>
      <w:r w:rsidRPr="00024FD1">
        <w:rPr>
          <w:color w:val="000000"/>
        </w:rPr>
        <w:t xml:space="preserve"> = 5.8, 3.0 Hz, 1H, H</w:t>
      </w:r>
      <w:r w:rsidRPr="00024FD1">
        <w:rPr>
          <w:color w:val="000000"/>
          <w:vertAlign w:val="superscript"/>
        </w:rPr>
        <w:t>15</w:t>
      </w:r>
      <w:r w:rsidRPr="00024FD1">
        <w:rPr>
          <w:color w:val="000000"/>
        </w:rPr>
        <w:t xml:space="preserve">), 3.94 (dd, </w:t>
      </w:r>
      <w:r w:rsidRPr="00024FD1">
        <w:rPr>
          <w:i/>
          <w:iCs/>
          <w:color w:val="000000"/>
        </w:rPr>
        <w:t>J</w:t>
      </w:r>
      <w:r w:rsidRPr="00024FD1">
        <w:rPr>
          <w:color w:val="000000"/>
        </w:rPr>
        <w:t xml:space="preserve"> = 12.3, 3.0 Hz, 1H, H</w:t>
      </w:r>
      <w:r w:rsidRPr="00024FD1">
        <w:rPr>
          <w:color w:val="000000"/>
          <w:vertAlign w:val="superscript"/>
        </w:rPr>
        <w:t>17</w:t>
      </w:r>
      <w:r w:rsidRPr="00024FD1">
        <w:rPr>
          <w:color w:val="000000"/>
        </w:rPr>
        <w:t xml:space="preserve">), 3.82 (dd, </w:t>
      </w:r>
      <w:r w:rsidRPr="00024FD1">
        <w:rPr>
          <w:i/>
          <w:iCs/>
          <w:color w:val="000000"/>
        </w:rPr>
        <w:t>J</w:t>
      </w:r>
      <w:r w:rsidRPr="00024FD1">
        <w:rPr>
          <w:color w:val="000000"/>
        </w:rPr>
        <w:t xml:space="preserve"> = 12.3, 3.2 Hz, 1H, H</w:t>
      </w:r>
      <w:r w:rsidRPr="00024FD1">
        <w:rPr>
          <w:color w:val="000000"/>
          <w:vertAlign w:val="superscript"/>
        </w:rPr>
        <w:t>17</w:t>
      </w:r>
      <w:r w:rsidRPr="00024FD1">
        <w:rPr>
          <w:color w:val="000000"/>
        </w:rPr>
        <w:t>), 3.02 – 2.91 (m, 1H, H</w:t>
      </w:r>
      <w:r w:rsidRPr="00024FD1">
        <w:rPr>
          <w:color w:val="000000"/>
          <w:vertAlign w:val="superscript"/>
        </w:rPr>
        <w:t>18</w:t>
      </w:r>
      <w:r w:rsidRPr="00024FD1">
        <w:rPr>
          <w:color w:val="000000"/>
        </w:rPr>
        <w:t>), 2.84 – 2.71 (m, 1H, H</w:t>
      </w:r>
      <w:r w:rsidRPr="00024FD1">
        <w:rPr>
          <w:color w:val="000000"/>
          <w:vertAlign w:val="superscript"/>
        </w:rPr>
        <w:t>18</w:t>
      </w:r>
      <w:r w:rsidRPr="00024FD1">
        <w:rPr>
          <w:color w:val="000000"/>
        </w:rPr>
        <w:t xml:space="preserve">), 1.92 (d, </w:t>
      </w:r>
      <w:r w:rsidRPr="00024FD1">
        <w:rPr>
          <w:i/>
          <w:iCs/>
          <w:color w:val="000000"/>
        </w:rPr>
        <w:t>J</w:t>
      </w:r>
      <w:r w:rsidRPr="00024FD1">
        <w:rPr>
          <w:color w:val="000000"/>
        </w:rPr>
        <w:t xml:space="preserve"> = 1.2 Hz, 3H, H</w:t>
      </w:r>
      <w:r w:rsidRPr="00024FD1">
        <w:rPr>
          <w:color w:val="000000"/>
          <w:vertAlign w:val="superscript"/>
        </w:rPr>
        <w:t>21</w:t>
      </w:r>
      <w:r w:rsidRPr="00024FD1">
        <w:rPr>
          <w:color w:val="000000"/>
        </w:rPr>
        <w:t>)</w:t>
      </w:r>
      <w:r w:rsidR="00591B03" w:rsidRPr="00024FD1">
        <w:rPr>
          <w:color w:val="000000"/>
        </w:rPr>
        <w:t>.</w:t>
      </w:r>
    </w:p>
    <w:p w14:paraId="0C6228D8" w14:textId="791B01AB" w:rsidR="00AE1D2B" w:rsidRPr="00024FD1" w:rsidRDefault="00AE1D2B" w:rsidP="00AE1D2B">
      <w:pPr>
        <w:rPr>
          <w:color w:val="000000"/>
        </w:rPr>
      </w:pPr>
      <w:r w:rsidRPr="00024FD1">
        <w:rPr>
          <w:b/>
          <w:bCs/>
          <w:color w:val="000000"/>
          <w:vertAlign w:val="superscript"/>
        </w:rPr>
        <w:t>13</w:t>
      </w:r>
      <w:r w:rsidRPr="00024FD1">
        <w:rPr>
          <w:b/>
          <w:bCs/>
          <w:color w:val="000000"/>
        </w:rPr>
        <w:t>C NMR</w:t>
      </w:r>
      <w:r w:rsidRPr="00024FD1">
        <w:rPr>
          <w:color w:val="000000"/>
        </w:rPr>
        <w:t xml:space="preserve"> (101 MHz, </w:t>
      </w:r>
      <w:r w:rsidR="007760BF" w:rsidRPr="00024FD1">
        <w:rPr>
          <w:color w:val="000000"/>
        </w:rPr>
        <w:t>CD</w:t>
      </w:r>
      <w:r w:rsidR="007760BF" w:rsidRPr="00024FD1">
        <w:rPr>
          <w:color w:val="000000"/>
          <w:vertAlign w:val="subscript"/>
        </w:rPr>
        <w:t>3</w:t>
      </w:r>
      <w:r w:rsidR="007760BF" w:rsidRPr="00024FD1">
        <w:rPr>
          <w:color w:val="000000"/>
        </w:rPr>
        <w:t>OD</w:t>
      </w:r>
      <w:r w:rsidRPr="00024FD1">
        <w:rPr>
          <w:color w:val="000000"/>
        </w:rPr>
        <w:t>) δ 166.41 (C</w:t>
      </w:r>
      <w:r w:rsidRPr="00024FD1">
        <w:rPr>
          <w:color w:val="000000"/>
          <w:vertAlign w:val="superscript"/>
        </w:rPr>
        <w:t>22</w:t>
      </w:r>
      <w:r w:rsidRPr="00024FD1">
        <w:rPr>
          <w:color w:val="000000"/>
        </w:rPr>
        <w:t>), 154.45 (C</w:t>
      </w:r>
      <w:r w:rsidRPr="00024FD1">
        <w:rPr>
          <w:color w:val="000000"/>
          <w:vertAlign w:val="superscript"/>
        </w:rPr>
        <w:t>7</w:t>
      </w:r>
      <w:r w:rsidRPr="00024FD1">
        <w:rPr>
          <w:color w:val="000000"/>
        </w:rPr>
        <w:t>), 152.32 (C</w:t>
      </w:r>
      <w:r w:rsidRPr="00024FD1">
        <w:rPr>
          <w:color w:val="000000"/>
          <w:vertAlign w:val="superscript"/>
        </w:rPr>
        <w:t>23</w:t>
      </w:r>
      <w:r w:rsidRPr="00024FD1">
        <w:rPr>
          <w:color w:val="000000"/>
        </w:rPr>
        <w:t>), 148.77 (C</w:t>
      </w:r>
      <w:r w:rsidRPr="00024FD1">
        <w:rPr>
          <w:color w:val="000000"/>
          <w:vertAlign w:val="superscript"/>
        </w:rPr>
        <w:t>12</w:t>
      </w:r>
      <w:r w:rsidRPr="00024FD1">
        <w:rPr>
          <w:color w:val="000000"/>
        </w:rPr>
        <w:t>), 142.92 (C</w:t>
      </w:r>
      <w:r w:rsidRPr="00024FD1">
        <w:rPr>
          <w:color w:val="000000"/>
          <w:vertAlign w:val="superscript"/>
        </w:rPr>
        <w:t>6</w:t>
      </w:r>
      <w:r w:rsidRPr="00024FD1">
        <w:rPr>
          <w:color w:val="000000"/>
        </w:rPr>
        <w:t>), 140.41 (C</w:t>
      </w:r>
      <w:r w:rsidRPr="00024FD1">
        <w:rPr>
          <w:color w:val="000000"/>
          <w:vertAlign w:val="superscript"/>
        </w:rPr>
        <w:t>11</w:t>
      </w:r>
      <w:r w:rsidRPr="00024FD1">
        <w:rPr>
          <w:color w:val="000000"/>
        </w:rPr>
        <w:t>), 138.27 (C</w:t>
      </w:r>
      <w:r w:rsidRPr="00024FD1">
        <w:rPr>
          <w:color w:val="000000"/>
          <w:vertAlign w:val="superscript"/>
        </w:rPr>
        <w:t>19</w:t>
      </w:r>
      <w:r w:rsidRPr="00024FD1">
        <w:rPr>
          <w:color w:val="000000"/>
        </w:rPr>
        <w:t xml:space="preserve">), 133.19 (q, </w:t>
      </w:r>
      <w:r w:rsidRPr="00024FD1">
        <w:rPr>
          <w:i/>
          <w:iCs/>
          <w:color w:val="000000"/>
        </w:rPr>
        <w:t>J</w:t>
      </w:r>
      <w:r w:rsidRPr="00024FD1">
        <w:rPr>
          <w:color w:val="000000"/>
        </w:rPr>
        <w:t xml:space="preserve"> = 33.1 Hz, C</w:t>
      </w:r>
      <w:r w:rsidRPr="00024FD1">
        <w:rPr>
          <w:color w:val="000000"/>
          <w:vertAlign w:val="superscript"/>
        </w:rPr>
        <w:t>3</w:t>
      </w:r>
      <w:r w:rsidRPr="00024FD1">
        <w:rPr>
          <w:color w:val="000000"/>
        </w:rPr>
        <w:t>), 127.38 (C</w:t>
      </w:r>
      <w:r w:rsidRPr="00024FD1">
        <w:rPr>
          <w:color w:val="000000"/>
          <w:vertAlign w:val="superscript"/>
        </w:rPr>
        <w:t>10</w:t>
      </w:r>
      <w:r w:rsidRPr="00024FD1">
        <w:rPr>
          <w:color w:val="000000"/>
        </w:rPr>
        <w:t>), 126.20 (C</w:t>
      </w:r>
      <w:r w:rsidRPr="00024FD1">
        <w:rPr>
          <w:color w:val="000000"/>
          <w:vertAlign w:val="superscript"/>
        </w:rPr>
        <w:t>8</w:t>
      </w:r>
      <w:r w:rsidRPr="00024FD1">
        <w:rPr>
          <w:color w:val="000000"/>
        </w:rPr>
        <w:t xml:space="preserve">), 124.79 (q, </w:t>
      </w:r>
      <w:r w:rsidRPr="00024FD1">
        <w:rPr>
          <w:i/>
          <w:iCs/>
          <w:color w:val="000000"/>
        </w:rPr>
        <w:t>J</w:t>
      </w:r>
      <w:r w:rsidRPr="00024FD1">
        <w:rPr>
          <w:color w:val="000000"/>
        </w:rPr>
        <w:t xml:space="preserve"> = 272.3 Hz, C</w:t>
      </w:r>
      <w:r w:rsidRPr="00024FD1">
        <w:rPr>
          <w:color w:val="000000"/>
          <w:vertAlign w:val="superscript"/>
        </w:rPr>
        <w:t>2</w:t>
      </w:r>
      <w:r w:rsidRPr="00024FD1">
        <w:rPr>
          <w:color w:val="000000"/>
        </w:rPr>
        <w:t>), 121.49 (C</w:t>
      </w:r>
      <w:r w:rsidRPr="00024FD1">
        <w:rPr>
          <w:color w:val="000000"/>
          <w:vertAlign w:val="superscript"/>
        </w:rPr>
        <w:t>13</w:t>
      </w:r>
      <w:r w:rsidRPr="00024FD1">
        <w:rPr>
          <w:color w:val="000000"/>
        </w:rPr>
        <w:t>), 120.74 (C</w:t>
      </w:r>
      <w:r w:rsidRPr="00024FD1">
        <w:rPr>
          <w:color w:val="000000"/>
          <w:vertAlign w:val="superscript"/>
        </w:rPr>
        <w:t>9</w:t>
      </w:r>
      <w:r w:rsidRPr="00024FD1">
        <w:rPr>
          <w:color w:val="000000"/>
        </w:rPr>
        <w:t>), 119.53 – 119.28 (m, C</w:t>
      </w:r>
      <w:r w:rsidRPr="00024FD1">
        <w:rPr>
          <w:color w:val="000000"/>
          <w:vertAlign w:val="superscript"/>
        </w:rPr>
        <w:t>5</w:t>
      </w:r>
      <w:r w:rsidRPr="00024FD1">
        <w:rPr>
          <w:color w:val="000000"/>
        </w:rPr>
        <w:t>), 116.17 – 115.89 (m, C</w:t>
      </w:r>
      <w:r w:rsidRPr="00024FD1">
        <w:rPr>
          <w:color w:val="000000"/>
          <w:vertAlign w:val="superscript"/>
        </w:rPr>
        <w:t>4</w:t>
      </w:r>
      <w:r w:rsidRPr="00024FD1">
        <w:rPr>
          <w:color w:val="000000"/>
        </w:rPr>
        <w:t>), 111.72 (C</w:t>
      </w:r>
      <w:r w:rsidRPr="00024FD1">
        <w:rPr>
          <w:color w:val="000000"/>
          <w:vertAlign w:val="superscript"/>
        </w:rPr>
        <w:t>20</w:t>
      </w:r>
      <w:r w:rsidRPr="00024FD1">
        <w:rPr>
          <w:color w:val="000000"/>
        </w:rPr>
        <w:t>), 86.74 (C</w:t>
      </w:r>
      <w:r w:rsidRPr="00024FD1">
        <w:rPr>
          <w:color w:val="000000"/>
          <w:vertAlign w:val="superscript"/>
        </w:rPr>
        <w:t>16</w:t>
      </w:r>
      <w:r w:rsidRPr="00024FD1">
        <w:rPr>
          <w:color w:val="000000"/>
        </w:rPr>
        <w:t>), 86.39 (C</w:t>
      </w:r>
      <w:r w:rsidRPr="00024FD1">
        <w:rPr>
          <w:color w:val="000000"/>
          <w:vertAlign w:val="superscript"/>
        </w:rPr>
        <w:t>15</w:t>
      </w:r>
      <w:r w:rsidRPr="00024FD1">
        <w:rPr>
          <w:color w:val="000000"/>
        </w:rPr>
        <w:t>), 62.19 (C</w:t>
      </w:r>
      <w:r w:rsidRPr="00024FD1">
        <w:rPr>
          <w:color w:val="000000"/>
          <w:vertAlign w:val="superscript"/>
        </w:rPr>
        <w:t>17</w:t>
      </w:r>
      <w:r w:rsidRPr="00024FD1">
        <w:rPr>
          <w:color w:val="000000"/>
        </w:rPr>
        <w:t>), 61.20 (C</w:t>
      </w:r>
      <w:r w:rsidRPr="00024FD1">
        <w:rPr>
          <w:color w:val="000000"/>
          <w:vertAlign w:val="superscript"/>
        </w:rPr>
        <w:t>14</w:t>
      </w:r>
      <w:r w:rsidRPr="00024FD1">
        <w:rPr>
          <w:color w:val="000000"/>
        </w:rPr>
        <w:t>), 39.03 (C</w:t>
      </w:r>
      <w:r w:rsidRPr="00024FD1">
        <w:rPr>
          <w:color w:val="000000"/>
          <w:vertAlign w:val="superscript"/>
        </w:rPr>
        <w:t>18</w:t>
      </w:r>
      <w:r w:rsidRPr="00024FD1">
        <w:rPr>
          <w:color w:val="000000"/>
        </w:rPr>
        <w:t>), 12.49 (C</w:t>
      </w:r>
      <w:r w:rsidRPr="00024FD1">
        <w:rPr>
          <w:color w:val="000000"/>
          <w:vertAlign w:val="superscript"/>
        </w:rPr>
        <w:t>21</w:t>
      </w:r>
      <w:r w:rsidRPr="00024FD1">
        <w:rPr>
          <w:color w:val="000000"/>
        </w:rPr>
        <w:t>)</w:t>
      </w:r>
      <w:r w:rsidR="00591B03" w:rsidRPr="00024FD1">
        <w:rPr>
          <w:color w:val="000000"/>
        </w:rPr>
        <w:t>.</w:t>
      </w:r>
    </w:p>
    <w:p w14:paraId="2CC5A629" w14:textId="1C1C026C" w:rsidR="00AE1D2B" w:rsidRPr="00024FD1" w:rsidRDefault="00AE1D2B" w:rsidP="00AE1D2B">
      <w:pPr>
        <w:rPr>
          <w:color w:val="000000"/>
          <w:lang w:val="pl-PL"/>
        </w:rPr>
      </w:pPr>
      <w:r w:rsidRPr="00024FD1">
        <w:rPr>
          <w:b/>
          <w:bCs/>
          <w:color w:val="000000"/>
          <w:vertAlign w:val="superscript"/>
          <w:lang w:val="pl-PL"/>
        </w:rPr>
        <w:t>19</w:t>
      </w:r>
      <w:r w:rsidRPr="00024FD1">
        <w:rPr>
          <w:b/>
          <w:bCs/>
          <w:color w:val="000000"/>
          <w:lang w:val="pl-PL"/>
        </w:rPr>
        <w:t>F NMR</w:t>
      </w:r>
      <w:r w:rsidRPr="00024FD1">
        <w:rPr>
          <w:color w:val="000000"/>
          <w:lang w:val="pl-PL"/>
        </w:rPr>
        <w:t xml:space="preserve"> (376 MHz, </w:t>
      </w:r>
      <w:r w:rsidR="007760BF" w:rsidRPr="00024FD1">
        <w:rPr>
          <w:color w:val="000000"/>
          <w:lang w:val="pl-PL"/>
        </w:rPr>
        <w:t>CD</w:t>
      </w:r>
      <w:r w:rsidR="007760BF" w:rsidRPr="00024FD1">
        <w:rPr>
          <w:color w:val="000000"/>
          <w:vertAlign w:val="subscript"/>
          <w:lang w:val="pl-PL"/>
        </w:rPr>
        <w:t>3</w:t>
      </w:r>
      <w:r w:rsidR="007760BF" w:rsidRPr="00024FD1">
        <w:rPr>
          <w:color w:val="000000"/>
          <w:lang w:val="pl-PL"/>
        </w:rPr>
        <w:t>OD</w:t>
      </w:r>
      <w:r w:rsidRPr="00024FD1">
        <w:rPr>
          <w:color w:val="000000"/>
          <w:lang w:val="pl-PL"/>
        </w:rPr>
        <w:t xml:space="preserve">) </w:t>
      </w:r>
      <w:r w:rsidRPr="00024FD1">
        <w:rPr>
          <w:color w:val="000000"/>
        </w:rPr>
        <w:t>δ</w:t>
      </w:r>
      <w:r w:rsidRPr="00024FD1">
        <w:rPr>
          <w:color w:val="000000"/>
          <w:lang w:val="pl-PL"/>
        </w:rPr>
        <w:t xml:space="preserve"> -64.60 (F</w:t>
      </w:r>
      <w:r w:rsidRPr="00024FD1">
        <w:rPr>
          <w:color w:val="000000"/>
          <w:vertAlign w:val="superscript"/>
          <w:lang w:val="pl-PL"/>
        </w:rPr>
        <w:t>1</w:t>
      </w:r>
      <w:r w:rsidRPr="00024FD1">
        <w:rPr>
          <w:color w:val="000000"/>
          <w:lang w:val="pl-PL"/>
        </w:rPr>
        <w:t>)</w:t>
      </w:r>
      <w:r w:rsidR="00591B03" w:rsidRPr="00024FD1">
        <w:rPr>
          <w:color w:val="000000"/>
          <w:lang w:val="pl-PL"/>
        </w:rPr>
        <w:t>.</w:t>
      </w:r>
    </w:p>
    <w:p w14:paraId="35843582" w14:textId="7995A21A" w:rsidR="00AE1D2B" w:rsidRPr="00024FD1" w:rsidRDefault="00AE1D2B" w:rsidP="00AE1D2B">
      <w:pPr>
        <w:rPr>
          <w:color w:val="000000"/>
        </w:rPr>
      </w:pPr>
      <w:r w:rsidRPr="00024FD1">
        <w:rPr>
          <w:b/>
          <w:bCs/>
          <w:color w:val="000000"/>
        </w:rPr>
        <w:t>HRMS</w:t>
      </w:r>
      <w:r w:rsidRPr="00024FD1">
        <w:rPr>
          <w:color w:val="000000"/>
        </w:rPr>
        <w:t xml:space="preserve"> calculated for C</w:t>
      </w:r>
      <w:r w:rsidRPr="00024FD1">
        <w:rPr>
          <w:color w:val="000000"/>
          <w:vertAlign w:val="subscript"/>
        </w:rPr>
        <w:t>27</w:t>
      </w:r>
      <w:r w:rsidRPr="00024FD1">
        <w:rPr>
          <w:color w:val="000000"/>
        </w:rPr>
        <w:t>H</w:t>
      </w:r>
      <w:r w:rsidRPr="00024FD1">
        <w:rPr>
          <w:color w:val="000000"/>
          <w:vertAlign w:val="subscript"/>
        </w:rPr>
        <w:t>24</w:t>
      </w:r>
      <w:r w:rsidRPr="00024FD1">
        <w:rPr>
          <w:color w:val="000000"/>
        </w:rPr>
        <w:t>F</w:t>
      </w:r>
      <w:r w:rsidRPr="00024FD1">
        <w:rPr>
          <w:color w:val="000000"/>
          <w:vertAlign w:val="subscript"/>
        </w:rPr>
        <w:t>6</w:t>
      </w:r>
      <w:r w:rsidRPr="00024FD1">
        <w:rPr>
          <w:color w:val="000000"/>
        </w:rPr>
        <w:t>N</w:t>
      </w:r>
      <w:r w:rsidRPr="00024FD1">
        <w:rPr>
          <w:color w:val="000000"/>
          <w:vertAlign w:val="subscript"/>
        </w:rPr>
        <w:t>7</w:t>
      </w:r>
      <w:r w:rsidRPr="00024FD1">
        <w:rPr>
          <w:color w:val="000000"/>
        </w:rPr>
        <w:t>O</w:t>
      </w:r>
      <w:r w:rsidRPr="00024FD1">
        <w:rPr>
          <w:color w:val="000000"/>
          <w:vertAlign w:val="subscript"/>
        </w:rPr>
        <w:t>5</w:t>
      </w:r>
      <w:r w:rsidRPr="00024FD1">
        <w:rPr>
          <w:color w:val="000000"/>
        </w:rPr>
        <w:t>+: 640.1738; found:</w:t>
      </w:r>
      <w:r w:rsidR="00E55595" w:rsidRPr="00024FD1">
        <w:rPr>
          <w:color w:val="000000"/>
        </w:rPr>
        <w:t xml:space="preserve"> </w:t>
      </w:r>
      <w:r w:rsidRPr="00024FD1">
        <w:rPr>
          <w:color w:val="000000"/>
        </w:rPr>
        <w:t>640.1747</w:t>
      </w:r>
      <w:r w:rsidR="00591B03" w:rsidRPr="00024FD1">
        <w:rPr>
          <w:color w:val="000000"/>
        </w:rPr>
        <w:t>.</w:t>
      </w:r>
    </w:p>
    <w:p w14:paraId="2C058210" w14:textId="3805C992" w:rsidR="00AE1D2B" w:rsidRPr="00024FD1" w:rsidRDefault="00AE1D2B" w:rsidP="00AE1D2B">
      <w:pPr>
        <w:rPr>
          <w:color w:val="000000"/>
        </w:rPr>
      </w:pPr>
      <w:r w:rsidRPr="00024FD1">
        <w:rPr>
          <w:i/>
          <w:iCs/>
          <w:noProof/>
        </w:rPr>
        <w:drawing>
          <wp:anchor distT="0" distB="0" distL="114300" distR="114300" simplePos="0" relativeHeight="251658243" behindDoc="1" locked="0" layoutInCell="1" allowOverlap="1" wp14:anchorId="49240A0E" wp14:editId="26D56084">
            <wp:simplePos x="0" y="0"/>
            <wp:positionH relativeFrom="column">
              <wp:posOffset>-17780</wp:posOffset>
            </wp:positionH>
            <wp:positionV relativeFrom="paragraph">
              <wp:posOffset>365125</wp:posOffset>
            </wp:positionV>
            <wp:extent cx="5731510" cy="1215390"/>
            <wp:effectExtent l="0" t="0" r="2540" b="3810"/>
            <wp:wrapTight wrapText="bothSides">
              <wp:wrapPolygon edited="0">
                <wp:start x="0" y="0"/>
                <wp:lineTo x="0" y="21329"/>
                <wp:lineTo x="21538" y="21329"/>
                <wp:lineTo x="21538" y="0"/>
                <wp:lineTo x="0" y="0"/>
              </wp:wrapPolygon>
            </wp:wrapTight>
            <wp:docPr id="159793067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930679" name="Picture 28"/>
                    <pic:cNvPicPr>
                      <a:picLocks noChangeAspect="1" noChangeArrowheads="1"/>
                    </pic:cNvPicPr>
                  </pic:nvPicPr>
                  <pic:blipFill>
                    <a:blip r:embed="rId187"/>
                    <a:stretch>
                      <a:fillRect/>
                    </a:stretch>
                  </pic:blipFill>
                  <pic:spPr bwMode="auto">
                    <a:xfrm>
                      <a:off x="0" y="0"/>
                      <a:ext cx="5731510" cy="1215390"/>
                    </a:xfrm>
                    <a:prstGeom prst="rect">
                      <a:avLst/>
                    </a:prstGeom>
                    <a:noFill/>
                    <a:ln>
                      <a:noFill/>
                    </a:ln>
                  </pic:spPr>
                </pic:pic>
              </a:graphicData>
            </a:graphic>
          </wp:anchor>
        </w:drawing>
      </w:r>
      <w:r w:rsidRPr="00024FD1">
        <w:rPr>
          <w:b/>
          <w:bCs/>
          <w:i/>
          <w:iCs/>
          <w:color w:val="000000"/>
        </w:rPr>
        <w:t>N.B</w:t>
      </w:r>
      <w:r w:rsidR="00591B03" w:rsidRPr="00024FD1">
        <w:rPr>
          <w:b/>
          <w:bCs/>
          <w:i/>
          <w:iCs/>
          <w:color w:val="000000"/>
        </w:rPr>
        <w:t>.</w:t>
      </w:r>
      <w:r w:rsidRPr="00024FD1">
        <w:rPr>
          <w:color w:val="000000"/>
        </w:rPr>
        <w:t>: C</w:t>
      </w:r>
      <w:r w:rsidRPr="00024FD1">
        <w:rPr>
          <w:color w:val="000000"/>
          <w:vertAlign w:val="superscript"/>
        </w:rPr>
        <w:t>2</w:t>
      </w:r>
      <w:r w:rsidRPr="00024FD1">
        <w:rPr>
          <w:color w:val="000000"/>
        </w:rPr>
        <w:t xml:space="preserve"> quartet overlaps with C</w:t>
      </w:r>
      <w:r w:rsidRPr="00024FD1">
        <w:rPr>
          <w:color w:val="000000"/>
          <w:vertAlign w:val="superscript"/>
        </w:rPr>
        <w:t>8/9</w:t>
      </w:r>
      <w:r w:rsidRPr="00024FD1">
        <w:rPr>
          <w:color w:val="000000"/>
        </w:rPr>
        <w:t xml:space="preserve"> signals. </w:t>
      </w:r>
    </w:p>
    <w:p w14:paraId="2959C04B" w14:textId="57A98803" w:rsidR="00657807" w:rsidRPr="00024FD1" w:rsidRDefault="00657807" w:rsidP="00456B1D">
      <w:pPr>
        <w:pStyle w:val="Caption"/>
        <w:rPr>
          <w:rStyle w:val="SubtleEmphasis"/>
          <w:b/>
          <w:i w:val="0"/>
          <w:color w:val="auto"/>
        </w:rPr>
      </w:pPr>
      <w:r w:rsidRPr="00024FD1">
        <w:rPr>
          <w:noProof/>
        </w:rPr>
        <w:drawing>
          <wp:anchor distT="0" distB="0" distL="114300" distR="114300" simplePos="0" relativeHeight="251658261" behindDoc="1" locked="0" layoutInCell="1" allowOverlap="1" wp14:anchorId="267D16AB" wp14:editId="73613742">
            <wp:simplePos x="0" y="0"/>
            <wp:positionH relativeFrom="column">
              <wp:posOffset>25400</wp:posOffset>
            </wp:positionH>
            <wp:positionV relativeFrom="paragraph">
              <wp:posOffset>1657985</wp:posOffset>
            </wp:positionV>
            <wp:extent cx="5731510" cy="1215390"/>
            <wp:effectExtent l="0" t="0" r="2540" b="3810"/>
            <wp:wrapTight wrapText="bothSides">
              <wp:wrapPolygon edited="0">
                <wp:start x="0" y="0"/>
                <wp:lineTo x="0" y="21329"/>
                <wp:lineTo x="21538" y="21329"/>
                <wp:lineTo x="21538" y="0"/>
                <wp:lineTo x="0" y="0"/>
              </wp:wrapPolygon>
            </wp:wrapTight>
            <wp:docPr id="181791944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19449" name="Picture 29"/>
                    <pic:cNvPicPr>
                      <a:picLocks noChangeAspect="1" noChangeArrowheads="1"/>
                    </pic:cNvPicPr>
                  </pic:nvPicPr>
                  <pic:blipFill>
                    <a:blip r:embed="rId188"/>
                    <a:stretch>
                      <a:fillRect/>
                    </a:stretch>
                  </pic:blipFill>
                  <pic:spPr bwMode="auto">
                    <a:xfrm>
                      <a:off x="0" y="0"/>
                      <a:ext cx="5731510" cy="1215390"/>
                    </a:xfrm>
                    <a:prstGeom prst="rect">
                      <a:avLst/>
                    </a:prstGeom>
                    <a:noFill/>
                    <a:ln>
                      <a:noFill/>
                    </a:ln>
                  </pic:spPr>
                </pic:pic>
              </a:graphicData>
            </a:graphic>
          </wp:anchor>
        </w:drawing>
      </w:r>
      <w:r w:rsidRPr="00024FD1">
        <w:rPr>
          <w:b/>
          <w:bCs/>
        </w:rPr>
        <w:t xml:space="preserve"> 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86</w:t>
      </w:r>
      <w:r w:rsidRPr="00024FD1">
        <w:rPr>
          <w:b/>
          <w:bCs/>
        </w:rPr>
        <w:fldChar w:fldCharType="end"/>
      </w:r>
      <w:r w:rsidRPr="00024FD1">
        <w:rPr>
          <w:b/>
          <w:bCs/>
        </w:rPr>
        <w:t>:</w:t>
      </w:r>
      <w:r w:rsidRPr="00024FD1">
        <w:t xml:space="preserve"> </w:t>
      </w:r>
      <w:r w:rsidRPr="00024FD1">
        <w:rPr>
          <w:vertAlign w:val="superscript"/>
        </w:rPr>
        <w:t>1</w:t>
      </w:r>
      <w:r w:rsidRPr="00024FD1">
        <w:t>H NMR spectrum (400 MHz,</w:t>
      </w:r>
      <w:r w:rsidRPr="00024FD1">
        <w:rPr>
          <w:color w:val="000000"/>
        </w:rPr>
        <w:t xml:space="preserve"> </w:t>
      </w:r>
      <w:r w:rsidR="007760BF" w:rsidRPr="00024FD1">
        <w:rPr>
          <w:color w:val="000000"/>
        </w:rPr>
        <w:t>CD</w:t>
      </w:r>
      <w:r w:rsidR="007760BF" w:rsidRPr="00024FD1">
        <w:rPr>
          <w:color w:val="000000"/>
          <w:vertAlign w:val="subscript"/>
        </w:rPr>
        <w:t>3</w:t>
      </w:r>
      <w:r w:rsidR="007760BF" w:rsidRPr="00024FD1">
        <w:rPr>
          <w:color w:val="000000"/>
        </w:rPr>
        <w:t>OD</w:t>
      </w:r>
      <w:r w:rsidRPr="00024FD1">
        <w:t xml:space="preserve">) of diversification </w:t>
      </w:r>
      <w:r w:rsidRPr="00024FD1">
        <w:rPr>
          <w:b/>
          <w:bCs/>
        </w:rPr>
        <w:t>21</w:t>
      </w:r>
      <w:r w:rsidR="00456B1D" w:rsidRPr="00024FD1">
        <w:t>.</w:t>
      </w:r>
    </w:p>
    <w:p w14:paraId="687282D7" w14:textId="23F914AD" w:rsidR="00657807" w:rsidRPr="00024FD1" w:rsidRDefault="00657807" w:rsidP="00456B1D">
      <w:pPr>
        <w:pStyle w:val="Caption"/>
        <w:rPr>
          <w:rStyle w:val="SubtleEmphasis"/>
          <w:bCs/>
          <w:i w:val="0"/>
          <w:color w:val="auto"/>
        </w:rPr>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87</w:t>
      </w:r>
      <w:r w:rsidRPr="00024FD1">
        <w:rPr>
          <w:b/>
        </w:rPr>
        <w:fldChar w:fldCharType="end"/>
      </w:r>
      <w:r w:rsidRPr="00024FD1">
        <w:t xml:space="preserve">: </w:t>
      </w:r>
      <w:r w:rsidRPr="00024FD1">
        <w:rPr>
          <w:vertAlign w:val="superscript"/>
        </w:rPr>
        <w:t>13</w:t>
      </w:r>
      <w:r w:rsidRPr="00024FD1">
        <w:t xml:space="preserve">C NMR </w:t>
      </w:r>
      <w:r w:rsidRPr="00024FD1">
        <w:rPr>
          <w:rStyle w:val="SubtleEmphasis"/>
          <w:i w:val="0"/>
          <w:color w:val="auto"/>
        </w:rPr>
        <w:t xml:space="preserve">spectrum </w:t>
      </w:r>
      <w:r w:rsidRPr="00024FD1">
        <w:t xml:space="preserve">(101 MHz, </w:t>
      </w:r>
      <w:r w:rsidR="007760BF" w:rsidRPr="00024FD1">
        <w:rPr>
          <w:color w:val="000000"/>
        </w:rPr>
        <w:t>CD</w:t>
      </w:r>
      <w:r w:rsidR="007760BF" w:rsidRPr="00024FD1">
        <w:rPr>
          <w:color w:val="000000"/>
          <w:vertAlign w:val="subscript"/>
        </w:rPr>
        <w:t>3</w:t>
      </w:r>
      <w:r w:rsidR="007760BF" w:rsidRPr="00024FD1">
        <w:rPr>
          <w:color w:val="000000"/>
        </w:rPr>
        <w:t>OD</w:t>
      </w:r>
      <w:r w:rsidRPr="00024FD1">
        <w:t xml:space="preserve">) of diversification </w:t>
      </w:r>
      <w:r w:rsidRPr="00024FD1">
        <w:rPr>
          <w:b/>
        </w:rPr>
        <w:t>21</w:t>
      </w:r>
      <w:r w:rsidR="00456B1D" w:rsidRPr="00024FD1">
        <w:rPr>
          <w:bCs/>
        </w:rPr>
        <w:t>.</w:t>
      </w:r>
    </w:p>
    <w:p w14:paraId="6A5B5E60" w14:textId="11D6C3EC" w:rsidR="00AE1D2B" w:rsidRPr="00024FD1" w:rsidRDefault="00AE1D2B" w:rsidP="00AE1D2B">
      <w:pPr>
        <w:rPr>
          <w:color w:val="000000"/>
        </w:rPr>
      </w:pPr>
    </w:p>
    <w:p w14:paraId="4E407C6A" w14:textId="2CCA057E" w:rsidR="00AE1D2B" w:rsidRPr="00024FD1" w:rsidRDefault="00F721C6">
      <w:pPr>
        <w:rPr>
          <w:color w:val="000000"/>
        </w:rPr>
      </w:pPr>
      <w:r w:rsidRPr="00024FD1">
        <w:rPr>
          <w:color w:val="000000"/>
        </w:rPr>
        <w:br w:type="page"/>
      </w:r>
    </w:p>
    <w:p w14:paraId="4909055A" w14:textId="2953D992" w:rsidR="00AE1D2B" w:rsidRPr="00024FD1" w:rsidRDefault="00AE1D2B" w:rsidP="00F467A0">
      <w:pPr>
        <w:pStyle w:val="Heading3"/>
      </w:pPr>
      <w:bookmarkStart w:id="40" w:name="_Toc177743036"/>
      <w:r w:rsidRPr="00024FD1">
        <w:lastRenderedPageBreak/>
        <w:t>Diversification (22)</w:t>
      </w:r>
      <w:bookmarkEnd w:id="40"/>
    </w:p>
    <w:p w14:paraId="7A1F3325" w14:textId="2939AFD5" w:rsidR="00AE1D2B" w:rsidRPr="00024FD1" w:rsidRDefault="007371FA" w:rsidP="00F467A0">
      <w:pPr>
        <w:pStyle w:val="Heading4"/>
      </w:pPr>
      <w:r w:rsidRPr="00024FD1">
        <w:t xml:space="preserve">Outcome of Automation </w:t>
      </w:r>
    </w:p>
    <w:p w14:paraId="0701FB93" w14:textId="77777777" w:rsidR="00D427BC" w:rsidRPr="00024FD1" w:rsidRDefault="00AE1D2B" w:rsidP="00D427BC">
      <w:pPr>
        <w:keepNext/>
      </w:pPr>
      <w:r w:rsidRPr="00024FD1">
        <w:rPr>
          <w:b/>
          <w:noProof/>
        </w:rPr>
        <w:drawing>
          <wp:inline distT="0" distB="0" distL="0" distR="0" wp14:anchorId="2A957542" wp14:editId="46FB1BD7">
            <wp:extent cx="5731510" cy="863600"/>
            <wp:effectExtent l="0" t="0" r="2540" b="0"/>
            <wp:docPr id="1079933807" name="Picture 12" descr="A black and orange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33807" name="Picture 12" descr="A black and orange line drawn on a white background&#10;&#10;Description automatically generated"/>
                    <pic:cNvPicPr/>
                  </pic:nvPicPr>
                  <pic:blipFill>
                    <a:blip r:embed="rId189"/>
                    <a:stretch>
                      <a:fillRect/>
                    </a:stretch>
                  </pic:blipFill>
                  <pic:spPr>
                    <a:xfrm>
                      <a:off x="0" y="0"/>
                      <a:ext cx="5731510" cy="863600"/>
                    </a:xfrm>
                    <a:prstGeom prst="rect">
                      <a:avLst/>
                    </a:prstGeom>
                  </pic:spPr>
                </pic:pic>
              </a:graphicData>
            </a:graphic>
          </wp:inline>
        </w:drawing>
      </w:r>
    </w:p>
    <w:p w14:paraId="70902ACE" w14:textId="76192DB3" w:rsidR="009917CF" w:rsidRPr="00024FD1" w:rsidRDefault="00D427BC" w:rsidP="009917CF">
      <w:pPr>
        <w:pStyle w:val="Caption"/>
        <w:rPr>
          <w:b/>
        </w:rPr>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21</w:t>
      </w:r>
      <w:r w:rsidRPr="00024FD1">
        <w:rPr>
          <w:b/>
          <w:bCs/>
        </w:rPr>
        <w:fldChar w:fldCharType="end"/>
      </w:r>
      <w:r w:rsidRPr="00024FD1">
        <w:rPr>
          <w:b/>
          <w:bCs/>
        </w:rPr>
        <w:t>:</w:t>
      </w:r>
      <w:r w:rsidRPr="00024FD1">
        <w:rPr>
          <w:b/>
        </w:rPr>
        <w:t xml:space="preserve"> </w:t>
      </w:r>
      <w:r w:rsidR="009917CF" w:rsidRPr="00024FD1">
        <w:t xml:space="preserve">Synthesis of </w:t>
      </w:r>
      <w:r w:rsidR="009917CF" w:rsidRPr="00024FD1">
        <w:rPr>
          <w:b/>
          <w:bCs/>
        </w:rPr>
        <w:t>22</w:t>
      </w:r>
      <w:r w:rsidR="009917CF" w:rsidRPr="00024FD1">
        <w:t xml:space="preserve"> from thiourea </w:t>
      </w:r>
      <w:r w:rsidR="009917CF" w:rsidRPr="00024FD1">
        <w:rPr>
          <w:b/>
          <w:bCs/>
        </w:rPr>
        <w:t>10</w:t>
      </w:r>
      <w:r w:rsidR="009917CF" w:rsidRPr="00024FD1">
        <w:t xml:space="preserve"> and Zidovudine </w:t>
      </w:r>
      <w:r w:rsidR="009917CF" w:rsidRPr="00024FD1">
        <w:rPr>
          <w:b/>
          <w:bCs/>
        </w:rPr>
        <w:t>18</w:t>
      </w:r>
      <w:r w:rsidR="009917CF" w:rsidRPr="00024FD1">
        <w:t>. Reaction conditions: CuSO</w:t>
      </w:r>
      <w:r w:rsidR="009917CF" w:rsidRPr="00024FD1">
        <w:rPr>
          <w:vertAlign w:val="subscript"/>
        </w:rPr>
        <w:t xml:space="preserve">4 </w:t>
      </w:r>
      <w:r w:rsidR="009917CF" w:rsidRPr="00024FD1">
        <w:t>(</w:t>
      </w:r>
      <w:r w:rsidR="009917CF" w:rsidRPr="00024FD1">
        <w:rPr>
          <w:color w:val="auto"/>
        </w:rPr>
        <w:t>10 mol%), ascorbic acid (20 mol%)</w:t>
      </w:r>
      <w:r w:rsidR="009917CF" w:rsidRPr="00024FD1">
        <w:rPr>
          <w:color w:val="auto"/>
          <w:vertAlign w:val="subscript"/>
        </w:rPr>
        <w:t xml:space="preserve">, </w:t>
      </w:r>
      <w:r w:rsidR="009917CF" w:rsidRPr="00024FD1">
        <w:rPr>
          <w:color w:val="auto"/>
        </w:rPr>
        <w:t>CH</w:t>
      </w:r>
      <w:r w:rsidR="009917CF" w:rsidRPr="00024FD1">
        <w:rPr>
          <w:color w:val="auto"/>
          <w:vertAlign w:val="subscript"/>
        </w:rPr>
        <w:t>2</w:t>
      </w:r>
      <w:r w:rsidR="009917CF" w:rsidRPr="00024FD1">
        <w:rPr>
          <w:color w:val="auto"/>
        </w:rPr>
        <w:t>Cl</w:t>
      </w:r>
      <w:proofErr w:type="gramStart"/>
      <w:r w:rsidR="009917CF" w:rsidRPr="00024FD1">
        <w:rPr>
          <w:color w:val="auto"/>
          <w:vertAlign w:val="subscript"/>
        </w:rPr>
        <w:t>2</w:t>
      </w:r>
      <w:r w:rsidR="009917CF" w:rsidRPr="00024FD1">
        <w:rPr>
          <w:color w:val="auto"/>
        </w:rPr>
        <w:t>:H</w:t>
      </w:r>
      <w:r w:rsidR="009917CF" w:rsidRPr="00024FD1">
        <w:rPr>
          <w:color w:val="auto"/>
          <w:vertAlign w:val="subscript"/>
        </w:rPr>
        <w:t>2</w:t>
      </w:r>
      <w:r w:rsidR="009917CF" w:rsidRPr="00024FD1">
        <w:rPr>
          <w:color w:val="auto"/>
        </w:rPr>
        <w:t>O</w:t>
      </w:r>
      <w:proofErr w:type="gramEnd"/>
      <w:r w:rsidR="009917CF" w:rsidRPr="00024FD1">
        <w:rPr>
          <w:color w:val="auto"/>
        </w:rPr>
        <w:t>:IPA (</w:t>
      </w:r>
      <w:r w:rsidR="00927DB6" w:rsidRPr="00024FD1">
        <w:rPr>
          <w:color w:val="auto"/>
        </w:rPr>
        <w:t>2</w:t>
      </w:r>
      <w:r w:rsidR="009917CF" w:rsidRPr="00024FD1">
        <w:rPr>
          <w:color w:val="auto"/>
        </w:rPr>
        <w:t>:1:1), 60 °C,</w:t>
      </w:r>
      <w:r w:rsidR="009917CF" w:rsidRPr="00024FD1">
        <w:t xml:space="preserve"> 14 h.</w:t>
      </w:r>
    </w:p>
    <w:tbl>
      <w:tblPr>
        <w:tblStyle w:val="TableGridLight"/>
        <w:tblW w:w="0" w:type="auto"/>
        <w:jc w:val="center"/>
        <w:tblLayout w:type="fixed"/>
        <w:tblLook w:val="06A0" w:firstRow="1" w:lastRow="0" w:firstColumn="1" w:lastColumn="0" w:noHBand="1" w:noVBand="1"/>
      </w:tblPr>
      <w:tblGrid>
        <w:gridCol w:w="2830"/>
        <w:gridCol w:w="3544"/>
      </w:tblGrid>
      <w:tr w:rsidR="009917CF" w:rsidRPr="00024FD1" w14:paraId="64AEE7F9"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65C70157" w14:textId="77777777" w:rsidR="009917CF" w:rsidRPr="00024FD1" w:rsidRDefault="009917CF">
            <w:pPr>
              <w:jc w:val="center"/>
              <w:rPr>
                <w:sz w:val="20"/>
                <w:szCs w:val="20"/>
              </w:rPr>
            </w:pPr>
            <w:r w:rsidRPr="00024FD1">
              <w:rPr>
                <w:i/>
                <w:sz w:val="20"/>
                <w:szCs w:val="20"/>
              </w:rPr>
              <w:t>NMR</w:t>
            </w:r>
            <w:r w:rsidRPr="00024FD1">
              <w:rPr>
                <w:sz w:val="20"/>
                <w:szCs w:val="20"/>
              </w:rPr>
              <w:t>: N/A</w:t>
            </w:r>
          </w:p>
        </w:tc>
        <w:tc>
          <w:tcPr>
            <w:tcW w:w="3544" w:type="dxa"/>
            <w:tcBorders>
              <w:top w:val="single" w:sz="6" w:space="0" w:color="00B0F0"/>
              <w:left w:val="nil"/>
              <w:bottom w:val="single" w:sz="12" w:space="0" w:color="00B0F0"/>
              <w:right w:val="single" w:sz="6" w:space="0" w:color="00B0F0"/>
            </w:tcBorders>
            <w:shd w:val="clear" w:color="auto" w:fill="00B0F0"/>
          </w:tcPr>
          <w:p w14:paraId="1E8B6503" w14:textId="77777777" w:rsidR="009917CF" w:rsidRPr="00024FD1" w:rsidRDefault="009917CF">
            <w:pPr>
              <w:jc w:val="center"/>
              <w:rPr>
                <w:sz w:val="20"/>
                <w:szCs w:val="20"/>
              </w:rPr>
            </w:pPr>
            <w:r w:rsidRPr="00024FD1">
              <w:rPr>
                <w:i/>
                <w:sz w:val="20"/>
                <w:szCs w:val="20"/>
              </w:rPr>
              <w:t>MS</w:t>
            </w:r>
            <w:r w:rsidRPr="00024FD1">
              <w:rPr>
                <w:sz w:val="20"/>
                <w:szCs w:val="20"/>
              </w:rPr>
              <w:t>: Pass</w:t>
            </w:r>
          </w:p>
        </w:tc>
      </w:tr>
      <w:tr w:rsidR="009917CF" w:rsidRPr="00024FD1" w14:paraId="2A05E0F7"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5062B07" w14:textId="77777777" w:rsidR="009917CF" w:rsidRPr="00024FD1" w:rsidRDefault="009917CF">
            <w:pPr>
              <w:rPr>
                <w:sz w:val="20"/>
                <w:szCs w:val="20"/>
              </w:rPr>
            </w:pPr>
            <w:r w:rsidRPr="00024FD1">
              <w:rPr>
                <w:i/>
                <w:iCs/>
                <w:sz w:val="20"/>
                <w:szCs w:val="20"/>
              </w:rPr>
              <w:t>Recorded solely for reference</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8AD70C6" w14:textId="757C09DC" w:rsidR="009917CF" w:rsidRPr="00024FD1" w:rsidRDefault="009917CF">
            <w:pPr>
              <w:rPr>
                <w:sz w:val="20"/>
                <w:szCs w:val="20"/>
              </w:rPr>
            </w:pPr>
            <w:r w:rsidRPr="00024FD1">
              <w:rPr>
                <w:i/>
                <w:iCs/>
                <w:sz w:val="20"/>
                <w:szCs w:val="20"/>
              </w:rPr>
              <w:t>retention time</w:t>
            </w:r>
            <w:r w:rsidRPr="00024FD1">
              <w:rPr>
                <w:sz w:val="20"/>
                <w:szCs w:val="20"/>
              </w:rPr>
              <w:t xml:space="preserve">: 1.37 min </w:t>
            </w:r>
          </w:p>
          <w:p w14:paraId="30CC55D7" w14:textId="77777777" w:rsidR="009917CF" w:rsidRPr="00024FD1" w:rsidRDefault="009917CF">
            <w:pPr>
              <w:rPr>
                <w:sz w:val="20"/>
                <w:szCs w:val="20"/>
              </w:rPr>
            </w:pPr>
            <w:r w:rsidRPr="00024FD1">
              <w:rPr>
                <w:i/>
                <w:iCs/>
                <w:sz w:val="20"/>
                <w:szCs w:val="20"/>
              </w:rPr>
              <w:t>LC area</w:t>
            </w:r>
            <w:r w:rsidRPr="00024FD1">
              <w:rPr>
                <w:sz w:val="20"/>
                <w:szCs w:val="20"/>
              </w:rPr>
              <w:t>: 21%</w:t>
            </w:r>
          </w:p>
        </w:tc>
      </w:tr>
      <w:tr w:rsidR="009917CF" w:rsidRPr="00024FD1" w14:paraId="55E4DD7F" w14:textId="77777777">
        <w:trPr>
          <w:trHeight w:val="80"/>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E941EA0" w14:textId="77777777" w:rsidR="009917CF" w:rsidRPr="00024FD1" w:rsidRDefault="009917CF">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367B11F" w14:textId="56493E9C" w:rsidR="009917CF" w:rsidRPr="00024FD1" w:rsidRDefault="009917CF">
            <w:pPr>
              <w:rPr>
                <w:sz w:val="20"/>
                <w:szCs w:val="20"/>
                <w:vertAlign w:val="superscript"/>
              </w:rPr>
            </w:pPr>
            <w:r w:rsidRPr="00024FD1">
              <w:rPr>
                <w:i/>
                <w:iCs/>
                <w:sz w:val="20"/>
                <w:szCs w:val="20"/>
              </w:rPr>
              <w:t>ion observed</w:t>
            </w:r>
            <w:r w:rsidRPr="00024FD1">
              <w:rPr>
                <w:sz w:val="20"/>
                <w:szCs w:val="20"/>
              </w:rPr>
              <w:t>: [</w:t>
            </w:r>
            <w:r w:rsidRPr="00024FD1">
              <w:rPr>
                <w:b/>
                <w:bCs/>
                <w:sz w:val="20"/>
                <w:szCs w:val="20"/>
              </w:rPr>
              <w:t>22</w:t>
            </w:r>
            <w:r w:rsidRPr="00024FD1">
              <w:rPr>
                <w:sz w:val="20"/>
                <w:szCs w:val="20"/>
              </w:rPr>
              <w:t>+</w:t>
            </w:r>
            <w:proofErr w:type="gramStart"/>
            <w:r w:rsidRPr="00024FD1">
              <w:rPr>
                <w:sz w:val="20"/>
                <w:szCs w:val="20"/>
              </w:rPr>
              <w:t>H]</w:t>
            </w:r>
            <w:r w:rsidRPr="00024FD1">
              <w:rPr>
                <w:sz w:val="20"/>
                <w:szCs w:val="20"/>
                <w:vertAlign w:val="superscript"/>
              </w:rPr>
              <w:t>+</w:t>
            </w:r>
            <w:proofErr w:type="gramEnd"/>
          </w:p>
          <w:p w14:paraId="4C02D9AA" w14:textId="26032442" w:rsidR="009917CF" w:rsidRPr="00024FD1" w:rsidRDefault="004B2EB2">
            <w:pPr>
              <w:rPr>
                <w:sz w:val="20"/>
                <w:szCs w:val="20"/>
              </w:rPr>
            </w:pPr>
            <w:r w:rsidRPr="00024FD1">
              <w:rPr>
                <w:i/>
                <w:iCs/>
                <w:sz w:val="20"/>
                <w:szCs w:val="20"/>
              </w:rPr>
              <w:t xml:space="preserve">m/z </w:t>
            </w:r>
            <w:r w:rsidR="009917CF" w:rsidRPr="00024FD1">
              <w:rPr>
                <w:i/>
                <w:iCs/>
                <w:sz w:val="20"/>
                <w:szCs w:val="20"/>
              </w:rPr>
              <w:t>expected</w:t>
            </w:r>
            <w:r w:rsidR="009917CF" w:rsidRPr="00024FD1">
              <w:rPr>
                <w:sz w:val="20"/>
                <w:szCs w:val="20"/>
              </w:rPr>
              <w:t xml:space="preserve">: </w:t>
            </w:r>
            <w:r w:rsidR="00EF3DD3" w:rsidRPr="00024FD1">
              <w:rPr>
                <w:sz w:val="20"/>
                <w:szCs w:val="20"/>
              </w:rPr>
              <w:t>490.17</w:t>
            </w:r>
          </w:p>
          <w:p w14:paraId="24651BB6" w14:textId="56408ADA" w:rsidR="009917CF" w:rsidRPr="00024FD1" w:rsidRDefault="004B2EB2">
            <w:pPr>
              <w:rPr>
                <w:sz w:val="20"/>
                <w:szCs w:val="20"/>
              </w:rPr>
            </w:pPr>
            <w:r w:rsidRPr="00024FD1">
              <w:rPr>
                <w:i/>
                <w:iCs/>
                <w:sz w:val="20"/>
                <w:szCs w:val="20"/>
              </w:rPr>
              <w:t xml:space="preserve">m/z </w:t>
            </w:r>
            <w:r w:rsidR="009917CF" w:rsidRPr="00024FD1">
              <w:rPr>
                <w:i/>
                <w:iCs/>
                <w:sz w:val="20"/>
                <w:szCs w:val="20"/>
              </w:rPr>
              <w:t>measured</w:t>
            </w:r>
            <w:r w:rsidR="009917CF" w:rsidRPr="00024FD1">
              <w:rPr>
                <w:sz w:val="20"/>
                <w:szCs w:val="20"/>
              </w:rPr>
              <w:t xml:space="preserve">: </w:t>
            </w:r>
            <w:r w:rsidR="00EF3DD3" w:rsidRPr="00024FD1">
              <w:rPr>
                <w:sz w:val="20"/>
                <w:szCs w:val="20"/>
              </w:rPr>
              <w:t>490.15</w:t>
            </w:r>
          </w:p>
        </w:tc>
      </w:tr>
    </w:tbl>
    <w:p w14:paraId="24191039" w14:textId="4DC9BE73" w:rsidR="009917CF" w:rsidRPr="00024FD1" w:rsidRDefault="004B3A7A" w:rsidP="004B3A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20</w:t>
      </w:r>
      <w:r w:rsidRPr="00024FD1">
        <w:rPr>
          <w:b/>
          <w:bCs/>
        </w:rPr>
        <w:fldChar w:fldCharType="end"/>
      </w:r>
      <w:r w:rsidRPr="00024FD1">
        <w:rPr>
          <w:b/>
          <w:bCs/>
        </w:rPr>
        <w:t>:</w:t>
      </w:r>
      <w:r w:rsidRPr="00024FD1">
        <w:t xml:space="preserve"> Summary of automated decision-maker outcome for ULPC-MS spectrometry.</w:t>
      </w:r>
    </w:p>
    <w:p w14:paraId="6F78122D" w14:textId="295CC024" w:rsidR="00AE1D2B" w:rsidRPr="00024FD1" w:rsidRDefault="00AE1D2B">
      <w:pPr>
        <w:rPr>
          <w:b/>
        </w:rPr>
      </w:pPr>
      <w:r w:rsidRPr="00024FD1">
        <w:rPr>
          <w:b/>
          <w:noProof/>
        </w:rPr>
        <w:drawing>
          <wp:inline distT="0" distB="0" distL="0" distR="0" wp14:anchorId="07E2F521" wp14:editId="569211D5">
            <wp:extent cx="5731510" cy="1216025"/>
            <wp:effectExtent l="0" t="0" r="2540" b="3175"/>
            <wp:docPr id="21378324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832493" name=""/>
                    <pic:cNvPicPr/>
                  </pic:nvPicPr>
                  <pic:blipFill>
                    <a:blip r:embed="rId190">
                      <a:extLst>
                        <a:ext uri="{96DAC541-7B7A-43D3-8B79-37D633B846F1}">
                          <asvg:svgBlip xmlns:asvg="http://schemas.microsoft.com/office/drawing/2016/SVG/main" r:embed="rId191"/>
                        </a:ext>
                      </a:extLst>
                    </a:blip>
                    <a:stretch>
                      <a:fillRect/>
                    </a:stretch>
                  </pic:blipFill>
                  <pic:spPr>
                    <a:xfrm>
                      <a:off x="0" y="0"/>
                      <a:ext cx="5731510" cy="1216025"/>
                    </a:xfrm>
                    <a:prstGeom prst="rect">
                      <a:avLst/>
                    </a:prstGeom>
                  </pic:spPr>
                </pic:pic>
              </a:graphicData>
            </a:graphic>
          </wp:inline>
        </w:drawing>
      </w:r>
    </w:p>
    <w:p w14:paraId="32099F27" w14:textId="36AB2164" w:rsidR="00456B1D" w:rsidRPr="00024FD1" w:rsidRDefault="00665336" w:rsidP="00456B1D">
      <w:pPr>
        <w:pStyle w:val="Caption"/>
        <w:rPr>
          <w:b/>
          <w:bCs/>
          <w:noProof/>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88</w:t>
      </w:r>
      <w:r w:rsidRPr="00024FD1">
        <w:rPr>
          <w:b/>
          <w:bCs/>
        </w:rPr>
        <w:fldChar w:fldCharType="end"/>
      </w:r>
      <w:r w:rsidRPr="00024FD1">
        <w:rPr>
          <w:b/>
          <w:bCs/>
        </w:rPr>
        <w:t>:</w:t>
      </w:r>
      <w:r w:rsidRPr="00024FD1">
        <w:t xml:space="preserve"> </w:t>
      </w:r>
      <w:r w:rsidRPr="00024FD1">
        <w:rPr>
          <w:vertAlign w:val="superscript"/>
        </w:rPr>
        <w:t>1</w:t>
      </w:r>
      <w:r w:rsidRPr="00024FD1">
        <w:t xml:space="preserve">H NMR </w:t>
      </w:r>
      <w:r w:rsidR="0064038C" w:rsidRPr="00024FD1">
        <w:t xml:space="preserve">spectrum </w:t>
      </w:r>
      <w:r w:rsidRPr="00024FD1">
        <w:t xml:space="preserve">(80 MHz) of screening </w:t>
      </w:r>
      <w:r w:rsidRPr="00024FD1">
        <w:rPr>
          <w:b/>
          <w:bCs/>
        </w:rPr>
        <w:t>22</w:t>
      </w:r>
      <w:r w:rsidR="00456B1D" w:rsidRPr="00024FD1">
        <w:t>.</w:t>
      </w:r>
      <w:r w:rsidR="00456B1D" w:rsidRPr="00024FD1">
        <w:rPr>
          <w:b/>
          <w:bCs/>
          <w:noProof/>
        </w:rPr>
        <w:t xml:space="preserve"> </w:t>
      </w:r>
    </w:p>
    <w:p w14:paraId="68BFB930" w14:textId="0D668BB0" w:rsidR="00665336" w:rsidRPr="00024FD1" w:rsidRDefault="00456B1D" w:rsidP="00456B1D">
      <w:pPr>
        <w:pStyle w:val="Caption"/>
      </w:pPr>
      <w:r w:rsidRPr="00024FD1">
        <w:rPr>
          <w:b/>
          <w:bCs/>
          <w:noProof/>
        </w:rPr>
        <w:drawing>
          <wp:inline distT="0" distB="0" distL="0" distR="0" wp14:anchorId="2A679F41" wp14:editId="07EC402C">
            <wp:extent cx="5731510" cy="1216025"/>
            <wp:effectExtent l="0" t="0" r="2540" b="3175"/>
            <wp:docPr id="49815189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51894" name=""/>
                    <pic:cNvPicPr/>
                  </pic:nvPicPr>
                  <pic:blipFill>
                    <a:blip r:embed="rId192">
                      <a:extLst>
                        <a:ext uri="{96DAC541-7B7A-43D3-8B79-37D633B846F1}">
                          <asvg:svgBlip xmlns:asvg="http://schemas.microsoft.com/office/drawing/2016/SVG/main" r:embed="rId193"/>
                        </a:ext>
                      </a:extLst>
                    </a:blip>
                    <a:stretch>
                      <a:fillRect/>
                    </a:stretch>
                  </pic:blipFill>
                  <pic:spPr>
                    <a:xfrm>
                      <a:off x="0" y="0"/>
                      <a:ext cx="5731510" cy="1216025"/>
                    </a:xfrm>
                    <a:prstGeom prst="rect">
                      <a:avLst/>
                    </a:prstGeom>
                  </pic:spPr>
                </pic:pic>
              </a:graphicData>
            </a:graphic>
          </wp:inline>
        </w:drawing>
      </w:r>
    </w:p>
    <w:p w14:paraId="46E48307" w14:textId="2F4E4A48" w:rsidR="009F0608" w:rsidRPr="00024FD1" w:rsidRDefault="009F0608" w:rsidP="00456B1D">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89</w:t>
      </w:r>
      <w:r w:rsidRPr="00024FD1">
        <w:rPr>
          <w:b/>
          <w:bCs/>
        </w:rPr>
        <w:fldChar w:fldCharType="end"/>
      </w:r>
      <w:r w:rsidRPr="00024FD1">
        <w:rPr>
          <w:b/>
          <w:bCs/>
        </w:rPr>
        <w:t>:</w:t>
      </w:r>
      <w:r w:rsidRPr="00024FD1">
        <w:t xml:space="preserve"> UPLC chromatogram of diversification </w:t>
      </w:r>
      <w:r w:rsidRPr="00024FD1">
        <w:rPr>
          <w:b/>
          <w:bCs/>
        </w:rPr>
        <w:t>22</w:t>
      </w:r>
      <w:r w:rsidR="00456B1D" w:rsidRPr="00024FD1">
        <w:t>.</w:t>
      </w:r>
    </w:p>
    <w:p w14:paraId="197386C6" w14:textId="1EDB0E57" w:rsidR="00F721C6" w:rsidRPr="00024FD1" w:rsidRDefault="00711E75" w:rsidP="00456B1D">
      <w:pPr>
        <w:pStyle w:val="Caption"/>
      </w:pPr>
      <w:r w:rsidRPr="00024FD1">
        <w:rPr>
          <w:noProof/>
        </w:rPr>
        <w:drawing>
          <wp:inline distT="0" distB="0" distL="0" distR="0" wp14:anchorId="0D49079A" wp14:editId="0113C23D">
            <wp:extent cx="5731510" cy="1216025"/>
            <wp:effectExtent l="0" t="0" r="2540" b="3175"/>
            <wp:docPr id="16222964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296484" name=""/>
                    <pic:cNvPicPr/>
                  </pic:nvPicPr>
                  <pic:blipFill>
                    <a:blip r:embed="rId194">
                      <a:extLst>
                        <a:ext uri="{96DAC541-7B7A-43D3-8B79-37D633B846F1}">
                          <asvg:svgBlip xmlns:asvg="http://schemas.microsoft.com/office/drawing/2016/SVG/main" r:embed="rId195"/>
                        </a:ext>
                      </a:extLst>
                    </a:blip>
                    <a:stretch>
                      <a:fillRect/>
                    </a:stretch>
                  </pic:blipFill>
                  <pic:spPr>
                    <a:xfrm>
                      <a:off x="0" y="0"/>
                      <a:ext cx="5731510" cy="1216025"/>
                    </a:xfrm>
                    <a:prstGeom prst="rect">
                      <a:avLst/>
                    </a:prstGeom>
                  </pic:spPr>
                </pic:pic>
              </a:graphicData>
            </a:graphic>
          </wp:inline>
        </w:drawing>
      </w:r>
      <w:r w:rsidR="006C24FA" w:rsidRPr="00024FD1">
        <w:t xml:space="preserve"> </w:t>
      </w:r>
      <w:r w:rsidR="006C24FA" w:rsidRPr="00024FD1">
        <w:rPr>
          <w:b/>
          <w:bCs/>
        </w:rPr>
        <w:t xml:space="preserve">Figure S </w:t>
      </w:r>
      <w:r w:rsidR="006C24FA" w:rsidRPr="00024FD1">
        <w:rPr>
          <w:b/>
          <w:bCs/>
        </w:rPr>
        <w:fldChar w:fldCharType="begin"/>
      </w:r>
      <w:r w:rsidR="006C24FA" w:rsidRPr="00024FD1">
        <w:rPr>
          <w:b/>
          <w:bCs/>
        </w:rPr>
        <w:instrText xml:space="preserve"> SEQ Figure_S \* ARABIC </w:instrText>
      </w:r>
      <w:r w:rsidR="006C24FA" w:rsidRPr="00024FD1">
        <w:rPr>
          <w:b/>
          <w:bCs/>
        </w:rPr>
        <w:fldChar w:fldCharType="separate"/>
      </w:r>
      <w:r w:rsidR="00994914">
        <w:rPr>
          <w:b/>
          <w:bCs/>
          <w:noProof/>
        </w:rPr>
        <w:t>90</w:t>
      </w:r>
      <w:r w:rsidR="006C24FA" w:rsidRPr="00024FD1">
        <w:rPr>
          <w:b/>
          <w:bCs/>
        </w:rPr>
        <w:fldChar w:fldCharType="end"/>
      </w:r>
      <w:r w:rsidR="006C24FA" w:rsidRPr="00024FD1">
        <w:rPr>
          <w:b/>
          <w:bCs/>
        </w:rPr>
        <w:t>:</w:t>
      </w:r>
      <w:r w:rsidR="006C24FA" w:rsidRPr="00024FD1">
        <w:t xml:space="preserve"> Mass spectrum of diversification </w:t>
      </w:r>
      <w:r w:rsidR="006C24FA" w:rsidRPr="00024FD1">
        <w:rPr>
          <w:b/>
          <w:bCs/>
        </w:rPr>
        <w:t>22</w:t>
      </w:r>
      <w:r w:rsidR="00456B1D" w:rsidRPr="00024FD1">
        <w:rPr>
          <w:b/>
          <w:bCs/>
        </w:rPr>
        <w:t>.</w:t>
      </w:r>
      <w:r w:rsidR="006C24FA" w:rsidRPr="00024FD1">
        <w:t xml:space="preserve"> </w:t>
      </w:r>
      <w:r w:rsidR="00F721C6" w:rsidRPr="00024FD1">
        <w:br w:type="page"/>
      </w:r>
    </w:p>
    <w:p w14:paraId="292629B9" w14:textId="336831FB" w:rsidR="00AE1D2B" w:rsidRPr="00024FD1" w:rsidRDefault="00AE1D2B" w:rsidP="00F467A0">
      <w:pPr>
        <w:pStyle w:val="Heading4"/>
      </w:pPr>
      <w:r w:rsidRPr="00024FD1">
        <w:lastRenderedPageBreak/>
        <w:t xml:space="preserve">Manual </w:t>
      </w:r>
      <w:r w:rsidR="00591B03" w:rsidRPr="00024FD1">
        <w:t>C</w:t>
      </w:r>
      <w:r w:rsidRPr="00024FD1">
        <w:t xml:space="preserve">haracterization </w:t>
      </w:r>
    </w:p>
    <w:p w14:paraId="1F065795" w14:textId="77777777" w:rsidR="00AE1D2B" w:rsidRPr="00024FD1" w:rsidRDefault="00274708" w:rsidP="00AE1D2B">
      <w:r w:rsidRPr="00024FD1">
        <w:rPr>
          <w:noProof/>
        </w:rPr>
        <w:object w:dxaOrig="3561" w:dyaOrig="1204" w14:anchorId="6967E204">
          <v:shape id="_x0000_i1036" type="#_x0000_t75" alt="" style="width:177pt;height:60pt;mso-width-percent:0;mso-height-percent:0;mso-width-percent:0;mso-height-percent:0" o:ole="">
            <v:imagedata r:id="rId196" o:title=""/>
          </v:shape>
          <o:OLEObject Type="Embed" ProgID="ChemDraw.Document.6.0" ShapeID="_x0000_i1036" DrawAspect="Content" ObjectID="_1788697339" r:id="rId197"/>
        </w:object>
      </w:r>
    </w:p>
    <w:p w14:paraId="515AA84C" w14:textId="2F02BC86" w:rsidR="00AE1D2B" w:rsidRPr="00024FD1" w:rsidRDefault="00AE1D2B" w:rsidP="00AE1D2B">
      <w:r w:rsidRPr="00024FD1">
        <w:t>Purified by column chromatography (</w:t>
      </w:r>
      <w:r w:rsidR="007760BF" w:rsidRPr="00024FD1">
        <w:t>CH</w:t>
      </w:r>
      <w:r w:rsidR="007760BF" w:rsidRPr="00024FD1">
        <w:rPr>
          <w:vertAlign w:val="subscript"/>
        </w:rPr>
        <w:t>2</w:t>
      </w:r>
      <w:r w:rsidR="007760BF" w:rsidRPr="00024FD1">
        <w:t>Cl</w:t>
      </w:r>
      <w:r w:rsidR="007760BF" w:rsidRPr="00024FD1">
        <w:rPr>
          <w:vertAlign w:val="subscript"/>
        </w:rPr>
        <w:t>2</w:t>
      </w:r>
      <w:r w:rsidRPr="00024FD1">
        <w:t>/MeOH gradient) to yield the product as a white solid.</w:t>
      </w:r>
    </w:p>
    <w:p w14:paraId="1DF75C27" w14:textId="3F52478B" w:rsidR="00AE1D2B" w:rsidRPr="00024FD1" w:rsidRDefault="00AE1D2B" w:rsidP="00AE1D2B">
      <w:pPr>
        <w:rPr>
          <w:color w:val="000000"/>
        </w:rPr>
      </w:pPr>
      <w:r w:rsidRPr="00024FD1">
        <w:rPr>
          <w:b/>
          <w:bCs/>
          <w:color w:val="000000"/>
          <w:vertAlign w:val="superscript"/>
        </w:rPr>
        <w:t>1</w:t>
      </w:r>
      <w:r w:rsidRPr="00024FD1">
        <w:rPr>
          <w:b/>
          <w:bCs/>
          <w:color w:val="000000"/>
        </w:rPr>
        <w:t>H NMR</w:t>
      </w:r>
      <w:r w:rsidRPr="00024FD1">
        <w:rPr>
          <w:color w:val="000000"/>
        </w:rPr>
        <w:t xml:space="preserve"> (400 MHz, </w:t>
      </w:r>
      <w:r w:rsidR="007760BF" w:rsidRPr="00024FD1">
        <w:rPr>
          <w:color w:val="000000"/>
        </w:rPr>
        <w:t>CD</w:t>
      </w:r>
      <w:r w:rsidR="007760BF" w:rsidRPr="00024FD1">
        <w:rPr>
          <w:color w:val="000000"/>
          <w:vertAlign w:val="subscript"/>
        </w:rPr>
        <w:t>3</w:t>
      </w:r>
      <w:r w:rsidR="007760BF" w:rsidRPr="00024FD1">
        <w:rPr>
          <w:color w:val="000000"/>
        </w:rPr>
        <w:t>OD</w:t>
      </w:r>
      <w:r w:rsidRPr="00024FD1">
        <w:rPr>
          <w:color w:val="000000"/>
        </w:rPr>
        <w:t>) δ 7.96 (s, 1H, H</w:t>
      </w:r>
      <w:r w:rsidRPr="00024FD1">
        <w:rPr>
          <w:color w:val="000000"/>
          <w:vertAlign w:val="superscript"/>
        </w:rPr>
        <w:t>10</w:t>
      </w:r>
      <w:r w:rsidRPr="00024FD1">
        <w:rPr>
          <w:color w:val="000000"/>
        </w:rPr>
        <w:t xml:space="preserve">), 7.91 (q, </w:t>
      </w:r>
      <w:r w:rsidRPr="00024FD1">
        <w:rPr>
          <w:i/>
          <w:iCs/>
          <w:color w:val="000000"/>
        </w:rPr>
        <w:t>J</w:t>
      </w:r>
      <w:r w:rsidRPr="00024FD1">
        <w:rPr>
          <w:color w:val="000000"/>
        </w:rPr>
        <w:t xml:space="preserve"> = 1.2 Hz, 1H, H</w:t>
      </w:r>
      <w:r w:rsidRPr="00024FD1">
        <w:rPr>
          <w:color w:val="000000"/>
          <w:vertAlign w:val="superscript"/>
        </w:rPr>
        <w:t>16</w:t>
      </w:r>
      <w:r w:rsidRPr="00024FD1">
        <w:rPr>
          <w:color w:val="000000"/>
        </w:rPr>
        <w:t>), 7.32 – 7.23 (m, 2H, H</w:t>
      </w:r>
      <w:r w:rsidRPr="00024FD1">
        <w:rPr>
          <w:color w:val="000000"/>
          <w:vertAlign w:val="superscript"/>
        </w:rPr>
        <w:t>4</w:t>
      </w:r>
      <w:r w:rsidRPr="00024FD1">
        <w:rPr>
          <w:color w:val="000000"/>
        </w:rPr>
        <w:t>), 7.14 – 7.04 (m, 2H, H</w:t>
      </w:r>
      <w:r w:rsidRPr="00024FD1">
        <w:rPr>
          <w:color w:val="000000"/>
          <w:vertAlign w:val="superscript"/>
        </w:rPr>
        <w:t>3</w:t>
      </w:r>
      <w:r w:rsidRPr="00024FD1">
        <w:rPr>
          <w:color w:val="000000"/>
        </w:rPr>
        <w:t xml:space="preserve">), 6.48 (t, </w:t>
      </w:r>
      <w:r w:rsidRPr="00024FD1">
        <w:rPr>
          <w:i/>
          <w:iCs/>
          <w:color w:val="000000"/>
        </w:rPr>
        <w:t>J</w:t>
      </w:r>
      <w:r w:rsidRPr="00024FD1">
        <w:rPr>
          <w:color w:val="000000"/>
        </w:rPr>
        <w:t xml:space="preserve"> = 6.5 Hz, 1H, H</w:t>
      </w:r>
      <w:r w:rsidRPr="00024FD1">
        <w:rPr>
          <w:color w:val="000000"/>
          <w:vertAlign w:val="superscript"/>
        </w:rPr>
        <w:t>13</w:t>
      </w:r>
      <w:r w:rsidRPr="00024FD1">
        <w:rPr>
          <w:color w:val="000000"/>
        </w:rPr>
        <w:t xml:space="preserve">), 5.40 (dt, </w:t>
      </w:r>
      <w:r w:rsidRPr="00024FD1">
        <w:rPr>
          <w:i/>
          <w:iCs/>
          <w:color w:val="000000"/>
        </w:rPr>
        <w:t>J</w:t>
      </w:r>
      <w:r w:rsidRPr="00024FD1">
        <w:rPr>
          <w:color w:val="000000"/>
        </w:rPr>
        <w:t xml:space="preserve"> = 8.6, 5.4 Hz, 1H, H</w:t>
      </w:r>
      <w:r w:rsidRPr="00024FD1">
        <w:rPr>
          <w:color w:val="000000"/>
          <w:vertAlign w:val="superscript"/>
        </w:rPr>
        <w:t>11</w:t>
      </w:r>
      <w:r w:rsidRPr="00024FD1">
        <w:rPr>
          <w:color w:val="000000"/>
        </w:rPr>
        <w:t xml:space="preserve">), 4.36 (dt, </w:t>
      </w:r>
      <w:r w:rsidRPr="00024FD1">
        <w:rPr>
          <w:i/>
          <w:iCs/>
          <w:color w:val="000000"/>
        </w:rPr>
        <w:t>J</w:t>
      </w:r>
      <w:r w:rsidRPr="00024FD1">
        <w:rPr>
          <w:color w:val="000000"/>
        </w:rPr>
        <w:t xml:space="preserve"> = 5.4, 3.1 Hz, 1H, H</w:t>
      </w:r>
      <w:r w:rsidRPr="00024FD1">
        <w:rPr>
          <w:color w:val="000000"/>
          <w:vertAlign w:val="superscript"/>
        </w:rPr>
        <w:t>12</w:t>
      </w:r>
      <w:r w:rsidRPr="00024FD1">
        <w:rPr>
          <w:color w:val="000000"/>
        </w:rPr>
        <w:t>), 3.98 – 3.84 (m, 3H, H</w:t>
      </w:r>
      <w:r w:rsidRPr="00024FD1">
        <w:rPr>
          <w:color w:val="000000"/>
          <w:vertAlign w:val="superscript"/>
        </w:rPr>
        <w:t>7+14</w:t>
      </w:r>
      <w:r w:rsidRPr="00024FD1">
        <w:rPr>
          <w:color w:val="000000"/>
        </w:rPr>
        <w:t xml:space="preserve">), 3.77 (dd, </w:t>
      </w:r>
      <w:r w:rsidRPr="00024FD1">
        <w:rPr>
          <w:i/>
          <w:iCs/>
          <w:color w:val="000000"/>
        </w:rPr>
        <w:t>J</w:t>
      </w:r>
      <w:r w:rsidRPr="00024FD1">
        <w:rPr>
          <w:color w:val="000000"/>
        </w:rPr>
        <w:t xml:space="preserve"> = 12.3, 3.2 Hz, 1H, H</w:t>
      </w:r>
      <w:r w:rsidRPr="00024FD1">
        <w:rPr>
          <w:color w:val="000000"/>
          <w:vertAlign w:val="superscript"/>
        </w:rPr>
        <w:t>14</w:t>
      </w:r>
      <w:r w:rsidRPr="00024FD1">
        <w:rPr>
          <w:color w:val="000000"/>
        </w:rPr>
        <w:t xml:space="preserve">), 3.03 (t, </w:t>
      </w:r>
      <w:r w:rsidRPr="00024FD1">
        <w:rPr>
          <w:i/>
          <w:iCs/>
          <w:color w:val="000000"/>
        </w:rPr>
        <w:t>J</w:t>
      </w:r>
      <w:r w:rsidRPr="00024FD1">
        <w:rPr>
          <w:color w:val="000000"/>
        </w:rPr>
        <w:t xml:space="preserve"> = 6.9 Hz, 2H, H</w:t>
      </w:r>
      <w:r w:rsidRPr="00024FD1">
        <w:rPr>
          <w:color w:val="000000"/>
          <w:vertAlign w:val="superscript"/>
        </w:rPr>
        <w:t>8</w:t>
      </w:r>
      <w:r w:rsidRPr="00024FD1">
        <w:rPr>
          <w:color w:val="000000"/>
        </w:rPr>
        <w:t>), 2.95 – 2.84 (m, 1H, H</w:t>
      </w:r>
      <w:r w:rsidRPr="00024FD1">
        <w:rPr>
          <w:color w:val="000000"/>
          <w:vertAlign w:val="superscript"/>
        </w:rPr>
        <w:t>15</w:t>
      </w:r>
      <w:r w:rsidRPr="00024FD1">
        <w:rPr>
          <w:color w:val="000000"/>
        </w:rPr>
        <w:t>), 2.78 – 2.66 (m, 1H, H</w:t>
      </w:r>
      <w:r w:rsidRPr="00024FD1">
        <w:rPr>
          <w:color w:val="000000"/>
          <w:vertAlign w:val="superscript"/>
        </w:rPr>
        <w:t>15</w:t>
      </w:r>
      <w:r w:rsidRPr="00024FD1">
        <w:rPr>
          <w:color w:val="000000"/>
        </w:rPr>
        <w:t xml:space="preserve">), 1.91 (d, </w:t>
      </w:r>
      <w:r w:rsidRPr="00024FD1">
        <w:rPr>
          <w:i/>
          <w:iCs/>
          <w:color w:val="000000"/>
        </w:rPr>
        <w:t>J</w:t>
      </w:r>
      <w:r w:rsidRPr="00024FD1">
        <w:rPr>
          <w:color w:val="000000"/>
        </w:rPr>
        <w:t xml:space="preserve"> = 1.2 Hz, 3H, H</w:t>
      </w:r>
      <w:r w:rsidRPr="00024FD1">
        <w:rPr>
          <w:color w:val="000000"/>
          <w:vertAlign w:val="superscript"/>
        </w:rPr>
        <w:t>18</w:t>
      </w:r>
      <w:r w:rsidRPr="00024FD1">
        <w:rPr>
          <w:color w:val="000000"/>
        </w:rPr>
        <w:t>)</w:t>
      </w:r>
      <w:r w:rsidR="00591B03" w:rsidRPr="00024FD1">
        <w:rPr>
          <w:color w:val="000000"/>
        </w:rPr>
        <w:t>.</w:t>
      </w:r>
    </w:p>
    <w:p w14:paraId="35971744" w14:textId="528F85C6" w:rsidR="00AE1D2B" w:rsidRPr="00024FD1" w:rsidRDefault="00AE1D2B" w:rsidP="00AE1D2B">
      <w:pPr>
        <w:rPr>
          <w:color w:val="000000"/>
        </w:rPr>
      </w:pPr>
      <w:r w:rsidRPr="00024FD1">
        <w:rPr>
          <w:b/>
          <w:bCs/>
          <w:color w:val="000000"/>
          <w:vertAlign w:val="superscript"/>
        </w:rPr>
        <w:t>13</w:t>
      </w:r>
      <w:r w:rsidRPr="00024FD1">
        <w:rPr>
          <w:b/>
          <w:bCs/>
          <w:color w:val="000000"/>
        </w:rPr>
        <w:t>C NMR</w:t>
      </w:r>
      <w:r w:rsidRPr="00024FD1">
        <w:rPr>
          <w:color w:val="000000"/>
        </w:rPr>
        <w:t xml:space="preserve"> (101 MHz, </w:t>
      </w:r>
      <w:r w:rsidR="007760BF" w:rsidRPr="00024FD1">
        <w:rPr>
          <w:color w:val="000000"/>
        </w:rPr>
        <w:t>CD</w:t>
      </w:r>
      <w:r w:rsidR="007760BF" w:rsidRPr="00024FD1">
        <w:rPr>
          <w:color w:val="000000"/>
          <w:vertAlign w:val="subscript"/>
        </w:rPr>
        <w:t>3</w:t>
      </w:r>
      <w:r w:rsidR="007760BF" w:rsidRPr="00024FD1">
        <w:rPr>
          <w:color w:val="000000"/>
        </w:rPr>
        <w:t>OD</w:t>
      </w:r>
      <w:r w:rsidRPr="00024FD1">
        <w:rPr>
          <w:color w:val="000000"/>
        </w:rPr>
        <w:t>) δ 182.81 (C</w:t>
      </w:r>
      <w:r w:rsidRPr="00024FD1">
        <w:rPr>
          <w:color w:val="000000"/>
          <w:vertAlign w:val="superscript"/>
        </w:rPr>
        <w:t>6</w:t>
      </w:r>
      <w:r w:rsidRPr="00024FD1">
        <w:rPr>
          <w:color w:val="000000"/>
        </w:rPr>
        <w:t>), 166.41 (C</w:t>
      </w:r>
      <w:r w:rsidRPr="00024FD1">
        <w:rPr>
          <w:color w:val="000000"/>
          <w:vertAlign w:val="superscript"/>
        </w:rPr>
        <w:t>19</w:t>
      </w:r>
      <w:r w:rsidRPr="00024FD1">
        <w:rPr>
          <w:color w:val="000000"/>
        </w:rPr>
        <w:t xml:space="preserve">), 162.09 (d, </w:t>
      </w:r>
      <w:r w:rsidRPr="00024FD1">
        <w:rPr>
          <w:i/>
          <w:iCs/>
          <w:color w:val="000000"/>
        </w:rPr>
        <w:t>J</w:t>
      </w:r>
      <w:r w:rsidRPr="00024FD1">
        <w:rPr>
          <w:color w:val="000000"/>
        </w:rPr>
        <w:t xml:space="preserve"> = 244.1 Hz, C</w:t>
      </w:r>
      <w:r w:rsidRPr="00024FD1">
        <w:rPr>
          <w:color w:val="000000"/>
          <w:vertAlign w:val="superscript"/>
        </w:rPr>
        <w:t>2</w:t>
      </w:r>
      <w:r w:rsidRPr="00024FD1">
        <w:rPr>
          <w:color w:val="000000"/>
        </w:rPr>
        <w:t>), 152.31 (C</w:t>
      </w:r>
      <w:r w:rsidRPr="00024FD1">
        <w:rPr>
          <w:color w:val="000000"/>
          <w:vertAlign w:val="superscript"/>
        </w:rPr>
        <w:t>20</w:t>
      </w:r>
      <w:r w:rsidRPr="00024FD1">
        <w:rPr>
          <w:color w:val="000000"/>
        </w:rPr>
        <w:t>), 146.61 (C</w:t>
      </w:r>
      <w:r w:rsidRPr="00024FD1">
        <w:rPr>
          <w:color w:val="000000"/>
          <w:vertAlign w:val="superscript"/>
        </w:rPr>
        <w:t>9</w:t>
      </w:r>
      <w:r w:rsidRPr="00024FD1">
        <w:rPr>
          <w:color w:val="000000"/>
        </w:rPr>
        <w:t>), 138.25 (C</w:t>
      </w:r>
      <w:r w:rsidRPr="00024FD1">
        <w:rPr>
          <w:color w:val="000000"/>
          <w:vertAlign w:val="superscript"/>
        </w:rPr>
        <w:t>16</w:t>
      </w:r>
      <w:r w:rsidRPr="00024FD1">
        <w:rPr>
          <w:color w:val="000000"/>
        </w:rPr>
        <w:t>), 135.57 (C</w:t>
      </w:r>
      <w:r w:rsidRPr="00024FD1">
        <w:rPr>
          <w:color w:val="000000"/>
          <w:vertAlign w:val="superscript"/>
        </w:rPr>
        <w:t>5</w:t>
      </w:r>
      <w:r w:rsidRPr="00024FD1">
        <w:rPr>
          <w:color w:val="000000"/>
        </w:rPr>
        <w:t xml:space="preserve">), 128.35 (d, </w:t>
      </w:r>
      <w:r w:rsidRPr="00024FD1">
        <w:rPr>
          <w:i/>
          <w:iCs/>
          <w:color w:val="000000"/>
        </w:rPr>
        <w:t>J</w:t>
      </w:r>
      <w:r w:rsidRPr="00024FD1">
        <w:rPr>
          <w:color w:val="000000"/>
        </w:rPr>
        <w:t xml:space="preserve"> = 7.5 Hz, C</w:t>
      </w:r>
      <w:r w:rsidRPr="00024FD1">
        <w:rPr>
          <w:color w:val="000000"/>
          <w:vertAlign w:val="superscript"/>
        </w:rPr>
        <w:t>4</w:t>
      </w:r>
      <w:r w:rsidRPr="00024FD1">
        <w:rPr>
          <w:color w:val="000000"/>
        </w:rPr>
        <w:t>), 123.59 (C</w:t>
      </w:r>
      <w:r w:rsidRPr="00024FD1">
        <w:rPr>
          <w:color w:val="000000"/>
          <w:vertAlign w:val="superscript"/>
        </w:rPr>
        <w:t>10</w:t>
      </w:r>
      <w:r w:rsidRPr="00024FD1">
        <w:rPr>
          <w:color w:val="000000"/>
        </w:rPr>
        <w:t xml:space="preserve">), 116.82 (d, </w:t>
      </w:r>
      <w:r w:rsidRPr="00024FD1">
        <w:rPr>
          <w:i/>
          <w:iCs/>
          <w:color w:val="000000"/>
        </w:rPr>
        <w:t>J</w:t>
      </w:r>
      <w:r w:rsidRPr="00024FD1">
        <w:rPr>
          <w:color w:val="000000"/>
        </w:rPr>
        <w:t xml:space="preserve"> = 23.0 Hz, C</w:t>
      </w:r>
      <w:r w:rsidRPr="00024FD1">
        <w:rPr>
          <w:color w:val="000000"/>
          <w:vertAlign w:val="superscript"/>
        </w:rPr>
        <w:t>3</w:t>
      </w:r>
      <w:r w:rsidRPr="00024FD1">
        <w:rPr>
          <w:color w:val="000000"/>
        </w:rPr>
        <w:t>), 111.69 (C</w:t>
      </w:r>
      <w:r w:rsidRPr="00024FD1">
        <w:rPr>
          <w:color w:val="000000"/>
          <w:vertAlign w:val="superscript"/>
        </w:rPr>
        <w:t>17</w:t>
      </w:r>
      <w:r w:rsidRPr="00024FD1">
        <w:rPr>
          <w:color w:val="000000"/>
        </w:rPr>
        <w:t>), 86.69 (C</w:t>
      </w:r>
      <w:r w:rsidRPr="00024FD1">
        <w:rPr>
          <w:color w:val="000000"/>
          <w:vertAlign w:val="superscript"/>
        </w:rPr>
        <w:t>13</w:t>
      </w:r>
      <w:r w:rsidRPr="00024FD1">
        <w:rPr>
          <w:color w:val="000000"/>
        </w:rPr>
        <w:t>), 86.39 (C</w:t>
      </w:r>
      <w:r w:rsidRPr="00024FD1">
        <w:rPr>
          <w:color w:val="000000"/>
          <w:vertAlign w:val="superscript"/>
        </w:rPr>
        <w:t>12</w:t>
      </w:r>
      <w:r w:rsidRPr="00024FD1">
        <w:rPr>
          <w:color w:val="000000"/>
        </w:rPr>
        <w:t>), 62.15 (C</w:t>
      </w:r>
      <w:r w:rsidRPr="00024FD1">
        <w:rPr>
          <w:color w:val="000000"/>
          <w:vertAlign w:val="superscript"/>
        </w:rPr>
        <w:t>14</w:t>
      </w:r>
      <w:r w:rsidRPr="00024FD1">
        <w:rPr>
          <w:color w:val="000000"/>
        </w:rPr>
        <w:t>), 60.95 (C</w:t>
      </w:r>
      <w:r w:rsidRPr="00024FD1">
        <w:rPr>
          <w:color w:val="000000"/>
          <w:vertAlign w:val="superscript"/>
        </w:rPr>
        <w:t>11</w:t>
      </w:r>
      <w:r w:rsidRPr="00024FD1">
        <w:rPr>
          <w:color w:val="000000"/>
        </w:rPr>
        <w:t>), 45.01 (C</w:t>
      </w:r>
      <w:r w:rsidRPr="00024FD1">
        <w:rPr>
          <w:color w:val="000000"/>
          <w:vertAlign w:val="superscript"/>
        </w:rPr>
        <w:t>7</w:t>
      </w:r>
      <w:r w:rsidRPr="00024FD1">
        <w:rPr>
          <w:color w:val="000000"/>
        </w:rPr>
        <w:t>), 39.04 (C</w:t>
      </w:r>
      <w:r w:rsidRPr="00024FD1">
        <w:rPr>
          <w:color w:val="000000"/>
          <w:vertAlign w:val="superscript"/>
        </w:rPr>
        <w:t>15</w:t>
      </w:r>
      <w:r w:rsidRPr="00024FD1">
        <w:rPr>
          <w:color w:val="000000"/>
        </w:rPr>
        <w:t>), 26.19 (C</w:t>
      </w:r>
      <w:r w:rsidRPr="00024FD1">
        <w:rPr>
          <w:color w:val="000000"/>
          <w:vertAlign w:val="superscript"/>
        </w:rPr>
        <w:t>8</w:t>
      </w:r>
      <w:r w:rsidRPr="00024FD1">
        <w:rPr>
          <w:color w:val="000000"/>
        </w:rPr>
        <w:t>), 12.48 (C</w:t>
      </w:r>
      <w:r w:rsidRPr="00024FD1">
        <w:rPr>
          <w:color w:val="000000"/>
          <w:vertAlign w:val="superscript"/>
        </w:rPr>
        <w:t>18</w:t>
      </w:r>
      <w:r w:rsidRPr="00024FD1">
        <w:rPr>
          <w:color w:val="000000"/>
        </w:rPr>
        <w:t>)</w:t>
      </w:r>
      <w:r w:rsidR="00591B03" w:rsidRPr="00024FD1">
        <w:rPr>
          <w:color w:val="000000"/>
        </w:rPr>
        <w:t>.</w:t>
      </w:r>
    </w:p>
    <w:p w14:paraId="0064500B" w14:textId="670BD472" w:rsidR="00AE1D2B" w:rsidRPr="00024FD1" w:rsidRDefault="00AE1D2B" w:rsidP="00AE1D2B">
      <w:pPr>
        <w:rPr>
          <w:lang w:val="pl-PL"/>
        </w:rPr>
      </w:pPr>
      <w:r w:rsidRPr="00024FD1">
        <w:rPr>
          <w:b/>
          <w:bCs/>
          <w:color w:val="000000"/>
          <w:vertAlign w:val="superscript"/>
          <w:lang w:val="pl-PL"/>
        </w:rPr>
        <w:t>19</w:t>
      </w:r>
      <w:r w:rsidRPr="00024FD1">
        <w:rPr>
          <w:b/>
          <w:bCs/>
          <w:color w:val="000000"/>
          <w:lang w:val="pl-PL"/>
        </w:rPr>
        <w:t>F NMR</w:t>
      </w:r>
      <w:r w:rsidRPr="00024FD1">
        <w:rPr>
          <w:color w:val="000000"/>
          <w:lang w:val="pl-PL"/>
        </w:rPr>
        <w:t xml:space="preserve"> (376 MHz, </w:t>
      </w:r>
      <w:r w:rsidR="007760BF" w:rsidRPr="00024FD1">
        <w:rPr>
          <w:color w:val="000000"/>
          <w:lang w:val="pl-PL"/>
        </w:rPr>
        <w:t>CD</w:t>
      </w:r>
      <w:r w:rsidR="007760BF" w:rsidRPr="00024FD1">
        <w:rPr>
          <w:color w:val="000000"/>
          <w:vertAlign w:val="subscript"/>
          <w:lang w:val="pl-PL"/>
        </w:rPr>
        <w:t>3</w:t>
      </w:r>
      <w:r w:rsidR="007760BF" w:rsidRPr="00024FD1">
        <w:rPr>
          <w:color w:val="000000"/>
          <w:lang w:val="pl-PL"/>
        </w:rPr>
        <w:t>OD</w:t>
      </w:r>
      <w:r w:rsidRPr="00024FD1">
        <w:rPr>
          <w:color w:val="000000"/>
          <w:lang w:val="pl-PL"/>
        </w:rPr>
        <w:t xml:space="preserve">) </w:t>
      </w:r>
      <w:r w:rsidRPr="00024FD1">
        <w:rPr>
          <w:color w:val="000000"/>
        </w:rPr>
        <w:t>δ</w:t>
      </w:r>
      <w:r w:rsidRPr="00024FD1">
        <w:rPr>
          <w:color w:val="000000"/>
          <w:lang w:val="pl-PL"/>
        </w:rPr>
        <w:t xml:space="preserve"> -118.26 (F</w:t>
      </w:r>
      <w:r w:rsidRPr="00024FD1">
        <w:rPr>
          <w:color w:val="000000"/>
          <w:vertAlign w:val="superscript"/>
          <w:lang w:val="pl-PL"/>
        </w:rPr>
        <w:t>1</w:t>
      </w:r>
      <w:r w:rsidRPr="00024FD1">
        <w:rPr>
          <w:color w:val="000000"/>
          <w:lang w:val="pl-PL"/>
        </w:rPr>
        <w:t>)</w:t>
      </w:r>
      <w:r w:rsidR="00591B03" w:rsidRPr="00024FD1">
        <w:rPr>
          <w:color w:val="000000"/>
          <w:lang w:val="pl-PL"/>
        </w:rPr>
        <w:t>.</w:t>
      </w:r>
    </w:p>
    <w:p w14:paraId="235F5C49" w14:textId="4BE1F93F" w:rsidR="00AE1D2B" w:rsidRPr="00024FD1" w:rsidRDefault="00AE1D2B" w:rsidP="00AE1D2B">
      <w:r w:rsidRPr="00024FD1">
        <w:rPr>
          <w:b/>
          <w:bCs/>
        </w:rPr>
        <w:t xml:space="preserve">HRMS </w:t>
      </w:r>
      <w:r w:rsidRPr="00024FD1">
        <w:t>calculated for C</w:t>
      </w:r>
      <w:r w:rsidRPr="00024FD1">
        <w:rPr>
          <w:vertAlign w:val="subscript"/>
        </w:rPr>
        <w:t>21</w:t>
      </w:r>
      <w:r w:rsidRPr="00024FD1">
        <w:t>H</w:t>
      </w:r>
      <w:r w:rsidRPr="00024FD1">
        <w:rPr>
          <w:vertAlign w:val="subscript"/>
        </w:rPr>
        <w:t>25</w:t>
      </w:r>
      <w:r w:rsidRPr="00024FD1">
        <w:t>FN</w:t>
      </w:r>
      <w:r w:rsidRPr="00024FD1">
        <w:rPr>
          <w:vertAlign w:val="subscript"/>
        </w:rPr>
        <w:t>7</w:t>
      </w:r>
      <w:r w:rsidRPr="00024FD1">
        <w:t>O</w:t>
      </w:r>
      <w:r w:rsidRPr="00024FD1">
        <w:rPr>
          <w:vertAlign w:val="subscript"/>
        </w:rPr>
        <w:t>4</w:t>
      </w:r>
      <w:r w:rsidRPr="00024FD1">
        <w:t>S+: 490.1667; found: 490.1674</w:t>
      </w:r>
      <w:r w:rsidR="00591B03" w:rsidRPr="00024FD1">
        <w:t>.</w:t>
      </w:r>
    </w:p>
    <w:p w14:paraId="1C642F65" w14:textId="5BE10EDA" w:rsidR="00AE1D2B" w:rsidRPr="00024FD1" w:rsidRDefault="00E55595" w:rsidP="00AE1D2B">
      <w:r w:rsidRPr="00024FD1">
        <w:rPr>
          <w:noProof/>
        </w:rPr>
        <w:drawing>
          <wp:anchor distT="0" distB="0" distL="114300" distR="114300" simplePos="0" relativeHeight="251658262" behindDoc="1" locked="0" layoutInCell="1" allowOverlap="1" wp14:anchorId="4E84738C" wp14:editId="38FF673B">
            <wp:simplePos x="0" y="0"/>
            <wp:positionH relativeFrom="margin">
              <wp:align>left</wp:align>
            </wp:positionH>
            <wp:positionV relativeFrom="paragraph">
              <wp:posOffset>141641</wp:posOffset>
            </wp:positionV>
            <wp:extent cx="5731510" cy="1215390"/>
            <wp:effectExtent l="0" t="0" r="2540" b="3810"/>
            <wp:wrapTight wrapText="bothSides">
              <wp:wrapPolygon edited="0">
                <wp:start x="0" y="0"/>
                <wp:lineTo x="0" y="21329"/>
                <wp:lineTo x="21538" y="21329"/>
                <wp:lineTo x="21538" y="0"/>
                <wp:lineTo x="0" y="0"/>
              </wp:wrapPolygon>
            </wp:wrapTight>
            <wp:docPr id="43523397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33974" name="Picture 30"/>
                    <pic:cNvPicPr>
                      <a:picLocks noChangeAspect="1" noChangeArrowheads="1"/>
                    </pic:cNvPicPr>
                  </pic:nvPicPr>
                  <pic:blipFill>
                    <a:blip r:embed="rId198"/>
                    <a:stretch>
                      <a:fillRect/>
                    </a:stretch>
                  </pic:blipFill>
                  <pic:spPr bwMode="auto">
                    <a:xfrm>
                      <a:off x="0" y="0"/>
                      <a:ext cx="5731510" cy="1215775"/>
                    </a:xfrm>
                    <a:prstGeom prst="rect">
                      <a:avLst/>
                    </a:prstGeom>
                    <a:noFill/>
                    <a:ln>
                      <a:noFill/>
                    </a:ln>
                  </pic:spPr>
                </pic:pic>
              </a:graphicData>
            </a:graphic>
          </wp:anchor>
        </w:drawing>
      </w:r>
    </w:p>
    <w:p w14:paraId="4C9C312A" w14:textId="0CAE0D8F" w:rsidR="00657807" w:rsidRPr="00024FD1" w:rsidRDefault="00E55595" w:rsidP="00456B1D">
      <w:pPr>
        <w:pStyle w:val="Caption"/>
      </w:pPr>
      <w:r w:rsidRPr="00024FD1">
        <w:rPr>
          <w:noProof/>
        </w:rPr>
        <w:drawing>
          <wp:anchor distT="0" distB="0" distL="114300" distR="114300" simplePos="0" relativeHeight="251658244" behindDoc="1" locked="0" layoutInCell="1" allowOverlap="1" wp14:anchorId="381110BA" wp14:editId="34FD248B">
            <wp:simplePos x="0" y="0"/>
            <wp:positionH relativeFrom="margin">
              <wp:align>left</wp:align>
            </wp:positionH>
            <wp:positionV relativeFrom="paragraph">
              <wp:posOffset>366179</wp:posOffset>
            </wp:positionV>
            <wp:extent cx="5731510" cy="1215390"/>
            <wp:effectExtent l="0" t="0" r="2540" b="3810"/>
            <wp:wrapTight wrapText="bothSides">
              <wp:wrapPolygon edited="0">
                <wp:start x="0" y="0"/>
                <wp:lineTo x="0" y="21329"/>
                <wp:lineTo x="21538" y="21329"/>
                <wp:lineTo x="21538" y="0"/>
                <wp:lineTo x="0" y="0"/>
              </wp:wrapPolygon>
            </wp:wrapTight>
            <wp:docPr id="20058096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80966" name="Picture 31"/>
                    <pic:cNvPicPr>
                      <a:picLocks noChangeAspect="1" noChangeArrowheads="1"/>
                    </pic:cNvPicPr>
                  </pic:nvPicPr>
                  <pic:blipFill>
                    <a:blip r:embed="rId199"/>
                    <a:stretch>
                      <a:fillRect/>
                    </a:stretch>
                  </pic:blipFill>
                  <pic:spPr bwMode="auto">
                    <a:xfrm>
                      <a:off x="0" y="0"/>
                      <a:ext cx="5731510" cy="1215775"/>
                    </a:xfrm>
                    <a:prstGeom prst="rect">
                      <a:avLst/>
                    </a:prstGeom>
                    <a:noFill/>
                    <a:ln>
                      <a:noFill/>
                    </a:ln>
                  </pic:spPr>
                </pic:pic>
              </a:graphicData>
            </a:graphic>
          </wp:anchor>
        </w:drawing>
      </w:r>
      <w:r w:rsidR="00657807" w:rsidRPr="00024FD1">
        <w:rPr>
          <w:b/>
        </w:rPr>
        <w:t xml:space="preserve">Figure S </w:t>
      </w:r>
      <w:r w:rsidR="00657807" w:rsidRPr="00024FD1">
        <w:rPr>
          <w:b/>
        </w:rPr>
        <w:fldChar w:fldCharType="begin"/>
      </w:r>
      <w:r w:rsidR="00657807" w:rsidRPr="00024FD1">
        <w:rPr>
          <w:b/>
        </w:rPr>
        <w:instrText xml:space="preserve"> SEQ Figure_S \* ARABIC </w:instrText>
      </w:r>
      <w:r w:rsidR="00657807" w:rsidRPr="00024FD1">
        <w:rPr>
          <w:b/>
        </w:rPr>
        <w:fldChar w:fldCharType="separate"/>
      </w:r>
      <w:r w:rsidR="00994914">
        <w:rPr>
          <w:b/>
          <w:noProof/>
        </w:rPr>
        <w:t>91</w:t>
      </w:r>
      <w:r w:rsidR="00657807" w:rsidRPr="00024FD1">
        <w:rPr>
          <w:b/>
        </w:rPr>
        <w:fldChar w:fldCharType="end"/>
      </w:r>
      <w:r w:rsidR="00657807" w:rsidRPr="00024FD1">
        <w:rPr>
          <w:b/>
        </w:rPr>
        <w:t>:</w:t>
      </w:r>
      <w:r w:rsidR="00657807" w:rsidRPr="00024FD1">
        <w:t xml:space="preserve"> </w:t>
      </w:r>
      <w:r w:rsidR="00657807" w:rsidRPr="00024FD1">
        <w:rPr>
          <w:vertAlign w:val="superscript"/>
        </w:rPr>
        <w:t>1</w:t>
      </w:r>
      <w:r w:rsidR="00657807" w:rsidRPr="00024FD1">
        <w:t>H NMR spectrum (400 MHz,</w:t>
      </w:r>
      <w:r w:rsidR="00657807" w:rsidRPr="00024FD1">
        <w:rPr>
          <w:color w:val="000000"/>
        </w:rPr>
        <w:t xml:space="preserve"> </w:t>
      </w:r>
      <w:r w:rsidR="007760BF" w:rsidRPr="00024FD1">
        <w:rPr>
          <w:color w:val="000000"/>
        </w:rPr>
        <w:t>CD</w:t>
      </w:r>
      <w:r w:rsidR="007760BF" w:rsidRPr="00024FD1">
        <w:rPr>
          <w:color w:val="000000"/>
          <w:vertAlign w:val="subscript"/>
        </w:rPr>
        <w:t>3</w:t>
      </w:r>
      <w:r w:rsidR="007760BF" w:rsidRPr="00024FD1">
        <w:rPr>
          <w:color w:val="000000"/>
        </w:rPr>
        <w:t>OD</w:t>
      </w:r>
      <w:r w:rsidR="00657807" w:rsidRPr="00024FD1">
        <w:t xml:space="preserve">) of diversification </w:t>
      </w:r>
      <w:r w:rsidR="00657807" w:rsidRPr="00024FD1">
        <w:rPr>
          <w:b/>
        </w:rPr>
        <w:t>22</w:t>
      </w:r>
      <w:r w:rsidR="00456B1D" w:rsidRPr="00024FD1">
        <w:rPr>
          <w:bCs/>
        </w:rPr>
        <w:t>.</w:t>
      </w:r>
    </w:p>
    <w:p w14:paraId="4A7AF382" w14:textId="44A91921" w:rsidR="00AE1D2B" w:rsidRPr="00024FD1" w:rsidRDefault="00657807" w:rsidP="00B12CDF">
      <w:pPr>
        <w:pStyle w:val="Caption"/>
        <w:rPr>
          <w:b/>
          <w:iCs w:val="0"/>
          <w:color w:val="auto"/>
        </w:rPr>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92</w:t>
      </w:r>
      <w:r w:rsidRPr="00024FD1">
        <w:rPr>
          <w:b/>
        </w:rPr>
        <w:fldChar w:fldCharType="end"/>
      </w:r>
      <w:r w:rsidRPr="00024FD1">
        <w:t xml:space="preserve">: </w:t>
      </w:r>
      <w:r w:rsidRPr="00024FD1">
        <w:rPr>
          <w:vertAlign w:val="superscript"/>
        </w:rPr>
        <w:t>13</w:t>
      </w:r>
      <w:r w:rsidRPr="00024FD1">
        <w:t xml:space="preserve">C NMR </w:t>
      </w:r>
      <w:r w:rsidRPr="00024FD1">
        <w:rPr>
          <w:rStyle w:val="SubtleEmphasis"/>
          <w:i w:val="0"/>
          <w:color w:val="auto"/>
        </w:rPr>
        <w:t xml:space="preserve">spectrum </w:t>
      </w:r>
      <w:r w:rsidRPr="00024FD1">
        <w:t xml:space="preserve">(101 MHz, </w:t>
      </w:r>
      <w:r w:rsidR="007760BF" w:rsidRPr="00024FD1">
        <w:rPr>
          <w:color w:val="000000"/>
        </w:rPr>
        <w:t>CD</w:t>
      </w:r>
      <w:r w:rsidR="007760BF" w:rsidRPr="00024FD1">
        <w:rPr>
          <w:color w:val="000000"/>
          <w:vertAlign w:val="subscript"/>
        </w:rPr>
        <w:t>3</w:t>
      </w:r>
      <w:r w:rsidR="007760BF" w:rsidRPr="00024FD1">
        <w:rPr>
          <w:color w:val="000000"/>
        </w:rPr>
        <w:t>OD</w:t>
      </w:r>
      <w:r w:rsidRPr="00024FD1">
        <w:t xml:space="preserve">) of diversification </w:t>
      </w:r>
      <w:r w:rsidRPr="00024FD1">
        <w:rPr>
          <w:b/>
        </w:rPr>
        <w:t>22</w:t>
      </w:r>
      <w:r w:rsidR="00456B1D" w:rsidRPr="00024FD1">
        <w:rPr>
          <w:bCs/>
        </w:rPr>
        <w:t>.</w:t>
      </w:r>
    </w:p>
    <w:p w14:paraId="69DC9672" w14:textId="076A1F51" w:rsidR="00AE1D2B" w:rsidRPr="00024FD1" w:rsidRDefault="00AE1D2B" w:rsidP="00AE1D2B">
      <w:r w:rsidRPr="00024FD1">
        <w:br w:type="page"/>
      </w:r>
    </w:p>
    <w:p w14:paraId="52ECCA53" w14:textId="569B6893" w:rsidR="00AE1D2B" w:rsidRPr="00024FD1" w:rsidRDefault="00AE1D2B" w:rsidP="00F467A0">
      <w:pPr>
        <w:pStyle w:val="Heading3"/>
      </w:pPr>
      <w:bookmarkStart w:id="41" w:name="_Toc177743037"/>
      <w:r w:rsidRPr="00024FD1">
        <w:lastRenderedPageBreak/>
        <w:t>Diversification (23)</w:t>
      </w:r>
      <w:bookmarkEnd w:id="41"/>
    </w:p>
    <w:p w14:paraId="2DE58AD6" w14:textId="77777777" w:rsidR="00D427BC" w:rsidRPr="00024FD1" w:rsidRDefault="00AE1D2B" w:rsidP="00D427BC">
      <w:pPr>
        <w:keepNext/>
      </w:pPr>
      <w:r w:rsidRPr="00024FD1">
        <w:rPr>
          <w:b/>
          <w:noProof/>
        </w:rPr>
        <w:drawing>
          <wp:inline distT="0" distB="0" distL="0" distR="0" wp14:anchorId="3859EAF0" wp14:editId="3BE80B37">
            <wp:extent cx="5719584" cy="886970"/>
            <wp:effectExtent l="0" t="0" r="0" b="8890"/>
            <wp:docPr id="755647857" name="Picture 13" descr="A black and red symbol with a red 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47857" name="Picture 13" descr="A black and red symbol with a red x&#10;&#10;Description automatically generated"/>
                    <pic:cNvPicPr/>
                  </pic:nvPicPr>
                  <pic:blipFill>
                    <a:blip r:embed="rId200"/>
                    <a:stretch>
                      <a:fillRect/>
                    </a:stretch>
                  </pic:blipFill>
                  <pic:spPr>
                    <a:xfrm>
                      <a:off x="0" y="0"/>
                      <a:ext cx="5719584" cy="886970"/>
                    </a:xfrm>
                    <a:prstGeom prst="rect">
                      <a:avLst/>
                    </a:prstGeom>
                  </pic:spPr>
                </pic:pic>
              </a:graphicData>
            </a:graphic>
          </wp:inline>
        </w:drawing>
      </w:r>
    </w:p>
    <w:p w14:paraId="0360430B" w14:textId="049318F6" w:rsidR="00EF3DD3" w:rsidRPr="00024FD1" w:rsidRDefault="00D427BC" w:rsidP="00EF3DD3">
      <w:pPr>
        <w:pStyle w:val="Caption"/>
        <w:rPr>
          <w:b/>
        </w:rPr>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22</w:t>
      </w:r>
      <w:r w:rsidRPr="00024FD1">
        <w:rPr>
          <w:b/>
          <w:bCs/>
        </w:rPr>
        <w:fldChar w:fldCharType="end"/>
      </w:r>
      <w:r w:rsidRPr="00024FD1">
        <w:rPr>
          <w:b/>
          <w:bCs/>
        </w:rPr>
        <w:t>:</w:t>
      </w:r>
      <w:r w:rsidRPr="00024FD1">
        <w:rPr>
          <w:b/>
        </w:rPr>
        <w:t xml:space="preserve"> </w:t>
      </w:r>
      <w:r w:rsidR="00EF3DD3" w:rsidRPr="00024FD1">
        <w:t xml:space="preserve">Attempted synthesis of </w:t>
      </w:r>
      <w:r w:rsidR="00EF3DD3" w:rsidRPr="00024FD1">
        <w:rPr>
          <w:b/>
          <w:bCs/>
        </w:rPr>
        <w:t>23</w:t>
      </w:r>
      <w:r w:rsidR="00EF3DD3" w:rsidRPr="00024FD1">
        <w:t xml:space="preserve"> from thiourea </w:t>
      </w:r>
      <w:r w:rsidR="00EF3DD3" w:rsidRPr="00024FD1">
        <w:rPr>
          <w:b/>
          <w:bCs/>
        </w:rPr>
        <w:t>8</w:t>
      </w:r>
      <w:r w:rsidR="00EF3DD3" w:rsidRPr="00024FD1">
        <w:t xml:space="preserve"> and Zidovudine </w:t>
      </w:r>
      <w:r w:rsidR="00EF3DD3" w:rsidRPr="00024FD1">
        <w:rPr>
          <w:b/>
          <w:bCs/>
        </w:rPr>
        <w:t>18</w:t>
      </w:r>
      <w:r w:rsidR="00EF3DD3" w:rsidRPr="00024FD1">
        <w:t>. Reaction conditions: CuSO</w:t>
      </w:r>
      <w:r w:rsidR="00EF3DD3" w:rsidRPr="00024FD1">
        <w:rPr>
          <w:vertAlign w:val="subscript"/>
        </w:rPr>
        <w:t xml:space="preserve">4 </w:t>
      </w:r>
      <w:r w:rsidR="00EF3DD3" w:rsidRPr="00024FD1">
        <w:t>(</w:t>
      </w:r>
      <w:r w:rsidR="00EF3DD3" w:rsidRPr="00024FD1">
        <w:rPr>
          <w:color w:val="auto"/>
        </w:rPr>
        <w:t>10 mol%), ascorbic acid (20 mol%)</w:t>
      </w:r>
      <w:r w:rsidR="00EF3DD3" w:rsidRPr="00024FD1">
        <w:rPr>
          <w:color w:val="auto"/>
          <w:vertAlign w:val="subscript"/>
        </w:rPr>
        <w:t xml:space="preserve">, </w:t>
      </w:r>
      <w:r w:rsidR="00EF3DD3" w:rsidRPr="00024FD1">
        <w:rPr>
          <w:color w:val="auto"/>
        </w:rPr>
        <w:t>CH</w:t>
      </w:r>
      <w:r w:rsidR="00EF3DD3" w:rsidRPr="00024FD1">
        <w:rPr>
          <w:color w:val="auto"/>
          <w:vertAlign w:val="subscript"/>
        </w:rPr>
        <w:t>2</w:t>
      </w:r>
      <w:r w:rsidR="00EF3DD3" w:rsidRPr="00024FD1">
        <w:rPr>
          <w:color w:val="auto"/>
        </w:rPr>
        <w:t>Cl</w:t>
      </w:r>
      <w:proofErr w:type="gramStart"/>
      <w:r w:rsidR="00EF3DD3" w:rsidRPr="00024FD1">
        <w:rPr>
          <w:color w:val="auto"/>
          <w:vertAlign w:val="subscript"/>
        </w:rPr>
        <w:t>2</w:t>
      </w:r>
      <w:r w:rsidR="00EF3DD3" w:rsidRPr="00024FD1">
        <w:rPr>
          <w:color w:val="auto"/>
        </w:rPr>
        <w:t>:H</w:t>
      </w:r>
      <w:r w:rsidR="00EF3DD3" w:rsidRPr="00024FD1">
        <w:rPr>
          <w:color w:val="auto"/>
          <w:vertAlign w:val="subscript"/>
        </w:rPr>
        <w:t>2</w:t>
      </w:r>
      <w:r w:rsidR="00EF3DD3" w:rsidRPr="00024FD1">
        <w:rPr>
          <w:color w:val="auto"/>
        </w:rPr>
        <w:t>O</w:t>
      </w:r>
      <w:proofErr w:type="gramEnd"/>
      <w:r w:rsidR="00EF3DD3" w:rsidRPr="00024FD1">
        <w:rPr>
          <w:color w:val="auto"/>
        </w:rPr>
        <w:t>:IPA (</w:t>
      </w:r>
      <w:r w:rsidR="00927DB6" w:rsidRPr="00024FD1">
        <w:rPr>
          <w:color w:val="auto"/>
        </w:rPr>
        <w:t>2</w:t>
      </w:r>
      <w:r w:rsidR="00EF3DD3" w:rsidRPr="00024FD1">
        <w:rPr>
          <w:color w:val="auto"/>
        </w:rPr>
        <w:t>:1:1), 60 °C,</w:t>
      </w:r>
      <w:r w:rsidR="00EF3DD3" w:rsidRPr="00024FD1">
        <w:t xml:space="preserve"> 14 h.</w:t>
      </w:r>
    </w:p>
    <w:tbl>
      <w:tblPr>
        <w:tblStyle w:val="TableGridLight"/>
        <w:tblW w:w="0" w:type="auto"/>
        <w:jc w:val="center"/>
        <w:tblLayout w:type="fixed"/>
        <w:tblLook w:val="06A0" w:firstRow="1" w:lastRow="0" w:firstColumn="1" w:lastColumn="0" w:noHBand="1" w:noVBand="1"/>
      </w:tblPr>
      <w:tblGrid>
        <w:gridCol w:w="2830"/>
        <w:gridCol w:w="3544"/>
      </w:tblGrid>
      <w:tr w:rsidR="00EF3DD3" w:rsidRPr="00024FD1" w14:paraId="2515278E"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1EF8B57F" w14:textId="77777777" w:rsidR="00EF3DD3" w:rsidRPr="00024FD1" w:rsidRDefault="00EF3DD3">
            <w:pPr>
              <w:jc w:val="center"/>
              <w:rPr>
                <w:sz w:val="20"/>
                <w:szCs w:val="20"/>
              </w:rPr>
            </w:pPr>
            <w:r w:rsidRPr="00024FD1">
              <w:rPr>
                <w:i/>
                <w:sz w:val="20"/>
                <w:szCs w:val="20"/>
              </w:rPr>
              <w:t>NMR</w:t>
            </w:r>
            <w:r w:rsidRPr="00024FD1">
              <w:rPr>
                <w:sz w:val="20"/>
                <w:szCs w:val="20"/>
              </w:rPr>
              <w:t>: N/A</w:t>
            </w:r>
          </w:p>
        </w:tc>
        <w:tc>
          <w:tcPr>
            <w:tcW w:w="3544" w:type="dxa"/>
            <w:tcBorders>
              <w:top w:val="single" w:sz="6" w:space="0" w:color="00B0F0"/>
              <w:left w:val="nil"/>
              <w:bottom w:val="single" w:sz="12" w:space="0" w:color="00B0F0"/>
              <w:right w:val="single" w:sz="6" w:space="0" w:color="00B0F0"/>
            </w:tcBorders>
            <w:shd w:val="clear" w:color="auto" w:fill="00B0F0"/>
          </w:tcPr>
          <w:p w14:paraId="46577AF7" w14:textId="37568D0C" w:rsidR="00EF3DD3" w:rsidRPr="00024FD1" w:rsidRDefault="00EF3DD3">
            <w:pPr>
              <w:jc w:val="center"/>
              <w:rPr>
                <w:sz w:val="20"/>
                <w:szCs w:val="20"/>
              </w:rPr>
            </w:pPr>
            <w:r w:rsidRPr="00024FD1">
              <w:rPr>
                <w:i/>
                <w:sz w:val="20"/>
                <w:szCs w:val="20"/>
              </w:rPr>
              <w:t>MS</w:t>
            </w:r>
            <w:r w:rsidRPr="00024FD1">
              <w:rPr>
                <w:sz w:val="20"/>
                <w:szCs w:val="20"/>
              </w:rPr>
              <w:t xml:space="preserve">: </w:t>
            </w:r>
            <w:r w:rsidR="00927DB6" w:rsidRPr="00024FD1">
              <w:rPr>
                <w:sz w:val="20"/>
                <w:szCs w:val="20"/>
              </w:rPr>
              <w:t>Fail</w:t>
            </w:r>
          </w:p>
        </w:tc>
      </w:tr>
      <w:tr w:rsidR="00EF3DD3" w:rsidRPr="00024FD1" w14:paraId="12C9DE6A"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379B338D" w14:textId="77777777" w:rsidR="00EF3DD3" w:rsidRPr="00024FD1" w:rsidRDefault="00EF3DD3">
            <w:pPr>
              <w:rPr>
                <w:sz w:val="20"/>
                <w:szCs w:val="20"/>
              </w:rPr>
            </w:pPr>
            <w:r w:rsidRPr="00024FD1">
              <w:rPr>
                <w:i/>
                <w:iCs/>
                <w:sz w:val="20"/>
                <w:szCs w:val="20"/>
              </w:rPr>
              <w:t>Recorded solely for reference</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58156E34" w14:textId="743FB462" w:rsidR="00EF3DD3" w:rsidRPr="00024FD1" w:rsidRDefault="00EF3DD3">
            <w:pPr>
              <w:rPr>
                <w:sz w:val="20"/>
                <w:szCs w:val="20"/>
              </w:rPr>
            </w:pPr>
            <w:r w:rsidRPr="00024FD1">
              <w:rPr>
                <w:i/>
                <w:iCs/>
                <w:sz w:val="20"/>
                <w:szCs w:val="20"/>
              </w:rPr>
              <w:t>retention time</w:t>
            </w:r>
            <w:r w:rsidRPr="00024FD1">
              <w:rPr>
                <w:sz w:val="20"/>
                <w:szCs w:val="20"/>
              </w:rPr>
              <w:t xml:space="preserve">: 1.09 min </w:t>
            </w:r>
          </w:p>
          <w:p w14:paraId="4931B3C1" w14:textId="4F2B63FC" w:rsidR="00EF3DD3" w:rsidRPr="00024FD1" w:rsidRDefault="00EF3DD3">
            <w:pPr>
              <w:rPr>
                <w:sz w:val="20"/>
                <w:szCs w:val="20"/>
              </w:rPr>
            </w:pPr>
            <w:r w:rsidRPr="00024FD1">
              <w:rPr>
                <w:i/>
                <w:iCs/>
                <w:sz w:val="20"/>
                <w:szCs w:val="20"/>
              </w:rPr>
              <w:t>LC area</w:t>
            </w:r>
            <w:r w:rsidRPr="00024FD1">
              <w:rPr>
                <w:sz w:val="20"/>
                <w:szCs w:val="20"/>
              </w:rPr>
              <w:t xml:space="preserve">: </w:t>
            </w:r>
            <w:r w:rsidR="00810BEA" w:rsidRPr="00024FD1">
              <w:rPr>
                <w:sz w:val="20"/>
                <w:szCs w:val="20"/>
              </w:rPr>
              <w:t>90</w:t>
            </w:r>
            <w:r w:rsidRPr="00024FD1">
              <w:rPr>
                <w:sz w:val="20"/>
                <w:szCs w:val="20"/>
              </w:rPr>
              <w:t>%</w:t>
            </w:r>
          </w:p>
        </w:tc>
      </w:tr>
      <w:tr w:rsidR="00EF3DD3" w:rsidRPr="00024FD1" w14:paraId="1B9CC819" w14:textId="77777777">
        <w:trPr>
          <w:trHeight w:val="80"/>
          <w:jc w:val="center"/>
        </w:trPr>
        <w:tc>
          <w:tcPr>
            <w:tcW w:w="28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566402D" w14:textId="77777777" w:rsidR="00EF3DD3" w:rsidRPr="00024FD1" w:rsidRDefault="00EF3DD3">
            <w:pPr>
              <w:rPr>
                <w:sz w:val="20"/>
                <w:szCs w:val="20"/>
              </w:rPr>
            </w:pPr>
          </w:p>
        </w:tc>
        <w:tc>
          <w:tcPr>
            <w:tcW w:w="354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96ED2E1" w14:textId="46B6864E" w:rsidR="00EF3DD3" w:rsidRPr="00024FD1" w:rsidRDefault="00EF3DD3">
            <w:pPr>
              <w:rPr>
                <w:sz w:val="20"/>
                <w:szCs w:val="20"/>
              </w:rPr>
            </w:pPr>
            <w:r w:rsidRPr="00024FD1">
              <w:rPr>
                <w:i/>
                <w:iCs/>
                <w:sz w:val="20"/>
                <w:szCs w:val="20"/>
              </w:rPr>
              <w:t>No matching ions observed</w:t>
            </w:r>
          </w:p>
        </w:tc>
      </w:tr>
    </w:tbl>
    <w:p w14:paraId="054D591C" w14:textId="5CF5A4C7" w:rsidR="00EF3DD3" w:rsidRPr="00024FD1" w:rsidRDefault="004B3A7A" w:rsidP="004B3A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21</w:t>
      </w:r>
      <w:r w:rsidRPr="00024FD1">
        <w:rPr>
          <w:b/>
          <w:bCs/>
        </w:rPr>
        <w:fldChar w:fldCharType="end"/>
      </w:r>
      <w:r w:rsidRPr="00024FD1">
        <w:rPr>
          <w:b/>
          <w:bCs/>
        </w:rPr>
        <w:t>:</w:t>
      </w:r>
      <w:r w:rsidRPr="00024FD1">
        <w:t xml:space="preserve"> Summary of automated decision-maker outcome for ULPC-MS spectrometry.</w:t>
      </w:r>
    </w:p>
    <w:p w14:paraId="1F841F80" w14:textId="0B863F3C" w:rsidR="00AE1D2B" w:rsidRPr="00024FD1" w:rsidRDefault="00AE1D2B">
      <w:pPr>
        <w:rPr>
          <w:b/>
        </w:rPr>
      </w:pPr>
      <w:r w:rsidRPr="00024FD1">
        <w:rPr>
          <w:b/>
          <w:noProof/>
        </w:rPr>
        <w:drawing>
          <wp:inline distT="0" distB="0" distL="0" distR="0" wp14:anchorId="38348B6F" wp14:editId="58864074">
            <wp:extent cx="5731510" cy="1216025"/>
            <wp:effectExtent l="0" t="0" r="2540" b="3175"/>
            <wp:docPr id="175889953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99530" name=""/>
                    <pic:cNvPicPr/>
                  </pic:nvPicPr>
                  <pic:blipFill>
                    <a:blip r:embed="rId201">
                      <a:extLst>
                        <a:ext uri="{96DAC541-7B7A-43D3-8B79-37D633B846F1}">
                          <asvg:svgBlip xmlns:asvg="http://schemas.microsoft.com/office/drawing/2016/SVG/main" r:embed="rId202"/>
                        </a:ext>
                      </a:extLst>
                    </a:blip>
                    <a:stretch>
                      <a:fillRect/>
                    </a:stretch>
                  </pic:blipFill>
                  <pic:spPr>
                    <a:xfrm>
                      <a:off x="0" y="0"/>
                      <a:ext cx="5731510" cy="1216025"/>
                    </a:xfrm>
                    <a:prstGeom prst="rect">
                      <a:avLst/>
                    </a:prstGeom>
                  </pic:spPr>
                </pic:pic>
              </a:graphicData>
            </a:graphic>
          </wp:inline>
        </w:drawing>
      </w:r>
    </w:p>
    <w:p w14:paraId="3D5F4FD1" w14:textId="133FC5DF" w:rsidR="00665336" w:rsidRPr="00024FD1" w:rsidRDefault="00665336" w:rsidP="00B12CDF">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93</w:t>
      </w:r>
      <w:r w:rsidRPr="00024FD1">
        <w:rPr>
          <w:b/>
          <w:bCs/>
        </w:rPr>
        <w:fldChar w:fldCharType="end"/>
      </w:r>
      <w:r w:rsidRPr="00024FD1">
        <w:rPr>
          <w:b/>
          <w:bCs/>
        </w:rPr>
        <w:t>:</w:t>
      </w:r>
      <w:r w:rsidRPr="00024FD1">
        <w:t xml:space="preserve"> </w:t>
      </w:r>
      <w:r w:rsidRPr="00024FD1">
        <w:rPr>
          <w:vertAlign w:val="superscript"/>
        </w:rPr>
        <w:t>1</w:t>
      </w:r>
      <w:r w:rsidRPr="00024FD1">
        <w:t xml:space="preserve">H NMR </w:t>
      </w:r>
      <w:r w:rsidR="001275AF" w:rsidRPr="00024FD1">
        <w:t xml:space="preserve">spectrum </w:t>
      </w:r>
      <w:r w:rsidRPr="00024FD1">
        <w:t xml:space="preserve">(80 MHz) of screening </w:t>
      </w:r>
      <w:r w:rsidRPr="00024FD1">
        <w:rPr>
          <w:b/>
          <w:bCs/>
        </w:rPr>
        <w:t>23</w:t>
      </w:r>
      <w:r w:rsidR="00B12CDF" w:rsidRPr="00024FD1">
        <w:t>.</w:t>
      </w:r>
    </w:p>
    <w:p w14:paraId="71B4BA63" w14:textId="77777777" w:rsidR="00665336" w:rsidRPr="00024FD1" w:rsidRDefault="00665336">
      <w:pPr>
        <w:rPr>
          <w:b/>
          <w:bCs/>
        </w:rPr>
      </w:pPr>
    </w:p>
    <w:p w14:paraId="144B2FF8" w14:textId="1EC28FE7" w:rsidR="00711E75" w:rsidRPr="00024FD1" w:rsidRDefault="00E4414E" w:rsidP="0036023B">
      <w:pPr>
        <w:rPr>
          <w:b/>
        </w:rPr>
      </w:pPr>
      <w:r w:rsidRPr="00024FD1">
        <w:rPr>
          <w:b/>
          <w:noProof/>
        </w:rPr>
        <w:drawing>
          <wp:inline distT="0" distB="0" distL="0" distR="0" wp14:anchorId="29174392" wp14:editId="771446D6">
            <wp:extent cx="5731510" cy="1216025"/>
            <wp:effectExtent l="0" t="0" r="2540" b="3175"/>
            <wp:docPr id="14655932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593216" name=""/>
                    <pic:cNvPicPr/>
                  </pic:nvPicPr>
                  <pic:blipFill>
                    <a:blip r:embed="rId203">
                      <a:extLst>
                        <a:ext uri="{96DAC541-7B7A-43D3-8B79-37D633B846F1}">
                          <asvg:svgBlip xmlns:asvg="http://schemas.microsoft.com/office/drawing/2016/SVG/main" r:embed="rId204"/>
                        </a:ext>
                      </a:extLst>
                    </a:blip>
                    <a:stretch>
                      <a:fillRect/>
                    </a:stretch>
                  </pic:blipFill>
                  <pic:spPr>
                    <a:xfrm>
                      <a:off x="0" y="0"/>
                      <a:ext cx="5731510" cy="1216025"/>
                    </a:xfrm>
                    <a:prstGeom prst="rect">
                      <a:avLst/>
                    </a:prstGeom>
                  </pic:spPr>
                </pic:pic>
              </a:graphicData>
            </a:graphic>
          </wp:inline>
        </w:drawing>
      </w:r>
    </w:p>
    <w:p w14:paraId="3AC0B3AE" w14:textId="6EA52148" w:rsidR="00711E75" w:rsidRPr="00024FD1" w:rsidRDefault="009F0608" w:rsidP="00D82BA1">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94</w:t>
      </w:r>
      <w:r w:rsidRPr="00024FD1">
        <w:rPr>
          <w:b/>
          <w:bCs/>
        </w:rPr>
        <w:fldChar w:fldCharType="end"/>
      </w:r>
      <w:r w:rsidRPr="00024FD1">
        <w:rPr>
          <w:b/>
          <w:bCs/>
        </w:rPr>
        <w:t>:</w:t>
      </w:r>
      <w:r w:rsidRPr="00024FD1">
        <w:t xml:space="preserve"> UPLC chromatogram of diversification </w:t>
      </w:r>
      <w:r w:rsidRPr="00024FD1">
        <w:rPr>
          <w:b/>
          <w:bCs/>
        </w:rPr>
        <w:t>23</w:t>
      </w:r>
      <w:r w:rsidR="00D82BA1" w:rsidRPr="00024FD1">
        <w:t>.</w:t>
      </w:r>
    </w:p>
    <w:p w14:paraId="3D281478" w14:textId="77777777" w:rsidR="0036023B" w:rsidRPr="00024FD1" w:rsidRDefault="0036023B">
      <w:pPr>
        <w:rPr>
          <w:rFonts w:eastAsiaTheme="majorEastAsia" w:cstheme="majorBidi"/>
          <w:b/>
          <w:kern w:val="0"/>
          <w:sz w:val="24"/>
          <w:szCs w:val="26"/>
          <w14:ligatures w14:val="none"/>
        </w:rPr>
      </w:pPr>
      <w:r w:rsidRPr="00024FD1">
        <w:br w:type="page"/>
      </w:r>
    </w:p>
    <w:p w14:paraId="213C5792" w14:textId="3AC94B5B" w:rsidR="00161ADF" w:rsidRPr="00024FD1" w:rsidRDefault="00FE7FA7" w:rsidP="00F933F9">
      <w:pPr>
        <w:pStyle w:val="Heading1"/>
        <w:rPr>
          <w:sz w:val="22"/>
        </w:rPr>
      </w:pPr>
      <w:bookmarkStart w:id="42" w:name="_Toc177743038"/>
      <w:r w:rsidRPr="00024FD1">
        <w:rPr>
          <w:szCs w:val="24"/>
        </w:rPr>
        <w:lastRenderedPageBreak/>
        <w:t>Auto</w:t>
      </w:r>
      <w:r w:rsidRPr="00024FD1">
        <w:t>nomous Discovery of Supramolecular Host-Guest Assemblies</w:t>
      </w:r>
      <w:bookmarkEnd w:id="42"/>
    </w:p>
    <w:p w14:paraId="1A762226" w14:textId="5F5A5F15" w:rsidR="00871E3A" w:rsidRPr="00024FD1" w:rsidRDefault="00871E3A" w:rsidP="00F933F9">
      <w:pPr>
        <w:pStyle w:val="Heading2"/>
      </w:pPr>
      <w:bookmarkStart w:id="43" w:name="_Toc177743039"/>
      <w:r w:rsidRPr="00024FD1">
        <w:t>Screening</w:t>
      </w:r>
      <w:r w:rsidR="00161ADF" w:rsidRPr="00024FD1">
        <w:t xml:space="preserve"> </w:t>
      </w:r>
      <w:r w:rsidR="007C757F" w:rsidRPr="00024FD1">
        <w:t>for Discovery of Supramolecular Complexes</w:t>
      </w:r>
      <w:bookmarkEnd w:id="43"/>
    </w:p>
    <w:p w14:paraId="65250ECB" w14:textId="77777777" w:rsidR="00A670E4" w:rsidRPr="00024FD1" w:rsidRDefault="00B463C2" w:rsidP="00A670E4">
      <w:pPr>
        <w:keepNext/>
        <w:jc w:val="center"/>
      </w:pPr>
      <w:r w:rsidRPr="00024FD1">
        <w:rPr>
          <w:noProof/>
        </w:rPr>
        <w:drawing>
          <wp:inline distT="0" distB="0" distL="0" distR="0" wp14:anchorId="661DB227" wp14:editId="40CFDA72">
            <wp:extent cx="3397003" cy="874778"/>
            <wp:effectExtent l="0" t="0" r="0" b="1905"/>
            <wp:docPr id="412395471" name="Picture 14"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395471" name="Picture 14" descr="A diagram of a molecule&#10;&#10;Description automatically generated"/>
                    <pic:cNvPicPr/>
                  </pic:nvPicPr>
                  <pic:blipFill>
                    <a:blip r:embed="rId205"/>
                    <a:stretch>
                      <a:fillRect/>
                    </a:stretch>
                  </pic:blipFill>
                  <pic:spPr>
                    <a:xfrm>
                      <a:off x="0" y="0"/>
                      <a:ext cx="3397003" cy="874778"/>
                    </a:xfrm>
                    <a:prstGeom prst="rect">
                      <a:avLst/>
                    </a:prstGeom>
                  </pic:spPr>
                </pic:pic>
              </a:graphicData>
            </a:graphic>
          </wp:inline>
        </w:drawing>
      </w:r>
    </w:p>
    <w:p w14:paraId="0386635D" w14:textId="062B85C2" w:rsidR="00A670E4" w:rsidRPr="00024FD1" w:rsidRDefault="00A670E4" w:rsidP="00A670E4">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23</w:t>
      </w:r>
      <w:r w:rsidRPr="00024FD1">
        <w:rPr>
          <w:b/>
          <w:bCs/>
        </w:rPr>
        <w:fldChar w:fldCharType="end"/>
      </w:r>
      <w:r w:rsidRPr="00024FD1">
        <w:rPr>
          <w:b/>
          <w:bCs/>
        </w:rPr>
        <w:t xml:space="preserve">: </w:t>
      </w:r>
      <w:r w:rsidRPr="00024FD1">
        <w:t xml:space="preserve">General overview of automated screening for discovery of supramolecular architectures. </w:t>
      </w:r>
    </w:p>
    <w:p w14:paraId="139C0940" w14:textId="2C3C0A55" w:rsidR="00F114DD" w:rsidRPr="00024FD1" w:rsidRDefault="001F6D6D" w:rsidP="002A13FB">
      <w:r w:rsidRPr="00024FD1">
        <w:t xml:space="preserve">20 mL </w:t>
      </w:r>
      <w:proofErr w:type="spellStart"/>
      <w:r w:rsidRPr="00024FD1">
        <w:t>ISynth</w:t>
      </w:r>
      <w:proofErr w:type="spellEnd"/>
      <w:r w:rsidR="00A148E1" w:rsidRPr="00024FD1">
        <w:t xml:space="preserve"> vials containing</w:t>
      </w:r>
      <w:r w:rsidRPr="00024FD1">
        <w:t xml:space="preserve"> pre-weighed quantities of</w:t>
      </w:r>
      <w:r w:rsidR="005239C5" w:rsidRPr="00024FD1">
        <w:t xml:space="preserve"> reagents </w:t>
      </w:r>
      <w:r w:rsidR="005239C5" w:rsidRPr="00024FD1">
        <w:rPr>
          <w:b/>
          <w:bCs/>
        </w:rPr>
        <w:t>24 – 29</w:t>
      </w:r>
      <w:r w:rsidR="005239C5" w:rsidRPr="00024FD1">
        <w:t xml:space="preserve"> </w:t>
      </w:r>
      <w:r w:rsidR="00A148E1" w:rsidRPr="00024FD1">
        <w:t xml:space="preserve">along with </w:t>
      </w:r>
      <w:r w:rsidR="00305A92" w:rsidRPr="00024FD1">
        <w:t>z</w:t>
      </w:r>
      <w:r w:rsidR="00BB5F0D" w:rsidRPr="00024FD1">
        <w:t>inc di[bis(</w:t>
      </w:r>
      <w:proofErr w:type="spellStart"/>
      <w:r w:rsidR="00BB5F0D" w:rsidRPr="00024FD1">
        <w:t>trifluoromethylsulfonyl</w:t>
      </w:r>
      <w:proofErr w:type="spellEnd"/>
      <w:r w:rsidR="00BB5F0D" w:rsidRPr="00024FD1">
        <w:t xml:space="preserve">)imide] </w:t>
      </w:r>
      <w:r w:rsidR="00A148E1" w:rsidRPr="00024FD1">
        <w:t>and</w:t>
      </w:r>
      <w:r w:rsidR="00BB5F0D" w:rsidRPr="00024FD1">
        <w:t xml:space="preserve"> </w:t>
      </w:r>
      <w:proofErr w:type="spellStart"/>
      <w:r w:rsidR="00305A92" w:rsidRPr="00024FD1">
        <w:t>t</w:t>
      </w:r>
      <w:r w:rsidR="00BB5F0D" w:rsidRPr="00024FD1">
        <w:t>etrakis</w:t>
      </w:r>
      <w:proofErr w:type="spellEnd"/>
      <w:r w:rsidR="00BB5F0D" w:rsidRPr="00024FD1">
        <w:t>(acetonitrile)copper(I) tetrafluoroborate</w:t>
      </w:r>
      <w:r w:rsidR="00A148E1" w:rsidRPr="00024FD1">
        <w:t xml:space="preserve"> were pl</w:t>
      </w:r>
      <w:r w:rsidRPr="00024FD1">
        <w:t xml:space="preserve">aced inside the </w:t>
      </w:r>
      <w:proofErr w:type="spellStart"/>
      <w:r w:rsidRPr="00024FD1">
        <w:t>Chemspeed</w:t>
      </w:r>
      <w:proofErr w:type="spellEnd"/>
      <w:r w:rsidR="008B7157" w:rsidRPr="00024FD1">
        <w:t xml:space="preserve">, and </w:t>
      </w:r>
      <w:proofErr w:type="spellStart"/>
      <w:r w:rsidR="008B7157" w:rsidRPr="00024FD1">
        <w:t>MeCN</w:t>
      </w:r>
      <w:proofErr w:type="spellEnd"/>
      <w:r w:rsidR="008B7157" w:rsidRPr="00024FD1">
        <w:t xml:space="preserve"> was dispensed to prepare stock solutions.</w:t>
      </w:r>
      <w:r w:rsidR="009379C8" w:rsidRPr="00024FD1">
        <w:t xml:space="preserve"> </w:t>
      </w:r>
      <w:r w:rsidR="00C644E5" w:rsidRPr="00024FD1">
        <w:t>Reaction solutions were prepared by dispensing aliquots (</w:t>
      </w:r>
      <w:r w:rsidR="003C74F5" w:rsidRPr="00024FD1">
        <w:t>1.5</w:t>
      </w:r>
      <w:r w:rsidR="00C644E5" w:rsidRPr="00024FD1">
        <w:t xml:space="preserve"> mL) of </w:t>
      </w:r>
      <w:r w:rsidR="00407E05" w:rsidRPr="00024FD1">
        <w:t>stock solutions of the relevant amine, aldehyde/ketone, and metal.</w:t>
      </w:r>
      <w:r w:rsidR="003C74F5" w:rsidRPr="00024FD1">
        <w:t xml:space="preserve"> A further portion of </w:t>
      </w:r>
      <w:proofErr w:type="spellStart"/>
      <w:r w:rsidR="003C74F5" w:rsidRPr="00024FD1">
        <w:t>MeCN</w:t>
      </w:r>
      <w:proofErr w:type="spellEnd"/>
      <w:r w:rsidR="003C74F5" w:rsidRPr="00024FD1">
        <w:t xml:space="preserve"> (3 mL) was added to </w:t>
      </w:r>
      <w:r w:rsidR="009E1E50" w:rsidRPr="00024FD1">
        <w:t>each of the 18 vials.</w:t>
      </w:r>
      <w:r w:rsidR="00407E05" w:rsidRPr="00024FD1">
        <w:t xml:space="preserve"> The vials were heated at 60 °C </w:t>
      </w:r>
      <w:r w:rsidR="00A91E84" w:rsidRPr="00024FD1">
        <w:t>for 16 hours,</w:t>
      </w:r>
      <w:r w:rsidR="003246D2" w:rsidRPr="00024FD1">
        <w:t xml:space="preserve"> and then cooled to ambient temperature for 1.5 hours. Aliquots (0.1 mL) of reactions</w:t>
      </w:r>
      <w:r w:rsidR="00D64452" w:rsidRPr="00024FD1">
        <w:t xml:space="preserve"> were reformatted into LC-MS vials and the LC-MS were then diluted with </w:t>
      </w:r>
      <w:proofErr w:type="spellStart"/>
      <w:r w:rsidR="00D64452" w:rsidRPr="00024FD1">
        <w:t>MeCN</w:t>
      </w:r>
      <w:proofErr w:type="spellEnd"/>
      <w:r w:rsidR="00D64452" w:rsidRPr="00024FD1">
        <w:t xml:space="preserve"> (1.9 mL). </w:t>
      </w:r>
      <w:r w:rsidR="00624A88" w:rsidRPr="00024FD1">
        <w:t>Aliquots (0.7 mL) of the reaction mixture w</w:t>
      </w:r>
      <w:r w:rsidR="006461A2" w:rsidRPr="00024FD1">
        <w:t>ere</w:t>
      </w:r>
      <w:r w:rsidR="00624A88" w:rsidRPr="00024FD1">
        <w:t xml:space="preserve"> then </w:t>
      </w:r>
      <w:r w:rsidR="006461A2" w:rsidRPr="00024FD1">
        <w:t xml:space="preserve">reformatted into NMR tubes. </w:t>
      </w:r>
      <w:r w:rsidR="00D64452" w:rsidRPr="00024FD1">
        <w:t xml:space="preserve">UPLC-Agent then </w:t>
      </w:r>
      <w:r w:rsidR="00140044" w:rsidRPr="00024FD1">
        <w:t xml:space="preserve">transferred the </w:t>
      </w:r>
      <w:r w:rsidR="00F114DD" w:rsidRPr="00024FD1">
        <w:t>LC-MS vials for analysis by MS</w:t>
      </w:r>
      <w:r w:rsidR="006461A2" w:rsidRPr="00024FD1">
        <w:t xml:space="preserve">, while NMR-Agent transferred the </w:t>
      </w:r>
      <w:r w:rsidR="00205264" w:rsidRPr="00024FD1">
        <w:t xml:space="preserve">NMR tubes to the benchtop NMR for analysis. </w:t>
      </w:r>
    </w:p>
    <w:p w14:paraId="4FD1BE88" w14:textId="1BC9667A" w:rsidR="00C45491" w:rsidRPr="00024FD1" w:rsidRDefault="00C45491" w:rsidP="002A13FB">
      <w:r w:rsidRPr="00024FD1">
        <w:t>Stock Solution Concentrations:</w:t>
      </w:r>
    </w:p>
    <w:p w14:paraId="2E2E39F7" w14:textId="66A010A0" w:rsidR="00C45491" w:rsidRPr="00024FD1" w:rsidRDefault="0049423E" w:rsidP="002A13FB">
      <w:r w:rsidRPr="00024FD1">
        <w:rPr>
          <w:b/>
          <w:bCs/>
        </w:rPr>
        <w:t>24, 25, 26</w:t>
      </w:r>
      <w:r w:rsidR="00BF1057" w:rsidRPr="00024FD1">
        <w:rPr>
          <w:b/>
          <w:bCs/>
        </w:rPr>
        <w:t xml:space="preserve"> </w:t>
      </w:r>
      <w:r w:rsidR="00BF1057" w:rsidRPr="00024FD1">
        <w:t>– 40 mM</w:t>
      </w:r>
    </w:p>
    <w:p w14:paraId="222CA0B1" w14:textId="44D146A5" w:rsidR="00BF1057" w:rsidRPr="00024FD1" w:rsidRDefault="009138DD" w:rsidP="002A13FB">
      <w:r w:rsidRPr="00024FD1">
        <w:rPr>
          <w:b/>
          <w:bCs/>
        </w:rPr>
        <w:t xml:space="preserve">29, </w:t>
      </w:r>
      <w:proofErr w:type="spellStart"/>
      <w:r w:rsidRPr="00024FD1">
        <w:t>Tetrakis</w:t>
      </w:r>
      <w:proofErr w:type="spellEnd"/>
      <w:r w:rsidRPr="00024FD1">
        <w:t>(acetonitrile)copper(I) tetrafluoroborate – 20 mM</w:t>
      </w:r>
    </w:p>
    <w:p w14:paraId="50F14CB0" w14:textId="6B32B099" w:rsidR="009138DD" w:rsidRPr="00024FD1" w:rsidRDefault="007D76EA" w:rsidP="002A13FB">
      <w:r w:rsidRPr="00024FD1">
        <w:rPr>
          <w:b/>
          <w:bCs/>
        </w:rPr>
        <w:t>27</w:t>
      </w:r>
      <w:r w:rsidRPr="00024FD1">
        <w:t xml:space="preserve">, </w:t>
      </w:r>
      <w:r w:rsidRPr="00024FD1">
        <w:rPr>
          <w:b/>
          <w:bCs/>
        </w:rPr>
        <w:t>28</w:t>
      </w:r>
      <w:r w:rsidRPr="00024FD1">
        <w:t>, zinc di[bis(</w:t>
      </w:r>
      <w:proofErr w:type="spellStart"/>
      <w:r w:rsidRPr="00024FD1">
        <w:t>trifluoromethylsulfonyl</w:t>
      </w:r>
      <w:proofErr w:type="spellEnd"/>
      <w:r w:rsidRPr="00024FD1">
        <w:t xml:space="preserve">)imide] – 13.3 </w:t>
      </w:r>
      <w:r w:rsidR="00A92035" w:rsidRPr="00024FD1">
        <w:t>mM</w:t>
      </w:r>
    </w:p>
    <w:p w14:paraId="2BB9E281" w14:textId="6891B059" w:rsidR="009138DD" w:rsidRPr="00024FD1" w:rsidRDefault="00F721C6" w:rsidP="00F721C6">
      <w:r w:rsidRPr="00024FD1">
        <w:br w:type="page"/>
      </w:r>
    </w:p>
    <w:p w14:paraId="108262F4" w14:textId="6635BDD6" w:rsidR="00F114DD" w:rsidRPr="00024FD1" w:rsidRDefault="00B9787C" w:rsidP="00F467A0">
      <w:pPr>
        <w:pStyle w:val="Heading2"/>
      </w:pPr>
      <w:bookmarkStart w:id="44" w:name="_Toc177743040"/>
      <w:r w:rsidRPr="00024FD1">
        <w:lastRenderedPageBreak/>
        <w:t>S</w:t>
      </w:r>
      <w:r w:rsidR="00863266" w:rsidRPr="00024FD1">
        <w:t xml:space="preserve">creening </w:t>
      </w:r>
      <w:r w:rsidR="00B644BF" w:rsidRPr="00024FD1">
        <w:t>R</w:t>
      </w:r>
      <w:r w:rsidR="00863266" w:rsidRPr="00024FD1">
        <w:t>esults</w:t>
      </w:r>
      <w:bookmarkEnd w:id="44"/>
    </w:p>
    <w:p w14:paraId="39DF41CE" w14:textId="43945580" w:rsidR="00863266" w:rsidRPr="00024FD1" w:rsidRDefault="00E55595" w:rsidP="00F467A0">
      <w:pPr>
        <w:pStyle w:val="Heading3"/>
      </w:pPr>
      <w:bookmarkStart w:id="45" w:name="_Toc177743041"/>
      <w:r w:rsidRPr="00024FD1">
        <w:t xml:space="preserve">Supramolecular </w:t>
      </w:r>
      <w:r w:rsidR="00863266" w:rsidRPr="00024FD1">
        <w:t xml:space="preserve">Screening </w:t>
      </w:r>
      <w:r w:rsidR="00591B03" w:rsidRPr="00024FD1">
        <w:t>One</w:t>
      </w:r>
      <w:bookmarkEnd w:id="45"/>
    </w:p>
    <w:p w14:paraId="626631EA" w14:textId="2298EA99" w:rsidR="00863266" w:rsidRPr="00024FD1" w:rsidRDefault="007371FA" w:rsidP="00F467A0">
      <w:pPr>
        <w:pStyle w:val="Heading4"/>
      </w:pPr>
      <w:r w:rsidRPr="00024FD1">
        <w:t xml:space="preserve">Outcome of Automation </w:t>
      </w:r>
    </w:p>
    <w:p w14:paraId="56662DD5" w14:textId="589A088A" w:rsidR="00976CAB" w:rsidRPr="00024FD1" w:rsidRDefault="00105FF8" w:rsidP="00976CAB">
      <w:r w:rsidRPr="00024FD1">
        <w:rPr>
          <w:noProof/>
        </w:rPr>
        <w:drawing>
          <wp:inline distT="0" distB="0" distL="0" distR="0" wp14:anchorId="0AB2B9A3" wp14:editId="3D64BDD4">
            <wp:extent cx="4892675" cy="1983105"/>
            <wp:effectExtent l="0" t="0" r="3175" b="0"/>
            <wp:docPr id="129430886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892675" cy="1983105"/>
                    </a:xfrm>
                    <a:prstGeom prst="rect">
                      <a:avLst/>
                    </a:prstGeom>
                    <a:noFill/>
                    <a:ln>
                      <a:noFill/>
                    </a:ln>
                  </pic:spPr>
                </pic:pic>
              </a:graphicData>
            </a:graphic>
          </wp:inline>
        </w:drawing>
      </w:r>
    </w:p>
    <w:p w14:paraId="289A166D" w14:textId="176A5C1A" w:rsidR="008715AD" w:rsidRPr="00024FD1" w:rsidRDefault="008715AD" w:rsidP="00F30706">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24</w:t>
      </w:r>
      <w:r w:rsidRPr="00024FD1">
        <w:rPr>
          <w:b/>
          <w:bCs/>
        </w:rPr>
        <w:fldChar w:fldCharType="end"/>
      </w:r>
      <w:r w:rsidRPr="00024FD1">
        <w:t xml:space="preserve">: </w:t>
      </w:r>
      <w:r w:rsidR="00F30706" w:rsidRPr="00024FD1">
        <w:t xml:space="preserve">Self-assembly of components </w:t>
      </w:r>
      <w:r w:rsidR="00F30706" w:rsidRPr="00024FD1">
        <w:rPr>
          <w:b/>
          <w:bCs/>
        </w:rPr>
        <w:t>24</w:t>
      </w:r>
      <w:r w:rsidR="00F30706" w:rsidRPr="00024FD1">
        <w:t xml:space="preserve"> and </w:t>
      </w:r>
      <w:r w:rsidR="00F30706" w:rsidRPr="00024FD1">
        <w:rPr>
          <w:b/>
          <w:bCs/>
        </w:rPr>
        <w:t>28</w:t>
      </w:r>
      <w:r w:rsidR="00F30706" w:rsidRPr="00024FD1">
        <w:t xml:space="preserve"> </w:t>
      </w:r>
      <w:r w:rsidR="00211C4D" w:rsidRPr="00024FD1">
        <w:t>with</w:t>
      </w:r>
      <w:r w:rsidR="00F30706" w:rsidRPr="00024FD1">
        <w:t xml:space="preserve"> </w:t>
      </w:r>
      <w:proofErr w:type="gramStart"/>
      <w:r w:rsidR="00F30706" w:rsidRPr="00024FD1">
        <w:t>Zn(</w:t>
      </w:r>
      <w:proofErr w:type="gramEnd"/>
      <w:r w:rsidR="00211C4D" w:rsidRPr="00024FD1">
        <w:t>NTf</w:t>
      </w:r>
      <w:r w:rsidR="00211C4D" w:rsidRPr="00024FD1">
        <w:rPr>
          <w:vertAlign w:val="subscript"/>
        </w:rPr>
        <w:t>2</w:t>
      </w:r>
      <w:r w:rsidR="00211C4D" w:rsidRPr="00024FD1">
        <w:t>)</w:t>
      </w:r>
      <w:r w:rsidR="00211C4D" w:rsidRPr="00024FD1">
        <w:rPr>
          <w:vertAlign w:val="subscript"/>
        </w:rPr>
        <w:t>2</w:t>
      </w:r>
      <w:r w:rsidR="00211C4D" w:rsidRPr="00024FD1">
        <w:t xml:space="preserve"> </w:t>
      </w:r>
      <w:r w:rsidR="00F30706" w:rsidRPr="00024FD1">
        <w:t xml:space="preserve">in </w:t>
      </w:r>
      <w:r w:rsidR="006B76B0" w:rsidRPr="00024FD1">
        <w:t xml:space="preserve">a 3:1:1 </w:t>
      </w:r>
      <w:r w:rsidR="00F30706" w:rsidRPr="00024FD1">
        <w:t>molar ratio</w:t>
      </w:r>
      <w:r w:rsidR="006B76B0" w:rsidRPr="00024FD1">
        <w:t xml:space="preserve"> in CH</w:t>
      </w:r>
      <w:r w:rsidR="006B76B0" w:rsidRPr="00024FD1">
        <w:rPr>
          <w:vertAlign w:val="subscript"/>
        </w:rPr>
        <w:t>3</w:t>
      </w:r>
      <w:r w:rsidR="006B76B0" w:rsidRPr="00024FD1">
        <w:t xml:space="preserve">CN </w:t>
      </w:r>
      <w:r w:rsidR="00F30706" w:rsidRPr="00024FD1">
        <w:t>at 60 °C for 1</w:t>
      </w:r>
      <w:r w:rsidR="00211C4D" w:rsidRPr="00024FD1">
        <w:t>6</w:t>
      </w:r>
      <w:r w:rsidR="00F30706" w:rsidRPr="00024FD1">
        <w:t xml:space="preserve"> h</w:t>
      </w:r>
      <w:r w:rsidR="006B76B0" w:rsidRPr="00024FD1">
        <w:t>.</w:t>
      </w:r>
    </w:p>
    <w:tbl>
      <w:tblPr>
        <w:tblStyle w:val="TableGridLight"/>
        <w:tblW w:w="0" w:type="auto"/>
        <w:jc w:val="center"/>
        <w:tblLayout w:type="fixed"/>
        <w:tblLook w:val="06A0" w:firstRow="1" w:lastRow="0" w:firstColumn="1" w:lastColumn="0" w:noHBand="1" w:noVBand="1"/>
      </w:tblPr>
      <w:tblGrid>
        <w:gridCol w:w="2830"/>
        <w:gridCol w:w="3544"/>
      </w:tblGrid>
      <w:tr w:rsidR="008715AD" w:rsidRPr="00024FD1" w14:paraId="039A05DC"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3A5B09C6" w14:textId="77777777" w:rsidR="008715AD" w:rsidRPr="00024FD1" w:rsidRDefault="008715AD">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5192B0EB" w14:textId="77777777" w:rsidR="008715AD" w:rsidRPr="00024FD1" w:rsidRDefault="008715AD">
            <w:pPr>
              <w:jc w:val="center"/>
              <w:rPr>
                <w:sz w:val="20"/>
                <w:szCs w:val="20"/>
              </w:rPr>
            </w:pPr>
            <w:r w:rsidRPr="00024FD1">
              <w:rPr>
                <w:i/>
                <w:sz w:val="20"/>
                <w:szCs w:val="20"/>
              </w:rPr>
              <w:t>MS</w:t>
            </w:r>
            <w:r w:rsidRPr="00024FD1">
              <w:rPr>
                <w:sz w:val="20"/>
                <w:szCs w:val="20"/>
              </w:rPr>
              <w:t>: Pass</w:t>
            </w:r>
          </w:p>
        </w:tc>
      </w:tr>
      <w:tr w:rsidR="008F1B5B" w:rsidRPr="00024FD1" w14:paraId="74402EA9"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0497BA3C" w14:textId="77777777" w:rsidR="008F1B5B" w:rsidRPr="00024FD1" w:rsidRDefault="00A2397A" w:rsidP="008F1B5B">
            <w:pPr>
              <w:rPr>
                <w:i/>
                <w:iCs/>
                <w:sz w:val="20"/>
                <w:szCs w:val="20"/>
              </w:rPr>
            </w:pPr>
            <w:r w:rsidRPr="00024FD1">
              <w:rPr>
                <w:i/>
                <w:iCs/>
                <w:sz w:val="20"/>
                <w:szCs w:val="20"/>
              </w:rPr>
              <w:t>Single set of peaks different from the starting materials</w:t>
            </w:r>
          </w:p>
          <w:p w14:paraId="0ECE9052" w14:textId="77777777" w:rsidR="00A2397A" w:rsidRPr="00024FD1" w:rsidRDefault="00A2397A" w:rsidP="008F1B5B">
            <w:pPr>
              <w:rPr>
                <w:i/>
                <w:iCs/>
                <w:sz w:val="20"/>
                <w:szCs w:val="20"/>
              </w:rPr>
            </w:pPr>
          </w:p>
          <w:p w14:paraId="46DF7E45" w14:textId="68337F33" w:rsidR="00A2397A" w:rsidRPr="00024FD1" w:rsidRDefault="00A2397A" w:rsidP="008F1B5B">
            <w:pPr>
              <w:rPr>
                <w:i/>
                <w:iCs/>
                <w:sz w:val="20"/>
                <w:szCs w:val="20"/>
              </w:rPr>
            </w:pPr>
            <w:r w:rsidRPr="00024FD1">
              <w:rPr>
                <w:i/>
                <w:iCs/>
                <w:sz w:val="20"/>
                <w:szCs w:val="20"/>
              </w:rPr>
              <w:t xml:space="preserve">Total number of peaks within range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53AF4BBE" w14:textId="794A2DFB" w:rsidR="008F1B5B" w:rsidRPr="00024FD1" w:rsidRDefault="008F1B5B" w:rsidP="008F1B5B">
            <w:pPr>
              <w:rPr>
                <w:sz w:val="20"/>
                <w:szCs w:val="20"/>
                <w:vertAlign w:val="subscript"/>
              </w:rPr>
            </w:pPr>
            <w:r w:rsidRPr="00024FD1">
              <w:rPr>
                <w:i/>
                <w:iCs/>
                <w:sz w:val="20"/>
                <w:szCs w:val="20"/>
              </w:rPr>
              <w:t>ion observed</w:t>
            </w:r>
            <w:r w:rsidRPr="00024FD1">
              <w:rPr>
                <w:sz w:val="20"/>
                <w:szCs w:val="20"/>
              </w:rPr>
              <w:t xml:space="preserve">: </w:t>
            </w:r>
            <w:r w:rsidR="003A0298" w:rsidRPr="00024FD1">
              <w:rPr>
                <w:sz w:val="20"/>
                <w:szCs w:val="20"/>
              </w:rPr>
              <w:t>[Zn</w:t>
            </w:r>
            <w:r w:rsidR="003A0298" w:rsidRPr="00024FD1">
              <w:rPr>
                <w:sz w:val="20"/>
                <w:szCs w:val="20"/>
                <w:vertAlign w:val="subscript"/>
              </w:rPr>
              <w:t>4</w:t>
            </w:r>
            <w:r w:rsidR="003A0298" w:rsidRPr="00024FD1">
              <w:rPr>
                <w:sz w:val="20"/>
                <w:szCs w:val="20"/>
              </w:rPr>
              <w:t>(</w:t>
            </w:r>
            <w:r w:rsidR="003A0298" w:rsidRPr="00024FD1">
              <w:rPr>
                <w:b/>
                <w:bCs/>
                <w:sz w:val="20"/>
                <w:szCs w:val="20"/>
              </w:rPr>
              <w:t>24</w:t>
            </w:r>
            <w:r w:rsidR="003A0298" w:rsidRPr="00024FD1">
              <w:rPr>
                <w:sz w:val="20"/>
                <w:szCs w:val="20"/>
                <w:vertAlign w:val="subscript"/>
              </w:rPr>
              <w:t>3</w:t>
            </w:r>
            <w:r w:rsidR="003A0298" w:rsidRPr="00024FD1">
              <w:rPr>
                <w:sz w:val="20"/>
                <w:szCs w:val="20"/>
              </w:rPr>
              <w:t>,</w:t>
            </w:r>
            <w:r w:rsidR="003A0298" w:rsidRPr="00024FD1">
              <w:rPr>
                <w:b/>
                <w:bCs/>
                <w:sz w:val="20"/>
                <w:szCs w:val="20"/>
              </w:rPr>
              <w:t>28</w:t>
            </w:r>
            <w:r w:rsidR="003A0298" w:rsidRPr="00024FD1">
              <w:rPr>
                <w:sz w:val="20"/>
                <w:szCs w:val="20"/>
              </w:rPr>
              <w:t>)</w:t>
            </w:r>
            <w:proofErr w:type="gramStart"/>
            <w:r w:rsidR="003A0298" w:rsidRPr="00024FD1">
              <w:rPr>
                <w:sz w:val="20"/>
                <w:szCs w:val="20"/>
                <w:vertAlign w:val="subscript"/>
              </w:rPr>
              <w:t>4</w:t>
            </w:r>
            <w:r w:rsidR="003A0298" w:rsidRPr="00024FD1">
              <w:rPr>
                <w:sz w:val="20"/>
                <w:szCs w:val="20"/>
              </w:rPr>
              <w:t>](</w:t>
            </w:r>
            <w:proofErr w:type="gramEnd"/>
            <w:r w:rsidR="003A0298" w:rsidRPr="00024FD1">
              <w:rPr>
                <w:sz w:val="20"/>
                <w:szCs w:val="20"/>
              </w:rPr>
              <w:t>NTf</w:t>
            </w:r>
            <w:r w:rsidR="003A0298" w:rsidRPr="00024FD1">
              <w:rPr>
                <w:sz w:val="20"/>
                <w:szCs w:val="20"/>
                <w:vertAlign w:val="subscript"/>
              </w:rPr>
              <w:t>2</w:t>
            </w:r>
            <w:r w:rsidR="003A0298" w:rsidRPr="00024FD1">
              <w:rPr>
                <w:sz w:val="20"/>
                <w:szCs w:val="20"/>
              </w:rPr>
              <w:t>)</w:t>
            </w:r>
            <w:r w:rsidR="00BD5DC2" w:rsidRPr="00024FD1">
              <w:rPr>
                <w:sz w:val="20"/>
                <w:szCs w:val="20"/>
                <w:vertAlign w:val="subscript"/>
              </w:rPr>
              <w:t>2</w:t>
            </w:r>
          </w:p>
          <w:p w14:paraId="38FF8AA5" w14:textId="21882C72" w:rsidR="007253C3" w:rsidRPr="00024FD1" w:rsidRDefault="007253C3" w:rsidP="008F1B5B">
            <w:pPr>
              <w:rPr>
                <w:sz w:val="20"/>
                <w:szCs w:val="20"/>
              </w:rPr>
            </w:pPr>
            <w:r w:rsidRPr="00024FD1">
              <w:rPr>
                <w:i/>
                <w:iCs/>
                <w:sz w:val="20"/>
                <w:szCs w:val="20"/>
              </w:rPr>
              <w:t>charge</w:t>
            </w:r>
            <w:r w:rsidRPr="00024FD1">
              <w:rPr>
                <w:sz w:val="20"/>
                <w:szCs w:val="20"/>
              </w:rPr>
              <w:t>: 6+</w:t>
            </w:r>
          </w:p>
          <w:p w14:paraId="06F9A1E7" w14:textId="0FB60386" w:rsidR="008F1B5B" w:rsidRPr="00024FD1" w:rsidRDefault="004B2EB2" w:rsidP="008F1B5B">
            <w:pPr>
              <w:rPr>
                <w:sz w:val="20"/>
                <w:szCs w:val="20"/>
              </w:rPr>
            </w:pPr>
            <w:r w:rsidRPr="00024FD1">
              <w:rPr>
                <w:i/>
                <w:iCs/>
                <w:sz w:val="20"/>
                <w:szCs w:val="20"/>
              </w:rPr>
              <w:t xml:space="preserve">m/z </w:t>
            </w:r>
            <w:r w:rsidR="008F1B5B" w:rsidRPr="00024FD1">
              <w:rPr>
                <w:i/>
                <w:iCs/>
                <w:sz w:val="20"/>
                <w:szCs w:val="20"/>
              </w:rPr>
              <w:t>expected</w:t>
            </w:r>
            <w:r w:rsidR="008F1B5B" w:rsidRPr="00024FD1">
              <w:rPr>
                <w:sz w:val="20"/>
                <w:szCs w:val="20"/>
              </w:rPr>
              <w:t xml:space="preserve">: </w:t>
            </w:r>
            <w:r w:rsidR="003A0298" w:rsidRPr="00024FD1">
              <w:rPr>
                <w:sz w:val="20"/>
                <w:szCs w:val="20"/>
              </w:rPr>
              <w:t>5</w:t>
            </w:r>
            <w:r w:rsidR="00BD5DC2" w:rsidRPr="00024FD1">
              <w:rPr>
                <w:sz w:val="20"/>
                <w:szCs w:val="20"/>
              </w:rPr>
              <w:t>49.26</w:t>
            </w:r>
          </w:p>
          <w:p w14:paraId="31C4C148" w14:textId="4854A17C" w:rsidR="008F1B5B" w:rsidRPr="00024FD1" w:rsidRDefault="004B2EB2" w:rsidP="008F1B5B">
            <w:pPr>
              <w:rPr>
                <w:sz w:val="20"/>
                <w:szCs w:val="20"/>
              </w:rPr>
            </w:pPr>
            <w:r w:rsidRPr="00024FD1">
              <w:rPr>
                <w:i/>
                <w:iCs/>
                <w:sz w:val="20"/>
                <w:szCs w:val="20"/>
              </w:rPr>
              <w:t xml:space="preserve">m/z </w:t>
            </w:r>
            <w:r w:rsidR="008F1B5B" w:rsidRPr="00024FD1">
              <w:rPr>
                <w:i/>
                <w:iCs/>
                <w:sz w:val="20"/>
                <w:szCs w:val="20"/>
              </w:rPr>
              <w:t>measured</w:t>
            </w:r>
            <w:r w:rsidR="008F1B5B" w:rsidRPr="00024FD1">
              <w:rPr>
                <w:sz w:val="20"/>
                <w:szCs w:val="20"/>
              </w:rPr>
              <w:t xml:space="preserve">: </w:t>
            </w:r>
            <w:r w:rsidR="003A0298" w:rsidRPr="00024FD1">
              <w:rPr>
                <w:sz w:val="20"/>
                <w:szCs w:val="20"/>
              </w:rPr>
              <w:t>54</w:t>
            </w:r>
            <w:r w:rsidR="00BD5DC2" w:rsidRPr="00024FD1">
              <w:rPr>
                <w:sz w:val="20"/>
                <w:szCs w:val="20"/>
              </w:rPr>
              <w:t>9.59</w:t>
            </w:r>
          </w:p>
          <w:p w14:paraId="6437C0FE" w14:textId="77777777" w:rsidR="008F1B5B" w:rsidRPr="00024FD1" w:rsidRDefault="008F1B5B" w:rsidP="008F1B5B">
            <w:pPr>
              <w:rPr>
                <w:sz w:val="20"/>
                <w:szCs w:val="20"/>
              </w:rPr>
            </w:pPr>
          </w:p>
          <w:p w14:paraId="3C2C6857" w14:textId="1048F0E4" w:rsidR="003A0298" w:rsidRPr="00024FD1" w:rsidRDefault="003A0298" w:rsidP="003A0298">
            <w:pPr>
              <w:rPr>
                <w:sz w:val="20"/>
                <w:szCs w:val="20"/>
                <w:vertAlign w:val="subscript"/>
              </w:rPr>
            </w:pPr>
            <w:r w:rsidRPr="00024FD1">
              <w:rPr>
                <w:i/>
                <w:iCs/>
                <w:sz w:val="20"/>
                <w:szCs w:val="20"/>
              </w:rPr>
              <w:t>ion observed</w:t>
            </w:r>
            <w:r w:rsidRPr="00024FD1">
              <w:rPr>
                <w:sz w:val="20"/>
                <w:szCs w:val="20"/>
              </w:rPr>
              <w:t>: [Zn</w:t>
            </w:r>
            <w:r w:rsidRPr="00024FD1">
              <w:rPr>
                <w:sz w:val="20"/>
                <w:szCs w:val="20"/>
                <w:vertAlign w:val="subscript"/>
              </w:rPr>
              <w:t>4</w:t>
            </w:r>
            <w:r w:rsidRPr="00024FD1">
              <w:rPr>
                <w:sz w:val="20"/>
                <w:szCs w:val="20"/>
              </w:rPr>
              <w:t>(</w:t>
            </w:r>
            <w:r w:rsidRPr="00024FD1">
              <w:rPr>
                <w:b/>
                <w:bCs/>
                <w:sz w:val="20"/>
                <w:szCs w:val="20"/>
              </w:rPr>
              <w:t>24</w:t>
            </w:r>
            <w:r w:rsidRPr="00024FD1">
              <w:rPr>
                <w:sz w:val="20"/>
                <w:szCs w:val="20"/>
                <w:vertAlign w:val="subscript"/>
              </w:rPr>
              <w:t>3</w:t>
            </w:r>
            <w:r w:rsidRPr="00024FD1">
              <w:rPr>
                <w:sz w:val="20"/>
                <w:szCs w:val="20"/>
              </w:rPr>
              <w:t>,</w:t>
            </w:r>
            <w:r w:rsidRPr="00024FD1">
              <w:rPr>
                <w:b/>
                <w:bCs/>
                <w:sz w:val="20"/>
                <w:szCs w:val="20"/>
              </w:rPr>
              <w:t>28</w:t>
            </w:r>
            <w:r w:rsidRPr="00024FD1">
              <w:rPr>
                <w:sz w:val="20"/>
                <w:szCs w:val="20"/>
              </w:rPr>
              <w:t>)</w:t>
            </w:r>
            <w:proofErr w:type="gramStart"/>
            <w:r w:rsidRPr="00024FD1">
              <w:rPr>
                <w:sz w:val="20"/>
                <w:szCs w:val="20"/>
                <w:vertAlign w:val="subscript"/>
              </w:rPr>
              <w:t>4</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r w:rsidR="00BD5DC2" w:rsidRPr="00024FD1">
              <w:rPr>
                <w:sz w:val="20"/>
                <w:szCs w:val="20"/>
                <w:vertAlign w:val="subscript"/>
              </w:rPr>
              <w:t>3</w:t>
            </w:r>
          </w:p>
          <w:p w14:paraId="142DACF0" w14:textId="1636853E" w:rsidR="007253C3" w:rsidRPr="00024FD1" w:rsidRDefault="007253C3" w:rsidP="003A0298">
            <w:pPr>
              <w:rPr>
                <w:sz w:val="20"/>
                <w:szCs w:val="20"/>
              </w:rPr>
            </w:pPr>
            <w:r w:rsidRPr="00024FD1">
              <w:rPr>
                <w:i/>
                <w:iCs/>
                <w:sz w:val="20"/>
                <w:szCs w:val="20"/>
              </w:rPr>
              <w:t>charge</w:t>
            </w:r>
            <w:r w:rsidRPr="00024FD1">
              <w:rPr>
                <w:sz w:val="20"/>
                <w:szCs w:val="20"/>
              </w:rPr>
              <w:t>: 5+</w:t>
            </w:r>
          </w:p>
          <w:p w14:paraId="28585817" w14:textId="05CCC32A" w:rsidR="008F1B5B" w:rsidRPr="00024FD1" w:rsidRDefault="004B2EB2" w:rsidP="008F1B5B">
            <w:pPr>
              <w:rPr>
                <w:sz w:val="20"/>
                <w:szCs w:val="20"/>
              </w:rPr>
            </w:pPr>
            <w:r w:rsidRPr="00024FD1">
              <w:rPr>
                <w:i/>
                <w:iCs/>
                <w:sz w:val="20"/>
                <w:szCs w:val="20"/>
              </w:rPr>
              <w:t xml:space="preserve">m/z </w:t>
            </w:r>
            <w:r w:rsidR="008F1B5B" w:rsidRPr="00024FD1">
              <w:rPr>
                <w:i/>
                <w:iCs/>
                <w:sz w:val="20"/>
                <w:szCs w:val="20"/>
              </w:rPr>
              <w:t>expected</w:t>
            </w:r>
            <w:r w:rsidR="008F1B5B" w:rsidRPr="00024FD1">
              <w:rPr>
                <w:sz w:val="20"/>
                <w:szCs w:val="20"/>
              </w:rPr>
              <w:t xml:space="preserve">: </w:t>
            </w:r>
            <w:r w:rsidR="00BD5DC2" w:rsidRPr="00024FD1">
              <w:rPr>
                <w:sz w:val="20"/>
                <w:szCs w:val="20"/>
              </w:rPr>
              <w:t>715.10</w:t>
            </w:r>
          </w:p>
          <w:p w14:paraId="0D1EDE3B" w14:textId="79D59B16" w:rsidR="008F1B5B" w:rsidRPr="00024FD1" w:rsidRDefault="004B2EB2" w:rsidP="008F1B5B">
            <w:pPr>
              <w:rPr>
                <w:sz w:val="20"/>
                <w:szCs w:val="20"/>
              </w:rPr>
            </w:pPr>
            <w:r w:rsidRPr="00024FD1">
              <w:rPr>
                <w:i/>
                <w:iCs/>
                <w:sz w:val="20"/>
                <w:szCs w:val="20"/>
              </w:rPr>
              <w:t xml:space="preserve">m/z </w:t>
            </w:r>
            <w:r w:rsidR="008F1B5B" w:rsidRPr="00024FD1">
              <w:rPr>
                <w:i/>
                <w:iCs/>
                <w:sz w:val="20"/>
                <w:szCs w:val="20"/>
              </w:rPr>
              <w:t>measured</w:t>
            </w:r>
            <w:r w:rsidR="008F1B5B" w:rsidRPr="00024FD1">
              <w:rPr>
                <w:sz w:val="20"/>
                <w:szCs w:val="20"/>
              </w:rPr>
              <w:t xml:space="preserve">: </w:t>
            </w:r>
            <w:r w:rsidR="00BD5DC2" w:rsidRPr="00024FD1">
              <w:rPr>
                <w:sz w:val="20"/>
                <w:szCs w:val="20"/>
              </w:rPr>
              <w:t>715.21</w:t>
            </w:r>
          </w:p>
        </w:tc>
      </w:tr>
    </w:tbl>
    <w:p w14:paraId="7AB81737" w14:textId="4FB1336B" w:rsidR="008715AD" w:rsidRPr="00024FD1" w:rsidRDefault="004B3A7A" w:rsidP="008715AD">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22</w:t>
      </w:r>
      <w:r w:rsidRPr="00024FD1">
        <w:rPr>
          <w:b/>
          <w:bCs/>
        </w:rPr>
        <w:fldChar w:fldCharType="end"/>
      </w:r>
      <w:r w:rsidRPr="00024FD1">
        <w:rPr>
          <w:b/>
          <w:bCs/>
        </w:rPr>
        <w:t>:</w:t>
      </w:r>
      <w:r w:rsidRPr="00024FD1">
        <w:t xml:space="preserve"> </w:t>
      </w:r>
      <w:r w:rsidR="008715AD" w:rsidRPr="00024FD1">
        <w:t xml:space="preserve">Summary of automated decision-maker outcomes for </w:t>
      </w:r>
      <w:r w:rsidR="008715AD" w:rsidRPr="00024FD1">
        <w:rPr>
          <w:vertAlign w:val="superscript"/>
        </w:rPr>
        <w:t>1</w:t>
      </w:r>
      <w:r w:rsidR="008715AD" w:rsidRPr="00024FD1">
        <w:t>H NMR spectroscopy and ULPC-MS spectrometry.</w:t>
      </w:r>
    </w:p>
    <w:p w14:paraId="3BA8055A" w14:textId="77777777" w:rsidR="00016C4F" w:rsidRPr="00024FD1" w:rsidRDefault="00016C4F" w:rsidP="00016C4F"/>
    <w:p w14:paraId="5E2E12F4" w14:textId="77777777" w:rsidR="008715AD" w:rsidRPr="00024FD1" w:rsidRDefault="008715AD" w:rsidP="00976CAB"/>
    <w:p w14:paraId="79228530" w14:textId="11D1BAD9" w:rsidR="00EC238C" w:rsidRPr="00024FD1" w:rsidRDefault="00136D20" w:rsidP="00976CAB">
      <w:r w:rsidRPr="00024FD1">
        <w:rPr>
          <w:noProof/>
        </w:rPr>
        <w:lastRenderedPageBreak/>
        <w:drawing>
          <wp:inline distT="0" distB="0" distL="0" distR="0" wp14:anchorId="76D06155" wp14:editId="6926D54C">
            <wp:extent cx="5735955" cy="3645535"/>
            <wp:effectExtent l="0" t="0" r="0" b="0"/>
            <wp:docPr id="10908870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735955" cy="3645535"/>
                    </a:xfrm>
                    <a:prstGeom prst="rect">
                      <a:avLst/>
                    </a:prstGeom>
                    <a:noFill/>
                    <a:ln>
                      <a:noFill/>
                    </a:ln>
                  </pic:spPr>
                </pic:pic>
              </a:graphicData>
            </a:graphic>
          </wp:inline>
        </w:drawing>
      </w:r>
    </w:p>
    <w:p w14:paraId="42FDB73D" w14:textId="649911FF" w:rsidR="001275AF" w:rsidRPr="00024FD1" w:rsidRDefault="001275AF" w:rsidP="00E67D14">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95</w:t>
      </w:r>
      <w:r w:rsidRPr="00024FD1">
        <w:rPr>
          <w:b/>
          <w:bCs/>
        </w:rPr>
        <w:fldChar w:fldCharType="end"/>
      </w:r>
      <w:r w:rsidRPr="00024FD1">
        <w:rPr>
          <w:b/>
          <w:bCs/>
        </w:rPr>
        <w:t>:</w:t>
      </w:r>
      <w:r w:rsidRPr="00024FD1">
        <w:t xml:space="preserve"> </w:t>
      </w:r>
      <w:r w:rsidRPr="00024FD1">
        <w:rPr>
          <w:vertAlign w:val="superscript"/>
        </w:rPr>
        <w:t>1</w:t>
      </w:r>
      <w:r w:rsidRPr="00024FD1">
        <w:t xml:space="preserve">H NMR </w:t>
      </w:r>
      <w:r w:rsidR="00A6567A" w:rsidRPr="00024FD1">
        <w:t xml:space="preserve">spectra </w:t>
      </w:r>
      <w:r w:rsidRPr="00024FD1">
        <w:t xml:space="preserve">(80 MHz, </w:t>
      </w:r>
      <w:proofErr w:type="spellStart"/>
      <w:r w:rsidR="00ED10F4" w:rsidRPr="00024FD1">
        <w:t>MeCN</w:t>
      </w:r>
      <w:proofErr w:type="spellEnd"/>
      <w:r w:rsidRPr="00024FD1">
        <w:t>) of a</w:t>
      </w:r>
      <w:r w:rsidR="00ED10F4" w:rsidRPr="00024FD1">
        <w:t>ldehyde</w:t>
      </w:r>
      <w:r w:rsidRPr="00024FD1">
        <w:t xml:space="preserve"> </w:t>
      </w:r>
      <w:r w:rsidR="00ED10F4" w:rsidRPr="00024FD1">
        <w:rPr>
          <w:b/>
          <w:bCs/>
        </w:rPr>
        <w:t>24</w:t>
      </w:r>
      <w:r w:rsidRPr="00024FD1">
        <w:rPr>
          <w:b/>
          <w:bCs/>
        </w:rPr>
        <w:t xml:space="preserve"> </w:t>
      </w:r>
      <w:r w:rsidRPr="00024FD1">
        <w:t xml:space="preserve">(top), </w:t>
      </w:r>
      <w:r w:rsidR="00ED10F4" w:rsidRPr="00024FD1">
        <w:t>amine</w:t>
      </w:r>
      <w:r w:rsidRPr="00024FD1">
        <w:t xml:space="preserve"> </w:t>
      </w:r>
      <w:r w:rsidR="00A6567A" w:rsidRPr="00024FD1">
        <w:rPr>
          <w:b/>
          <w:bCs/>
        </w:rPr>
        <w:t>28</w:t>
      </w:r>
      <w:r w:rsidRPr="00024FD1">
        <w:rPr>
          <w:b/>
          <w:bCs/>
        </w:rPr>
        <w:t xml:space="preserve"> </w:t>
      </w:r>
      <w:r w:rsidRPr="00024FD1">
        <w:t xml:space="preserve">(middle), screening </w:t>
      </w:r>
      <w:r w:rsidR="00E55595" w:rsidRPr="00024FD1">
        <w:t>one</w:t>
      </w:r>
      <w:r w:rsidRPr="00024FD1">
        <w:t xml:space="preserve"> (bottom)</w:t>
      </w:r>
      <w:r w:rsidR="00E67D14" w:rsidRPr="00024FD1">
        <w:t>.</w:t>
      </w:r>
    </w:p>
    <w:p w14:paraId="4C294768" w14:textId="1EF4FCDA" w:rsidR="000F61DD" w:rsidRPr="00024FD1" w:rsidRDefault="00497081" w:rsidP="00976CAB">
      <w:r w:rsidRPr="00024FD1">
        <w:rPr>
          <w:noProof/>
        </w:rPr>
        <w:drawing>
          <wp:inline distT="0" distB="0" distL="0" distR="0" wp14:anchorId="5ACB2C12" wp14:editId="31081AB2">
            <wp:extent cx="5723890" cy="1211580"/>
            <wp:effectExtent l="0" t="0" r="0" b="7620"/>
            <wp:docPr id="18446912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7AD11C17" w14:textId="07D7E042" w:rsidR="00E67D14" w:rsidRPr="00024FD1" w:rsidRDefault="00090B81" w:rsidP="00E67D14">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96</w:t>
      </w:r>
      <w:r w:rsidRPr="00024FD1">
        <w:rPr>
          <w:b/>
          <w:bCs/>
        </w:rPr>
        <w:fldChar w:fldCharType="end"/>
      </w:r>
      <w:r w:rsidRPr="00024FD1">
        <w:rPr>
          <w:b/>
          <w:bCs/>
        </w:rPr>
        <w:t>:</w:t>
      </w:r>
      <w:r w:rsidRPr="00024FD1">
        <w:t xml:space="preserve"> Mass spectrum of screening </w:t>
      </w:r>
      <w:r w:rsidR="00E55595" w:rsidRPr="00024FD1">
        <w:t>one</w:t>
      </w:r>
      <w:r w:rsidR="00E67D14" w:rsidRPr="00024FD1">
        <w:t>.</w:t>
      </w:r>
    </w:p>
    <w:p w14:paraId="7CCD736D" w14:textId="77777777" w:rsidR="00E67D14" w:rsidRPr="00024FD1" w:rsidRDefault="00E67D14">
      <w:pPr>
        <w:rPr>
          <w:iCs/>
          <w:color w:val="000000" w:themeColor="text1"/>
          <w:sz w:val="18"/>
          <w:szCs w:val="18"/>
        </w:rPr>
      </w:pPr>
      <w:r w:rsidRPr="00024FD1">
        <w:br w:type="page"/>
      </w:r>
    </w:p>
    <w:p w14:paraId="1DA02EC3" w14:textId="3B869E2C" w:rsidR="00B42B40" w:rsidRPr="00024FD1" w:rsidRDefault="007371FA" w:rsidP="00F467A0">
      <w:pPr>
        <w:pStyle w:val="Heading4"/>
      </w:pPr>
      <w:r w:rsidRPr="00024FD1">
        <w:lastRenderedPageBreak/>
        <w:t>Manual Experiment and Chemist Comment</w:t>
      </w:r>
      <w:r w:rsidR="00B42B40" w:rsidRPr="00024FD1">
        <w:t xml:space="preserve"> </w:t>
      </w:r>
    </w:p>
    <w:p w14:paraId="7F168D1A" w14:textId="46A6AB49" w:rsidR="00B73BFB" w:rsidRPr="00024FD1" w:rsidRDefault="00B73BFB" w:rsidP="00B73BFB">
      <w:r w:rsidRPr="00024FD1">
        <w:t>In agreement with the autonomous decision-maker, the complex [Zn</w:t>
      </w:r>
      <w:r w:rsidR="00B42B40" w:rsidRPr="00024FD1">
        <w:rPr>
          <w:vertAlign w:val="subscript"/>
        </w:rPr>
        <w:t>4</w:t>
      </w:r>
      <w:r w:rsidRPr="00024FD1">
        <w:t>(</w:t>
      </w:r>
      <w:r w:rsidRPr="00024FD1">
        <w:rPr>
          <w:b/>
          <w:bCs/>
        </w:rPr>
        <w:t>24</w:t>
      </w:r>
      <w:r w:rsidR="00B42B40" w:rsidRPr="00024FD1">
        <w:rPr>
          <w:vertAlign w:val="subscript"/>
        </w:rPr>
        <w:t>3</w:t>
      </w:r>
      <w:r w:rsidRPr="00024FD1">
        <w:t xml:space="preserve">, </w:t>
      </w:r>
      <w:r w:rsidRPr="00024FD1">
        <w:rPr>
          <w:b/>
          <w:bCs/>
        </w:rPr>
        <w:t>29</w:t>
      </w:r>
      <w:r w:rsidRPr="00024FD1">
        <w:t>)</w:t>
      </w:r>
      <w:r w:rsidR="00B42B40" w:rsidRPr="00024FD1">
        <w:rPr>
          <w:vertAlign w:val="subscript"/>
        </w:rPr>
        <w:t>4</w:t>
      </w:r>
      <w:r w:rsidRPr="00024FD1">
        <w:t>](NTf</w:t>
      </w:r>
      <w:r w:rsidRPr="00024FD1">
        <w:rPr>
          <w:vertAlign w:val="subscript"/>
        </w:rPr>
        <w:t>2</w:t>
      </w:r>
      <w:r w:rsidRPr="00024FD1">
        <w:t>)</w:t>
      </w:r>
      <w:r w:rsidR="00B42B40" w:rsidRPr="00024FD1">
        <w:rPr>
          <w:vertAlign w:val="subscript"/>
        </w:rPr>
        <w:t>8</w:t>
      </w:r>
      <w:r w:rsidRPr="00024FD1">
        <w:t xml:space="preserve"> was formed as </w:t>
      </w:r>
      <w:r w:rsidR="00467462" w:rsidRPr="00024FD1">
        <w:t>reported previously</w:t>
      </w:r>
      <w:r w:rsidRPr="00024FD1">
        <w:t xml:space="preserve"> in the literature.</w:t>
      </w:r>
      <w:r w:rsidR="00194680" w:rsidRPr="00024FD1">
        <w:fldChar w:fldCharType="begin"/>
      </w:r>
      <w:r w:rsidR="00FE077F" w:rsidRPr="00024FD1">
        <w:instrText xml:space="preserve"> ADDIN ZOTERO_ITEM CSL_CITATION {"citationID":"YE4dhLaO","properties":{"formattedCitation":"\\super 6\\nosupersub{}","plainCitation":"6","noteIndex":0},"citationItems":[{"id":196,"uris":["http://zotero.org/groups/5313438/items/G479E3BZ"],"itemData":{"id":196,"type":"article-journal","abstract":"A mixture of two triamines, one diamine, 2-formylpyridine and a ZnII salt was found to self-sort, cleanly producing a mixture of three different tetrahedral cages. Each cage bound one of three guests selectively. These guests could be released in a specific sequence following the addition of 4-methoxyaniline, which reacted with the cages, opening each in turn and releasing its guest. The system here described thus behaved in an organized way in three distinct contexts: cage formation, guest encapsulation, and guest release. Such behavior could be used in the context of a more complex system, where released guests serve as signals to other chemical actors.","container-title":"Angewandte Chemie International Edition","DOI":"10.1002/anie.201400541","ISSN":"1521-3773","issue":"18","language":"en","license":"© 2014 WILEY-VCH Verlag GmbH &amp; Co. KGaA, Weinheim","note":"_eprint: https://onlinelibrary.wiley.com/doi/pdf/10.1002/anie.201400541","page":"4556-4560","source":"Wiley Online Library","title":"Selective Encapsulation and Sequential Release of Guests Within a Self-Sorting Mixture of Three Tetrahedral Cages","volume":"53","author":[{"family":"Jiménez","given":"Azucena"},{"family":"Bilbeisi","given":"Rana A."},{"family":"Ronson","given":"Tanya K."},{"family":"Zarra","given":"Salvatore"},{"family":"Woodhead","given":"Craig"},{"family":"Nitschke","given":"Jonathan R."}],"issued":{"date-parts":[["2014"]]}}}],"schema":"https://github.com/citation-style-language/schema/raw/master/csl-citation.json"} </w:instrText>
      </w:r>
      <w:r w:rsidR="00194680" w:rsidRPr="00024FD1">
        <w:fldChar w:fldCharType="separate"/>
      </w:r>
      <w:r w:rsidR="00FE077F" w:rsidRPr="00024FD1">
        <w:rPr>
          <w:rFonts w:ascii="Calibri" w:hAnsi="Calibri" w:cs="Calibri"/>
          <w:kern w:val="0"/>
          <w:vertAlign w:val="superscript"/>
        </w:rPr>
        <w:t>6</w:t>
      </w:r>
      <w:r w:rsidR="00194680" w:rsidRPr="00024FD1">
        <w:fldChar w:fldCharType="end"/>
      </w:r>
    </w:p>
    <w:p w14:paraId="1F302D09" w14:textId="10EEE430" w:rsidR="00B73BFB" w:rsidRPr="00024FD1" w:rsidRDefault="00B42B40" w:rsidP="00B73BFB">
      <w:r w:rsidRPr="00024FD1">
        <w:rPr>
          <w:noProof/>
        </w:rPr>
        <w:drawing>
          <wp:inline distT="0" distB="0" distL="0" distR="0" wp14:anchorId="26F4DDC4" wp14:editId="1EB7EC3F">
            <wp:extent cx="5722620" cy="1214120"/>
            <wp:effectExtent l="0" t="0" r="0" b="5080"/>
            <wp:docPr id="153829133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722620" cy="1214120"/>
                    </a:xfrm>
                    <a:prstGeom prst="rect">
                      <a:avLst/>
                    </a:prstGeom>
                    <a:noFill/>
                    <a:ln>
                      <a:noFill/>
                    </a:ln>
                  </pic:spPr>
                </pic:pic>
              </a:graphicData>
            </a:graphic>
          </wp:inline>
        </w:drawing>
      </w:r>
    </w:p>
    <w:p w14:paraId="22257D92" w14:textId="31B5E2AD" w:rsidR="00E67D14" w:rsidRPr="00024FD1" w:rsidRDefault="00B73BFB" w:rsidP="00E67D14">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97</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of components </w:t>
      </w:r>
      <w:r w:rsidRPr="00024FD1">
        <w:rPr>
          <w:b/>
          <w:bCs/>
          <w:color w:val="auto"/>
        </w:rPr>
        <w:t>24</w:t>
      </w:r>
      <w:r w:rsidRPr="00024FD1">
        <w:rPr>
          <w:color w:val="auto"/>
        </w:rPr>
        <w:t xml:space="preserve"> and </w:t>
      </w:r>
      <w:r w:rsidRPr="00024FD1">
        <w:rPr>
          <w:b/>
          <w:bCs/>
          <w:color w:val="auto"/>
        </w:rPr>
        <w:t>2</w:t>
      </w:r>
      <w:r w:rsidR="00B42B40" w:rsidRPr="00024FD1">
        <w:rPr>
          <w:b/>
          <w:bCs/>
          <w:color w:val="auto"/>
        </w:rPr>
        <w:t>8</w:t>
      </w:r>
      <w:r w:rsidRPr="00024FD1">
        <w:rPr>
          <w:color w:val="auto"/>
        </w:rPr>
        <w:t xml:space="preserve"> with </w:t>
      </w:r>
      <w:proofErr w:type="gramStart"/>
      <w:r w:rsidRPr="00024FD1">
        <w:rPr>
          <w:color w:val="auto"/>
        </w:rPr>
        <w:t>Zn(</w:t>
      </w:r>
      <w:proofErr w:type="gramEnd"/>
      <w:r w:rsidRPr="00024FD1">
        <w:rPr>
          <w:color w:val="auto"/>
        </w:rPr>
        <w:t>NTf</w:t>
      </w:r>
      <w:r w:rsidRPr="00024FD1">
        <w:rPr>
          <w:color w:val="auto"/>
          <w:vertAlign w:val="subscript"/>
        </w:rPr>
        <w:t>2</w:t>
      </w:r>
      <w:r w:rsidRPr="00024FD1">
        <w:rPr>
          <w:color w:val="auto"/>
        </w:rPr>
        <w:t>)</w:t>
      </w:r>
      <w:r w:rsidRPr="00024FD1">
        <w:rPr>
          <w:color w:val="auto"/>
          <w:vertAlign w:val="subscript"/>
        </w:rPr>
        <w:t>2</w:t>
      </w:r>
      <w:r w:rsidRPr="00024FD1">
        <w:rPr>
          <w:color w:val="auto"/>
        </w:rPr>
        <w:t xml:space="preserve"> in a </w:t>
      </w:r>
      <w:r w:rsidR="00B42B40" w:rsidRPr="00024FD1">
        <w:t>3</w:t>
      </w:r>
      <w:r w:rsidRPr="00024FD1">
        <w:t>:</w:t>
      </w:r>
      <w:r w:rsidR="00B42B40" w:rsidRPr="00024FD1">
        <w:t>1</w:t>
      </w:r>
      <w:r w:rsidRPr="00024FD1">
        <w:t>:</w:t>
      </w:r>
      <w:r w:rsidR="00B42B40" w:rsidRPr="00024FD1">
        <w:t>1</w:t>
      </w:r>
      <w:r w:rsidRPr="00024FD1">
        <w:t xml:space="preserve"> </w:t>
      </w:r>
      <w:r w:rsidRPr="00024FD1">
        <w:rPr>
          <w:color w:val="auto"/>
        </w:rPr>
        <w:t>molar ratio in CH</w:t>
      </w:r>
      <w:r w:rsidRPr="00024FD1">
        <w:rPr>
          <w:color w:val="auto"/>
          <w:vertAlign w:val="subscript"/>
        </w:rPr>
        <w:t>3</w:t>
      </w:r>
      <w:r w:rsidRPr="00024FD1">
        <w:rPr>
          <w:color w:val="auto"/>
        </w:rPr>
        <w:t>CN at 60 °C for 16 h executed manually.</w:t>
      </w:r>
    </w:p>
    <w:p w14:paraId="0437FA73" w14:textId="77777777" w:rsidR="00E67D14" w:rsidRPr="00024FD1" w:rsidRDefault="00E67D14">
      <w:pPr>
        <w:rPr>
          <w:iCs/>
          <w:sz w:val="18"/>
          <w:szCs w:val="18"/>
        </w:rPr>
      </w:pPr>
      <w:r w:rsidRPr="00024FD1">
        <w:br w:type="page"/>
      </w:r>
    </w:p>
    <w:p w14:paraId="36D6BC56" w14:textId="21BF4636" w:rsidR="00976CAB" w:rsidRPr="00024FD1" w:rsidRDefault="00E55595" w:rsidP="00F467A0">
      <w:pPr>
        <w:pStyle w:val="Heading3"/>
      </w:pPr>
      <w:bookmarkStart w:id="46" w:name="_Toc177743042"/>
      <w:r w:rsidRPr="00024FD1">
        <w:lastRenderedPageBreak/>
        <w:t xml:space="preserve">Supramolecular </w:t>
      </w:r>
      <w:r w:rsidR="00976CAB" w:rsidRPr="00024FD1">
        <w:t xml:space="preserve">Screening </w:t>
      </w:r>
      <w:r w:rsidR="007371FA" w:rsidRPr="00024FD1">
        <w:t>Two</w:t>
      </w:r>
      <w:bookmarkEnd w:id="46"/>
    </w:p>
    <w:p w14:paraId="6703F3F3" w14:textId="299B0619" w:rsidR="00976CAB" w:rsidRPr="00024FD1" w:rsidRDefault="007371FA" w:rsidP="00F467A0">
      <w:pPr>
        <w:pStyle w:val="Heading4"/>
      </w:pPr>
      <w:r w:rsidRPr="00024FD1">
        <w:t xml:space="preserve">Outcome of Automation </w:t>
      </w:r>
    </w:p>
    <w:p w14:paraId="311A5EB9" w14:textId="0329AC41" w:rsidR="00105FF8" w:rsidRPr="00024FD1" w:rsidRDefault="006611D1" w:rsidP="00016C4F">
      <w:pPr>
        <w:jc w:val="center"/>
      </w:pPr>
      <w:r w:rsidRPr="00024FD1">
        <w:rPr>
          <w:noProof/>
        </w:rPr>
        <w:drawing>
          <wp:inline distT="0" distB="0" distL="0" distR="0" wp14:anchorId="4DB8F157" wp14:editId="5B706D9B">
            <wp:extent cx="2814320" cy="1104265"/>
            <wp:effectExtent l="0" t="0" r="5080" b="635"/>
            <wp:docPr id="137981958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814320" cy="1104265"/>
                    </a:xfrm>
                    <a:prstGeom prst="rect">
                      <a:avLst/>
                    </a:prstGeom>
                    <a:noFill/>
                    <a:ln>
                      <a:noFill/>
                    </a:ln>
                  </pic:spPr>
                </pic:pic>
              </a:graphicData>
            </a:graphic>
          </wp:inline>
        </w:drawing>
      </w:r>
    </w:p>
    <w:p w14:paraId="19C05632" w14:textId="138C2E5C" w:rsidR="00016C4F" w:rsidRPr="00024FD1" w:rsidRDefault="00016C4F" w:rsidP="00016C4F">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25</w:t>
      </w:r>
      <w:r w:rsidRPr="00024FD1">
        <w:rPr>
          <w:b/>
          <w:bCs/>
        </w:rPr>
        <w:fldChar w:fldCharType="end"/>
      </w:r>
      <w:r w:rsidRPr="00024FD1">
        <w:t xml:space="preserve">: Self-assembly of components </w:t>
      </w:r>
      <w:r w:rsidRPr="00024FD1">
        <w:rPr>
          <w:b/>
          <w:bCs/>
        </w:rPr>
        <w:t>25</w:t>
      </w:r>
      <w:r w:rsidRPr="00024FD1">
        <w:t xml:space="preserve"> and </w:t>
      </w:r>
      <w:r w:rsidRPr="00024FD1">
        <w:rPr>
          <w:b/>
          <w:bCs/>
        </w:rPr>
        <w:t>28</w:t>
      </w:r>
      <w:r w:rsidRPr="00024FD1">
        <w:t xml:space="preserve"> with </w:t>
      </w:r>
      <w:proofErr w:type="gramStart"/>
      <w:r w:rsidRPr="00024FD1">
        <w:t>Zn(</w:t>
      </w:r>
      <w:proofErr w:type="gramEnd"/>
      <w:r w:rsidRPr="00024FD1">
        <w:t>NTf</w:t>
      </w:r>
      <w:r w:rsidRPr="00024FD1">
        <w:rPr>
          <w:vertAlign w:val="subscript"/>
        </w:rPr>
        <w:t>2</w:t>
      </w:r>
      <w:r w:rsidRPr="00024FD1">
        <w:t>)</w:t>
      </w:r>
      <w:r w:rsidRPr="00024FD1">
        <w:rPr>
          <w:vertAlign w:val="subscript"/>
        </w:rPr>
        <w:t>2</w:t>
      </w:r>
      <w:r w:rsidRPr="00024FD1">
        <w:t xml:space="preserve"> in a 3:1:1 molar ratio in CH</w:t>
      </w:r>
      <w:r w:rsidRPr="00024FD1">
        <w:rPr>
          <w:vertAlign w:val="subscript"/>
        </w:rPr>
        <w:t>3</w:t>
      </w:r>
      <w:r w:rsidRPr="00024FD1">
        <w:t>CN at 60 °C for 16 h.</w:t>
      </w:r>
    </w:p>
    <w:tbl>
      <w:tblPr>
        <w:tblStyle w:val="TableGridLight"/>
        <w:tblW w:w="0" w:type="auto"/>
        <w:jc w:val="center"/>
        <w:tblLayout w:type="fixed"/>
        <w:tblLook w:val="06A0" w:firstRow="1" w:lastRow="0" w:firstColumn="1" w:lastColumn="0" w:noHBand="1" w:noVBand="1"/>
      </w:tblPr>
      <w:tblGrid>
        <w:gridCol w:w="2830"/>
        <w:gridCol w:w="3544"/>
      </w:tblGrid>
      <w:tr w:rsidR="00016C4F" w:rsidRPr="00024FD1" w14:paraId="5AA45FE5"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02B775A3" w14:textId="4877DDF0" w:rsidR="00016C4F" w:rsidRPr="00024FD1" w:rsidRDefault="00016C4F">
            <w:pPr>
              <w:jc w:val="center"/>
              <w:rPr>
                <w:sz w:val="20"/>
                <w:szCs w:val="20"/>
              </w:rPr>
            </w:pPr>
            <w:r w:rsidRPr="00024FD1">
              <w:rPr>
                <w:i/>
                <w:sz w:val="20"/>
                <w:szCs w:val="20"/>
              </w:rPr>
              <w:t>NMR</w:t>
            </w:r>
            <w:r w:rsidRPr="00024FD1">
              <w:rPr>
                <w:sz w:val="20"/>
                <w:szCs w:val="20"/>
              </w:rPr>
              <w:t>: Fail</w:t>
            </w:r>
          </w:p>
        </w:tc>
        <w:tc>
          <w:tcPr>
            <w:tcW w:w="3544" w:type="dxa"/>
            <w:tcBorders>
              <w:top w:val="single" w:sz="6" w:space="0" w:color="00B0F0"/>
              <w:left w:val="nil"/>
              <w:bottom w:val="single" w:sz="12" w:space="0" w:color="00B0F0"/>
              <w:right w:val="single" w:sz="6" w:space="0" w:color="00B0F0"/>
            </w:tcBorders>
            <w:shd w:val="clear" w:color="auto" w:fill="00B0F0"/>
          </w:tcPr>
          <w:p w14:paraId="5328ADE7" w14:textId="32FCF7EA" w:rsidR="00016C4F" w:rsidRPr="00024FD1" w:rsidRDefault="00016C4F">
            <w:pPr>
              <w:jc w:val="center"/>
              <w:rPr>
                <w:sz w:val="20"/>
                <w:szCs w:val="20"/>
              </w:rPr>
            </w:pPr>
            <w:r w:rsidRPr="00024FD1">
              <w:rPr>
                <w:i/>
                <w:sz w:val="20"/>
                <w:szCs w:val="20"/>
              </w:rPr>
              <w:t>MS</w:t>
            </w:r>
            <w:r w:rsidRPr="00024FD1">
              <w:rPr>
                <w:sz w:val="20"/>
                <w:szCs w:val="20"/>
              </w:rPr>
              <w:t>: Fail</w:t>
            </w:r>
          </w:p>
        </w:tc>
      </w:tr>
      <w:tr w:rsidR="00016C4F" w:rsidRPr="00024FD1" w14:paraId="42650E6A"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6EFFB106" w14:textId="0374E056" w:rsidR="00016C4F" w:rsidRPr="00024FD1" w:rsidRDefault="00CD58E4">
            <w:pPr>
              <w:rPr>
                <w:i/>
                <w:iCs/>
                <w:sz w:val="20"/>
                <w:szCs w:val="20"/>
              </w:rPr>
            </w:pPr>
            <w:r w:rsidRPr="00024FD1">
              <w:rPr>
                <w:i/>
                <w:iCs/>
                <w:sz w:val="20"/>
                <w:szCs w:val="20"/>
              </w:rPr>
              <w:t>Not enough chemical shift</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9761734" w14:textId="068F860A" w:rsidR="00016C4F" w:rsidRPr="00024FD1" w:rsidRDefault="00016C4F">
            <w:pPr>
              <w:rPr>
                <w:sz w:val="20"/>
                <w:szCs w:val="20"/>
              </w:rPr>
            </w:pPr>
            <w:r w:rsidRPr="00024FD1">
              <w:rPr>
                <w:i/>
                <w:iCs/>
                <w:sz w:val="20"/>
                <w:szCs w:val="20"/>
              </w:rPr>
              <w:t>No matching ions observed</w:t>
            </w:r>
          </w:p>
        </w:tc>
      </w:tr>
    </w:tbl>
    <w:p w14:paraId="39E6E155" w14:textId="56F9715F" w:rsidR="00016C4F" w:rsidRPr="00024FD1" w:rsidRDefault="004B3A7A" w:rsidP="00016C4F">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23</w:t>
      </w:r>
      <w:r w:rsidRPr="00024FD1">
        <w:rPr>
          <w:b/>
          <w:bCs/>
        </w:rPr>
        <w:fldChar w:fldCharType="end"/>
      </w:r>
      <w:r w:rsidRPr="00024FD1">
        <w:rPr>
          <w:b/>
          <w:bCs/>
        </w:rPr>
        <w:t>:</w:t>
      </w:r>
      <w:r w:rsidRPr="00024FD1">
        <w:t xml:space="preserve"> </w:t>
      </w:r>
      <w:r w:rsidR="00016C4F" w:rsidRPr="00024FD1">
        <w:t xml:space="preserve">Summary of automated decision-maker outcomes for </w:t>
      </w:r>
      <w:r w:rsidR="00016C4F" w:rsidRPr="00024FD1">
        <w:rPr>
          <w:vertAlign w:val="superscript"/>
        </w:rPr>
        <w:t>1</w:t>
      </w:r>
      <w:r w:rsidR="00016C4F" w:rsidRPr="00024FD1">
        <w:t>H NMR spectroscopy and ULPC-MS spectrometry.</w:t>
      </w:r>
    </w:p>
    <w:p w14:paraId="23309491" w14:textId="77777777" w:rsidR="00016C4F" w:rsidRPr="00024FD1" w:rsidRDefault="00016C4F" w:rsidP="00105FF8"/>
    <w:p w14:paraId="4E70A0BA" w14:textId="3B58BCA4" w:rsidR="00136D20" w:rsidRPr="00024FD1" w:rsidRDefault="00136D20" w:rsidP="00105FF8">
      <w:r w:rsidRPr="00024FD1">
        <w:rPr>
          <w:noProof/>
        </w:rPr>
        <w:drawing>
          <wp:inline distT="0" distB="0" distL="0" distR="0" wp14:anchorId="44BCABB2" wp14:editId="72C2EF06">
            <wp:extent cx="5735955" cy="3645535"/>
            <wp:effectExtent l="0" t="0" r="0" b="0"/>
            <wp:docPr id="56636556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735955" cy="3645535"/>
                    </a:xfrm>
                    <a:prstGeom prst="rect">
                      <a:avLst/>
                    </a:prstGeom>
                    <a:noFill/>
                    <a:ln>
                      <a:noFill/>
                    </a:ln>
                  </pic:spPr>
                </pic:pic>
              </a:graphicData>
            </a:graphic>
          </wp:inline>
        </w:drawing>
      </w:r>
    </w:p>
    <w:p w14:paraId="626A5FAB" w14:textId="7CFE4894" w:rsidR="00ED10F4" w:rsidRPr="00024FD1" w:rsidRDefault="00ED10F4" w:rsidP="00E67D14">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98</w:t>
      </w:r>
      <w:r w:rsidRPr="00024FD1">
        <w:rPr>
          <w:b/>
          <w:bCs/>
        </w:rPr>
        <w:fldChar w:fldCharType="end"/>
      </w:r>
      <w:r w:rsidRPr="00024FD1">
        <w:rPr>
          <w:b/>
          <w:bCs/>
        </w:rPr>
        <w:t>:</w:t>
      </w:r>
      <w:r w:rsidRPr="00024FD1">
        <w:t xml:space="preserve"> </w:t>
      </w:r>
      <w:r w:rsidRPr="00024FD1">
        <w:rPr>
          <w:vertAlign w:val="superscript"/>
        </w:rPr>
        <w:t>1</w:t>
      </w:r>
      <w:r w:rsidRPr="00024FD1">
        <w:t xml:space="preserve">H NMR </w:t>
      </w:r>
      <w:r w:rsidR="00A6567A" w:rsidRPr="00024FD1">
        <w:t xml:space="preserve">spectra </w:t>
      </w:r>
      <w:r w:rsidRPr="00024FD1">
        <w:t xml:space="preserve">(80 MHz, </w:t>
      </w:r>
      <w:proofErr w:type="spellStart"/>
      <w:r w:rsidRPr="00024FD1">
        <w:t>MeCN</w:t>
      </w:r>
      <w:proofErr w:type="spellEnd"/>
      <w:r w:rsidRPr="00024FD1">
        <w:t xml:space="preserve">) of ketone </w:t>
      </w:r>
      <w:r w:rsidRPr="00024FD1">
        <w:rPr>
          <w:b/>
          <w:bCs/>
        </w:rPr>
        <w:t xml:space="preserve">25 </w:t>
      </w:r>
      <w:r w:rsidRPr="00024FD1">
        <w:t xml:space="preserve">(top), amine </w:t>
      </w:r>
      <w:r w:rsidR="00A6567A" w:rsidRPr="00024FD1">
        <w:rPr>
          <w:b/>
          <w:bCs/>
        </w:rPr>
        <w:t>28</w:t>
      </w:r>
      <w:r w:rsidRPr="00024FD1">
        <w:rPr>
          <w:b/>
          <w:bCs/>
        </w:rPr>
        <w:t xml:space="preserve"> </w:t>
      </w:r>
      <w:r w:rsidRPr="00024FD1">
        <w:t xml:space="preserve">(middle), screening </w:t>
      </w:r>
      <w:r w:rsidR="00E55595" w:rsidRPr="00024FD1">
        <w:t>two</w:t>
      </w:r>
      <w:r w:rsidRPr="00024FD1">
        <w:t xml:space="preserve"> (bottom)</w:t>
      </w:r>
      <w:r w:rsidR="00E67D14" w:rsidRPr="00024FD1">
        <w:t>.</w:t>
      </w:r>
    </w:p>
    <w:p w14:paraId="68D5E4D1" w14:textId="7D0D84FB" w:rsidR="00497081" w:rsidRPr="00024FD1" w:rsidRDefault="00497081" w:rsidP="00105FF8">
      <w:r w:rsidRPr="00024FD1">
        <w:rPr>
          <w:noProof/>
        </w:rPr>
        <w:drawing>
          <wp:inline distT="0" distB="0" distL="0" distR="0" wp14:anchorId="560BF66B" wp14:editId="7CB313DA">
            <wp:extent cx="5723890" cy="1211580"/>
            <wp:effectExtent l="0" t="0" r="0" b="7620"/>
            <wp:docPr id="198063884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1EAF3C81" w14:textId="0E7677F4" w:rsidR="00090B81" w:rsidRPr="00024FD1" w:rsidRDefault="00090B81" w:rsidP="00E67D14">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99</w:t>
      </w:r>
      <w:r w:rsidRPr="00024FD1">
        <w:rPr>
          <w:b/>
          <w:bCs/>
        </w:rPr>
        <w:fldChar w:fldCharType="end"/>
      </w:r>
      <w:r w:rsidRPr="00024FD1">
        <w:rPr>
          <w:b/>
          <w:bCs/>
        </w:rPr>
        <w:t>:</w:t>
      </w:r>
      <w:r w:rsidRPr="00024FD1">
        <w:t xml:space="preserve"> Mass spectrum of screening </w:t>
      </w:r>
      <w:r w:rsidR="00E55595" w:rsidRPr="00024FD1">
        <w:t>two</w:t>
      </w:r>
      <w:r w:rsidR="00E67D14" w:rsidRPr="00024FD1">
        <w:rPr>
          <w:b/>
          <w:bCs/>
        </w:rPr>
        <w:t>.</w:t>
      </w:r>
    </w:p>
    <w:p w14:paraId="1DB2A0C6" w14:textId="55774A08" w:rsidR="00976CAB" w:rsidRPr="00024FD1" w:rsidRDefault="007371FA" w:rsidP="00F467A0">
      <w:pPr>
        <w:pStyle w:val="Heading4"/>
      </w:pPr>
      <w:r w:rsidRPr="00024FD1">
        <w:lastRenderedPageBreak/>
        <w:t>Manual Experiment and Chemist Comment</w:t>
      </w:r>
      <w:r w:rsidR="00706631" w:rsidRPr="00024FD1">
        <w:t xml:space="preserve"> </w:t>
      </w:r>
    </w:p>
    <w:p w14:paraId="276C648D" w14:textId="1155FD13" w:rsidR="00BC2694" w:rsidRPr="00024FD1" w:rsidRDefault="009D63FD" w:rsidP="00BC2694">
      <w:r w:rsidRPr="00024FD1">
        <w:t>In agreement with the decision-maker, n</w:t>
      </w:r>
      <w:r w:rsidR="00186C12" w:rsidRPr="00024FD1">
        <w:t>o sign</w:t>
      </w:r>
      <w:r w:rsidRPr="00024FD1">
        <w:t xml:space="preserve">s </w:t>
      </w:r>
      <w:r w:rsidR="006604A6" w:rsidRPr="00024FD1">
        <w:t xml:space="preserve">of </w:t>
      </w:r>
      <w:r w:rsidR="00623191" w:rsidRPr="00024FD1">
        <w:t xml:space="preserve">a clear </w:t>
      </w:r>
      <w:r w:rsidR="006604A6" w:rsidRPr="00024FD1">
        <w:t>supramolecular architecture</w:t>
      </w:r>
      <w:r w:rsidR="001C2E5C" w:rsidRPr="00024FD1">
        <w:t xml:space="preserve"> were observed</w:t>
      </w:r>
      <w:r w:rsidR="006604A6" w:rsidRPr="00024FD1">
        <w:t>.</w:t>
      </w:r>
    </w:p>
    <w:p w14:paraId="333B32A8" w14:textId="560A76E8" w:rsidR="00CE7661" w:rsidRPr="00024FD1" w:rsidRDefault="00E64427" w:rsidP="00BC2694">
      <w:r w:rsidRPr="00024FD1">
        <w:rPr>
          <w:noProof/>
        </w:rPr>
        <w:drawing>
          <wp:inline distT="0" distB="0" distL="0" distR="0" wp14:anchorId="7AF2D590" wp14:editId="50CFFC2F">
            <wp:extent cx="5715000" cy="1209675"/>
            <wp:effectExtent l="0" t="0" r="0" b="9525"/>
            <wp:docPr id="1555834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715000" cy="1209675"/>
                    </a:xfrm>
                    <a:prstGeom prst="rect">
                      <a:avLst/>
                    </a:prstGeom>
                    <a:noFill/>
                    <a:ln>
                      <a:noFill/>
                    </a:ln>
                  </pic:spPr>
                </pic:pic>
              </a:graphicData>
            </a:graphic>
          </wp:inline>
        </w:drawing>
      </w:r>
    </w:p>
    <w:p w14:paraId="0DA3CFFA" w14:textId="1EE97476" w:rsidR="00710245" w:rsidRPr="00024FD1" w:rsidRDefault="00BC2694" w:rsidP="00BC2694">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100</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of components </w:t>
      </w:r>
      <w:r w:rsidRPr="00024FD1">
        <w:rPr>
          <w:b/>
          <w:bCs/>
          <w:color w:val="auto"/>
        </w:rPr>
        <w:t>25</w:t>
      </w:r>
      <w:r w:rsidRPr="00024FD1">
        <w:rPr>
          <w:color w:val="auto"/>
        </w:rPr>
        <w:t xml:space="preserve"> and </w:t>
      </w:r>
      <w:r w:rsidRPr="00024FD1">
        <w:rPr>
          <w:b/>
          <w:bCs/>
          <w:color w:val="auto"/>
        </w:rPr>
        <w:t>28</w:t>
      </w:r>
      <w:r w:rsidRPr="00024FD1">
        <w:rPr>
          <w:color w:val="auto"/>
        </w:rPr>
        <w:t xml:space="preserve"> with </w:t>
      </w:r>
      <w:proofErr w:type="gramStart"/>
      <w:r w:rsidRPr="00024FD1">
        <w:rPr>
          <w:color w:val="auto"/>
        </w:rPr>
        <w:t>Zn(</w:t>
      </w:r>
      <w:proofErr w:type="gramEnd"/>
      <w:r w:rsidRPr="00024FD1">
        <w:rPr>
          <w:color w:val="auto"/>
        </w:rPr>
        <w:t>NTf</w:t>
      </w:r>
      <w:r w:rsidRPr="00024FD1">
        <w:rPr>
          <w:color w:val="auto"/>
          <w:vertAlign w:val="subscript"/>
        </w:rPr>
        <w:t>2</w:t>
      </w:r>
      <w:r w:rsidRPr="00024FD1">
        <w:rPr>
          <w:color w:val="auto"/>
        </w:rPr>
        <w:t>)</w:t>
      </w:r>
      <w:r w:rsidRPr="00024FD1">
        <w:rPr>
          <w:color w:val="auto"/>
          <w:vertAlign w:val="subscript"/>
        </w:rPr>
        <w:t>2</w:t>
      </w:r>
      <w:r w:rsidRPr="00024FD1">
        <w:rPr>
          <w:color w:val="auto"/>
        </w:rPr>
        <w:t xml:space="preserve"> in a 3:1:1 molar ratio in CH</w:t>
      </w:r>
      <w:r w:rsidRPr="00024FD1">
        <w:rPr>
          <w:color w:val="auto"/>
          <w:vertAlign w:val="subscript"/>
        </w:rPr>
        <w:t>3</w:t>
      </w:r>
      <w:r w:rsidRPr="00024FD1">
        <w:rPr>
          <w:color w:val="auto"/>
        </w:rPr>
        <w:t>CN at 60 °C for 16 h</w:t>
      </w:r>
      <w:r w:rsidR="00186C12" w:rsidRPr="00024FD1">
        <w:rPr>
          <w:color w:val="auto"/>
        </w:rPr>
        <w:t xml:space="preserve"> </w:t>
      </w:r>
      <w:r w:rsidR="00D315D8" w:rsidRPr="00024FD1">
        <w:rPr>
          <w:color w:val="auto"/>
        </w:rPr>
        <w:t>executed manually.</w:t>
      </w:r>
    </w:p>
    <w:p w14:paraId="3AF9EBB4" w14:textId="77777777" w:rsidR="00710245" w:rsidRPr="00024FD1" w:rsidRDefault="00710245">
      <w:pPr>
        <w:rPr>
          <w:iCs/>
          <w:sz w:val="18"/>
          <w:szCs w:val="18"/>
        </w:rPr>
      </w:pPr>
      <w:r w:rsidRPr="00024FD1">
        <w:br w:type="page"/>
      </w:r>
    </w:p>
    <w:p w14:paraId="444DEAE3" w14:textId="1CDF69FF" w:rsidR="00976CAB" w:rsidRPr="00024FD1" w:rsidRDefault="00E55595" w:rsidP="00F467A0">
      <w:pPr>
        <w:pStyle w:val="Heading3"/>
      </w:pPr>
      <w:bookmarkStart w:id="47" w:name="_Toc177743043"/>
      <w:r w:rsidRPr="00024FD1">
        <w:lastRenderedPageBreak/>
        <w:t xml:space="preserve">Supramolecular </w:t>
      </w:r>
      <w:r w:rsidR="00976CAB" w:rsidRPr="00024FD1">
        <w:t xml:space="preserve">Screening </w:t>
      </w:r>
      <w:r w:rsidR="007371FA" w:rsidRPr="00024FD1">
        <w:t>Three</w:t>
      </w:r>
      <w:bookmarkEnd w:id="47"/>
    </w:p>
    <w:p w14:paraId="516C6564" w14:textId="008222F5" w:rsidR="006611D1" w:rsidRPr="00024FD1" w:rsidRDefault="00976CAB" w:rsidP="00F467A0">
      <w:pPr>
        <w:pStyle w:val="Heading4"/>
      </w:pPr>
      <w:r w:rsidRPr="00024FD1">
        <w:t xml:space="preserve">Outcome of </w:t>
      </w:r>
      <w:r w:rsidR="007371FA" w:rsidRPr="00024FD1">
        <w:t>A</w:t>
      </w:r>
      <w:r w:rsidRPr="00024FD1">
        <w:t>utomation</w:t>
      </w:r>
    </w:p>
    <w:p w14:paraId="7C38EF83" w14:textId="4447A0A8" w:rsidR="00976CAB" w:rsidRPr="00024FD1" w:rsidRDefault="002B1DC0" w:rsidP="00D6712B">
      <w:pPr>
        <w:jc w:val="center"/>
      </w:pPr>
      <w:r w:rsidRPr="00024FD1">
        <w:rPr>
          <w:noProof/>
        </w:rPr>
        <w:drawing>
          <wp:inline distT="0" distB="0" distL="0" distR="0" wp14:anchorId="22800C6D" wp14:editId="14B86BD0">
            <wp:extent cx="2814320" cy="1104265"/>
            <wp:effectExtent l="0" t="0" r="5080" b="635"/>
            <wp:docPr id="44920129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814320" cy="1104265"/>
                    </a:xfrm>
                    <a:prstGeom prst="rect">
                      <a:avLst/>
                    </a:prstGeom>
                    <a:noFill/>
                    <a:ln>
                      <a:noFill/>
                    </a:ln>
                  </pic:spPr>
                </pic:pic>
              </a:graphicData>
            </a:graphic>
          </wp:inline>
        </w:drawing>
      </w:r>
    </w:p>
    <w:p w14:paraId="5E4DFA57" w14:textId="5E30119F" w:rsidR="00CD58E4" w:rsidRPr="00024FD1" w:rsidRDefault="00CD58E4" w:rsidP="00CD58E4">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26</w:t>
      </w:r>
      <w:r w:rsidRPr="00024FD1">
        <w:rPr>
          <w:b/>
          <w:bCs/>
        </w:rPr>
        <w:fldChar w:fldCharType="end"/>
      </w:r>
      <w:r w:rsidRPr="00024FD1">
        <w:t xml:space="preserve">: Self-assembly of components </w:t>
      </w:r>
      <w:r w:rsidRPr="00024FD1">
        <w:rPr>
          <w:b/>
          <w:bCs/>
        </w:rPr>
        <w:t>26</w:t>
      </w:r>
      <w:r w:rsidRPr="00024FD1">
        <w:t xml:space="preserve"> and </w:t>
      </w:r>
      <w:r w:rsidRPr="00024FD1">
        <w:rPr>
          <w:b/>
          <w:bCs/>
        </w:rPr>
        <w:t>28</w:t>
      </w:r>
      <w:r w:rsidRPr="00024FD1">
        <w:t xml:space="preserve"> with </w:t>
      </w:r>
      <w:proofErr w:type="gramStart"/>
      <w:r w:rsidRPr="00024FD1">
        <w:t>Zn(</w:t>
      </w:r>
      <w:proofErr w:type="gramEnd"/>
      <w:r w:rsidRPr="00024FD1">
        <w:t>NTf</w:t>
      </w:r>
      <w:r w:rsidRPr="00024FD1">
        <w:rPr>
          <w:vertAlign w:val="subscript"/>
        </w:rPr>
        <w:t>2</w:t>
      </w:r>
      <w:r w:rsidRPr="00024FD1">
        <w:t>)</w:t>
      </w:r>
      <w:r w:rsidRPr="00024FD1">
        <w:rPr>
          <w:vertAlign w:val="subscript"/>
        </w:rPr>
        <w:t>2</w:t>
      </w:r>
      <w:r w:rsidRPr="00024FD1">
        <w:t xml:space="preserve"> in a 3:1:1 molar ratio in CH</w:t>
      </w:r>
      <w:r w:rsidRPr="00024FD1">
        <w:rPr>
          <w:vertAlign w:val="subscript"/>
        </w:rPr>
        <w:t>3</w:t>
      </w:r>
      <w:r w:rsidRPr="00024FD1">
        <w:t>CN at 60 °C for 16 h.</w:t>
      </w:r>
    </w:p>
    <w:tbl>
      <w:tblPr>
        <w:tblStyle w:val="TableGridLight"/>
        <w:tblW w:w="0" w:type="auto"/>
        <w:jc w:val="center"/>
        <w:tblLayout w:type="fixed"/>
        <w:tblLook w:val="06A0" w:firstRow="1" w:lastRow="0" w:firstColumn="1" w:lastColumn="0" w:noHBand="1" w:noVBand="1"/>
      </w:tblPr>
      <w:tblGrid>
        <w:gridCol w:w="2830"/>
        <w:gridCol w:w="3544"/>
      </w:tblGrid>
      <w:tr w:rsidR="00CD58E4" w:rsidRPr="00024FD1" w14:paraId="7A48813A"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7089CE51" w14:textId="77777777" w:rsidR="00CD58E4" w:rsidRPr="00024FD1" w:rsidRDefault="00CD58E4">
            <w:pPr>
              <w:jc w:val="center"/>
              <w:rPr>
                <w:sz w:val="20"/>
                <w:szCs w:val="20"/>
              </w:rPr>
            </w:pPr>
            <w:r w:rsidRPr="00024FD1">
              <w:rPr>
                <w:i/>
                <w:sz w:val="20"/>
                <w:szCs w:val="20"/>
              </w:rPr>
              <w:t>NMR</w:t>
            </w:r>
            <w:r w:rsidRPr="00024FD1">
              <w:rPr>
                <w:sz w:val="20"/>
                <w:szCs w:val="20"/>
              </w:rPr>
              <w:t>: Fail</w:t>
            </w:r>
          </w:p>
        </w:tc>
        <w:tc>
          <w:tcPr>
            <w:tcW w:w="3544" w:type="dxa"/>
            <w:tcBorders>
              <w:top w:val="single" w:sz="6" w:space="0" w:color="00B0F0"/>
              <w:left w:val="nil"/>
              <w:bottom w:val="single" w:sz="12" w:space="0" w:color="00B0F0"/>
              <w:right w:val="single" w:sz="6" w:space="0" w:color="00B0F0"/>
            </w:tcBorders>
            <w:shd w:val="clear" w:color="auto" w:fill="00B0F0"/>
          </w:tcPr>
          <w:p w14:paraId="71BCFD26" w14:textId="77777777" w:rsidR="00CD58E4" w:rsidRPr="00024FD1" w:rsidRDefault="00CD58E4">
            <w:pPr>
              <w:jc w:val="center"/>
              <w:rPr>
                <w:sz w:val="20"/>
                <w:szCs w:val="20"/>
              </w:rPr>
            </w:pPr>
            <w:r w:rsidRPr="00024FD1">
              <w:rPr>
                <w:i/>
                <w:sz w:val="20"/>
                <w:szCs w:val="20"/>
              </w:rPr>
              <w:t>MS</w:t>
            </w:r>
            <w:r w:rsidRPr="00024FD1">
              <w:rPr>
                <w:sz w:val="20"/>
                <w:szCs w:val="20"/>
              </w:rPr>
              <w:t>: Fail</w:t>
            </w:r>
          </w:p>
        </w:tc>
      </w:tr>
      <w:tr w:rsidR="00CD58E4" w:rsidRPr="00024FD1" w14:paraId="4D1556A6"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4A9299F6" w14:textId="5F70B913" w:rsidR="00CD58E4" w:rsidRPr="00024FD1" w:rsidRDefault="00CD58E4">
            <w:pPr>
              <w:rPr>
                <w:i/>
                <w:iCs/>
                <w:sz w:val="20"/>
                <w:szCs w:val="20"/>
              </w:rPr>
            </w:pPr>
            <w:r w:rsidRPr="00024FD1">
              <w:rPr>
                <w:i/>
                <w:iCs/>
                <w:sz w:val="20"/>
                <w:szCs w:val="20"/>
              </w:rPr>
              <w:t>Too many peaks</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5295100" w14:textId="77777777" w:rsidR="00CD58E4" w:rsidRPr="00024FD1" w:rsidRDefault="00CD58E4">
            <w:pPr>
              <w:rPr>
                <w:sz w:val="20"/>
                <w:szCs w:val="20"/>
              </w:rPr>
            </w:pPr>
            <w:r w:rsidRPr="00024FD1">
              <w:rPr>
                <w:i/>
                <w:iCs/>
                <w:sz w:val="20"/>
                <w:szCs w:val="20"/>
              </w:rPr>
              <w:t>No matching ions observed</w:t>
            </w:r>
          </w:p>
        </w:tc>
      </w:tr>
    </w:tbl>
    <w:p w14:paraId="46A9FCA4" w14:textId="3735A82B" w:rsidR="00CD58E4" w:rsidRPr="00024FD1" w:rsidRDefault="00CD58E4" w:rsidP="00CD58E4">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24</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73CEC44F" w14:textId="77777777" w:rsidR="00CD58E4" w:rsidRPr="00024FD1" w:rsidRDefault="00CD58E4" w:rsidP="00CD58E4"/>
    <w:p w14:paraId="6674C2DE" w14:textId="5F7E2FB8" w:rsidR="00136D20" w:rsidRPr="00024FD1" w:rsidRDefault="00136D20" w:rsidP="00136D20">
      <w:r w:rsidRPr="00024FD1">
        <w:rPr>
          <w:noProof/>
        </w:rPr>
        <w:drawing>
          <wp:inline distT="0" distB="0" distL="0" distR="0" wp14:anchorId="3635A2D5" wp14:editId="73328A8D">
            <wp:extent cx="5735955" cy="3645535"/>
            <wp:effectExtent l="0" t="0" r="0" b="0"/>
            <wp:docPr id="167634143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735955" cy="3645535"/>
                    </a:xfrm>
                    <a:prstGeom prst="rect">
                      <a:avLst/>
                    </a:prstGeom>
                    <a:noFill/>
                    <a:ln>
                      <a:noFill/>
                    </a:ln>
                  </pic:spPr>
                </pic:pic>
              </a:graphicData>
            </a:graphic>
          </wp:inline>
        </w:drawing>
      </w:r>
    </w:p>
    <w:p w14:paraId="4479B170" w14:textId="66DEB6F8" w:rsidR="00A6567A" w:rsidRPr="00024FD1" w:rsidRDefault="00A6567A" w:rsidP="00660627">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101</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xml:space="preserve">) of </w:t>
      </w:r>
      <w:r w:rsidR="00DD6581" w:rsidRPr="00024FD1">
        <w:t>aldehyde</w:t>
      </w:r>
      <w:r w:rsidRPr="00024FD1">
        <w:t xml:space="preserve"> </w:t>
      </w:r>
      <w:r w:rsidRPr="00024FD1">
        <w:rPr>
          <w:b/>
          <w:bCs/>
        </w:rPr>
        <w:t xml:space="preserve">26 </w:t>
      </w:r>
      <w:r w:rsidRPr="00024FD1">
        <w:t xml:space="preserve">(top), amine </w:t>
      </w:r>
      <w:r w:rsidRPr="00024FD1">
        <w:rPr>
          <w:b/>
          <w:bCs/>
        </w:rPr>
        <w:t xml:space="preserve">28 </w:t>
      </w:r>
      <w:r w:rsidRPr="00024FD1">
        <w:t xml:space="preserve">(middle), screening </w:t>
      </w:r>
      <w:r w:rsidR="00E55595" w:rsidRPr="00024FD1">
        <w:t>three</w:t>
      </w:r>
      <w:r w:rsidRPr="00024FD1">
        <w:t xml:space="preserve"> (bottom)</w:t>
      </w:r>
      <w:r w:rsidR="00D6712B" w:rsidRPr="00024FD1">
        <w:t>.</w:t>
      </w:r>
    </w:p>
    <w:p w14:paraId="276FC29C" w14:textId="332B6603" w:rsidR="00497081" w:rsidRPr="00024FD1" w:rsidRDefault="003367C8" w:rsidP="00136D20">
      <w:r w:rsidRPr="00024FD1">
        <w:rPr>
          <w:noProof/>
        </w:rPr>
        <w:drawing>
          <wp:inline distT="0" distB="0" distL="0" distR="0" wp14:anchorId="146C0205" wp14:editId="1805D790">
            <wp:extent cx="5723890" cy="1211580"/>
            <wp:effectExtent l="0" t="0" r="0" b="7620"/>
            <wp:docPr id="36184336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461A55F1" w14:textId="1003C28B" w:rsidR="00090B81" w:rsidRPr="00024FD1" w:rsidRDefault="00090B81" w:rsidP="00C05675">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102</w:t>
      </w:r>
      <w:r w:rsidRPr="00024FD1">
        <w:rPr>
          <w:b/>
          <w:bCs/>
        </w:rPr>
        <w:fldChar w:fldCharType="end"/>
      </w:r>
      <w:r w:rsidRPr="00024FD1">
        <w:rPr>
          <w:b/>
          <w:bCs/>
        </w:rPr>
        <w:t xml:space="preserve">: </w:t>
      </w:r>
      <w:r w:rsidRPr="00024FD1">
        <w:t xml:space="preserve">Mass spectrum of screening </w:t>
      </w:r>
      <w:r w:rsidR="00E55595" w:rsidRPr="00024FD1">
        <w:t>three</w:t>
      </w:r>
      <w:r w:rsidR="00D6712B" w:rsidRPr="00024FD1">
        <w:t>.</w:t>
      </w:r>
    </w:p>
    <w:p w14:paraId="3725DA75" w14:textId="66D86CBF" w:rsidR="00B60578" w:rsidRPr="00024FD1" w:rsidRDefault="007371FA" w:rsidP="00F467A0">
      <w:pPr>
        <w:pStyle w:val="Heading4"/>
      </w:pPr>
      <w:r w:rsidRPr="00024FD1">
        <w:lastRenderedPageBreak/>
        <w:t>Manual Experiment and Chemist Comment</w:t>
      </w:r>
      <w:r w:rsidR="00B60578" w:rsidRPr="00024FD1">
        <w:t xml:space="preserve"> </w:t>
      </w:r>
    </w:p>
    <w:p w14:paraId="423A7ED7" w14:textId="64C9EAA2" w:rsidR="00B60578" w:rsidRPr="00024FD1" w:rsidRDefault="00B60578" w:rsidP="00B60578">
      <w:r w:rsidRPr="00024FD1">
        <w:t>In agreement with the decision-maker, no signs of a clear supramolecular architecture</w:t>
      </w:r>
      <w:r w:rsidR="001C2E5C" w:rsidRPr="00024FD1">
        <w:t xml:space="preserve"> were observed</w:t>
      </w:r>
      <w:r w:rsidRPr="00024FD1">
        <w:t>.</w:t>
      </w:r>
    </w:p>
    <w:p w14:paraId="5920CAC2" w14:textId="6B1E2B9F" w:rsidR="00B60578" w:rsidRPr="00024FD1" w:rsidRDefault="000D1F39" w:rsidP="00B60578">
      <w:r w:rsidRPr="00024FD1">
        <w:rPr>
          <w:noProof/>
        </w:rPr>
        <w:drawing>
          <wp:inline distT="0" distB="0" distL="0" distR="0" wp14:anchorId="6DC4F5F8" wp14:editId="7955C973">
            <wp:extent cx="5715000" cy="1209675"/>
            <wp:effectExtent l="0" t="0" r="0" b="9525"/>
            <wp:docPr id="14103767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715000" cy="1209675"/>
                    </a:xfrm>
                    <a:prstGeom prst="rect">
                      <a:avLst/>
                    </a:prstGeom>
                    <a:noFill/>
                    <a:ln>
                      <a:noFill/>
                    </a:ln>
                  </pic:spPr>
                </pic:pic>
              </a:graphicData>
            </a:graphic>
          </wp:inline>
        </w:drawing>
      </w:r>
    </w:p>
    <w:p w14:paraId="6723DB2E" w14:textId="4A97A729" w:rsidR="006611D1" w:rsidRPr="00024FD1" w:rsidRDefault="00B60578" w:rsidP="000D1F39">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103</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of components </w:t>
      </w:r>
      <w:r w:rsidRPr="00024FD1">
        <w:rPr>
          <w:b/>
          <w:bCs/>
          <w:color w:val="auto"/>
        </w:rPr>
        <w:t>2</w:t>
      </w:r>
      <w:r w:rsidR="00611CB2" w:rsidRPr="00024FD1">
        <w:rPr>
          <w:b/>
          <w:bCs/>
          <w:color w:val="auto"/>
        </w:rPr>
        <w:t>6</w:t>
      </w:r>
      <w:r w:rsidRPr="00024FD1">
        <w:rPr>
          <w:color w:val="auto"/>
        </w:rPr>
        <w:t xml:space="preserve"> and </w:t>
      </w:r>
      <w:r w:rsidRPr="00024FD1">
        <w:rPr>
          <w:b/>
          <w:bCs/>
          <w:color w:val="auto"/>
        </w:rPr>
        <w:t>28</w:t>
      </w:r>
      <w:r w:rsidRPr="00024FD1">
        <w:rPr>
          <w:color w:val="auto"/>
        </w:rPr>
        <w:t xml:space="preserve"> with </w:t>
      </w:r>
      <w:proofErr w:type="gramStart"/>
      <w:r w:rsidRPr="00024FD1">
        <w:rPr>
          <w:color w:val="auto"/>
        </w:rPr>
        <w:t>Zn(</w:t>
      </w:r>
      <w:proofErr w:type="gramEnd"/>
      <w:r w:rsidRPr="00024FD1">
        <w:rPr>
          <w:color w:val="auto"/>
        </w:rPr>
        <w:t>NTf</w:t>
      </w:r>
      <w:r w:rsidRPr="00024FD1">
        <w:rPr>
          <w:color w:val="auto"/>
          <w:vertAlign w:val="subscript"/>
        </w:rPr>
        <w:t>2</w:t>
      </w:r>
      <w:r w:rsidRPr="00024FD1">
        <w:rPr>
          <w:color w:val="auto"/>
        </w:rPr>
        <w:t>)</w:t>
      </w:r>
      <w:r w:rsidRPr="00024FD1">
        <w:rPr>
          <w:color w:val="auto"/>
          <w:vertAlign w:val="subscript"/>
        </w:rPr>
        <w:t>2</w:t>
      </w:r>
      <w:r w:rsidRPr="00024FD1">
        <w:rPr>
          <w:color w:val="auto"/>
        </w:rPr>
        <w:t xml:space="preserve"> in a 3:1:1 molar ratio in CH</w:t>
      </w:r>
      <w:r w:rsidRPr="00024FD1">
        <w:rPr>
          <w:color w:val="auto"/>
          <w:vertAlign w:val="subscript"/>
        </w:rPr>
        <w:t>3</w:t>
      </w:r>
      <w:r w:rsidRPr="00024FD1">
        <w:rPr>
          <w:color w:val="auto"/>
        </w:rPr>
        <w:t>CN at 60 °C for 16 h executed manually.</w:t>
      </w:r>
    </w:p>
    <w:p w14:paraId="03832A37" w14:textId="77777777" w:rsidR="006F49B1" w:rsidRPr="00024FD1" w:rsidRDefault="006F49B1">
      <w:pPr>
        <w:rPr>
          <w:rFonts w:eastAsiaTheme="majorEastAsia" w:cstheme="majorBidi"/>
          <w:b/>
          <w:color w:val="000000" w:themeColor="text1"/>
          <w:kern w:val="0"/>
          <w:sz w:val="24"/>
          <w:szCs w:val="24"/>
          <w:lang w:val="en-US"/>
          <w14:ligatures w14:val="none"/>
        </w:rPr>
      </w:pPr>
      <w:r w:rsidRPr="00024FD1">
        <w:br w:type="page"/>
      </w:r>
    </w:p>
    <w:p w14:paraId="0AA7081B" w14:textId="777BEFAF" w:rsidR="00976CAB" w:rsidRPr="00024FD1" w:rsidRDefault="00E55595" w:rsidP="00F467A0">
      <w:pPr>
        <w:pStyle w:val="Heading3"/>
      </w:pPr>
      <w:bookmarkStart w:id="48" w:name="_Toc177743044"/>
      <w:r w:rsidRPr="00024FD1">
        <w:lastRenderedPageBreak/>
        <w:t xml:space="preserve">Supramolecular </w:t>
      </w:r>
      <w:r w:rsidR="00976CAB" w:rsidRPr="00024FD1">
        <w:t xml:space="preserve">Screening </w:t>
      </w:r>
      <w:r w:rsidR="007371FA" w:rsidRPr="00024FD1">
        <w:t>Four</w:t>
      </w:r>
      <w:bookmarkEnd w:id="48"/>
    </w:p>
    <w:p w14:paraId="44EE9E98" w14:textId="7AD9AC59" w:rsidR="00976CAB" w:rsidRPr="00024FD1" w:rsidRDefault="007371FA" w:rsidP="00F467A0">
      <w:pPr>
        <w:pStyle w:val="Heading4"/>
      </w:pPr>
      <w:r w:rsidRPr="00024FD1">
        <w:t xml:space="preserve">Outcome of Automation </w:t>
      </w:r>
    </w:p>
    <w:p w14:paraId="527C30F8" w14:textId="5419C2FD" w:rsidR="002B1DC0" w:rsidRPr="00024FD1" w:rsidRDefault="002B1DC0" w:rsidP="00D6712B">
      <w:pPr>
        <w:jc w:val="center"/>
      </w:pPr>
      <w:r w:rsidRPr="00024FD1">
        <w:rPr>
          <w:noProof/>
        </w:rPr>
        <w:drawing>
          <wp:inline distT="0" distB="0" distL="0" distR="0" wp14:anchorId="2AD8995C" wp14:editId="11145551">
            <wp:extent cx="3859530" cy="866775"/>
            <wp:effectExtent l="0" t="0" r="7620" b="9525"/>
            <wp:docPr id="7719217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859530" cy="866775"/>
                    </a:xfrm>
                    <a:prstGeom prst="rect">
                      <a:avLst/>
                    </a:prstGeom>
                    <a:noFill/>
                    <a:ln>
                      <a:noFill/>
                    </a:ln>
                  </pic:spPr>
                </pic:pic>
              </a:graphicData>
            </a:graphic>
          </wp:inline>
        </w:drawing>
      </w:r>
    </w:p>
    <w:p w14:paraId="792A3DF1" w14:textId="196ECA36" w:rsidR="00EB18B5" w:rsidRPr="00024FD1" w:rsidRDefault="00EB18B5" w:rsidP="00EB18B5">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27</w:t>
      </w:r>
      <w:r w:rsidRPr="00024FD1">
        <w:rPr>
          <w:b/>
          <w:bCs/>
        </w:rPr>
        <w:fldChar w:fldCharType="end"/>
      </w:r>
      <w:r w:rsidRPr="00024FD1">
        <w:t xml:space="preserve">: Self-assembly of components </w:t>
      </w:r>
      <w:r w:rsidRPr="00024FD1">
        <w:rPr>
          <w:b/>
          <w:bCs/>
        </w:rPr>
        <w:t>24</w:t>
      </w:r>
      <w:r w:rsidRPr="00024FD1">
        <w:t xml:space="preserve"> and </w:t>
      </w:r>
      <w:r w:rsidRPr="00024FD1">
        <w:rPr>
          <w:b/>
          <w:bCs/>
        </w:rPr>
        <w:t>27</w:t>
      </w:r>
      <w:r w:rsidRPr="00024FD1">
        <w:t xml:space="preserve"> with </w:t>
      </w:r>
      <w:proofErr w:type="gramStart"/>
      <w:r w:rsidRPr="00024FD1">
        <w:t>Zn(</w:t>
      </w:r>
      <w:proofErr w:type="gramEnd"/>
      <w:r w:rsidRPr="00024FD1">
        <w:t>NTf</w:t>
      </w:r>
      <w:r w:rsidRPr="00024FD1">
        <w:rPr>
          <w:vertAlign w:val="subscript"/>
        </w:rPr>
        <w:t>2</w:t>
      </w:r>
      <w:r w:rsidRPr="00024FD1">
        <w:t>)</w:t>
      </w:r>
      <w:r w:rsidRPr="00024FD1">
        <w:rPr>
          <w:vertAlign w:val="subscript"/>
        </w:rPr>
        <w:t>2</w:t>
      </w:r>
      <w:r w:rsidRPr="00024FD1">
        <w:t xml:space="preserve"> in a 3:1:1 molar ratio in CH</w:t>
      </w:r>
      <w:r w:rsidRPr="00024FD1">
        <w:rPr>
          <w:vertAlign w:val="subscript"/>
        </w:rPr>
        <w:t>3</w:t>
      </w:r>
      <w:r w:rsidRPr="00024FD1">
        <w:t>CN at 60 °C for 16 h.</w:t>
      </w:r>
    </w:p>
    <w:tbl>
      <w:tblPr>
        <w:tblStyle w:val="TableGridLight"/>
        <w:tblW w:w="0" w:type="auto"/>
        <w:jc w:val="center"/>
        <w:tblLayout w:type="fixed"/>
        <w:tblLook w:val="06A0" w:firstRow="1" w:lastRow="0" w:firstColumn="1" w:lastColumn="0" w:noHBand="1" w:noVBand="1"/>
      </w:tblPr>
      <w:tblGrid>
        <w:gridCol w:w="2830"/>
        <w:gridCol w:w="3544"/>
      </w:tblGrid>
      <w:tr w:rsidR="00EB18B5" w:rsidRPr="00024FD1" w14:paraId="63AE7D91"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649740FB" w14:textId="77777777" w:rsidR="00EB18B5" w:rsidRPr="00024FD1" w:rsidRDefault="00EB18B5">
            <w:pPr>
              <w:jc w:val="center"/>
              <w:rPr>
                <w:sz w:val="20"/>
                <w:szCs w:val="20"/>
              </w:rPr>
            </w:pPr>
            <w:r w:rsidRPr="00024FD1">
              <w:rPr>
                <w:i/>
                <w:sz w:val="20"/>
                <w:szCs w:val="20"/>
              </w:rPr>
              <w:t>NMR</w:t>
            </w:r>
            <w:r w:rsidRPr="00024FD1">
              <w:rPr>
                <w:sz w:val="20"/>
                <w:szCs w:val="20"/>
              </w:rPr>
              <w:t>: Fail</w:t>
            </w:r>
          </w:p>
        </w:tc>
        <w:tc>
          <w:tcPr>
            <w:tcW w:w="3544" w:type="dxa"/>
            <w:tcBorders>
              <w:top w:val="single" w:sz="6" w:space="0" w:color="00B0F0"/>
              <w:left w:val="nil"/>
              <w:bottom w:val="single" w:sz="12" w:space="0" w:color="00B0F0"/>
              <w:right w:val="single" w:sz="6" w:space="0" w:color="00B0F0"/>
            </w:tcBorders>
            <w:shd w:val="clear" w:color="auto" w:fill="00B0F0"/>
          </w:tcPr>
          <w:p w14:paraId="19A4D5E5" w14:textId="77777777" w:rsidR="00EB18B5" w:rsidRPr="00024FD1" w:rsidRDefault="00EB18B5">
            <w:pPr>
              <w:jc w:val="center"/>
              <w:rPr>
                <w:sz w:val="20"/>
                <w:szCs w:val="20"/>
              </w:rPr>
            </w:pPr>
            <w:r w:rsidRPr="00024FD1">
              <w:rPr>
                <w:i/>
                <w:sz w:val="20"/>
                <w:szCs w:val="20"/>
              </w:rPr>
              <w:t>MS</w:t>
            </w:r>
            <w:r w:rsidRPr="00024FD1">
              <w:rPr>
                <w:sz w:val="20"/>
                <w:szCs w:val="20"/>
              </w:rPr>
              <w:t>: Fail</w:t>
            </w:r>
          </w:p>
        </w:tc>
      </w:tr>
      <w:tr w:rsidR="00EB18B5" w:rsidRPr="00024FD1" w14:paraId="740BC09F"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3814198A" w14:textId="77777777" w:rsidR="00EB18B5" w:rsidRPr="00024FD1" w:rsidRDefault="00EB18B5">
            <w:pPr>
              <w:rPr>
                <w:i/>
                <w:iCs/>
                <w:sz w:val="20"/>
                <w:szCs w:val="20"/>
              </w:rPr>
            </w:pPr>
            <w:r w:rsidRPr="00024FD1">
              <w:rPr>
                <w:i/>
                <w:iCs/>
                <w:sz w:val="20"/>
                <w:szCs w:val="20"/>
              </w:rPr>
              <w:t>Too many peaks</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6249241" w14:textId="77777777" w:rsidR="00EB18B5" w:rsidRPr="00024FD1" w:rsidRDefault="00EB18B5">
            <w:pPr>
              <w:rPr>
                <w:sz w:val="20"/>
                <w:szCs w:val="20"/>
              </w:rPr>
            </w:pPr>
            <w:r w:rsidRPr="00024FD1">
              <w:rPr>
                <w:i/>
                <w:iCs/>
                <w:sz w:val="20"/>
                <w:szCs w:val="20"/>
              </w:rPr>
              <w:t>No matching ions observed</w:t>
            </w:r>
          </w:p>
        </w:tc>
      </w:tr>
    </w:tbl>
    <w:p w14:paraId="13853AB7" w14:textId="1419A2C0" w:rsidR="00EB18B5" w:rsidRPr="00024FD1" w:rsidRDefault="00EB18B5" w:rsidP="00EB18B5">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25</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0A98AED1" w14:textId="056718C1" w:rsidR="00136D20" w:rsidRPr="00024FD1" w:rsidRDefault="00136D20" w:rsidP="002B1DC0">
      <w:r w:rsidRPr="00024FD1">
        <w:rPr>
          <w:noProof/>
        </w:rPr>
        <w:drawing>
          <wp:inline distT="0" distB="0" distL="0" distR="0" wp14:anchorId="30BEF555" wp14:editId="414EC1A1">
            <wp:extent cx="5735955" cy="3645535"/>
            <wp:effectExtent l="0" t="0" r="0" b="0"/>
            <wp:docPr id="164979791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735955" cy="3645535"/>
                    </a:xfrm>
                    <a:prstGeom prst="rect">
                      <a:avLst/>
                    </a:prstGeom>
                    <a:noFill/>
                    <a:ln>
                      <a:noFill/>
                    </a:ln>
                  </pic:spPr>
                </pic:pic>
              </a:graphicData>
            </a:graphic>
          </wp:inline>
        </w:drawing>
      </w:r>
    </w:p>
    <w:p w14:paraId="0194B16B" w14:textId="0465D96A" w:rsidR="00A6567A" w:rsidRPr="00024FD1" w:rsidRDefault="00A6567A" w:rsidP="006F49B1">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104</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xml:space="preserve">) of aldehyde </w:t>
      </w:r>
      <w:r w:rsidRPr="00024FD1">
        <w:rPr>
          <w:b/>
          <w:bCs/>
        </w:rPr>
        <w:t xml:space="preserve">24 </w:t>
      </w:r>
      <w:r w:rsidRPr="00024FD1">
        <w:t xml:space="preserve">(top), amine </w:t>
      </w:r>
      <w:r w:rsidRPr="00024FD1">
        <w:rPr>
          <w:b/>
          <w:bCs/>
        </w:rPr>
        <w:t xml:space="preserve">27 </w:t>
      </w:r>
      <w:r w:rsidRPr="00024FD1">
        <w:t xml:space="preserve">(middle), screening </w:t>
      </w:r>
      <w:r w:rsidR="00927DB6" w:rsidRPr="00024FD1">
        <w:t>four</w:t>
      </w:r>
      <w:r w:rsidRPr="00024FD1">
        <w:t xml:space="preserve"> (bottom) </w:t>
      </w:r>
    </w:p>
    <w:p w14:paraId="375E08C6" w14:textId="548E0EC4" w:rsidR="003367C8" w:rsidRPr="00024FD1" w:rsidRDefault="003367C8" w:rsidP="002B1DC0">
      <w:r w:rsidRPr="00024FD1">
        <w:rPr>
          <w:noProof/>
        </w:rPr>
        <w:drawing>
          <wp:inline distT="0" distB="0" distL="0" distR="0" wp14:anchorId="4A9DA9AB" wp14:editId="78BE2C01">
            <wp:extent cx="5723890" cy="1211580"/>
            <wp:effectExtent l="0" t="0" r="0" b="7620"/>
            <wp:docPr id="78676583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1146FC32" w14:textId="5E3792F2" w:rsidR="006F49B1" w:rsidRPr="00024FD1" w:rsidRDefault="00A97894" w:rsidP="006F49B1">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105</w:t>
      </w:r>
      <w:r w:rsidRPr="00024FD1">
        <w:rPr>
          <w:b/>
          <w:bCs/>
        </w:rPr>
        <w:fldChar w:fldCharType="end"/>
      </w:r>
      <w:r w:rsidRPr="00024FD1">
        <w:rPr>
          <w:b/>
          <w:bCs/>
        </w:rPr>
        <w:t>:</w:t>
      </w:r>
      <w:r w:rsidRPr="00024FD1">
        <w:t xml:space="preserve"> Mass spectrum of screening </w:t>
      </w:r>
      <w:r w:rsidR="00927DB6" w:rsidRPr="00024FD1">
        <w:t>four</w:t>
      </w:r>
      <w:r w:rsidR="006F49B1" w:rsidRPr="00024FD1">
        <w:t>.</w:t>
      </w:r>
    </w:p>
    <w:p w14:paraId="2302ED1E" w14:textId="77777777" w:rsidR="006F49B1" w:rsidRPr="00024FD1" w:rsidRDefault="006F49B1">
      <w:pPr>
        <w:rPr>
          <w:iCs/>
          <w:color w:val="000000" w:themeColor="text1"/>
          <w:sz w:val="18"/>
          <w:szCs w:val="18"/>
        </w:rPr>
      </w:pPr>
      <w:r w:rsidRPr="00024FD1">
        <w:br w:type="page"/>
      </w:r>
    </w:p>
    <w:p w14:paraId="7F2516FF" w14:textId="40E15469" w:rsidR="000D1F39" w:rsidRPr="00024FD1" w:rsidRDefault="007371FA" w:rsidP="00F467A0">
      <w:pPr>
        <w:pStyle w:val="Heading4"/>
      </w:pPr>
      <w:r w:rsidRPr="00024FD1">
        <w:lastRenderedPageBreak/>
        <w:t>Manual Experiment and Chemist Comment</w:t>
      </w:r>
      <w:r w:rsidR="000D1F39" w:rsidRPr="00024FD1">
        <w:t xml:space="preserve"> </w:t>
      </w:r>
    </w:p>
    <w:p w14:paraId="4CF0282D" w14:textId="0334419B" w:rsidR="000D1F39" w:rsidRPr="00024FD1" w:rsidRDefault="00F25309" w:rsidP="000D1F39">
      <w:r w:rsidRPr="00024FD1">
        <w:t>The complex [Zn(</w:t>
      </w:r>
      <w:r w:rsidRPr="00024FD1">
        <w:rPr>
          <w:b/>
          <w:bCs/>
        </w:rPr>
        <w:t>24</w:t>
      </w:r>
      <w:r w:rsidRPr="00024FD1">
        <w:rPr>
          <w:vertAlign w:val="subscript"/>
        </w:rPr>
        <w:t>3</w:t>
      </w:r>
      <w:r w:rsidRPr="00024FD1">
        <w:t xml:space="preserve">, </w:t>
      </w:r>
      <w:r w:rsidRPr="00024FD1">
        <w:rPr>
          <w:b/>
          <w:bCs/>
        </w:rPr>
        <w:t>27</w:t>
      </w:r>
      <w:r w:rsidRPr="00024FD1">
        <w:t>)</w:t>
      </w:r>
      <w:r w:rsidR="005A0DC3" w:rsidRPr="00024FD1">
        <w:t>](NTf</w:t>
      </w:r>
      <w:r w:rsidR="005A0DC3" w:rsidRPr="00024FD1">
        <w:rPr>
          <w:vertAlign w:val="subscript"/>
        </w:rPr>
        <w:t>2</w:t>
      </w:r>
      <w:r w:rsidR="005A0DC3" w:rsidRPr="00024FD1">
        <w:t>)</w:t>
      </w:r>
      <w:r w:rsidR="008E02C9" w:rsidRPr="00024FD1">
        <w:rPr>
          <w:vertAlign w:val="subscript"/>
        </w:rPr>
        <w:t>2</w:t>
      </w:r>
      <w:r w:rsidR="008E02C9" w:rsidRPr="00024FD1">
        <w:t xml:space="preserve"> was formed as previously reported in the literature.</w:t>
      </w:r>
      <w:r w:rsidR="00194680" w:rsidRPr="00024FD1">
        <w:fldChar w:fldCharType="begin"/>
      </w:r>
      <w:r w:rsidR="00FE077F" w:rsidRPr="00024FD1">
        <w:instrText xml:space="preserve"> ADDIN ZOTERO_ITEM CSL_CITATION {"citationID":"tkr4cES4","properties":{"formattedCitation":"\\super 7\\nosupersub{}","plainCitation":"7","noteIndex":0},"citationItems":[{"id":452,"uris":["http://zotero.org/groups/5313438/items/GIBJ3D8Q"],"itemData":{"id":452,"type":"article-journal","abstract":"Abstract\n            \n              Catalysis inside molecular cages and capsules has attracted an increasing amount of attention over the last decade. While many examples of the catalysis of reactions with cationic intermediates and transition states are known, those with anionic counterparts are scarce. One limiting factor is access to suitably sized cationic iminopyridine‐based cages that are stable towards water and anionic/nucleophilic guest molecules. This study aimed at identifying such suitable cages. In this full paper, we describe the journey that finally led to the synthesis of a novel iminopyridine‐based tetrahedron that can bind larger organic anions with binding constants of up to 850 M\n              −1\n              in MeCN−\n              d\n              3\n              /H\n              2\n              O=9 : 1. Importantly, it also displays stability in basic aqueous acetonitrile. Surprisingly, investigations towards catalysis of reactions with anionic transition states did not indicate rate accelerations in the presence of the cage.","container-title":"European Journal of Inorganic Chemistry","DOI":"10.1002/ejic.202300110","ISSN":"1434-1948, 1099-0682","issue":"15","journalAbbreviation":"Eur J Inorg Chem","language":"en","page":"e202300110","source":"DOI.org (Crossref)","title":"A Water‐ and Base‐Stable Iminopyridine‐Based Cage That Can Bind Larger Organic Anions","volume":"26","author":[{"family":"Zenka","given":"Mattias"},{"family":"Preinl","given":"Joachim"},{"family":"Pertermann","given":"Eric"},{"family":"Lützen","given":"Arne"},{"family":"Tiefenbacher","given":"Konrad"}],"issued":{"date-parts":[["2023",5,24]]}}}],"schema":"https://github.com/citation-style-language/schema/raw/master/csl-citation.json"} </w:instrText>
      </w:r>
      <w:r w:rsidR="00194680" w:rsidRPr="00024FD1">
        <w:fldChar w:fldCharType="separate"/>
      </w:r>
      <w:r w:rsidR="00FE077F" w:rsidRPr="00024FD1">
        <w:rPr>
          <w:rFonts w:ascii="Calibri" w:hAnsi="Calibri" w:cs="Calibri"/>
          <w:kern w:val="0"/>
          <w:vertAlign w:val="superscript"/>
        </w:rPr>
        <w:t>7</w:t>
      </w:r>
      <w:r w:rsidR="00194680" w:rsidRPr="00024FD1">
        <w:fldChar w:fldCharType="end"/>
      </w:r>
      <w:r w:rsidR="008E02C9" w:rsidRPr="00024FD1">
        <w:t xml:space="preserve"> </w:t>
      </w:r>
      <w:r w:rsidR="002466CD" w:rsidRPr="00024FD1">
        <w:t>During the automated experiment</w:t>
      </w:r>
      <w:r w:rsidR="00AC0B05" w:rsidRPr="00024FD1">
        <w:t>ation</w:t>
      </w:r>
      <w:r w:rsidR="00C31CA3" w:rsidRPr="00024FD1">
        <w:t>,</w:t>
      </w:r>
      <w:r w:rsidR="00AC0B05" w:rsidRPr="00024FD1">
        <w:t xml:space="preserve"> this complex was not selected</w:t>
      </w:r>
      <w:r w:rsidR="00BE3DC8" w:rsidRPr="00024FD1">
        <w:t xml:space="preserve"> for scale-up</w:t>
      </w:r>
      <w:r w:rsidR="00AC0B05" w:rsidRPr="00024FD1">
        <w:t xml:space="preserve"> due to the imprecise </w:t>
      </w:r>
      <w:r w:rsidR="00925B2A" w:rsidRPr="00024FD1">
        <w:rPr>
          <w:vertAlign w:val="superscript"/>
        </w:rPr>
        <w:t>1</w:t>
      </w:r>
      <w:r w:rsidR="00925B2A" w:rsidRPr="00024FD1">
        <w:t xml:space="preserve">H NMR </w:t>
      </w:r>
      <w:r w:rsidR="00AC0B05" w:rsidRPr="00024FD1">
        <w:t>peak picking at 80 MHz, resulting in</w:t>
      </w:r>
      <w:r w:rsidR="002466CD" w:rsidRPr="00024FD1">
        <w:t xml:space="preserve"> too many peaks</w:t>
      </w:r>
      <w:r w:rsidR="00E2727A" w:rsidRPr="00024FD1">
        <w:t xml:space="preserve"> </w:t>
      </w:r>
      <w:r w:rsidR="00AC0B05" w:rsidRPr="00024FD1">
        <w:t xml:space="preserve">being selected for the complex when compared to the </w:t>
      </w:r>
      <w:r w:rsidR="00C31CA3" w:rsidRPr="00024FD1">
        <w:t>starting materials.</w:t>
      </w:r>
      <w:r w:rsidR="002466CD" w:rsidRPr="00024FD1">
        <w:t xml:space="preserve"> </w:t>
      </w:r>
    </w:p>
    <w:p w14:paraId="344223C9" w14:textId="0094B03F" w:rsidR="000D1F39" w:rsidRPr="00024FD1" w:rsidRDefault="00A80885" w:rsidP="000D1F39">
      <w:r w:rsidRPr="00024FD1">
        <w:rPr>
          <w:noProof/>
        </w:rPr>
        <w:drawing>
          <wp:inline distT="0" distB="0" distL="0" distR="0" wp14:anchorId="77D4662B" wp14:editId="37DEFCCA">
            <wp:extent cx="5715000" cy="1209675"/>
            <wp:effectExtent l="0" t="0" r="0" b="9525"/>
            <wp:docPr id="3105721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715000" cy="1209675"/>
                    </a:xfrm>
                    <a:prstGeom prst="rect">
                      <a:avLst/>
                    </a:prstGeom>
                    <a:noFill/>
                    <a:ln>
                      <a:noFill/>
                    </a:ln>
                  </pic:spPr>
                </pic:pic>
              </a:graphicData>
            </a:graphic>
          </wp:inline>
        </w:drawing>
      </w:r>
    </w:p>
    <w:p w14:paraId="68639CE6" w14:textId="26F8BF0E" w:rsidR="000D1F39" w:rsidRPr="00024FD1" w:rsidRDefault="000D1F39" w:rsidP="000D1F39">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106</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of components </w:t>
      </w:r>
      <w:r w:rsidRPr="00024FD1">
        <w:rPr>
          <w:b/>
          <w:bCs/>
          <w:color w:val="auto"/>
        </w:rPr>
        <w:t>2</w:t>
      </w:r>
      <w:r w:rsidR="00C93FBA" w:rsidRPr="00024FD1">
        <w:rPr>
          <w:b/>
          <w:bCs/>
          <w:color w:val="auto"/>
        </w:rPr>
        <w:t>4</w:t>
      </w:r>
      <w:r w:rsidRPr="00024FD1">
        <w:rPr>
          <w:color w:val="auto"/>
        </w:rPr>
        <w:t xml:space="preserve"> and </w:t>
      </w:r>
      <w:r w:rsidRPr="00024FD1">
        <w:rPr>
          <w:b/>
          <w:bCs/>
          <w:color w:val="auto"/>
        </w:rPr>
        <w:t>2</w:t>
      </w:r>
      <w:r w:rsidR="00C93FBA" w:rsidRPr="00024FD1">
        <w:rPr>
          <w:b/>
          <w:bCs/>
          <w:color w:val="auto"/>
        </w:rPr>
        <w:t>7</w:t>
      </w:r>
      <w:r w:rsidRPr="00024FD1">
        <w:rPr>
          <w:color w:val="auto"/>
        </w:rPr>
        <w:t xml:space="preserve"> with </w:t>
      </w:r>
      <w:proofErr w:type="gramStart"/>
      <w:r w:rsidRPr="00024FD1">
        <w:rPr>
          <w:color w:val="auto"/>
        </w:rPr>
        <w:t>Zn(</w:t>
      </w:r>
      <w:proofErr w:type="gramEnd"/>
      <w:r w:rsidRPr="00024FD1">
        <w:rPr>
          <w:color w:val="auto"/>
        </w:rPr>
        <w:t>NTf</w:t>
      </w:r>
      <w:r w:rsidRPr="00024FD1">
        <w:rPr>
          <w:color w:val="auto"/>
          <w:vertAlign w:val="subscript"/>
        </w:rPr>
        <w:t>2</w:t>
      </w:r>
      <w:r w:rsidRPr="00024FD1">
        <w:rPr>
          <w:color w:val="auto"/>
        </w:rPr>
        <w:t>)</w:t>
      </w:r>
      <w:r w:rsidRPr="00024FD1">
        <w:rPr>
          <w:color w:val="auto"/>
          <w:vertAlign w:val="subscript"/>
        </w:rPr>
        <w:t>2</w:t>
      </w:r>
      <w:r w:rsidRPr="00024FD1">
        <w:rPr>
          <w:color w:val="auto"/>
        </w:rPr>
        <w:t xml:space="preserve"> in a 3:1:1 molar ratio in CH</w:t>
      </w:r>
      <w:r w:rsidRPr="00024FD1">
        <w:rPr>
          <w:color w:val="auto"/>
          <w:vertAlign w:val="subscript"/>
        </w:rPr>
        <w:t>3</w:t>
      </w:r>
      <w:r w:rsidRPr="00024FD1">
        <w:rPr>
          <w:color w:val="auto"/>
        </w:rPr>
        <w:t>CN at 60 °C for 16 h executed manually.</w:t>
      </w:r>
    </w:p>
    <w:p w14:paraId="7E1C99EA" w14:textId="5C41C3F2" w:rsidR="006611D1" w:rsidRPr="00024FD1" w:rsidRDefault="00A6567A" w:rsidP="006611D1">
      <w:r w:rsidRPr="00024FD1">
        <w:br w:type="page"/>
      </w:r>
    </w:p>
    <w:p w14:paraId="67CF7C34" w14:textId="4D324199" w:rsidR="00976CAB" w:rsidRPr="00024FD1" w:rsidRDefault="00927DB6" w:rsidP="00F467A0">
      <w:pPr>
        <w:pStyle w:val="Heading3"/>
      </w:pPr>
      <w:bookmarkStart w:id="49" w:name="_Toc177743045"/>
      <w:r w:rsidRPr="00024FD1">
        <w:lastRenderedPageBreak/>
        <w:t xml:space="preserve">Supramolecular </w:t>
      </w:r>
      <w:r w:rsidR="00976CAB" w:rsidRPr="00024FD1">
        <w:t xml:space="preserve">Screening </w:t>
      </w:r>
      <w:r w:rsidR="007371FA" w:rsidRPr="00024FD1">
        <w:t>Five</w:t>
      </w:r>
      <w:bookmarkEnd w:id="49"/>
    </w:p>
    <w:p w14:paraId="1DDCC0FE" w14:textId="5940C4C1" w:rsidR="00976CAB" w:rsidRPr="00024FD1" w:rsidRDefault="007371FA" w:rsidP="00F467A0">
      <w:pPr>
        <w:pStyle w:val="Heading4"/>
      </w:pPr>
      <w:r w:rsidRPr="00024FD1">
        <w:t xml:space="preserve">Outcome of Automation </w:t>
      </w:r>
    </w:p>
    <w:p w14:paraId="53D9B410" w14:textId="627E4024" w:rsidR="002B1DC0" w:rsidRPr="00024FD1" w:rsidRDefault="002B1DC0" w:rsidP="00D6712B">
      <w:pPr>
        <w:jc w:val="center"/>
      </w:pPr>
      <w:r w:rsidRPr="00024FD1">
        <w:rPr>
          <w:noProof/>
        </w:rPr>
        <w:drawing>
          <wp:inline distT="0" distB="0" distL="0" distR="0" wp14:anchorId="0DFD5C59" wp14:editId="256D05A5">
            <wp:extent cx="2755265" cy="772160"/>
            <wp:effectExtent l="0" t="0" r="6985" b="8890"/>
            <wp:docPr id="4388186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755265" cy="772160"/>
                    </a:xfrm>
                    <a:prstGeom prst="rect">
                      <a:avLst/>
                    </a:prstGeom>
                    <a:noFill/>
                    <a:ln>
                      <a:noFill/>
                    </a:ln>
                  </pic:spPr>
                </pic:pic>
              </a:graphicData>
            </a:graphic>
          </wp:inline>
        </w:drawing>
      </w:r>
    </w:p>
    <w:p w14:paraId="159066BA" w14:textId="5BA085CC" w:rsidR="00EB18B5" w:rsidRPr="00024FD1" w:rsidRDefault="00EB18B5" w:rsidP="00EB18B5">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28</w:t>
      </w:r>
      <w:r w:rsidRPr="00024FD1">
        <w:rPr>
          <w:b/>
          <w:bCs/>
        </w:rPr>
        <w:fldChar w:fldCharType="end"/>
      </w:r>
      <w:r w:rsidRPr="00024FD1">
        <w:t xml:space="preserve">: Self-assembly of components </w:t>
      </w:r>
      <w:r w:rsidRPr="00024FD1">
        <w:rPr>
          <w:b/>
          <w:bCs/>
        </w:rPr>
        <w:t>25</w:t>
      </w:r>
      <w:r w:rsidRPr="00024FD1">
        <w:t xml:space="preserve"> and </w:t>
      </w:r>
      <w:r w:rsidRPr="00024FD1">
        <w:rPr>
          <w:b/>
          <w:bCs/>
        </w:rPr>
        <w:t>27</w:t>
      </w:r>
      <w:r w:rsidRPr="00024FD1">
        <w:t xml:space="preserve"> with </w:t>
      </w:r>
      <w:proofErr w:type="gramStart"/>
      <w:r w:rsidRPr="00024FD1">
        <w:t>Zn(</w:t>
      </w:r>
      <w:proofErr w:type="gramEnd"/>
      <w:r w:rsidRPr="00024FD1">
        <w:t>NTf</w:t>
      </w:r>
      <w:r w:rsidRPr="00024FD1">
        <w:rPr>
          <w:vertAlign w:val="subscript"/>
        </w:rPr>
        <w:t>2</w:t>
      </w:r>
      <w:r w:rsidRPr="00024FD1">
        <w:t>)</w:t>
      </w:r>
      <w:r w:rsidRPr="00024FD1">
        <w:rPr>
          <w:vertAlign w:val="subscript"/>
        </w:rPr>
        <w:t>2</w:t>
      </w:r>
      <w:r w:rsidRPr="00024FD1">
        <w:t xml:space="preserve"> in a 3:1:1 molar ratio in CH</w:t>
      </w:r>
      <w:r w:rsidRPr="00024FD1">
        <w:rPr>
          <w:vertAlign w:val="subscript"/>
        </w:rPr>
        <w:t>3</w:t>
      </w:r>
      <w:r w:rsidRPr="00024FD1">
        <w:t>CN at 60 °C for 16 h.</w:t>
      </w:r>
    </w:p>
    <w:tbl>
      <w:tblPr>
        <w:tblStyle w:val="TableGridLight"/>
        <w:tblW w:w="0" w:type="auto"/>
        <w:jc w:val="center"/>
        <w:tblLayout w:type="fixed"/>
        <w:tblLook w:val="06A0" w:firstRow="1" w:lastRow="0" w:firstColumn="1" w:lastColumn="0" w:noHBand="1" w:noVBand="1"/>
      </w:tblPr>
      <w:tblGrid>
        <w:gridCol w:w="2830"/>
        <w:gridCol w:w="3544"/>
      </w:tblGrid>
      <w:tr w:rsidR="00EB18B5" w:rsidRPr="00024FD1" w14:paraId="66B4C40A"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5FC19B0D" w14:textId="77777777" w:rsidR="00EB18B5" w:rsidRPr="00024FD1" w:rsidRDefault="00EB18B5">
            <w:pPr>
              <w:jc w:val="center"/>
              <w:rPr>
                <w:sz w:val="20"/>
                <w:szCs w:val="20"/>
              </w:rPr>
            </w:pPr>
            <w:r w:rsidRPr="00024FD1">
              <w:rPr>
                <w:i/>
                <w:sz w:val="20"/>
                <w:szCs w:val="20"/>
              </w:rPr>
              <w:t>NMR</w:t>
            </w:r>
            <w:r w:rsidRPr="00024FD1">
              <w:rPr>
                <w:sz w:val="20"/>
                <w:szCs w:val="20"/>
              </w:rPr>
              <w:t>: Fail</w:t>
            </w:r>
          </w:p>
        </w:tc>
        <w:tc>
          <w:tcPr>
            <w:tcW w:w="3544" w:type="dxa"/>
            <w:tcBorders>
              <w:top w:val="single" w:sz="6" w:space="0" w:color="00B0F0"/>
              <w:left w:val="nil"/>
              <w:bottom w:val="single" w:sz="12" w:space="0" w:color="00B0F0"/>
              <w:right w:val="single" w:sz="6" w:space="0" w:color="00B0F0"/>
            </w:tcBorders>
            <w:shd w:val="clear" w:color="auto" w:fill="00B0F0"/>
          </w:tcPr>
          <w:p w14:paraId="21662561" w14:textId="77777777" w:rsidR="00EB18B5" w:rsidRPr="00024FD1" w:rsidRDefault="00EB18B5">
            <w:pPr>
              <w:jc w:val="center"/>
              <w:rPr>
                <w:sz w:val="20"/>
                <w:szCs w:val="20"/>
              </w:rPr>
            </w:pPr>
            <w:r w:rsidRPr="00024FD1">
              <w:rPr>
                <w:i/>
                <w:sz w:val="20"/>
                <w:szCs w:val="20"/>
              </w:rPr>
              <w:t>MS</w:t>
            </w:r>
            <w:r w:rsidRPr="00024FD1">
              <w:rPr>
                <w:sz w:val="20"/>
                <w:szCs w:val="20"/>
              </w:rPr>
              <w:t>: Fail</w:t>
            </w:r>
          </w:p>
        </w:tc>
      </w:tr>
      <w:tr w:rsidR="00EB18B5" w:rsidRPr="00024FD1" w14:paraId="1815F49A"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3FD1B09D" w14:textId="7DB1A3A4" w:rsidR="00EB18B5" w:rsidRPr="00024FD1" w:rsidRDefault="00EB18B5">
            <w:pPr>
              <w:rPr>
                <w:i/>
                <w:iCs/>
                <w:sz w:val="20"/>
                <w:szCs w:val="20"/>
              </w:rPr>
            </w:pPr>
            <w:r w:rsidRPr="00024FD1">
              <w:rPr>
                <w:i/>
                <w:iCs/>
                <w:sz w:val="20"/>
                <w:szCs w:val="20"/>
              </w:rPr>
              <w:t>Not enough chemical shift</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6A714FF9" w14:textId="77777777" w:rsidR="00EB18B5" w:rsidRPr="00024FD1" w:rsidRDefault="00EB18B5">
            <w:pPr>
              <w:rPr>
                <w:sz w:val="20"/>
                <w:szCs w:val="20"/>
              </w:rPr>
            </w:pPr>
            <w:r w:rsidRPr="00024FD1">
              <w:rPr>
                <w:i/>
                <w:iCs/>
                <w:sz w:val="20"/>
                <w:szCs w:val="20"/>
              </w:rPr>
              <w:t>No matching ions observed</w:t>
            </w:r>
          </w:p>
        </w:tc>
      </w:tr>
    </w:tbl>
    <w:p w14:paraId="64E7395C" w14:textId="52721574" w:rsidR="00EB18B5" w:rsidRPr="00024FD1" w:rsidRDefault="00EB18B5" w:rsidP="00EB18B5">
      <w:pPr>
        <w:pStyle w:val="Caption"/>
      </w:pPr>
      <w:r w:rsidRPr="00024FD1">
        <w:rPr>
          <w:b/>
          <w:bCs/>
        </w:rPr>
        <w:t xml:space="preserve">Table S </w:t>
      </w:r>
      <w:r w:rsidRPr="00024FD1">
        <w:rPr>
          <w:b/>
          <w:bCs/>
        </w:rPr>
        <w:fldChar w:fldCharType="begin"/>
      </w:r>
      <w:r w:rsidRPr="00024FD1">
        <w:instrText xml:space="preserve"> SEQ Table_S \* ARABIC </w:instrText>
      </w:r>
      <w:r w:rsidRPr="00024FD1">
        <w:rPr>
          <w:b/>
          <w:bCs/>
        </w:rPr>
        <w:fldChar w:fldCharType="separate"/>
      </w:r>
      <w:r w:rsidR="00994914">
        <w:rPr>
          <w:noProof/>
        </w:rPr>
        <w:t>26</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6AE4BDBF" w14:textId="26EF0B9D" w:rsidR="00136D20" w:rsidRPr="00024FD1" w:rsidRDefault="00136D20" w:rsidP="002B1DC0">
      <w:r w:rsidRPr="00024FD1">
        <w:rPr>
          <w:noProof/>
        </w:rPr>
        <w:drawing>
          <wp:inline distT="0" distB="0" distL="0" distR="0" wp14:anchorId="4F13E8C7" wp14:editId="4B12AFCC">
            <wp:extent cx="5735955" cy="3645535"/>
            <wp:effectExtent l="0" t="0" r="0" b="0"/>
            <wp:docPr id="10130620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735955" cy="3645535"/>
                    </a:xfrm>
                    <a:prstGeom prst="rect">
                      <a:avLst/>
                    </a:prstGeom>
                    <a:noFill/>
                    <a:ln>
                      <a:noFill/>
                    </a:ln>
                  </pic:spPr>
                </pic:pic>
              </a:graphicData>
            </a:graphic>
          </wp:inline>
        </w:drawing>
      </w:r>
    </w:p>
    <w:p w14:paraId="249AF58C" w14:textId="74FF9B52" w:rsidR="00A6567A" w:rsidRPr="00024FD1" w:rsidRDefault="00A6567A" w:rsidP="006F49B1">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107</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xml:space="preserve">) of ketone </w:t>
      </w:r>
      <w:r w:rsidRPr="00024FD1">
        <w:rPr>
          <w:b/>
          <w:bCs/>
        </w:rPr>
        <w:t xml:space="preserve">25 </w:t>
      </w:r>
      <w:r w:rsidRPr="00024FD1">
        <w:t xml:space="preserve">(top), amine </w:t>
      </w:r>
      <w:r w:rsidRPr="00024FD1">
        <w:rPr>
          <w:b/>
          <w:bCs/>
        </w:rPr>
        <w:t xml:space="preserve">27 </w:t>
      </w:r>
      <w:r w:rsidRPr="00024FD1">
        <w:t xml:space="preserve">(middle), screening </w:t>
      </w:r>
      <w:r w:rsidR="00927DB6" w:rsidRPr="00024FD1">
        <w:t>five</w:t>
      </w:r>
      <w:r w:rsidRPr="00024FD1">
        <w:t xml:space="preserve"> (bottom)</w:t>
      </w:r>
      <w:r w:rsidR="006F49B1" w:rsidRPr="00024FD1">
        <w:t>.</w:t>
      </w:r>
    </w:p>
    <w:p w14:paraId="4B8FF47A" w14:textId="193BD31C" w:rsidR="003367C8" w:rsidRPr="00024FD1" w:rsidRDefault="003367C8" w:rsidP="002B1DC0">
      <w:r w:rsidRPr="00024FD1">
        <w:rPr>
          <w:noProof/>
        </w:rPr>
        <w:drawing>
          <wp:inline distT="0" distB="0" distL="0" distR="0" wp14:anchorId="360A1B86" wp14:editId="00174EEF">
            <wp:extent cx="5723890" cy="1211580"/>
            <wp:effectExtent l="0" t="0" r="0" b="7620"/>
            <wp:docPr id="140981673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08C92E67" w14:textId="1945FA16" w:rsidR="00A97894" w:rsidRPr="00024FD1" w:rsidRDefault="00A97894" w:rsidP="006F49B1">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108</w:t>
      </w:r>
      <w:r w:rsidRPr="00024FD1">
        <w:rPr>
          <w:b/>
          <w:bCs/>
        </w:rPr>
        <w:fldChar w:fldCharType="end"/>
      </w:r>
      <w:r w:rsidRPr="00024FD1">
        <w:rPr>
          <w:b/>
          <w:bCs/>
        </w:rPr>
        <w:t>:</w:t>
      </w:r>
      <w:r w:rsidRPr="00024FD1">
        <w:t xml:space="preserve"> Mass spectrum of screening </w:t>
      </w:r>
      <w:r w:rsidR="00927DB6" w:rsidRPr="00024FD1">
        <w:t>five</w:t>
      </w:r>
      <w:r w:rsidR="006F49B1" w:rsidRPr="00024FD1">
        <w:t>.</w:t>
      </w:r>
    </w:p>
    <w:p w14:paraId="5550A3A3" w14:textId="11A294AF" w:rsidR="006E3C70" w:rsidRPr="00024FD1" w:rsidRDefault="006E3C70">
      <w:r w:rsidRPr="00024FD1">
        <w:br w:type="page"/>
      </w:r>
    </w:p>
    <w:p w14:paraId="252EC9B4" w14:textId="28BEBFF2" w:rsidR="006E3C70" w:rsidRPr="00024FD1" w:rsidRDefault="007371FA" w:rsidP="00654090">
      <w:pPr>
        <w:pStyle w:val="Heading4"/>
      </w:pPr>
      <w:r w:rsidRPr="00024FD1">
        <w:lastRenderedPageBreak/>
        <w:t>Manual Experiment and Chemist Comment</w:t>
      </w:r>
      <w:r w:rsidR="006E3C70" w:rsidRPr="00024FD1">
        <w:t xml:space="preserve"> </w:t>
      </w:r>
    </w:p>
    <w:p w14:paraId="758CE416" w14:textId="0BB83323" w:rsidR="009C44F8" w:rsidRDefault="00654090" w:rsidP="00654090">
      <w:r w:rsidRPr="00024FD1">
        <w:t xml:space="preserve">In agreement with the decision-maker, no </w:t>
      </w:r>
      <w:r w:rsidR="009C44F8">
        <w:t xml:space="preserve">clear </w:t>
      </w:r>
      <w:r w:rsidRPr="00024FD1">
        <w:t xml:space="preserve">signs of a </w:t>
      </w:r>
      <w:r w:rsidR="009C44F8">
        <w:t xml:space="preserve">single, dominant </w:t>
      </w:r>
      <w:r w:rsidRPr="00024FD1">
        <w:t>supramolecular architecture</w:t>
      </w:r>
      <w:r w:rsidR="00925B2A" w:rsidRPr="00024FD1">
        <w:t xml:space="preserve"> were observed</w:t>
      </w:r>
      <w:r w:rsidRPr="00024FD1">
        <w:t>.</w:t>
      </w:r>
    </w:p>
    <w:p w14:paraId="7AF47418" w14:textId="6630B497" w:rsidR="00654090" w:rsidRPr="00024FD1" w:rsidRDefault="00ED76DC" w:rsidP="00654090">
      <w:r w:rsidRPr="00024FD1">
        <w:rPr>
          <w:noProof/>
        </w:rPr>
        <w:drawing>
          <wp:inline distT="0" distB="0" distL="0" distR="0" wp14:anchorId="497001BF" wp14:editId="20828650">
            <wp:extent cx="5719445" cy="1216025"/>
            <wp:effectExtent l="0" t="0" r="0" b="3175"/>
            <wp:docPr id="7683323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719445" cy="1216025"/>
                    </a:xfrm>
                    <a:prstGeom prst="rect">
                      <a:avLst/>
                    </a:prstGeom>
                    <a:noFill/>
                    <a:ln>
                      <a:noFill/>
                    </a:ln>
                  </pic:spPr>
                </pic:pic>
              </a:graphicData>
            </a:graphic>
          </wp:inline>
        </w:drawing>
      </w:r>
    </w:p>
    <w:p w14:paraId="5EDA1D83" w14:textId="2BBC63FA" w:rsidR="00611CB2" w:rsidRPr="00024FD1" w:rsidRDefault="00654090" w:rsidP="006E3C70">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109</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of components </w:t>
      </w:r>
      <w:r w:rsidRPr="00024FD1">
        <w:rPr>
          <w:b/>
          <w:bCs/>
          <w:color w:val="auto"/>
        </w:rPr>
        <w:t>25</w:t>
      </w:r>
      <w:r w:rsidRPr="00024FD1">
        <w:rPr>
          <w:color w:val="auto"/>
        </w:rPr>
        <w:t xml:space="preserve"> and </w:t>
      </w:r>
      <w:r w:rsidRPr="00024FD1">
        <w:rPr>
          <w:b/>
          <w:bCs/>
          <w:color w:val="auto"/>
        </w:rPr>
        <w:t>2</w:t>
      </w:r>
      <w:r w:rsidR="00ED76DC" w:rsidRPr="00024FD1">
        <w:rPr>
          <w:b/>
          <w:bCs/>
          <w:color w:val="auto"/>
        </w:rPr>
        <w:t>7</w:t>
      </w:r>
      <w:r w:rsidRPr="00024FD1">
        <w:rPr>
          <w:color w:val="auto"/>
        </w:rPr>
        <w:t xml:space="preserve"> with </w:t>
      </w:r>
      <w:proofErr w:type="gramStart"/>
      <w:r w:rsidRPr="00024FD1">
        <w:rPr>
          <w:color w:val="auto"/>
        </w:rPr>
        <w:t>Zn(</w:t>
      </w:r>
      <w:proofErr w:type="gramEnd"/>
      <w:r w:rsidRPr="00024FD1">
        <w:rPr>
          <w:color w:val="auto"/>
        </w:rPr>
        <w:t>NTf</w:t>
      </w:r>
      <w:r w:rsidRPr="00024FD1">
        <w:rPr>
          <w:color w:val="auto"/>
          <w:vertAlign w:val="subscript"/>
        </w:rPr>
        <w:t>2</w:t>
      </w:r>
      <w:r w:rsidRPr="00024FD1">
        <w:rPr>
          <w:color w:val="auto"/>
        </w:rPr>
        <w:t>)</w:t>
      </w:r>
      <w:r w:rsidRPr="00024FD1">
        <w:rPr>
          <w:color w:val="auto"/>
          <w:vertAlign w:val="subscript"/>
        </w:rPr>
        <w:t>2</w:t>
      </w:r>
      <w:r w:rsidRPr="00024FD1">
        <w:rPr>
          <w:color w:val="auto"/>
        </w:rPr>
        <w:t xml:space="preserve"> in a 3:1:1 molar ratio in CH</w:t>
      </w:r>
      <w:r w:rsidRPr="00024FD1">
        <w:rPr>
          <w:color w:val="auto"/>
          <w:vertAlign w:val="subscript"/>
        </w:rPr>
        <w:t>3</w:t>
      </w:r>
      <w:r w:rsidRPr="00024FD1">
        <w:rPr>
          <w:color w:val="auto"/>
        </w:rPr>
        <w:t>CN at 60 °C for 16 h executed manually.</w:t>
      </w:r>
    </w:p>
    <w:p w14:paraId="64AB6C42" w14:textId="3F4C1E98" w:rsidR="006611D1" w:rsidRPr="00024FD1" w:rsidRDefault="00412EB9" w:rsidP="006611D1">
      <w:r w:rsidRPr="00024FD1">
        <w:br w:type="page"/>
      </w:r>
    </w:p>
    <w:p w14:paraId="585DF60F" w14:textId="5CB3BE60" w:rsidR="00976CAB" w:rsidRPr="00024FD1" w:rsidRDefault="00927DB6" w:rsidP="00F467A0">
      <w:pPr>
        <w:pStyle w:val="Heading3"/>
      </w:pPr>
      <w:bookmarkStart w:id="50" w:name="_Toc177743046"/>
      <w:r w:rsidRPr="00024FD1">
        <w:lastRenderedPageBreak/>
        <w:t xml:space="preserve">Supramolecular </w:t>
      </w:r>
      <w:r w:rsidR="00976CAB" w:rsidRPr="00024FD1">
        <w:t xml:space="preserve">Screening </w:t>
      </w:r>
      <w:r w:rsidR="007371FA" w:rsidRPr="00024FD1">
        <w:t>Six</w:t>
      </w:r>
      <w:bookmarkEnd w:id="50"/>
    </w:p>
    <w:p w14:paraId="27B57C29" w14:textId="4EFE623B" w:rsidR="00976CAB" w:rsidRPr="00024FD1" w:rsidRDefault="007371FA" w:rsidP="00F467A0">
      <w:pPr>
        <w:pStyle w:val="Heading4"/>
      </w:pPr>
      <w:r w:rsidRPr="00024FD1">
        <w:t xml:space="preserve">Outcome of Automation </w:t>
      </w:r>
    </w:p>
    <w:p w14:paraId="7031115E" w14:textId="69B96AE9" w:rsidR="002B1DC0" w:rsidRPr="00024FD1" w:rsidRDefault="002B1DC0" w:rsidP="00D6712B">
      <w:pPr>
        <w:jc w:val="center"/>
      </w:pPr>
      <w:r w:rsidRPr="00024FD1">
        <w:rPr>
          <w:noProof/>
        </w:rPr>
        <w:drawing>
          <wp:inline distT="0" distB="0" distL="0" distR="0" wp14:anchorId="7DC8EA5B" wp14:editId="60E5C4BD">
            <wp:extent cx="3859530" cy="878840"/>
            <wp:effectExtent l="0" t="0" r="7620" b="0"/>
            <wp:docPr id="76075879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859530" cy="878840"/>
                    </a:xfrm>
                    <a:prstGeom prst="rect">
                      <a:avLst/>
                    </a:prstGeom>
                    <a:noFill/>
                    <a:ln>
                      <a:noFill/>
                    </a:ln>
                  </pic:spPr>
                </pic:pic>
              </a:graphicData>
            </a:graphic>
          </wp:inline>
        </w:drawing>
      </w:r>
    </w:p>
    <w:p w14:paraId="1E258E6C" w14:textId="7132E187" w:rsidR="00A2397A" w:rsidRPr="00024FD1" w:rsidRDefault="00A2397A" w:rsidP="00A2397A">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29</w:t>
      </w:r>
      <w:r w:rsidRPr="00024FD1">
        <w:rPr>
          <w:b/>
          <w:bCs/>
        </w:rPr>
        <w:fldChar w:fldCharType="end"/>
      </w:r>
      <w:r w:rsidRPr="00024FD1">
        <w:t xml:space="preserve">: Self-assembly of components </w:t>
      </w:r>
      <w:r w:rsidRPr="00024FD1">
        <w:rPr>
          <w:b/>
          <w:bCs/>
        </w:rPr>
        <w:t>26</w:t>
      </w:r>
      <w:r w:rsidRPr="00024FD1">
        <w:t xml:space="preserve"> and </w:t>
      </w:r>
      <w:r w:rsidRPr="00024FD1">
        <w:rPr>
          <w:b/>
          <w:bCs/>
        </w:rPr>
        <w:t>27</w:t>
      </w:r>
      <w:r w:rsidRPr="00024FD1">
        <w:t xml:space="preserve"> with </w:t>
      </w:r>
      <w:proofErr w:type="gramStart"/>
      <w:r w:rsidRPr="00024FD1">
        <w:t>Zn(</w:t>
      </w:r>
      <w:proofErr w:type="gramEnd"/>
      <w:r w:rsidRPr="00024FD1">
        <w:t>NTf</w:t>
      </w:r>
      <w:r w:rsidRPr="00024FD1">
        <w:rPr>
          <w:vertAlign w:val="subscript"/>
        </w:rPr>
        <w:t>2</w:t>
      </w:r>
      <w:r w:rsidRPr="00024FD1">
        <w:t>)</w:t>
      </w:r>
      <w:r w:rsidRPr="00024FD1">
        <w:rPr>
          <w:vertAlign w:val="subscript"/>
        </w:rPr>
        <w:t>2</w:t>
      </w:r>
      <w:r w:rsidRPr="00024FD1">
        <w:t xml:space="preserve"> in a 3:1:1 molar ratio in CH</w:t>
      </w:r>
      <w:r w:rsidRPr="00024FD1">
        <w:rPr>
          <w:vertAlign w:val="subscript"/>
        </w:rPr>
        <w:t>3</w:t>
      </w:r>
      <w:r w:rsidRPr="00024FD1">
        <w:t>CN at 60 °C for 16 h.</w:t>
      </w:r>
    </w:p>
    <w:tbl>
      <w:tblPr>
        <w:tblStyle w:val="TableGridLight"/>
        <w:tblW w:w="0" w:type="auto"/>
        <w:jc w:val="center"/>
        <w:tblLayout w:type="fixed"/>
        <w:tblLook w:val="06A0" w:firstRow="1" w:lastRow="0" w:firstColumn="1" w:lastColumn="0" w:noHBand="1" w:noVBand="1"/>
      </w:tblPr>
      <w:tblGrid>
        <w:gridCol w:w="2830"/>
        <w:gridCol w:w="3544"/>
      </w:tblGrid>
      <w:tr w:rsidR="00A2397A" w:rsidRPr="00024FD1" w14:paraId="6C02D634"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21D5914B" w14:textId="77777777" w:rsidR="00A2397A" w:rsidRPr="00024FD1" w:rsidRDefault="00A2397A">
            <w:pPr>
              <w:jc w:val="center"/>
              <w:rPr>
                <w:sz w:val="20"/>
                <w:szCs w:val="20"/>
              </w:rPr>
            </w:pPr>
            <w:r w:rsidRPr="00024FD1">
              <w:rPr>
                <w:i/>
                <w:sz w:val="20"/>
                <w:szCs w:val="20"/>
              </w:rPr>
              <w:t>NMR</w:t>
            </w:r>
            <w:r w:rsidRPr="00024FD1">
              <w:rPr>
                <w:sz w:val="20"/>
                <w:szCs w:val="20"/>
              </w:rPr>
              <w:t>: Fail</w:t>
            </w:r>
          </w:p>
        </w:tc>
        <w:tc>
          <w:tcPr>
            <w:tcW w:w="3544" w:type="dxa"/>
            <w:tcBorders>
              <w:top w:val="single" w:sz="6" w:space="0" w:color="00B0F0"/>
              <w:left w:val="nil"/>
              <w:bottom w:val="single" w:sz="12" w:space="0" w:color="00B0F0"/>
              <w:right w:val="single" w:sz="6" w:space="0" w:color="00B0F0"/>
            </w:tcBorders>
            <w:shd w:val="clear" w:color="auto" w:fill="00B0F0"/>
          </w:tcPr>
          <w:p w14:paraId="19339C60" w14:textId="77777777" w:rsidR="00A2397A" w:rsidRPr="00024FD1" w:rsidRDefault="00A2397A">
            <w:pPr>
              <w:jc w:val="center"/>
              <w:rPr>
                <w:sz w:val="20"/>
                <w:szCs w:val="20"/>
              </w:rPr>
            </w:pPr>
            <w:r w:rsidRPr="00024FD1">
              <w:rPr>
                <w:i/>
                <w:sz w:val="20"/>
                <w:szCs w:val="20"/>
              </w:rPr>
              <w:t>MS</w:t>
            </w:r>
            <w:r w:rsidRPr="00024FD1">
              <w:rPr>
                <w:sz w:val="20"/>
                <w:szCs w:val="20"/>
              </w:rPr>
              <w:t>: Fail</w:t>
            </w:r>
          </w:p>
        </w:tc>
      </w:tr>
      <w:tr w:rsidR="00A2397A" w:rsidRPr="00024FD1" w14:paraId="6C413CF6"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43E08619" w14:textId="77777777" w:rsidR="00A2397A" w:rsidRPr="00024FD1" w:rsidRDefault="00A2397A">
            <w:pPr>
              <w:rPr>
                <w:i/>
                <w:iCs/>
                <w:sz w:val="20"/>
                <w:szCs w:val="20"/>
              </w:rPr>
            </w:pPr>
            <w:r w:rsidRPr="00024FD1">
              <w:rPr>
                <w:i/>
                <w:iCs/>
                <w:sz w:val="20"/>
                <w:szCs w:val="20"/>
              </w:rPr>
              <w:t>Too many peaks</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178534A4" w14:textId="77777777" w:rsidR="00A2397A" w:rsidRPr="00024FD1" w:rsidRDefault="00A2397A">
            <w:pPr>
              <w:rPr>
                <w:sz w:val="20"/>
                <w:szCs w:val="20"/>
              </w:rPr>
            </w:pPr>
            <w:r w:rsidRPr="00024FD1">
              <w:rPr>
                <w:i/>
                <w:iCs/>
                <w:sz w:val="20"/>
                <w:szCs w:val="20"/>
              </w:rPr>
              <w:t>No matching ions observed</w:t>
            </w:r>
          </w:p>
        </w:tc>
      </w:tr>
    </w:tbl>
    <w:p w14:paraId="1DCC8ADA" w14:textId="2617200D" w:rsidR="00A2397A" w:rsidRPr="00024FD1" w:rsidRDefault="00A2397A" w:rsidP="00A2397A">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27</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0334DD97" w14:textId="77777777" w:rsidR="00A2397A" w:rsidRPr="00024FD1" w:rsidRDefault="00A2397A" w:rsidP="002B1DC0"/>
    <w:p w14:paraId="1C7D0831" w14:textId="604DD8C5" w:rsidR="00136D20" w:rsidRPr="00024FD1" w:rsidRDefault="00136D20" w:rsidP="002B1DC0">
      <w:r w:rsidRPr="00024FD1">
        <w:rPr>
          <w:noProof/>
        </w:rPr>
        <w:drawing>
          <wp:inline distT="0" distB="0" distL="0" distR="0" wp14:anchorId="3E113C58" wp14:editId="4EB71282">
            <wp:extent cx="5735955" cy="3645535"/>
            <wp:effectExtent l="0" t="0" r="0" b="0"/>
            <wp:docPr id="105808438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35955" cy="3645535"/>
                    </a:xfrm>
                    <a:prstGeom prst="rect">
                      <a:avLst/>
                    </a:prstGeom>
                    <a:noFill/>
                    <a:ln>
                      <a:noFill/>
                    </a:ln>
                  </pic:spPr>
                </pic:pic>
              </a:graphicData>
            </a:graphic>
          </wp:inline>
        </w:drawing>
      </w:r>
    </w:p>
    <w:p w14:paraId="1F3C78B0" w14:textId="5B2FCE31" w:rsidR="00412EB9" w:rsidRPr="00024FD1" w:rsidRDefault="00412EB9" w:rsidP="006E3C70">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110</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xml:space="preserve">) of aldehyde </w:t>
      </w:r>
      <w:r w:rsidRPr="00024FD1">
        <w:rPr>
          <w:b/>
          <w:bCs/>
        </w:rPr>
        <w:t xml:space="preserve">26 </w:t>
      </w:r>
      <w:r w:rsidRPr="00024FD1">
        <w:t xml:space="preserve">(top), amine </w:t>
      </w:r>
      <w:r w:rsidRPr="00024FD1">
        <w:rPr>
          <w:b/>
          <w:bCs/>
        </w:rPr>
        <w:t xml:space="preserve">27 </w:t>
      </w:r>
      <w:r w:rsidRPr="00024FD1">
        <w:t xml:space="preserve">(middle), screening </w:t>
      </w:r>
      <w:r w:rsidR="00927DB6" w:rsidRPr="00024FD1">
        <w:t>six</w:t>
      </w:r>
      <w:r w:rsidRPr="00024FD1">
        <w:t xml:space="preserve"> (bottom)</w:t>
      </w:r>
      <w:r w:rsidR="006E3C70" w:rsidRPr="00024FD1">
        <w:t>.</w:t>
      </w:r>
    </w:p>
    <w:p w14:paraId="48BA2258" w14:textId="77777777" w:rsidR="00412EB9" w:rsidRPr="00024FD1" w:rsidRDefault="00412EB9" w:rsidP="002B1DC0"/>
    <w:p w14:paraId="5C09247B" w14:textId="4AF7E823" w:rsidR="003367C8" w:rsidRPr="00024FD1" w:rsidRDefault="003367C8" w:rsidP="002B1DC0">
      <w:r w:rsidRPr="00024FD1">
        <w:rPr>
          <w:noProof/>
        </w:rPr>
        <w:drawing>
          <wp:inline distT="0" distB="0" distL="0" distR="0" wp14:anchorId="42FDCBD5" wp14:editId="58A848A6">
            <wp:extent cx="5723890" cy="1211580"/>
            <wp:effectExtent l="0" t="0" r="0" b="7620"/>
            <wp:docPr id="164141693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25B79945" w14:textId="7DA2E70E" w:rsidR="00A97894" w:rsidRPr="00024FD1" w:rsidRDefault="00A97894" w:rsidP="006E3C70">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111</w:t>
      </w:r>
      <w:r w:rsidRPr="00024FD1">
        <w:rPr>
          <w:b/>
          <w:bCs/>
        </w:rPr>
        <w:fldChar w:fldCharType="end"/>
      </w:r>
      <w:r w:rsidRPr="00024FD1">
        <w:rPr>
          <w:b/>
          <w:bCs/>
        </w:rPr>
        <w:t>:</w:t>
      </w:r>
      <w:r w:rsidRPr="00024FD1">
        <w:t xml:space="preserve"> Mass spectrum of screening </w:t>
      </w:r>
      <w:r w:rsidR="00927DB6" w:rsidRPr="00024FD1">
        <w:t>six</w:t>
      </w:r>
      <w:r w:rsidR="006E3C70" w:rsidRPr="00024FD1">
        <w:t>.</w:t>
      </w:r>
    </w:p>
    <w:p w14:paraId="4220461B" w14:textId="1849FB76" w:rsidR="00724B30" w:rsidRPr="00024FD1" w:rsidRDefault="007371FA" w:rsidP="00F467A0">
      <w:pPr>
        <w:pStyle w:val="Heading4"/>
      </w:pPr>
      <w:r w:rsidRPr="00024FD1">
        <w:lastRenderedPageBreak/>
        <w:t>Manual Experiment and Chemist Comment</w:t>
      </w:r>
      <w:r w:rsidR="00724B30" w:rsidRPr="00024FD1">
        <w:t xml:space="preserve"> </w:t>
      </w:r>
    </w:p>
    <w:p w14:paraId="6B2E57B1" w14:textId="72FF7D63" w:rsidR="00724B30" w:rsidRPr="00024FD1" w:rsidRDefault="00724B30" w:rsidP="00724B30">
      <w:r w:rsidRPr="00024FD1">
        <w:t xml:space="preserve">The </w:t>
      </w:r>
      <w:r w:rsidR="00ED1E49" w:rsidRPr="00024FD1">
        <w:t>spectra contains a mixture of t</w:t>
      </w:r>
      <w:r w:rsidRPr="00024FD1">
        <w:t>he complex [Zn(</w:t>
      </w:r>
      <w:r w:rsidRPr="00024FD1">
        <w:rPr>
          <w:b/>
          <w:bCs/>
        </w:rPr>
        <w:t>26</w:t>
      </w:r>
      <w:r w:rsidRPr="00024FD1">
        <w:rPr>
          <w:vertAlign w:val="subscript"/>
        </w:rPr>
        <w:t>3</w:t>
      </w:r>
      <w:r w:rsidRPr="00024FD1">
        <w:t xml:space="preserve">, </w:t>
      </w:r>
      <w:r w:rsidRPr="00024FD1">
        <w:rPr>
          <w:b/>
          <w:bCs/>
        </w:rPr>
        <w:t>27</w:t>
      </w:r>
      <w:r w:rsidRPr="00024FD1">
        <w:t>)](NTf</w:t>
      </w:r>
      <w:r w:rsidRPr="00024FD1">
        <w:rPr>
          <w:vertAlign w:val="subscript"/>
        </w:rPr>
        <w:t>2</w:t>
      </w:r>
      <w:r w:rsidRPr="00024FD1">
        <w:t>)</w:t>
      </w:r>
      <w:r w:rsidRPr="00024FD1">
        <w:rPr>
          <w:vertAlign w:val="subscript"/>
        </w:rPr>
        <w:t>2</w:t>
      </w:r>
      <w:r w:rsidRPr="00024FD1">
        <w:t xml:space="preserve"> </w:t>
      </w:r>
      <w:r w:rsidR="00ED1E49" w:rsidRPr="00024FD1">
        <w:t>(</w:t>
      </w:r>
      <w:r w:rsidRPr="00024FD1">
        <w:t>previously reported in the literature</w:t>
      </w:r>
      <w:r w:rsidR="00ED1E49" w:rsidRPr="00024FD1">
        <w:t>)</w:t>
      </w:r>
      <w:r w:rsidR="00194680" w:rsidRPr="00024FD1">
        <w:fldChar w:fldCharType="begin"/>
      </w:r>
      <w:r w:rsidR="00FE077F" w:rsidRPr="00024FD1">
        <w:instrText xml:space="preserve"> ADDIN ZOTERO_ITEM CSL_CITATION {"citationID":"AKDFD6YB","properties":{"formattedCitation":"\\super 8,9\\nosupersub{}","plainCitation":"8,9","noteIndex":0},"citationItems":[{"id":454,"uris":["http://zotero.org/groups/5313438/items/EM8M9BK6"],"itemData":{"id":454,"type":"article-journal","abstract":"The 5T2(HS)→1A1(LS) intersystem crossing rates have been determined for a number of Fe(II) coordination compounds between 10 and 270 K using time-dependent optical spectroscopy. Strong deviations from Arrhenius kinetics with nearly temperature independent tunneling at low temperatures and a thermally activated behavior at elevated temperatures with apparent activation energies smaller than the classical energy barrier were found. The tunneling rates range from </w:instrText>
      </w:r>
      <w:r w:rsidR="00FE077F" w:rsidRPr="00024FD1">
        <w:rPr>
          <w:rFonts w:ascii="Cambria Math" w:hAnsi="Cambria Math" w:cs="Cambria Math"/>
        </w:rPr>
        <w:instrText>∼</w:instrText>
      </w:r>
      <w:r w:rsidR="00FE077F" w:rsidRPr="00024FD1">
        <w:instrText>10</w:instrText>
      </w:r>
      <w:r w:rsidR="00FE077F" w:rsidRPr="00024FD1">
        <w:rPr>
          <w:rFonts w:ascii="Calibri" w:hAnsi="Calibri" w:cs="Calibri"/>
        </w:rPr>
        <w:instrText>−</w:instrText>
      </w:r>
      <w:r w:rsidR="00FE077F" w:rsidRPr="00024FD1">
        <w:instrText>6 s</w:instrText>
      </w:r>
      <w:r w:rsidR="00FE077F" w:rsidRPr="00024FD1">
        <w:rPr>
          <w:rFonts w:ascii="Calibri" w:hAnsi="Calibri" w:cs="Calibri"/>
        </w:rPr>
        <w:instrText>−</w:instrText>
      </w:r>
      <w:r w:rsidR="00FE077F" w:rsidRPr="00024FD1">
        <w:instrText>1 for the doped spin crossover system [Zn1</w:instrText>
      </w:r>
      <w:r w:rsidR="00FE077F" w:rsidRPr="00024FD1">
        <w:rPr>
          <w:rFonts w:ascii="Calibri" w:hAnsi="Calibri" w:cs="Calibri"/>
        </w:rPr>
        <w:instrText>−</w:instrText>
      </w:r>
      <w:r w:rsidR="00FE077F" w:rsidRPr="00024FD1">
        <w:instrText xml:space="preserve">xFex(ptz)6](BF4)2 to </w:instrText>
      </w:r>
      <w:r w:rsidR="00FE077F" w:rsidRPr="00024FD1">
        <w:rPr>
          <w:rFonts w:ascii="Cambria Math" w:hAnsi="Cambria Math" w:cs="Cambria Math"/>
        </w:rPr>
        <w:instrText>∼</w:instrText>
      </w:r>
      <w:r w:rsidR="00FE077F" w:rsidRPr="00024FD1">
        <w:instrText>106 s</w:instrText>
      </w:r>
      <w:r w:rsidR="00FE077F" w:rsidRPr="00024FD1">
        <w:rPr>
          <w:rFonts w:ascii="Calibri" w:hAnsi="Calibri" w:cs="Calibri"/>
        </w:rPr>
        <w:instrText>−</w:instrText>
      </w:r>
      <w:r w:rsidR="00FE077F" w:rsidRPr="00024FD1">
        <w:instrText>1 for the doped low-spin (LS) system [Zn1</w:instrText>
      </w:r>
      <w:r w:rsidR="00FE077F" w:rsidRPr="00024FD1">
        <w:rPr>
          <w:rFonts w:ascii="Calibri" w:hAnsi="Calibri" w:cs="Calibri"/>
        </w:rPr>
        <w:instrText>−</w:instrText>
      </w:r>
      <w:r w:rsidR="00FE077F" w:rsidRPr="00024FD1">
        <w:instrText>xFex(bipy)3](PF6)2. The large range of 12 orders of magnitude in the low temperature tunneling rates as well as the activated region can be understood in terms of nonadiabatic multiphonon relaxation. Values for the Huang–Rhys parameter S of 40–50 and for the reduced energy gap p of 1–12 are estimated for the present series of compounds. The validity of an inverse energy gap law in the strong vibronic coupling limit with S</w:instrText>
      </w:r>
      <w:r w:rsidR="00FE077F" w:rsidRPr="00024FD1">
        <w:rPr>
          <w:rFonts w:ascii="Cambria Math" w:hAnsi="Cambria Math" w:cs="Cambria Math"/>
        </w:rPr>
        <w:instrText>≫</w:instrText>
      </w:r>
      <w:r w:rsidR="00FE077F" w:rsidRPr="00024FD1">
        <w:instrText xml:space="preserve">p is borne out by experiment.","container-title":"The Journal of Chemical Physics","DOI":"10.1063/1.461255","ISSN":"0021-9606, 1089-7690","issue":"12","language":"en","page":"8710-8717","source":"DOI.org (Crossref)","title":"Intersystem crossing dynamics in Fe(II) coordination compounds","volume":"95","author":[{"family":"Hauser","given":"Andreas"},{"family":"Vef","given":"Andreas"},{"family":"Adler","given":"Peter"}],"issued":{"date-parts":[["1991",12,15]]}}},{"id":455,"uris":["http://zotero.org/groups/5313438/items/N2DZP2V6"],"itemData":{"id":455,"type":"article-journal","abstract":"Variable-temperature X-ray crystal structure determinations (80–330 K) on compounds {Fe[tren(6-Mepy)\n              3\n              ]}(ClO\n              4\n              )\n              2\n              (1-Fe) {tren(6-Mepy)\n              3\n              is tris[3-aza-4-(6-methyl-2-pyridyl)but-3-enyl]amine} and {Zn[tren(6-Mepy)\n              3\n              ]}(ClO\n              4\n              )\n              2\n              (1-Zn) {tren(6-Mepy)\n              3\n              is tris[3-aza-4-(6-methyl-2-pyridyl)but-3-enyl]amine} were carried out together with a detailed analysis of the unit-cell volume and parameters in the spin transition region for (1-Fe). Both compounds crystallize in the monoclinic system and retained the space group\n              P\n              2\n              1\n              /\n              c\n              at all measured temperatures. The Fe and Zn atoms are surrounded by six N atoms belonging to imine groups and pyridine groups of the trifurcated ligand, adopting a pseudo-octahedral symmetry. The average Fe—N bond lengths of 2.013 (1) Å (80 K) and 2.216 (2) Å (330 K) are consistent with a low-spin (LS) and a high-spin (HS) state for the iron(II) ions. In contrast to (1-Fe), the structures of (1-Zn) at low and high temperatures are similar and repeat the structural features of the high-spin structure of (1-Fe). The volume of the unit cell increases on heating from 80 to 330 K for (1-Fe) and (1-Zn). On the other hand, while the\n              a\n              ,\n              b\n              and\n              c\n              cell parameters increase for (1-Fe), they show less variation for (1-Zn). For (1-Fe), variation of the unit-cell volume with temperature recalculated per Fe atom shows a change Δ\n              V\n              = 27.16 Å\n              3\n              during the spin crossover process. Magnetic susceptibility and Mössbauer spectroscopy studies performed on (1-Fe) reveal an inversion temperature,\n              T\n              1/2\n              of 233 K, where the molar fractions of LS and HS sites are both equal to 0.5. The variation in metal–ligand bond lengths, the distortion parameters and the cell parameters are very close to the character of the magnetic curve and the curve of γ\n              HS\n              (the molar fraction of HS molecules) derived from the Mössbauer data; this result shows the correlation between structure and physical properties in (1-Fe).","container-title":"Journal of Applied Crystallography","DOI":"10.1107/S0021889807048571","ISSN":"0021-8898","issue":"6","journalAbbreviation":"J Appl Crystallogr","page":"1135-1145","source":"DOI.org (Crossref)","title":"Variable-temperature X-ray crystal structure determinations of {Fe[tren(6-Mepy) &lt;sub&gt;3&lt;/sub&gt; ]}(ClO &lt;sub&gt;4&lt;/sub&gt; ) &lt;sub&gt;2&lt;/sub&gt; and {Zn[tren(6-Mepy) &lt;sub&gt;3&lt;/sub&gt; ]}(ClO &lt;sub&gt;4&lt;/sub&gt; ) &lt;sub&gt;2&lt;/sub&gt; compounds: correlation of the structural data with magnetic and Mössbauer spectroscopy data","title-short":"Variable-temperature X-ray crystal structure determinations of {Fe[tren(6-Mepy) &lt;sub&gt;3&lt;/sub&gt; ]}(ClO &lt;sub&gt;4&lt;/sub&gt; ) &lt;sub&gt;2&lt;/sub&gt; and {Zn[tren(6-Mepy) &lt;sub&gt;3&lt;/sub&gt; ]}(ClO &lt;sub&gt;4&lt;/sub&gt; ) &lt;sub&gt;2&lt;/sub&gt; compounds","volume":"40","author":[{"family":"Seredyuk","given":"Maksym"},{"family":"Gaspar","given":"Ana B."},{"family":"Kusz","given":"Joachim"},{"family":"Bednarek","given":"Gabriela"},{"family":"Gütlich","given":"Philipp"}],"issued":{"date-parts":[["2007",12,1]]}}}],"schema":"https://github.com/citation-style-language/schema/raw/master/csl-citation.json"} </w:instrText>
      </w:r>
      <w:r w:rsidR="00194680" w:rsidRPr="00024FD1">
        <w:fldChar w:fldCharType="separate"/>
      </w:r>
      <w:r w:rsidR="00FE077F" w:rsidRPr="00024FD1">
        <w:rPr>
          <w:rFonts w:ascii="Calibri" w:hAnsi="Calibri" w:cs="Calibri"/>
          <w:kern w:val="0"/>
          <w:vertAlign w:val="superscript"/>
        </w:rPr>
        <w:t>8,9</w:t>
      </w:r>
      <w:r w:rsidR="00194680" w:rsidRPr="00024FD1">
        <w:fldChar w:fldCharType="end"/>
      </w:r>
      <w:r w:rsidR="00ED1E49" w:rsidRPr="00024FD1">
        <w:t xml:space="preserve"> and unreacted starting material</w:t>
      </w:r>
      <w:r w:rsidR="0096006C" w:rsidRPr="00024FD1">
        <w:t>.</w:t>
      </w:r>
      <w:r w:rsidR="00ED1E49" w:rsidRPr="00024FD1">
        <w:t xml:space="preserve"> </w:t>
      </w:r>
      <w:r w:rsidRPr="00024FD1">
        <w:t xml:space="preserve">The </w:t>
      </w:r>
      <w:r w:rsidR="0096006C" w:rsidRPr="00024FD1">
        <w:t xml:space="preserve">presence of a large amount of starting material besides the </w:t>
      </w:r>
      <w:r w:rsidR="00654090" w:rsidRPr="00024FD1">
        <w:t>complex</w:t>
      </w:r>
      <w:r w:rsidR="00067374" w:rsidRPr="00024FD1">
        <w:t xml:space="preserve"> (</w:t>
      </w:r>
      <w:r w:rsidR="00067374" w:rsidRPr="00024FD1">
        <w:rPr>
          <w:i/>
          <w:iCs/>
        </w:rPr>
        <w:t>i.e.</w:t>
      </w:r>
      <w:r w:rsidR="00067374" w:rsidRPr="00024FD1">
        <w:t xml:space="preserve"> the low reaction yield)</w:t>
      </w:r>
      <w:r w:rsidR="00654090" w:rsidRPr="00024FD1">
        <w:t xml:space="preserve"> prevented its selection by the autonomous decision maker.</w:t>
      </w:r>
      <w:r w:rsidRPr="00024FD1">
        <w:t xml:space="preserve"> </w:t>
      </w:r>
    </w:p>
    <w:p w14:paraId="6BE711FE" w14:textId="2400E928" w:rsidR="00724B30" w:rsidRPr="00024FD1" w:rsidRDefault="00ED1E49" w:rsidP="00724B30">
      <w:r w:rsidRPr="00024FD1">
        <w:rPr>
          <w:noProof/>
        </w:rPr>
        <w:drawing>
          <wp:inline distT="0" distB="0" distL="0" distR="0" wp14:anchorId="051B7FC9" wp14:editId="0BCF1FBA">
            <wp:extent cx="5719445" cy="1216025"/>
            <wp:effectExtent l="0" t="0" r="0" b="3175"/>
            <wp:docPr id="9719521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719445" cy="1216025"/>
                    </a:xfrm>
                    <a:prstGeom prst="rect">
                      <a:avLst/>
                    </a:prstGeom>
                    <a:noFill/>
                    <a:ln>
                      <a:noFill/>
                    </a:ln>
                  </pic:spPr>
                </pic:pic>
              </a:graphicData>
            </a:graphic>
          </wp:inline>
        </w:drawing>
      </w:r>
    </w:p>
    <w:p w14:paraId="7868FB25" w14:textId="031B50AA" w:rsidR="00976CAB" w:rsidRPr="00024FD1" w:rsidRDefault="00724B30" w:rsidP="006E3C70">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112</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of components </w:t>
      </w:r>
      <w:r w:rsidRPr="00024FD1">
        <w:rPr>
          <w:b/>
          <w:bCs/>
          <w:color w:val="auto"/>
        </w:rPr>
        <w:t>24</w:t>
      </w:r>
      <w:r w:rsidRPr="00024FD1">
        <w:rPr>
          <w:color w:val="auto"/>
        </w:rPr>
        <w:t xml:space="preserve"> and </w:t>
      </w:r>
      <w:r w:rsidRPr="00024FD1">
        <w:rPr>
          <w:b/>
          <w:bCs/>
          <w:color w:val="auto"/>
        </w:rPr>
        <w:t>27</w:t>
      </w:r>
      <w:r w:rsidRPr="00024FD1">
        <w:rPr>
          <w:color w:val="auto"/>
        </w:rPr>
        <w:t xml:space="preserve"> with </w:t>
      </w:r>
      <w:proofErr w:type="gramStart"/>
      <w:r w:rsidRPr="00024FD1">
        <w:rPr>
          <w:color w:val="auto"/>
        </w:rPr>
        <w:t>Zn(</w:t>
      </w:r>
      <w:proofErr w:type="gramEnd"/>
      <w:r w:rsidRPr="00024FD1">
        <w:rPr>
          <w:color w:val="auto"/>
        </w:rPr>
        <w:t>NTf</w:t>
      </w:r>
      <w:r w:rsidRPr="00024FD1">
        <w:rPr>
          <w:color w:val="auto"/>
          <w:vertAlign w:val="subscript"/>
        </w:rPr>
        <w:t>2</w:t>
      </w:r>
      <w:r w:rsidRPr="00024FD1">
        <w:rPr>
          <w:color w:val="auto"/>
        </w:rPr>
        <w:t>)</w:t>
      </w:r>
      <w:r w:rsidRPr="00024FD1">
        <w:rPr>
          <w:color w:val="auto"/>
          <w:vertAlign w:val="subscript"/>
        </w:rPr>
        <w:t>2</w:t>
      </w:r>
      <w:r w:rsidRPr="00024FD1">
        <w:rPr>
          <w:color w:val="auto"/>
        </w:rPr>
        <w:t xml:space="preserve"> in a 3:1:1 molar ratio in CH</w:t>
      </w:r>
      <w:r w:rsidRPr="00024FD1">
        <w:rPr>
          <w:color w:val="auto"/>
          <w:vertAlign w:val="subscript"/>
        </w:rPr>
        <w:t>3</w:t>
      </w:r>
      <w:r w:rsidRPr="00024FD1">
        <w:rPr>
          <w:color w:val="auto"/>
        </w:rPr>
        <w:t>CN at 60 °C for 16 h executed manually.</w:t>
      </w:r>
    </w:p>
    <w:p w14:paraId="03880DCB" w14:textId="27C45307" w:rsidR="006611D1" w:rsidRPr="00024FD1" w:rsidRDefault="00412EB9" w:rsidP="006611D1">
      <w:r w:rsidRPr="00024FD1">
        <w:br w:type="page"/>
      </w:r>
    </w:p>
    <w:p w14:paraId="3D9E2BB8" w14:textId="472786BA" w:rsidR="00976CAB" w:rsidRPr="00024FD1" w:rsidRDefault="00927DB6" w:rsidP="00F467A0">
      <w:pPr>
        <w:pStyle w:val="Heading3"/>
      </w:pPr>
      <w:bookmarkStart w:id="51" w:name="_Toc177743047"/>
      <w:r w:rsidRPr="00024FD1">
        <w:lastRenderedPageBreak/>
        <w:t xml:space="preserve">Supramolecular </w:t>
      </w:r>
      <w:r w:rsidR="00976CAB" w:rsidRPr="00024FD1">
        <w:t xml:space="preserve">Screening </w:t>
      </w:r>
      <w:r w:rsidR="007371FA" w:rsidRPr="00024FD1">
        <w:t>Seven</w:t>
      </w:r>
      <w:bookmarkEnd w:id="51"/>
    </w:p>
    <w:p w14:paraId="77FFF7F0" w14:textId="1F13CE6B" w:rsidR="00976CAB" w:rsidRPr="00024FD1" w:rsidRDefault="007371FA" w:rsidP="00F467A0">
      <w:pPr>
        <w:pStyle w:val="Heading4"/>
      </w:pPr>
      <w:r w:rsidRPr="00024FD1">
        <w:t xml:space="preserve">Outcome of Automation </w:t>
      </w:r>
    </w:p>
    <w:p w14:paraId="145B502E" w14:textId="026F1524" w:rsidR="002B1DC0" w:rsidRPr="00024FD1" w:rsidRDefault="003F0964" w:rsidP="00D6712B">
      <w:pPr>
        <w:jc w:val="center"/>
      </w:pPr>
      <w:r w:rsidRPr="00024FD1">
        <w:rPr>
          <w:noProof/>
        </w:rPr>
        <w:drawing>
          <wp:inline distT="0" distB="0" distL="0" distR="0" wp14:anchorId="34D86533" wp14:editId="3AC06853">
            <wp:extent cx="5153660" cy="985520"/>
            <wp:effectExtent l="0" t="0" r="8890" b="5080"/>
            <wp:docPr id="132960547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153660" cy="985520"/>
                    </a:xfrm>
                    <a:prstGeom prst="rect">
                      <a:avLst/>
                    </a:prstGeom>
                    <a:noFill/>
                    <a:ln>
                      <a:noFill/>
                    </a:ln>
                  </pic:spPr>
                </pic:pic>
              </a:graphicData>
            </a:graphic>
          </wp:inline>
        </w:drawing>
      </w:r>
    </w:p>
    <w:p w14:paraId="5C8D1E2F" w14:textId="70892752" w:rsidR="00D1075D" w:rsidRPr="00024FD1" w:rsidRDefault="00D1075D" w:rsidP="00D1075D">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30</w:t>
      </w:r>
      <w:r w:rsidRPr="00024FD1">
        <w:rPr>
          <w:b/>
          <w:bCs/>
        </w:rPr>
        <w:fldChar w:fldCharType="end"/>
      </w:r>
      <w:r w:rsidRPr="00024FD1">
        <w:t xml:space="preserve">: Self-assembly of components </w:t>
      </w:r>
      <w:r w:rsidRPr="00024FD1">
        <w:rPr>
          <w:b/>
          <w:bCs/>
        </w:rPr>
        <w:t>24</w:t>
      </w:r>
      <w:r w:rsidRPr="00024FD1">
        <w:t xml:space="preserve"> and </w:t>
      </w:r>
      <w:r w:rsidRPr="00024FD1">
        <w:rPr>
          <w:b/>
          <w:bCs/>
        </w:rPr>
        <w:t>29</w:t>
      </w:r>
      <w:r w:rsidRPr="00024FD1">
        <w:t xml:space="preserve"> with </w:t>
      </w:r>
      <w:proofErr w:type="gramStart"/>
      <w:r w:rsidRPr="00024FD1">
        <w:t>Zn(</w:t>
      </w:r>
      <w:proofErr w:type="gramEnd"/>
      <w:r w:rsidRPr="00024FD1">
        <w:t>NTf</w:t>
      </w:r>
      <w:r w:rsidRPr="00024FD1">
        <w:rPr>
          <w:vertAlign w:val="subscript"/>
        </w:rPr>
        <w:t>2</w:t>
      </w:r>
      <w:r w:rsidRPr="00024FD1">
        <w:t>)</w:t>
      </w:r>
      <w:r w:rsidRPr="00024FD1">
        <w:rPr>
          <w:vertAlign w:val="subscript"/>
        </w:rPr>
        <w:t>2</w:t>
      </w:r>
      <w:r w:rsidRPr="00024FD1">
        <w:t xml:space="preserve"> in a </w:t>
      </w:r>
      <w:r w:rsidR="006E3A06" w:rsidRPr="00024FD1">
        <w:t>6</w:t>
      </w:r>
      <w:r w:rsidRPr="00024FD1">
        <w:t>:</w:t>
      </w:r>
      <w:r w:rsidR="006E3A06" w:rsidRPr="00024FD1">
        <w:t>3</w:t>
      </w:r>
      <w:r w:rsidRPr="00024FD1">
        <w:t>:</w:t>
      </w:r>
      <w:r w:rsidR="006E3A06" w:rsidRPr="00024FD1">
        <w:t>2</w:t>
      </w:r>
      <w:r w:rsidRPr="00024FD1">
        <w:t xml:space="preserve"> molar ratio in CH</w:t>
      </w:r>
      <w:r w:rsidRPr="00024FD1">
        <w:rPr>
          <w:vertAlign w:val="subscript"/>
        </w:rPr>
        <w:t>3</w:t>
      </w:r>
      <w:r w:rsidRPr="00024FD1">
        <w:t>CN at 60 °C for 16 h.</w:t>
      </w:r>
    </w:p>
    <w:tbl>
      <w:tblPr>
        <w:tblStyle w:val="TableGridLight"/>
        <w:tblW w:w="0" w:type="auto"/>
        <w:jc w:val="center"/>
        <w:tblLayout w:type="fixed"/>
        <w:tblLook w:val="06A0" w:firstRow="1" w:lastRow="0" w:firstColumn="1" w:lastColumn="0" w:noHBand="1" w:noVBand="1"/>
      </w:tblPr>
      <w:tblGrid>
        <w:gridCol w:w="2830"/>
        <w:gridCol w:w="3544"/>
      </w:tblGrid>
      <w:tr w:rsidR="00D1075D" w:rsidRPr="00024FD1" w14:paraId="07FB369B"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2CCBEBCF" w14:textId="77777777" w:rsidR="00D1075D" w:rsidRPr="00024FD1" w:rsidRDefault="00D1075D">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26222BE8" w14:textId="77777777" w:rsidR="00D1075D" w:rsidRPr="00024FD1" w:rsidRDefault="00D1075D">
            <w:pPr>
              <w:jc w:val="center"/>
              <w:rPr>
                <w:sz w:val="20"/>
                <w:szCs w:val="20"/>
              </w:rPr>
            </w:pPr>
            <w:r w:rsidRPr="00024FD1">
              <w:rPr>
                <w:i/>
                <w:sz w:val="20"/>
                <w:szCs w:val="20"/>
              </w:rPr>
              <w:t>MS</w:t>
            </w:r>
            <w:r w:rsidRPr="00024FD1">
              <w:rPr>
                <w:sz w:val="20"/>
                <w:szCs w:val="20"/>
              </w:rPr>
              <w:t>: Pass</w:t>
            </w:r>
          </w:p>
        </w:tc>
      </w:tr>
      <w:tr w:rsidR="00D1075D" w:rsidRPr="00024FD1" w14:paraId="62C3A360"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4B6A8B2F" w14:textId="77777777" w:rsidR="00D1075D" w:rsidRPr="00024FD1" w:rsidRDefault="00D1075D">
            <w:pPr>
              <w:rPr>
                <w:i/>
                <w:iCs/>
                <w:sz w:val="20"/>
                <w:szCs w:val="20"/>
              </w:rPr>
            </w:pPr>
            <w:r w:rsidRPr="00024FD1">
              <w:rPr>
                <w:i/>
                <w:iCs/>
                <w:sz w:val="20"/>
                <w:szCs w:val="20"/>
              </w:rPr>
              <w:t>Single set of peaks different from the starting materials</w:t>
            </w:r>
          </w:p>
          <w:p w14:paraId="516A70BA" w14:textId="77777777" w:rsidR="00D1075D" w:rsidRPr="00024FD1" w:rsidRDefault="00D1075D">
            <w:pPr>
              <w:rPr>
                <w:i/>
                <w:iCs/>
                <w:sz w:val="20"/>
                <w:szCs w:val="20"/>
              </w:rPr>
            </w:pPr>
          </w:p>
          <w:p w14:paraId="7B736390" w14:textId="77777777" w:rsidR="00D1075D" w:rsidRPr="00024FD1" w:rsidRDefault="00D1075D">
            <w:pPr>
              <w:rPr>
                <w:i/>
                <w:iCs/>
                <w:sz w:val="20"/>
                <w:szCs w:val="20"/>
              </w:rPr>
            </w:pPr>
            <w:r w:rsidRPr="00024FD1">
              <w:rPr>
                <w:i/>
                <w:iCs/>
                <w:sz w:val="20"/>
                <w:szCs w:val="20"/>
              </w:rPr>
              <w:t xml:space="preserve">Total number of peaks within range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14BF7CE8" w14:textId="445D2358" w:rsidR="00D1075D" w:rsidRPr="00024FD1" w:rsidRDefault="00D1075D">
            <w:pPr>
              <w:rPr>
                <w:sz w:val="20"/>
                <w:szCs w:val="20"/>
                <w:vertAlign w:val="superscript"/>
              </w:rPr>
            </w:pPr>
            <w:r w:rsidRPr="00024FD1">
              <w:rPr>
                <w:i/>
                <w:iCs/>
                <w:sz w:val="20"/>
                <w:szCs w:val="20"/>
              </w:rPr>
              <w:t>ion observed</w:t>
            </w:r>
            <w:r w:rsidRPr="00024FD1">
              <w:rPr>
                <w:sz w:val="20"/>
                <w:szCs w:val="20"/>
              </w:rPr>
              <w:t>: [Zn</w:t>
            </w:r>
            <w:r w:rsidR="00F2145C" w:rsidRPr="00024FD1">
              <w:rPr>
                <w:sz w:val="20"/>
                <w:szCs w:val="20"/>
                <w:vertAlign w:val="subscript"/>
              </w:rPr>
              <w:t>2</w:t>
            </w:r>
            <w:r w:rsidRPr="00024FD1">
              <w:rPr>
                <w:sz w:val="20"/>
                <w:szCs w:val="20"/>
              </w:rPr>
              <w:t>(</w:t>
            </w:r>
            <w:r w:rsidRPr="00024FD1">
              <w:rPr>
                <w:b/>
                <w:bCs/>
                <w:sz w:val="20"/>
                <w:szCs w:val="20"/>
              </w:rPr>
              <w:t>24</w:t>
            </w:r>
            <w:r w:rsidR="00A21278" w:rsidRPr="00024FD1">
              <w:rPr>
                <w:sz w:val="20"/>
                <w:szCs w:val="20"/>
                <w:vertAlign w:val="subscript"/>
              </w:rPr>
              <w:t>2</w:t>
            </w:r>
            <w:r w:rsidRPr="00024FD1">
              <w:rPr>
                <w:sz w:val="20"/>
                <w:szCs w:val="20"/>
              </w:rPr>
              <w:t>,</w:t>
            </w:r>
            <w:r w:rsidRPr="00024FD1">
              <w:rPr>
                <w:b/>
                <w:bCs/>
                <w:sz w:val="20"/>
                <w:szCs w:val="20"/>
              </w:rPr>
              <w:t>2</w:t>
            </w:r>
            <w:r w:rsidR="004D5604" w:rsidRPr="00024FD1">
              <w:rPr>
                <w:b/>
                <w:bCs/>
                <w:sz w:val="20"/>
                <w:szCs w:val="20"/>
              </w:rPr>
              <w:t>9</w:t>
            </w:r>
            <w:r w:rsidRPr="00024FD1">
              <w:rPr>
                <w:sz w:val="20"/>
                <w:szCs w:val="20"/>
              </w:rPr>
              <w:t>)</w:t>
            </w:r>
            <w:r w:rsidR="004D5604" w:rsidRPr="00024FD1">
              <w:rPr>
                <w:sz w:val="20"/>
                <w:szCs w:val="20"/>
                <w:vertAlign w:val="subscript"/>
              </w:rPr>
              <w:t>3</w:t>
            </w:r>
            <w:r w:rsidRPr="00024FD1">
              <w:rPr>
                <w:sz w:val="20"/>
                <w:szCs w:val="20"/>
              </w:rPr>
              <w:t>]</w:t>
            </w:r>
            <w:r w:rsidR="000728C6" w:rsidRPr="00024FD1">
              <w:rPr>
                <w:sz w:val="20"/>
                <w:szCs w:val="20"/>
                <w:vertAlign w:val="superscript"/>
              </w:rPr>
              <w:t>4+</w:t>
            </w:r>
          </w:p>
          <w:p w14:paraId="7E41D614" w14:textId="659B7880" w:rsidR="000728C6" w:rsidRPr="00024FD1" w:rsidRDefault="000728C6">
            <w:pPr>
              <w:rPr>
                <w:sz w:val="20"/>
                <w:szCs w:val="20"/>
              </w:rPr>
            </w:pPr>
            <w:r w:rsidRPr="00024FD1">
              <w:rPr>
                <w:i/>
                <w:iCs/>
                <w:sz w:val="20"/>
                <w:szCs w:val="20"/>
              </w:rPr>
              <w:t>charge</w:t>
            </w:r>
            <w:r w:rsidRPr="00024FD1">
              <w:rPr>
                <w:sz w:val="20"/>
                <w:szCs w:val="20"/>
              </w:rPr>
              <w:t>: 4+</w:t>
            </w:r>
          </w:p>
          <w:p w14:paraId="112791D9" w14:textId="5B14AE6E" w:rsidR="00D1075D" w:rsidRPr="00024FD1" w:rsidRDefault="004B2EB2">
            <w:pPr>
              <w:rPr>
                <w:sz w:val="20"/>
                <w:szCs w:val="20"/>
              </w:rPr>
            </w:pPr>
            <w:r w:rsidRPr="00024FD1">
              <w:rPr>
                <w:i/>
                <w:iCs/>
                <w:sz w:val="20"/>
                <w:szCs w:val="20"/>
              </w:rPr>
              <w:t xml:space="preserve">m/z </w:t>
            </w:r>
            <w:r w:rsidR="00D1075D" w:rsidRPr="00024FD1">
              <w:rPr>
                <w:i/>
                <w:iCs/>
                <w:sz w:val="20"/>
                <w:szCs w:val="20"/>
              </w:rPr>
              <w:t>expected</w:t>
            </w:r>
            <w:r w:rsidR="00D1075D" w:rsidRPr="00024FD1">
              <w:rPr>
                <w:sz w:val="20"/>
                <w:szCs w:val="20"/>
              </w:rPr>
              <w:t xml:space="preserve">: </w:t>
            </w:r>
            <w:r w:rsidR="000728C6" w:rsidRPr="00024FD1">
              <w:rPr>
                <w:sz w:val="20"/>
                <w:szCs w:val="20"/>
              </w:rPr>
              <w:t>314.59</w:t>
            </w:r>
          </w:p>
          <w:p w14:paraId="3612E2D6" w14:textId="08BA84A6" w:rsidR="00D1075D" w:rsidRPr="00024FD1" w:rsidRDefault="004B2EB2">
            <w:pPr>
              <w:rPr>
                <w:sz w:val="20"/>
                <w:szCs w:val="20"/>
              </w:rPr>
            </w:pPr>
            <w:r w:rsidRPr="00024FD1">
              <w:rPr>
                <w:i/>
                <w:iCs/>
                <w:sz w:val="20"/>
                <w:szCs w:val="20"/>
              </w:rPr>
              <w:t xml:space="preserve">m/z </w:t>
            </w:r>
            <w:r w:rsidR="00D1075D" w:rsidRPr="00024FD1">
              <w:rPr>
                <w:i/>
                <w:iCs/>
                <w:sz w:val="20"/>
                <w:szCs w:val="20"/>
              </w:rPr>
              <w:t>measured</w:t>
            </w:r>
            <w:r w:rsidR="00D1075D" w:rsidRPr="00024FD1">
              <w:rPr>
                <w:sz w:val="20"/>
                <w:szCs w:val="20"/>
              </w:rPr>
              <w:t xml:space="preserve">: </w:t>
            </w:r>
            <w:r w:rsidR="007253C3" w:rsidRPr="00024FD1">
              <w:rPr>
                <w:sz w:val="20"/>
                <w:szCs w:val="20"/>
              </w:rPr>
              <w:t>314.99</w:t>
            </w:r>
            <w:r w:rsidR="005535ED" w:rsidRPr="00024FD1">
              <w:rPr>
                <w:sz w:val="20"/>
                <w:szCs w:val="20"/>
              </w:rPr>
              <w:t>*</w:t>
            </w:r>
          </w:p>
          <w:p w14:paraId="0D94FDA4" w14:textId="77777777" w:rsidR="00D1075D" w:rsidRPr="00024FD1" w:rsidRDefault="00D1075D">
            <w:pPr>
              <w:rPr>
                <w:sz w:val="20"/>
                <w:szCs w:val="20"/>
              </w:rPr>
            </w:pPr>
          </w:p>
          <w:p w14:paraId="27D34483" w14:textId="5B98B1C5" w:rsidR="00D1075D" w:rsidRPr="00024FD1" w:rsidRDefault="00D1075D">
            <w:pPr>
              <w:rPr>
                <w:sz w:val="20"/>
                <w:szCs w:val="20"/>
                <w:vertAlign w:val="subscript"/>
              </w:rPr>
            </w:pPr>
            <w:r w:rsidRPr="00024FD1">
              <w:rPr>
                <w:i/>
                <w:iCs/>
                <w:sz w:val="20"/>
                <w:szCs w:val="20"/>
              </w:rPr>
              <w:t>ion observed</w:t>
            </w:r>
            <w:r w:rsidRPr="00024FD1">
              <w:rPr>
                <w:sz w:val="20"/>
                <w:szCs w:val="20"/>
              </w:rPr>
              <w:t>: [Zn</w:t>
            </w:r>
            <w:r w:rsidR="00F2145C" w:rsidRPr="00024FD1">
              <w:rPr>
                <w:sz w:val="20"/>
                <w:szCs w:val="20"/>
                <w:vertAlign w:val="subscript"/>
              </w:rPr>
              <w:t>2</w:t>
            </w:r>
            <w:r w:rsidRPr="00024FD1">
              <w:rPr>
                <w:sz w:val="20"/>
                <w:szCs w:val="20"/>
              </w:rPr>
              <w:t>(</w:t>
            </w:r>
            <w:r w:rsidRPr="00024FD1">
              <w:rPr>
                <w:b/>
                <w:bCs/>
                <w:sz w:val="20"/>
                <w:szCs w:val="20"/>
              </w:rPr>
              <w:t>24</w:t>
            </w:r>
            <w:r w:rsidR="00A21278" w:rsidRPr="00024FD1">
              <w:rPr>
                <w:sz w:val="20"/>
                <w:szCs w:val="20"/>
                <w:vertAlign w:val="subscript"/>
              </w:rPr>
              <w:t>2</w:t>
            </w:r>
            <w:r w:rsidRPr="00024FD1">
              <w:rPr>
                <w:sz w:val="20"/>
                <w:szCs w:val="20"/>
              </w:rPr>
              <w:t>,</w:t>
            </w:r>
            <w:r w:rsidRPr="00024FD1">
              <w:rPr>
                <w:b/>
                <w:bCs/>
                <w:sz w:val="20"/>
                <w:szCs w:val="20"/>
              </w:rPr>
              <w:t>2</w:t>
            </w:r>
            <w:r w:rsidR="004D5604" w:rsidRPr="00024FD1">
              <w:rPr>
                <w:b/>
                <w:bCs/>
                <w:sz w:val="20"/>
                <w:szCs w:val="20"/>
              </w:rPr>
              <w:t>9</w:t>
            </w:r>
            <w:r w:rsidRPr="00024FD1">
              <w:rPr>
                <w:sz w:val="20"/>
                <w:szCs w:val="20"/>
              </w:rPr>
              <w:t>)</w:t>
            </w:r>
            <w:proofErr w:type="gramStart"/>
            <w:r w:rsidR="004D5604" w:rsidRPr="00024FD1">
              <w:rPr>
                <w:sz w:val="20"/>
                <w:szCs w:val="20"/>
                <w:vertAlign w:val="subscript"/>
              </w:rPr>
              <w:t>3</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p>
          <w:p w14:paraId="25555B4A" w14:textId="08067FD0" w:rsidR="007253C3" w:rsidRPr="00024FD1" w:rsidRDefault="007253C3">
            <w:pPr>
              <w:rPr>
                <w:sz w:val="20"/>
                <w:szCs w:val="20"/>
              </w:rPr>
            </w:pPr>
            <w:r w:rsidRPr="00024FD1">
              <w:rPr>
                <w:i/>
                <w:iCs/>
                <w:sz w:val="20"/>
                <w:szCs w:val="20"/>
              </w:rPr>
              <w:t>charge</w:t>
            </w:r>
            <w:r w:rsidRPr="00024FD1">
              <w:rPr>
                <w:sz w:val="20"/>
                <w:szCs w:val="20"/>
              </w:rPr>
              <w:t>: 3+</w:t>
            </w:r>
          </w:p>
          <w:p w14:paraId="6EF81773" w14:textId="70E0D4E3" w:rsidR="00D1075D" w:rsidRPr="00024FD1" w:rsidRDefault="004B2EB2">
            <w:pPr>
              <w:rPr>
                <w:sz w:val="20"/>
                <w:szCs w:val="20"/>
              </w:rPr>
            </w:pPr>
            <w:r w:rsidRPr="00024FD1">
              <w:rPr>
                <w:i/>
                <w:iCs/>
                <w:sz w:val="20"/>
                <w:szCs w:val="20"/>
              </w:rPr>
              <w:t xml:space="preserve">m/z </w:t>
            </w:r>
            <w:r w:rsidR="00D1075D" w:rsidRPr="00024FD1">
              <w:rPr>
                <w:i/>
                <w:iCs/>
                <w:sz w:val="20"/>
                <w:szCs w:val="20"/>
              </w:rPr>
              <w:t>expected</w:t>
            </w:r>
            <w:r w:rsidR="00D1075D" w:rsidRPr="00024FD1">
              <w:rPr>
                <w:sz w:val="20"/>
                <w:szCs w:val="20"/>
              </w:rPr>
              <w:t xml:space="preserve">: </w:t>
            </w:r>
            <w:r w:rsidR="007253C3" w:rsidRPr="00024FD1">
              <w:rPr>
                <w:sz w:val="20"/>
                <w:szCs w:val="20"/>
              </w:rPr>
              <w:t>512.76</w:t>
            </w:r>
          </w:p>
          <w:p w14:paraId="3EA88A04" w14:textId="3DA4136E" w:rsidR="00D1075D" w:rsidRPr="00024FD1" w:rsidRDefault="004B2EB2">
            <w:pPr>
              <w:rPr>
                <w:sz w:val="20"/>
                <w:szCs w:val="20"/>
              </w:rPr>
            </w:pPr>
            <w:r w:rsidRPr="00024FD1">
              <w:rPr>
                <w:i/>
                <w:iCs/>
                <w:sz w:val="20"/>
                <w:szCs w:val="20"/>
              </w:rPr>
              <w:t xml:space="preserve">m/z </w:t>
            </w:r>
            <w:r w:rsidR="00D1075D" w:rsidRPr="00024FD1">
              <w:rPr>
                <w:i/>
                <w:iCs/>
                <w:sz w:val="20"/>
                <w:szCs w:val="20"/>
              </w:rPr>
              <w:t>measured</w:t>
            </w:r>
            <w:r w:rsidR="00D1075D" w:rsidRPr="00024FD1">
              <w:rPr>
                <w:sz w:val="20"/>
                <w:szCs w:val="20"/>
              </w:rPr>
              <w:t xml:space="preserve">: </w:t>
            </w:r>
            <w:r w:rsidR="007253C3" w:rsidRPr="00024FD1">
              <w:rPr>
                <w:sz w:val="20"/>
                <w:szCs w:val="20"/>
              </w:rPr>
              <w:t>512.96</w:t>
            </w:r>
          </w:p>
        </w:tc>
      </w:tr>
    </w:tbl>
    <w:p w14:paraId="260C71A7" w14:textId="37A0DC08" w:rsidR="005535ED" w:rsidRPr="00024FD1" w:rsidRDefault="005535ED" w:rsidP="004D5604">
      <w:pPr>
        <w:pStyle w:val="Caption"/>
        <w:rPr>
          <w:b/>
          <w:bCs/>
          <w:i/>
          <w:iCs w:val="0"/>
        </w:rPr>
      </w:pPr>
      <w:r w:rsidRPr="00024FD1">
        <w:rPr>
          <w:i/>
          <w:iCs w:val="0"/>
        </w:rPr>
        <w:t>* Due to the small difference between the mass-to-charge ration expected for [Zn</w:t>
      </w:r>
      <w:r w:rsidRPr="00024FD1">
        <w:rPr>
          <w:i/>
          <w:iCs w:val="0"/>
          <w:vertAlign w:val="subscript"/>
        </w:rPr>
        <w:t>2</w:t>
      </w:r>
      <w:r w:rsidRPr="00024FD1">
        <w:rPr>
          <w:i/>
          <w:iCs w:val="0"/>
        </w:rPr>
        <w:t>(</w:t>
      </w:r>
      <w:r w:rsidRPr="00024FD1">
        <w:rPr>
          <w:b/>
          <w:bCs/>
          <w:i/>
          <w:iCs w:val="0"/>
        </w:rPr>
        <w:t>24</w:t>
      </w:r>
      <w:r w:rsidRPr="00024FD1">
        <w:rPr>
          <w:i/>
          <w:iCs w:val="0"/>
          <w:vertAlign w:val="subscript"/>
        </w:rPr>
        <w:t>2</w:t>
      </w:r>
      <w:r w:rsidRPr="00024FD1">
        <w:rPr>
          <w:i/>
          <w:iCs w:val="0"/>
        </w:rPr>
        <w:t>,</w:t>
      </w:r>
      <w:r w:rsidRPr="00024FD1">
        <w:rPr>
          <w:b/>
          <w:bCs/>
          <w:i/>
          <w:iCs w:val="0"/>
        </w:rPr>
        <w:t>29</w:t>
      </w:r>
      <w:r w:rsidRPr="00024FD1">
        <w:rPr>
          <w:i/>
          <w:iCs w:val="0"/>
        </w:rPr>
        <w:t>)</w:t>
      </w:r>
      <w:r w:rsidRPr="00024FD1">
        <w:rPr>
          <w:i/>
          <w:iCs w:val="0"/>
          <w:vertAlign w:val="subscript"/>
        </w:rPr>
        <w:t>3</w:t>
      </w:r>
      <w:r w:rsidRPr="00024FD1">
        <w:rPr>
          <w:i/>
          <w:iCs w:val="0"/>
        </w:rPr>
        <w:t>]</w:t>
      </w:r>
      <w:r w:rsidRPr="00024FD1">
        <w:rPr>
          <w:i/>
          <w:iCs w:val="0"/>
          <w:vertAlign w:val="superscript"/>
        </w:rPr>
        <w:t>4+</w:t>
      </w:r>
      <w:r w:rsidRPr="00024FD1">
        <w:rPr>
          <w:i/>
          <w:iCs w:val="0"/>
        </w:rPr>
        <w:t xml:space="preserve"> (314.59) and</w:t>
      </w:r>
      <w:r w:rsidRPr="00024FD1">
        <w:rPr>
          <w:b/>
          <w:bCs/>
          <w:i/>
          <w:iCs w:val="0"/>
        </w:rPr>
        <w:t xml:space="preserve"> </w:t>
      </w:r>
      <w:r w:rsidRPr="00024FD1">
        <w:rPr>
          <w:i/>
          <w:iCs w:val="0"/>
        </w:rPr>
        <w:t>[Zn</w:t>
      </w:r>
      <w:r w:rsidRPr="00024FD1">
        <w:rPr>
          <w:i/>
          <w:iCs w:val="0"/>
          <w:vertAlign w:val="subscript"/>
        </w:rPr>
        <w:t>4</w:t>
      </w:r>
      <w:r w:rsidRPr="00024FD1">
        <w:rPr>
          <w:i/>
          <w:iCs w:val="0"/>
        </w:rPr>
        <w:t>(</w:t>
      </w:r>
      <w:r w:rsidRPr="00024FD1">
        <w:rPr>
          <w:b/>
          <w:bCs/>
          <w:i/>
          <w:iCs w:val="0"/>
        </w:rPr>
        <w:t>24</w:t>
      </w:r>
      <w:r w:rsidRPr="00024FD1">
        <w:rPr>
          <w:i/>
          <w:iCs w:val="0"/>
          <w:vertAlign w:val="subscript"/>
        </w:rPr>
        <w:t>2</w:t>
      </w:r>
      <w:r w:rsidRPr="00024FD1">
        <w:rPr>
          <w:i/>
          <w:iCs w:val="0"/>
        </w:rPr>
        <w:t>,</w:t>
      </w:r>
      <w:r w:rsidRPr="00024FD1">
        <w:rPr>
          <w:b/>
          <w:bCs/>
          <w:i/>
          <w:iCs w:val="0"/>
        </w:rPr>
        <w:t>29</w:t>
      </w:r>
      <w:r w:rsidRPr="00024FD1">
        <w:rPr>
          <w:i/>
          <w:iCs w:val="0"/>
        </w:rPr>
        <w:t>)</w:t>
      </w:r>
      <w:r w:rsidRPr="00024FD1">
        <w:rPr>
          <w:i/>
          <w:iCs w:val="0"/>
          <w:vertAlign w:val="subscript"/>
        </w:rPr>
        <w:t>6</w:t>
      </w:r>
      <w:r w:rsidRPr="00024FD1">
        <w:rPr>
          <w:i/>
          <w:iCs w:val="0"/>
        </w:rPr>
        <w:t>]</w:t>
      </w:r>
      <w:r w:rsidRPr="00024FD1">
        <w:rPr>
          <w:i/>
          <w:iCs w:val="0"/>
          <w:vertAlign w:val="superscript"/>
        </w:rPr>
        <w:t>8+</w:t>
      </w:r>
      <w:r w:rsidRPr="00024FD1">
        <w:rPr>
          <w:i/>
          <w:iCs w:val="0"/>
        </w:rPr>
        <w:t xml:space="preserve"> (314.97) the peak in the original summary JSON is attributed to the closer match [Zn</w:t>
      </w:r>
      <w:r w:rsidRPr="00024FD1">
        <w:rPr>
          <w:i/>
          <w:iCs w:val="0"/>
          <w:vertAlign w:val="subscript"/>
        </w:rPr>
        <w:t>4</w:t>
      </w:r>
      <w:r w:rsidRPr="00024FD1">
        <w:rPr>
          <w:i/>
          <w:iCs w:val="0"/>
        </w:rPr>
        <w:t>(</w:t>
      </w:r>
      <w:r w:rsidRPr="00024FD1">
        <w:rPr>
          <w:b/>
          <w:bCs/>
          <w:i/>
          <w:iCs w:val="0"/>
        </w:rPr>
        <w:t>24</w:t>
      </w:r>
      <w:r w:rsidRPr="00024FD1">
        <w:rPr>
          <w:i/>
          <w:iCs w:val="0"/>
          <w:vertAlign w:val="subscript"/>
        </w:rPr>
        <w:t>2</w:t>
      </w:r>
      <w:r w:rsidRPr="00024FD1">
        <w:rPr>
          <w:i/>
          <w:iCs w:val="0"/>
        </w:rPr>
        <w:t>,</w:t>
      </w:r>
      <w:r w:rsidRPr="00024FD1">
        <w:rPr>
          <w:b/>
          <w:bCs/>
          <w:i/>
          <w:iCs w:val="0"/>
        </w:rPr>
        <w:t>29</w:t>
      </w:r>
      <w:r w:rsidRPr="00024FD1">
        <w:rPr>
          <w:i/>
          <w:iCs w:val="0"/>
        </w:rPr>
        <w:t>)</w:t>
      </w:r>
      <w:r w:rsidRPr="00024FD1">
        <w:rPr>
          <w:i/>
          <w:iCs w:val="0"/>
          <w:vertAlign w:val="subscript"/>
        </w:rPr>
        <w:t>6</w:t>
      </w:r>
      <w:r w:rsidRPr="00024FD1">
        <w:rPr>
          <w:i/>
          <w:iCs w:val="0"/>
        </w:rPr>
        <w:t>]</w:t>
      </w:r>
      <w:r w:rsidRPr="00024FD1">
        <w:rPr>
          <w:i/>
          <w:iCs w:val="0"/>
          <w:vertAlign w:val="superscript"/>
        </w:rPr>
        <w:t>8+</w:t>
      </w:r>
      <w:r w:rsidRPr="00024FD1">
        <w:rPr>
          <w:i/>
          <w:iCs w:val="0"/>
        </w:rPr>
        <w:t>.</w:t>
      </w:r>
    </w:p>
    <w:p w14:paraId="49E11FC8" w14:textId="2AEE8EC7" w:rsidR="00D1075D" w:rsidRPr="00024FD1" w:rsidRDefault="00D1075D" w:rsidP="004D5604">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28</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043C7F69" w14:textId="60FF1E7E" w:rsidR="00136D20" w:rsidRPr="00024FD1" w:rsidRDefault="00136D20" w:rsidP="002B1DC0">
      <w:r w:rsidRPr="00024FD1">
        <w:rPr>
          <w:noProof/>
        </w:rPr>
        <w:drawing>
          <wp:inline distT="0" distB="0" distL="0" distR="0" wp14:anchorId="6884FB42" wp14:editId="634173AA">
            <wp:extent cx="5723890" cy="3645535"/>
            <wp:effectExtent l="0" t="0" r="0" b="0"/>
            <wp:docPr id="179270615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723890" cy="3645535"/>
                    </a:xfrm>
                    <a:prstGeom prst="rect">
                      <a:avLst/>
                    </a:prstGeom>
                    <a:noFill/>
                    <a:ln>
                      <a:noFill/>
                    </a:ln>
                  </pic:spPr>
                </pic:pic>
              </a:graphicData>
            </a:graphic>
          </wp:inline>
        </w:drawing>
      </w:r>
    </w:p>
    <w:p w14:paraId="18A1EFB0" w14:textId="769E2F50" w:rsidR="00412EB9" w:rsidRPr="00024FD1" w:rsidRDefault="00412EB9" w:rsidP="006E3C70">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113</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xml:space="preserve">) of aldehyde </w:t>
      </w:r>
      <w:r w:rsidRPr="00024FD1">
        <w:rPr>
          <w:b/>
          <w:bCs/>
        </w:rPr>
        <w:t xml:space="preserve">24 </w:t>
      </w:r>
      <w:r w:rsidRPr="00024FD1">
        <w:t xml:space="preserve">(top), amine </w:t>
      </w:r>
      <w:r w:rsidRPr="00024FD1">
        <w:rPr>
          <w:b/>
          <w:bCs/>
        </w:rPr>
        <w:t xml:space="preserve">29 </w:t>
      </w:r>
      <w:r w:rsidRPr="00024FD1">
        <w:t xml:space="preserve">(middle), screening </w:t>
      </w:r>
      <w:r w:rsidR="00927DB6" w:rsidRPr="00024FD1">
        <w:t>seven</w:t>
      </w:r>
      <w:r w:rsidRPr="00024FD1">
        <w:t xml:space="preserve"> (bottom)</w:t>
      </w:r>
      <w:r w:rsidR="006E3C70" w:rsidRPr="00024FD1">
        <w:t>.</w:t>
      </w:r>
    </w:p>
    <w:p w14:paraId="60ADF626" w14:textId="267B38E2" w:rsidR="00A97894" w:rsidRPr="00024FD1" w:rsidRDefault="00A97894">
      <w:pPr>
        <w:rPr>
          <w:rFonts w:eastAsiaTheme="majorEastAsia" w:cstheme="majorBidi"/>
          <w:iCs/>
          <w:spacing w:val="15"/>
          <w:kern w:val="0"/>
          <w:sz w:val="18"/>
          <w:szCs w:val="24"/>
          <w:lang w:eastAsia="fr-FR"/>
          <w14:ligatures w14:val="none"/>
        </w:rPr>
      </w:pPr>
    </w:p>
    <w:p w14:paraId="19BF7499" w14:textId="77777777" w:rsidR="00412EB9" w:rsidRPr="00024FD1" w:rsidRDefault="00412EB9" w:rsidP="00F467A0">
      <w:pPr>
        <w:pStyle w:val="Subtitle"/>
      </w:pPr>
    </w:p>
    <w:p w14:paraId="1FD3B93A" w14:textId="77777777" w:rsidR="00412EB9" w:rsidRPr="00024FD1" w:rsidRDefault="00412EB9" w:rsidP="002B1DC0"/>
    <w:p w14:paraId="1D06842E" w14:textId="54533169" w:rsidR="003367C8" w:rsidRPr="00024FD1" w:rsidRDefault="003367C8" w:rsidP="002B1DC0">
      <w:r w:rsidRPr="00024FD1">
        <w:rPr>
          <w:noProof/>
        </w:rPr>
        <w:drawing>
          <wp:inline distT="0" distB="0" distL="0" distR="0" wp14:anchorId="737AEF07" wp14:editId="6C069A1D">
            <wp:extent cx="5723890" cy="1211580"/>
            <wp:effectExtent l="0" t="0" r="0" b="7620"/>
            <wp:docPr id="91438229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0F04AB3B" w14:textId="72CE0A08" w:rsidR="00AA7226" w:rsidRPr="00024FD1" w:rsidRDefault="00A97894" w:rsidP="00F467A0">
      <w:pPr>
        <w:pStyle w:val="Subtitle"/>
      </w:pPr>
      <w:r w:rsidRPr="00024FD1">
        <w:t xml:space="preserve">Figure S </w:t>
      </w:r>
      <w:r w:rsidRPr="00024FD1">
        <w:rPr>
          <w:b w:val="0"/>
          <w:bCs w:val="0"/>
        </w:rPr>
        <w:fldChar w:fldCharType="begin"/>
      </w:r>
      <w:r w:rsidRPr="00024FD1">
        <w:instrText xml:space="preserve"> SEQ Figure_S \* ARABIC </w:instrText>
      </w:r>
      <w:r w:rsidRPr="00024FD1">
        <w:rPr>
          <w:b w:val="0"/>
          <w:bCs w:val="0"/>
        </w:rPr>
        <w:fldChar w:fldCharType="separate"/>
      </w:r>
      <w:r w:rsidR="00994914">
        <w:rPr>
          <w:noProof/>
        </w:rPr>
        <w:t>114</w:t>
      </w:r>
      <w:r w:rsidRPr="00024FD1">
        <w:rPr>
          <w:b w:val="0"/>
          <w:bCs w:val="0"/>
        </w:rPr>
        <w:fldChar w:fldCharType="end"/>
      </w:r>
      <w:r w:rsidRPr="00024FD1">
        <w:t xml:space="preserve">: </w:t>
      </w:r>
      <w:r w:rsidRPr="00024FD1">
        <w:rPr>
          <w:b w:val="0"/>
          <w:bCs w:val="0"/>
        </w:rPr>
        <w:t>Mass spectrum of screening</w:t>
      </w:r>
      <w:r w:rsidRPr="00024FD1">
        <w:t xml:space="preserve"> </w:t>
      </w:r>
      <w:r w:rsidR="00927DB6" w:rsidRPr="00024FD1">
        <w:rPr>
          <w:b w:val="0"/>
          <w:bCs w:val="0"/>
        </w:rPr>
        <w:t>seven</w:t>
      </w:r>
      <w:r w:rsidR="00D6712B" w:rsidRPr="00024FD1">
        <w:t>.</w:t>
      </w:r>
    </w:p>
    <w:p w14:paraId="635418C8" w14:textId="77777777" w:rsidR="00AA7226" w:rsidRPr="00024FD1" w:rsidRDefault="00AA7226">
      <w:pPr>
        <w:rPr>
          <w:b/>
          <w:bCs/>
          <w:iCs/>
          <w:color w:val="000000" w:themeColor="text1"/>
          <w:sz w:val="18"/>
          <w:szCs w:val="18"/>
        </w:rPr>
      </w:pPr>
      <w:r w:rsidRPr="00024FD1">
        <w:br w:type="page"/>
      </w:r>
    </w:p>
    <w:p w14:paraId="0C2B26CB" w14:textId="6D652B04" w:rsidR="00ED76DC" w:rsidRPr="00024FD1" w:rsidRDefault="007371FA" w:rsidP="00F467A0">
      <w:pPr>
        <w:pStyle w:val="Heading4"/>
      </w:pPr>
      <w:r w:rsidRPr="00024FD1">
        <w:lastRenderedPageBreak/>
        <w:t>Manual Experiment and Chemist Comment</w:t>
      </w:r>
      <w:r w:rsidR="00ED76DC" w:rsidRPr="00024FD1">
        <w:t xml:space="preserve"> </w:t>
      </w:r>
    </w:p>
    <w:p w14:paraId="6E7BE6ED" w14:textId="60D7ADF4" w:rsidR="00ED76DC" w:rsidRPr="00024FD1" w:rsidRDefault="003B4CA1" w:rsidP="00ED76DC">
      <w:r w:rsidRPr="00024FD1">
        <w:t xml:space="preserve">In agreement with the </w:t>
      </w:r>
      <w:r w:rsidR="006F40D9" w:rsidRPr="00024FD1">
        <w:t>autonomous decision-maker, t</w:t>
      </w:r>
      <w:r w:rsidR="00ED76DC" w:rsidRPr="00024FD1">
        <w:t>he complex [Zn</w:t>
      </w:r>
      <w:r w:rsidR="00ED76DC" w:rsidRPr="00024FD1">
        <w:rPr>
          <w:vertAlign w:val="subscript"/>
        </w:rPr>
        <w:t>2</w:t>
      </w:r>
      <w:r w:rsidR="00ED76DC" w:rsidRPr="00024FD1">
        <w:t>(</w:t>
      </w:r>
      <w:r w:rsidR="00ED76DC" w:rsidRPr="00024FD1">
        <w:rPr>
          <w:b/>
          <w:bCs/>
        </w:rPr>
        <w:t>24</w:t>
      </w:r>
      <w:r w:rsidR="00ED76DC" w:rsidRPr="00024FD1">
        <w:rPr>
          <w:vertAlign w:val="subscript"/>
        </w:rPr>
        <w:t>2</w:t>
      </w:r>
      <w:r w:rsidR="00ED76DC" w:rsidRPr="00024FD1">
        <w:t xml:space="preserve">, </w:t>
      </w:r>
      <w:r w:rsidR="00ED76DC" w:rsidRPr="00024FD1">
        <w:rPr>
          <w:b/>
          <w:bCs/>
        </w:rPr>
        <w:t>29</w:t>
      </w:r>
      <w:r w:rsidR="00ED76DC" w:rsidRPr="00024FD1">
        <w:t>)</w:t>
      </w:r>
      <w:r w:rsidR="00ED76DC" w:rsidRPr="00024FD1">
        <w:rPr>
          <w:vertAlign w:val="subscript"/>
        </w:rPr>
        <w:t>3</w:t>
      </w:r>
      <w:r w:rsidR="00ED76DC" w:rsidRPr="00024FD1">
        <w:t>](NTf</w:t>
      </w:r>
      <w:r w:rsidR="00ED76DC" w:rsidRPr="00024FD1">
        <w:rPr>
          <w:vertAlign w:val="subscript"/>
        </w:rPr>
        <w:t>2</w:t>
      </w:r>
      <w:r w:rsidR="00ED76DC" w:rsidRPr="00024FD1">
        <w:t>)</w:t>
      </w:r>
      <w:r w:rsidR="00ED76DC" w:rsidRPr="00024FD1">
        <w:rPr>
          <w:vertAlign w:val="subscript"/>
        </w:rPr>
        <w:t>4</w:t>
      </w:r>
      <w:r w:rsidR="00ED76DC" w:rsidRPr="00024FD1">
        <w:t xml:space="preserve"> was formed as previously reported in the literature.</w:t>
      </w:r>
      <w:r w:rsidR="00FE077F" w:rsidRPr="00024FD1">
        <w:fldChar w:fldCharType="begin"/>
      </w:r>
      <w:r w:rsidR="00FE077F" w:rsidRPr="00024FD1">
        <w:instrText xml:space="preserve"> ADDIN ZOTERO_ITEM CSL_CITATION {"citationID":"Kg6EEA6E","properties":{"formattedCitation":"\\super 10\\nosupersub{}","plainCitation":"10","noteIndex":0},"citationItems":[{"id":435,"uris":["http://zotero.org/groups/5313438/items/9IEVP36E"],"itemData":{"id":435,"type":"article-journal","container-title":"Chemical Communications","DOI":"10.1039/a701669g","ISSN":"13597345, 1364548X","issue":"12","journalAbbreviation":"Chem. Commun.","page":"1091-1092","source":"DOI.org (Crossref)","title":"Synthesis and structure of a dinuclear zinc(ii) triple helix of an N,N-bis-bidentate Schiff base: new building blocks for the construction of helical structures","title-short":"Synthesis and structure of a dinuclear zinc(ii) triple helix of an N,N-bis-bidentate Schiff base","author":[{"family":"Yoshida","given":"Noboru"},{"family":"Ichikawa","given":"Kazuhiko"}],"issued":{"date-parts":[["1997"]]}}}],"schema":"https://github.com/citation-style-language/schema/raw/master/csl-citation.json"} </w:instrText>
      </w:r>
      <w:r w:rsidR="00FE077F" w:rsidRPr="00024FD1">
        <w:fldChar w:fldCharType="separate"/>
      </w:r>
      <w:r w:rsidR="00FE077F" w:rsidRPr="00024FD1">
        <w:rPr>
          <w:rFonts w:ascii="Calibri" w:hAnsi="Calibri" w:cs="Calibri"/>
          <w:kern w:val="0"/>
          <w:vertAlign w:val="superscript"/>
        </w:rPr>
        <w:t>10</w:t>
      </w:r>
      <w:r w:rsidR="00FE077F" w:rsidRPr="00024FD1">
        <w:fldChar w:fldCharType="end"/>
      </w:r>
    </w:p>
    <w:p w14:paraId="2257003F" w14:textId="386464A5" w:rsidR="00ED76DC" w:rsidRPr="00024FD1" w:rsidRDefault="00050DDC" w:rsidP="00ED76DC">
      <w:r w:rsidRPr="00024FD1">
        <w:rPr>
          <w:noProof/>
        </w:rPr>
        <w:drawing>
          <wp:inline distT="0" distB="0" distL="0" distR="0" wp14:anchorId="267E6CCB" wp14:editId="66CF43AE">
            <wp:extent cx="5719445" cy="1216025"/>
            <wp:effectExtent l="0" t="0" r="0" b="3175"/>
            <wp:docPr id="12441983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719445" cy="1216025"/>
                    </a:xfrm>
                    <a:prstGeom prst="rect">
                      <a:avLst/>
                    </a:prstGeom>
                    <a:noFill/>
                    <a:ln>
                      <a:noFill/>
                    </a:ln>
                  </pic:spPr>
                </pic:pic>
              </a:graphicData>
            </a:graphic>
          </wp:inline>
        </w:drawing>
      </w:r>
    </w:p>
    <w:p w14:paraId="7EB124F5" w14:textId="1EE9F34A" w:rsidR="00ED76DC" w:rsidRPr="00024FD1" w:rsidRDefault="00ED76DC" w:rsidP="00ED76DC">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115</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of components </w:t>
      </w:r>
      <w:r w:rsidRPr="00024FD1">
        <w:rPr>
          <w:b/>
          <w:bCs/>
          <w:color w:val="auto"/>
        </w:rPr>
        <w:t>24</w:t>
      </w:r>
      <w:r w:rsidRPr="00024FD1">
        <w:rPr>
          <w:color w:val="auto"/>
        </w:rPr>
        <w:t xml:space="preserve"> and </w:t>
      </w:r>
      <w:r w:rsidRPr="00024FD1">
        <w:rPr>
          <w:b/>
          <w:bCs/>
          <w:color w:val="auto"/>
        </w:rPr>
        <w:t>2</w:t>
      </w:r>
      <w:r w:rsidR="00050DDC" w:rsidRPr="00024FD1">
        <w:rPr>
          <w:b/>
          <w:bCs/>
          <w:color w:val="auto"/>
        </w:rPr>
        <w:t>9</w:t>
      </w:r>
      <w:r w:rsidRPr="00024FD1">
        <w:rPr>
          <w:color w:val="auto"/>
        </w:rPr>
        <w:t xml:space="preserve"> with </w:t>
      </w:r>
      <w:proofErr w:type="gramStart"/>
      <w:r w:rsidRPr="00024FD1">
        <w:rPr>
          <w:color w:val="auto"/>
        </w:rPr>
        <w:t>Zn(</w:t>
      </w:r>
      <w:proofErr w:type="gramEnd"/>
      <w:r w:rsidRPr="00024FD1">
        <w:rPr>
          <w:color w:val="auto"/>
        </w:rPr>
        <w:t>NTf</w:t>
      </w:r>
      <w:r w:rsidRPr="00024FD1">
        <w:rPr>
          <w:color w:val="auto"/>
          <w:vertAlign w:val="subscript"/>
        </w:rPr>
        <w:t>2</w:t>
      </w:r>
      <w:r w:rsidRPr="00024FD1">
        <w:rPr>
          <w:color w:val="auto"/>
        </w:rPr>
        <w:t>)</w:t>
      </w:r>
      <w:r w:rsidRPr="00024FD1">
        <w:rPr>
          <w:color w:val="auto"/>
          <w:vertAlign w:val="subscript"/>
        </w:rPr>
        <w:t>2</w:t>
      </w:r>
      <w:r w:rsidRPr="00024FD1">
        <w:rPr>
          <w:color w:val="auto"/>
        </w:rPr>
        <w:t xml:space="preserve"> in a </w:t>
      </w:r>
      <w:r w:rsidR="00050DDC" w:rsidRPr="00024FD1">
        <w:t xml:space="preserve">6:3:2 </w:t>
      </w:r>
      <w:r w:rsidRPr="00024FD1">
        <w:rPr>
          <w:color w:val="auto"/>
        </w:rPr>
        <w:t>molar ratio in CH</w:t>
      </w:r>
      <w:r w:rsidRPr="00024FD1">
        <w:rPr>
          <w:color w:val="auto"/>
          <w:vertAlign w:val="subscript"/>
        </w:rPr>
        <w:t>3</w:t>
      </w:r>
      <w:r w:rsidRPr="00024FD1">
        <w:rPr>
          <w:color w:val="auto"/>
        </w:rPr>
        <w:t>CN at 60 °C for 16 h executed manually.</w:t>
      </w:r>
    </w:p>
    <w:p w14:paraId="156451D6" w14:textId="16C532A2" w:rsidR="006611D1" w:rsidRPr="00024FD1" w:rsidRDefault="00A97894" w:rsidP="006611D1">
      <w:r w:rsidRPr="00024FD1">
        <w:br w:type="page"/>
      </w:r>
    </w:p>
    <w:p w14:paraId="53DF4672" w14:textId="17B72C46" w:rsidR="00976CAB" w:rsidRPr="00024FD1" w:rsidRDefault="00927DB6" w:rsidP="00F467A0">
      <w:pPr>
        <w:pStyle w:val="Heading3"/>
      </w:pPr>
      <w:bookmarkStart w:id="52" w:name="_Toc177743048"/>
      <w:r w:rsidRPr="00024FD1">
        <w:lastRenderedPageBreak/>
        <w:t xml:space="preserve">Supramolecular </w:t>
      </w:r>
      <w:r w:rsidR="00976CAB" w:rsidRPr="00024FD1">
        <w:t xml:space="preserve">Screening </w:t>
      </w:r>
      <w:r w:rsidR="008425D9" w:rsidRPr="00024FD1">
        <w:t>Eight</w:t>
      </w:r>
      <w:bookmarkEnd w:id="52"/>
    </w:p>
    <w:p w14:paraId="379E674B" w14:textId="73EF25A4" w:rsidR="00976CAB" w:rsidRPr="00024FD1" w:rsidRDefault="007371FA" w:rsidP="00F467A0">
      <w:pPr>
        <w:pStyle w:val="Heading4"/>
      </w:pPr>
      <w:r w:rsidRPr="00024FD1">
        <w:t xml:space="preserve">Outcome of Automation </w:t>
      </w:r>
    </w:p>
    <w:p w14:paraId="396192B7" w14:textId="2E752D8F" w:rsidR="003F0964" w:rsidRPr="00024FD1" w:rsidRDefault="003F0964" w:rsidP="004D5604">
      <w:pPr>
        <w:jc w:val="center"/>
      </w:pPr>
      <w:r w:rsidRPr="00024FD1">
        <w:rPr>
          <w:noProof/>
        </w:rPr>
        <w:drawing>
          <wp:inline distT="0" distB="0" distL="0" distR="0" wp14:anchorId="44118E2A" wp14:editId="1982153B">
            <wp:extent cx="2980690" cy="902335"/>
            <wp:effectExtent l="0" t="0" r="0" b="0"/>
            <wp:docPr id="133512023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980690" cy="902335"/>
                    </a:xfrm>
                    <a:prstGeom prst="rect">
                      <a:avLst/>
                    </a:prstGeom>
                    <a:noFill/>
                    <a:ln>
                      <a:noFill/>
                    </a:ln>
                  </pic:spPr>
                </pic:pic>
              </a:graphicData>
            </a:graphic>
          </wp:inline>
        </w:drawing>
      </w:r>
    </w:p>
    <w:p w14:paraId="550C039C" w14:textId="0CAA7E8C" w:rsidR="004D5604" w:rsidRPr="00024FD1" w:rsidRDefault="004D5604" w:rsidP="004D5604">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31</w:t>
      </w:r>
      <w:r w:rsidRPr="00024FD1">
        <w:rPr>
          <w:b/>
          <w:bCs/>
        </w:rPr>
        <w:fldChar w:fldCharType="end"/>
      </w:r>
      <w:r w:rsidRPr="00024FD1">
        <w:t xml:space="preserve">: Self-assembly of components </w:t>
      </w:r>
      <w:r w:rsidRPr="00024FD1">
        <w:rPr>
          <w:b/>
          <w:bCs/>
        </w:rPr>
        <w:t>25</w:t>
      </w:r>
      <w:r w:rsidRPr="00024FD1">
        <w:t xml:space="preserve"> and </w:t>
      </w:r>
      <w:r w:rsidRPr="00024FD1">
        <w:rPr>
          <w:b/>
          <w:bCs/>
        </w:rPr>
        <w:t>29</w:t>
      </w:r>
      <w:r w:rsidRPr="00024FD1">
        <w:t xml:space="preserve"> with </w:t>
      </w:r>
      <w:proofErr w:type="gramStart"/>
      <w:r w:rsidRPr="00024FD1">
        <w:t>Zn(</w:t>
      </w:r>
      <w:proofErr w:type="gramEnd"/>
      <w:r w:rsidRPr="00024FD1">
        <w:t>NTf</w:t>
      </w:r>
      <w:r w:rsidRPr="00024FD1">
        <w:rPr>
          <w:vertAlign w:val="subscript"/>
        </w:rPr>
        <w:t>2</w:t>
      </w:r>
      <w:r w:rsidRPr="00024FD1">
        <w:t>)</w:t>
      </w:r>
      <w:r w:rsidRPr="00024FD1">
        <w:rPr>
          <w:vertAlign w:val="subscript"/>
        </w:rPr>
        <w:t>2</w:t>
      </w:r>
      <w:r w:rsidRPr="00024FD1">
        <w:t xml:space="preserve"> in a </w:t>
      </w:r>
      <w:r w:rsidR="006E3A06" w:rsidRPr="00024FD1">
        <w:t>6</w:t>
      </w:r>
      <w:r w:rsidRPr="00024FD1">
        <w:t>:</w:t>
      </w:r>
      <w:r w:rsidR="006E3A06" w:rsidRPr="00024FD1">
        <w:t>3</w:t>
      </w:r>
      <w:r w:rsidRPr="00024FD1">
        <w:t>:</w:t>
      </w:r>
      <w:r w:rsidR="006E3A06" w:rsidRPr="00024FD1">
        <w:t>2</w:t>
      </w:r>
      <w:r w:rsidRPr="00024FD1">
        <w:t xml:space="preserve"> molar ratio in CH</w:t>
      </w:r>
      <w:r w:rsidRPr="00024FD1">
        <w:rPr>
          <w:vertAlign w:val="subscript"/>
        </w:rPr>
        <w:t>3</w:t>
      </w:r>
      <w:r w:rsidRPr="00024FD1">
        <w:t>CN at 60 °C for 16 h.</w:t>
      </w:r>
    </w:p>
    <w:tbl>
      <w:tblPr>
        <w:tblStyle w:val="TableGridLight"/>
        <w:tblW w:w="0" w:type="auto"/>
        <w:jc w:val="center"/>
        <w:tblLayout w:type="fixed"/>
        <w:tblLook w:val="06A0" w:firstRow="1" w:lastRow="0" w:firstColumn="1" w:lastColumn="0" w:noHBand="1" w:noVBand="1"/>
      </w:tblPr>
      <w:tblGrid>
        <w:gridCol w:w="2830"/>
        <w:gridCol w:w="3544"/>
      </w:tblGrid>
      <w:tr w:rsidR="004D5604" w:rsidRPr="00024FD1" w14:paraId="01CD897E"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48F3637E" w14:textId="245FBD70" w:rsidR="004D5604" w:rsidRPr="00024FD1" w:rsidRDefault="004D5604">
            <w:pPr>
              <w:jc w:val="center"/>
              <w:rPr>
                <w:sz w:val="20"/>
                <w:szCs w:val="20"/>
              </w:rPr>
            </w:pPr>
            <w:r w:rsidRPr="00024FD1">
              <w:rPr>
                <w:i/>
                <w:sz w:val="20"/>
                <w:szCs w:val="20"/>
              </w:rPr>
              <w:t>NMR</w:t>
            </w:r>
            <w:r w:rsidRPr="00024FD1">
              <w:rPr>
                <w:sz w:val="20"/>
                <w:szCs w:val="20"/>
              </w:rPr>
              <w:t xml:space="preserve">: </w:t>
            </w:r>
            <w:r w:rsidR="00A21278" w:rsidRPr="00024FD1">
              <w:rPr>
                <w:sz w:val="20"/>
                <w:szCs w:val="20"/>
              </w:rPr>
              <w:t>Fail</w:t>
            </w:r>
          </w:p>
        </w:tc>
        <w:tc>
          <w:tcPr>
            <w:tcW w:w="3544" w:type="dxa"/>
            <w:tcBorders>
              <w:top w:val="single" w:sz="6" w:space="0" w:color="00B0F0"/>
              <w:left w:val="nil"/>
              <w:bottom w:val="single" w:sz="12" w:space="0" w:color="00B0F0"/>
              <w:right w:val="single" w:sz="6" w:space="0" w:color="00B0F0"/>
            </w:tcBorders>
            <w:shd w:val="clear" w:color="auto" w:fill="00B0F0"/>
          </w:tcPr>
          <w:p w14:paraId="3C3CC139" w14:textId="77777777" w:rsidR="004D5604" w:rsidRPr="00024FD1" w:rsidRDefault="004D5604">
            <w:pPr>
              <w:jc w:val="center"/>
              <w:rPr>
                <w:sz w:val="20"/>
                <w:szCs w:val="20"/>
              </w:rPr>
            </w:pPr>
            <w:r w:rsidRPr="00024FD1">
              <w:rPr>
                <w:i/>
                <w:sz w:val="20"/>
                <w:szCs w:val="20"/>
              </w:rPr>
              <w:t>MS</w:t>
            </w:r>
            <w:r w:rsidRPr="00024FD1">
              <w:rPr>
                <w:sz w:val="20"/>
                <w:szCs w:val="20"/>
              </w:rPr>
              <w:t>: Pass</w:t>
            </w:r>
          </w:p>
        </w:tc>
      </w:tr>
      <w:tr w:rsidR="004D5604" w:rsidRPr="00024FD1" w14:paraId="5F5CA681"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0636FD5" w14:textId="60798815" w:rsidR="004D5604" w:rsidRPr="00024FD1" w:rsidRDefault="004D5604">
            <w:pPr>
              <w:rPr>
                <w:i/>
                <w:iCs/>
                <w:sz w:val="20"/>
                <w:szCs w:val="20"/>
              </w:rPr>
            </w:pPr>
            <w:r w:rsidRPr="00024FD1">
              <w:rPr>
                <w:i/>
                <w:iCs/>
                <w:sz w:val="20"/>
                <w:szCs w:val="20"/>
              </w:rPr>
              <w:t xml:space="preserve">Too many peaks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1C60B68" w14:textId="48247F29" w:rsidR="004D5604" w:rsidRPr="00024FD1" w:rsidRDefault="004D5604">
            <w:pPr>
              <w:rPr>
                <w:sz w:val="20"/>
                <w:szCs w:val="20"/>
                <w:vertAlign w:val="superscript"/>
              </w:rPr>
            </w:pPr>
            <w:r w:rsidRPr="00024FD1">
              <w:rPr>
                <w:i/>
                <w:iCs/>
                <w:sz w:val="20"/>
                <w:szCs w:val="20"/>
              </w:rPr>
              <w:t>ion observed</w:t>
            </w:r>
            <w:r w:rsidRPr="00024FD1">
              <w:rPr>
                <w:sz w:val="20"/>
                <w:szCs w:val="20"/>
              </w:rPr>
              <w:t>: [Zn</w:t>
            </w:r>
            <w:r w:rsidR="00A21278" w:rsidRPr="00024FD1">
              <w:rPr>
                <w:sz w:val="20"/>
                <w:szCs w:val="20"/>
                <w:vertAlign w:val="subscript"/>
              </w:rPr>
              <w:t>2</w:t>
            </w:r>
            <w:r w:rsidRPr="00024FD1">
              <w:rPr>
                <w:sz w:val="20"/>
                <w:szCs w:val="20"/>
              </w:rPr>
              <w:t>(</w:t>
            </w:r>
            <w:r w:rsidRPr="00024FD1">
              <w:rPr>
                <w:b/>
                <w:bCs/>
                <w:sz w:val="20"/>
                <w:szCs w:val="20"/>
              </w:rPr>
              <w:t>2</w:t>
            </w:r>
            <w:r w:rsidR="00A21278" w:rsidRPr="00024FD1">
              <w:rPr>
                <w:b/>
                <w:bCs/>
                <w:sz w:val="20"/>
                <w:szCs w:val="20"/>
              </w:rPr>
              <w:t>5</w:t>
            </w:r>
            <w:r w:rsidR="00A21278" w:rsidRPr="00024FD1">
              <w:rPr>
                <w:sz w:val="20"/>
                <w:szCs w:val="20"/>
                <w:vertAlign w:val="subscript"/>
              </w:rPr>
              <w:t>2</w:t>
            </w:r>
            <w:r w:rsidRPr="00024FD1">
              <w:rPr>
                <w:sz w:val="20"/>
                <w:szCs w:val="20"/>
              </w:rPr>
              <w:t>,</w:t>
            </w:r>
            <w:r w:rsidRPr="00024FD1">
              <w:rPr>
                <w:b/>
                <w:bCs/>
                <w:sz w:val="20"/>
                <w:szCs w:val="20"/>
              </w:rPr>
              <w:t>29</w:t>
            </w:r>
            <w:r w:rsidRPr="00024FD1">
              <w:rPr>
                <w:sz w:val="20"/>
                <w:szCs w:val="20"/>
              </w:rPr>
              <w:t>)</w:t>
            </w:r>
            <w:r w:rsidRPr="00024FD1">
              <w:rPr>
                <w:sz w:val="20"/>
                <w:szCs w:val="20"/>
                <w:vertAlign w:val="subscript"/>
              </w:rPr>
              <w:t>3</w:t>
            </w:r>
            <w:r w:rsidRPr="00024FD1">
              <w:rPr>
                <w:sz w:val="20"/>
                <w:szCs w:val="20"/>
              </w:rPr>
              <w:t>]</w:t>
            </w:r>
            <w:r w:rsidRPr="00024FD1">
              <w:rPr>
                <w:sz w:val="20"/>
                <w:szCs w:val="20"/>
                <w:vertAlign w:val="superscript"/>
              </w:rPr>
              <w:t>4+</w:t>
            </w:r>
          </w:p>
          <w:p w14:paraId="45B06421" w14:textId="77777777" w:rsidR="004D5604" w:rsidRPr="00024FD1" w:rsidRDefault="004D5604">
            <w:pPr>
              <w:rPr>
                <w:sz w:val="20"/>
                <w:szCs w:val="20"/>
              </w:rPr>
            </w:pPr>
            <w:r w:rsidRPr="00024FD1">
              <w:rPr>
                <w:i/>
                <w:iCs/>
                <w:sz w:val="20"/>
                <w:szCs w:val="20"/>
              </w:rPr>
              <w:t>charge</w:t>
            </w:r>
            <w:r w:rsidRPr="00024FD1">
              <w:rPr>
                <w:sz w:val="20"/>
                <w:szCs w:val="20"/>
              </w:rPr>
              <w:t>: 4+</w:t>
            </w:r>
          </w:p>
          <w:p w14:paraId="1AFE2D8B" w14:textId="02686BE0" w:rsidR="004D5604" w:rsidRPr="00024FD1" w:rsidRDefault="004B2EB2">
            <w:pPr>
              <w:rPr>
                <w:sz w:val="20"/>
                <w:szCs w:val="20"/>
              </w:rPr>
            </w:pPr>
            <w:r w:rsidRPr="00024FD1">
              <w:rPr>
                <w:i/>
                <w:iCs/>
                <w:sz w:val="20"/>
                <w:szCs w:val="20"/>
              </w:rPr>
              <w:t xml:space="preserve">m/z </w:t>
            </w:r>
            <w:r w:rsidR="004D5604" w:rsidRPr="00024FD1">
              <w:rPr>
                <w:i/>
                <w:iCs/>
                <w:sz w:val="20"/>
                <w:szCs w:val="20"/>
              </w:rPr>
              <w:t>expected</w:t>
            </w:r>
            <w:r w:rsidR="004D5604" w:rsidRPr="00024FD1">
              <w:rPr>
                <w:sz w:val="20"/>
                <w:szCs w:val="20"/>
              </w:rPr>
              <w:t>: 3</w:t>
            </w:r>
            <w:r w:rsidR="00A21278" w:rsidRPr="00024FD1">
              <w:rPr>
                <w:sz w:val="20"/>
                <w:szCs w:val="20"/>
              </w:rPr>
              <w:t>35.82</w:t>
            </w:r>
          </w:p>
          <w:p w14:paraId="3D7F7FF5" w14:textId="2942F18B" w:rsidR="004D5604" w:rsidRPr="00024FD1" w:rsidRDefault="004B2EB2">
            <w:pPr>
              <w:rPr>
                <w:sz w:val="20"/>
                <w:szCs w:val="20"/>
              </w:rPr>
            </w:pPr>
            <w:r w:rsidRPr="00024FD1">
              <w:rPr>
                <w:i/>
                <w:iCs/>
                <w:sz w:val="20"/>
                <w:szCs w:val="20"/>
              </w:rPr>
              <w:t xml:space="preserve">m/z </w:t>
            </w:r>
            <w:r w:rsidR="004D5604" w:rsidRPr="00024FD1">
              <w:rPr>
                <w:i/>
                <w:iCs/>
                <w:sz w:val="20"/>
                <w:szCs w:val="20"/>
              </w:rPr>
              <w:t>measured</w:t>
            </w:r>
            <w:r w:rsidR="004D5604" w:rsidRPr="00024FD1">
              <w:rPr>
                <w:sz w:val="20"/>
                <w:szCs w:val="20"/>
              </w:rPr>
              <w:t>: 3</w:t>
            </w:r>
            <w:r w:rsidR="00A21278" w:rsidRPr="00024FD1">
              <w:rPr>
                <w:sz w:val="20"/>
                <w:szCs w:val="20"/>
              </w:rPr>
              <w:t>35.61</w:t>
            </w:r>
          </w:p>
        </w:tc>
      </w:tr>
    </w:tbl>
    <w:p w14:paraId="4D948054" w14:textId="16A2789F" w:rsidR="004D5604" w:rsidRPr="00024FD1" w:rsidRDefault="004D5604" w:rsidP="004D5604">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29</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1037E652" w14:textId="03031497" w:rsidR="00136D20" w:rsidRPr="00024FD1" w:rsidRDefault="00136D20" w:rsidP="003F0964">
      <w:r w:rsidRPr="00024FD1">
        <w:rPr>
          <w:noProof/>
        </w:rPr>
        <w:drawing>
          <wp:inline distT="0" distB="0" distL="0" distR="0" wp14:anchorId="14C1B2F6" wp14:editId="1CC9C123">
            <wp:extent cx="5735955" cy="3645535"/>
            <wp:effectExtent l="0" t="0" r="0" b="0"/>
            <wp:docPr id="61619327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735955" cy="3645535"/>
                    </a:xfrm>
                    <a:prstGeom prst="rect">
                      <a:avLst/>
                    </a:prstGeom>
                    <a:noFill/>
                    <a:ln>
                      <a:noFill/>
                    </a:ln>
                  </pic:spPr>
                </pic:pic>
              </a:graphicData>
            </a:graphic>
          </wp:inline>
        </w:drawing>
      </w:r>
    </w:p>
    <w:p w14:paraId="03B5C9AA" w14:textId="6AEA4D8A" w:rsidR="00412EB9" w:rsidRPr="00024FD1" w:rsidRDefault="00412EB9" w:rsidP="00AA7226">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116</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xml:space="preserve">) of ketone </w:t>
      </w:r>
      <w:r w:rsidRPr="00024FD1">
        <w:rPr>
          <w:b/>
          <w:bCs/>
        </w:rPr>
        <w:t xml:space="preserve">25 </w:t>
      </w:r>
      <w:r w:rsidRPr="00024FD1">
        <w:t xml:space="preserve">(top), amine </w:t>
      </w:r>
      <w:r w:rsidRPr="00024FD1">
        <w:rPr>
          <w:b/>
          <w:bCs/>
        </w:rPr>
        <w:t xml:space="preserve">29 </w:t>
      </w:r>
      <w:r w:rsidRPr="00024FD1">
        <w:t xml:space="preserve">(middle), screening </w:t>
      </w:r>
      <w:r w:rsidR="00927DB6" w:rsidRPr="00024FD1">
        <w:t>eight</w:t>
      </w:r>
      <w:r w:rsidRPr="00024FD1">
        <w:t xml:space="preserve"> (bottom)</w:t>
      </w:r>
      <w:r w:rsidR="00AA7226" w:rsidRPr="00024FD1">
        <w:t>.</w:t>
      </w:r>
    </w:p>
    <w:p w14:paraId="6475D518" w14:textId="2F529CCA" w:rsidR="003367C8" w:rsidRPr="00024FD1" w:rsidRDefault="003367C8" w:rsidP="003F0964">
      <w:r w:rsidRPr="00024FD1">
        <w:rPr>
          <w:noProof/>
        </w:rPr>
        <w:drawing>
          <wp:inline distT="0" distB="0" distL="0" distR="0" wp14:anchorId="7CB8120D" wp14:editId="087FF124">
            <wp:extent cx="5723890" cy="1211580"/>
            <wp:effectExtent l="0" t="0" r="0" b="7620"/>
            <wp:docPr id="118888335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3A59B111" w14:textId="515C2F38" w:rsidR="00A97894" w:rsidRPr="00024FD1" w:rsidRDefault="00A97894" w:rsidP="00AA7226">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117</w:t>
      </w:r>
      <w:r w:rsidRPr="00024FD1">
        <w:rPr>
          <w:b/>
          <w:bCs/>
        </w:rPr>
        <w:fldChar w:fldCharType="end"/>
      </w:r>
      <w:r w:rsidRPr="00024FD1">
        <w:rPr>
          <w:b/>
          <w:bCs/>
        </w:rPr>
        <w:t>:</w:t>
      </w:r>
      <w:r w:rsidRPr="00024FD1">
        <w:t xml:space="preserve"> Mass spectrum of screening </w:t>
      </w:r>
      <w:r w:rsidR="00927DB6" w:rsidRPr="00024FD1">
        <w:t>eight</w:t>
      </w:r>
      <w:r w:rsidR="00AA7226" w:rsidRPr="00024FD1">
        <w:t>.</w:t>
      </w:r>
    </w:p>
    <w:p w14:paraId="311CE982" w14:textId="1DDD9813" w:rsidR="00ED5030" w:rsidRPr="00024FD1" w:rsidRDefault="007371FA" w:rsidP="00F467A0">
      <w:pPr>
        <w:pStyle w:val="Heading4"/>
      </w:pPr>
      <w:r w:rsidRPr="00024FD1">
        <w:lastRenderedPageBreak/>
        <w:t>Manual Experiment and Chemist Comment</w:t>
      </w:r>
      <w:r w:rsidR="00ED5030" w:rsidRPr="00024FD1">
        <w:t xml:space="preserve"> </w:t>
      </w:r>
    </w:p>
    <w:p w14:paraId="3BB3D9B4" w14:textId="348E8927" w:rsidR="006F40D9" w:rsidRPr="00024FD1" w:rsidRDefault="006F40D9" w:rsidP="006F40D9">
      <w:r w:rsidRPr="00024FD1">
        <w:t xml:space="preserve">In agreement with the decision-maker, no </w:t>
      </w:r>
      <w:r w:rsidR="009C44F8">
        <w:t xml:space="preserve">clear </w:t>
      </w:r>
      <w:r w:rsidRPr="00024FD1">
        <w:t>signs of a supramolecular architecture</w:t>
      </w:r>
      <w:r w:rsidR="008A41A7" w:rsidRPr="00024FD1">
        <w:t xml:space="preserve"> were observed</w:t>
      </w:r>
      <w:r w:rsidRPr="00024FD1">
        <w:t>.</w:t>
      </w:r>
    </w:p>
    <w:p w14:paraId="00919673" w14:textId="2B5CC59D" w:rsidR="00ED5030" w:rsidRPr="00024FD1" w:rsidRDefault="003B4CA1" w:rsidP="00ED5030">
      <w:r w:rsidRPr="00024FD1">
        <w:rPr>
          <w:noProof/>
        </w:rPr>
        <w:drawing>
          <wp:inline distT="0" distB="0" distL="0" distR="0" wp14:anchorId="5D8003C4" wp14:editId="52413A0C">
            <wp:extent cx="5719445" cy="1216025"/>
            <wp:effectExtent l="0" t="0" r="0" b="3175"/>
            <wp:docPr id="16719075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719445" cy="1216025"/>
                    </a:xfrm>
                    <a:prstGeom prst="rect">
                      <a:avLst/>
                    </a:prstGeom>
                    <a:noFill/>
                    <a:ln>
                      <a:noFill/>
                    </a:ln>
                  </pic:spPr>
                </pic:pic>
              </a:graphicData>
            </a:graphic>
          </wp:inline>
        </w:drawing>
      </w:r>
    </w:p>
    <w:p w14:paraId="6C4558CC" w14:textId="4298B7C4" w:rsidR="00ED5030" w:rsidRPr="00024FD1" w:rsidRDefault="00ED5030" w:rsidP="00ED5030">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118</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of components </w:t>
      </w:r>
      <w:r w:rsidRPr="00024FD1">
        <w:rPr>
          <w:b/>
          <w:bCs/>
          <w:color w:val="auto"/>
        </w:rPr>
        <w:t>2</w:t>
      </w:r>
      <w:r w:rsidR="003B4CA1" w:rsidRPr="00024FD1">
        <w:rPr>
          <w:b/>
          <w:bCs/>
          <w:color w:val="auto"/>
        </w:rPr>
        <w:t>5</w:t>
      </w:r>
      <w:r w:rsidRPr="00024FD1">
        <w:rPr>
          <w:color w:val="auto"/>
        </w:rPr>
        <w:t xml:space="preserve"> and </w:t>
      </w:r>
      <w:r w:rsidRPr="00024FD1">
        <w:rPr>
          <w:b/>
          <w:bCs/>
          <w:color w:val="auto"/>
        </w:rPr>
        <w:t>29</w:t>
      </w:r>
      <w:r w:rsidRPr="00024FD1">
        <w:rPr>
          <w:color w:val="auto"/>
        </w:rPr>
        <w:t xml:space="preserve"> with </w:t>
      </w:r>
      <w:proofErr w:type="gramStart"/>
      <w:r w:rsidRPr="00024FD1">
        <w:rPr>
          <w:color w:val="auto"/>
        </w:rPr>
        <w:t>Zn(</w:t>
      </w:r>
      <w:proofErr w:type="gramEnd"/>
      <w:r w:rsidRPr="00024FD1">
        <w:rPr>
          <w:color w:val="auto"/>
        </w:rPr>
        <w:t>NTf</w:t>
      </w:r>
      <w:r w:rsidRPr="00024FD1">
        <w:rPr>
          <w:color w:val="auto"/>
          <w:vertAlign w:val="subscript"/>
        </w:rPr>
        <w:t>2</w:t>
      </w:r>
      <w:r w:rsidRPr="00024FD1">
        <w:rPr>
          <w:color w:val="auto"/>
        </w:rPr>
        <w:t>)</w:t>
      </w:r>
      <w:r w:rsidRPr="00024FD1">
        <w:rPr>
          <w:color w:val="auto"/>
          <w:vertAlign w:val="subscript"/>
        </w:rPr>
        <w:t>2</w:t>
      </w:r>
      <w:r w:rsidRPr="00024FD1">
        <w:rPr>
          <w:color w:val="auto"/>
        </w:rPr>
        <w:t xml:space="preserve"> in a </w:t>
      </w:r>
      <w:r w:rsidRPr="00024FD1">
        <w:t xml:space="preserve">6:3:2 </w:t>
      </w:r>
      <w:r w:rsidRPr="00024FD1">
        <w:rPr>
          <w:color w:val="auto"/>
        </w:rPr>
        <w:t>molar ratio in CH</w:t>
      </w:r>
      <w:r w:rsidRPr="00024FD1">
        <w:rPr>
          <w:color w:val="auto"/>
          <w:vertAlign w:val="subscript"/>
        </w:rPr>
        <w:t>3</w:t>
      </w:r>
      <w:r w:rsidRPr="00024FD1">
        <w:rPr>
          <w:color w:val="auto"/>
        </w:rPr>
        <w:t>CN at 60 °C for 16 h executed manually.</w:t>
      </w:r>
    </w:p>
    <w:p w14:paraId="0E933987" w14:textId="7204A0C1" w:rsidR="006611D1" w:rsidRPr="00024FD1" w:rsidRDefault="00412EB9" w:rsidP="006611D1">
      <w:r w:rsidRPr="00024FD1">
        <w:br w:type="page"/>
      </w:r>
    </w:p>
    <w:p w14:paraId="230206EB" w14:textId="5368610C" w:rsidR="00976CAB" w:rsidRPr="00024FD1" w:rsidRDefault="00927DB6" w:rsidP="00F467A0">
      <w:pPr>
        <w:pStyle w:val="Heading3"/>
      </w:pPr>
      <w:bookmarkStart w:id="53" w:name="_Toc177743049"/>
      <w:r w:rsidRPr="00024FD1">
        <w:lastRenderedPageBreak/>
        <w:t xml:space="preserve">Supramolecular </w:t>
      </w:r>
      <w:r w:rsidR="00976CAB" w:rsidRPr="00024FD1">
        <w:t xml:space="preserve">Screening </w:t>
      </w:r>
      <w:r w:rsidR="008425D9" w:rsidRPr="00024FD1">
        <w:t>Nine</w:t>
      </w:r>
      <w:bookmarkEnd w:id="53"/>
    </w:p>
    <w:p w14:paraId="1FD019D3" w14:textId="3C8A14E3" w:rsidR="00976CAB" w:rsidRPr="00024FD1" w:rsidRDefault="007371FA" w:rsidP="00F467A0">
      <w:pPr>
        <w:pStyle w:val="Heading4"/>
      </w:pPr>
      <w:r w:rsidRPr="00024FD1">
        <w:t xml:space="preserve">Outcome of Automation </w:t>
      </w:r>
    </w:p>
    <w:p w14:paraId="1B23256A" w14:textId="241D1B12" w:rsidR="003F0964" w:rsidRPr="00024FD1" w:rsidRDefault="003F0964" w:rsidP="00A21278">
      <w:pPr>
        <w:jc w:val="center"/>
      </w:pPr>
      <w:r w:rsidRPr="00024FD1">
        <w:rPr>
          <w:noProof/>
        </w:rPr>
        <w:drawing>
          <wp:inline distT="0" distB="0" distL="0" distR="0" wp14:anchorId="0AF28AD5" wp14:editId="75930469">
            <wp:extent cx="2980690" cy="902335"/>
            <wp:effectExtent l="0" t="0" r="0" b="0"/>
            <wp:docPr id="15713397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980690" cy="902335"/>
                    </a:xfrm>
                    <a:prstGeom prst="rect">
                      <a:avLst/>
                    </a:prstGeom>
                    <a:noFill/>
                    <a:ln>
                      <a:noFill/>
                    </a:ln>
                  </pic:spPr>
                </pic:pic>
              </a:graphicData>
            </a:graphic>
          </wp:inline>
        </w:drawing>
      </w:r>
    </w:p>
    <w:p w14:paraId="64413157" w14:textId="0CCF9687" w:rsidR="00A21278" w:rsidRPr="00024FD1" w:rsidRDefault="00A21278" w:rsidP="00A21278">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32</w:t>
      </w:r>
      <w:r w:rsidRPr="00024FD1">
        <w:rPr>
          <w:b/>
          <w:bCs/>
        </w:rPr>
        <w:fldChar w:fldCharType="end"/>
      </w:r>
      <w:r w:rsidRPr="00024FD1">
        <w:t xml:space="preserve">: Self-assembly of components </w:t>
      </w:r>
      <w:r w:rsidRPr="00024FD1">
        <w:rPr>
          <w:b/>
          <w:bCs/>
        </w:rPr>
        <w:t>26</w:t>
      </w:r>
      <w:r w:rsidRPr="00024FD1">
        <w:t xml:space="preserve"> and </w:t>
      </w:r>
      <w:r w:rsidRPr="00024FD1">
        <w:rPr>
          <w:b/>
          <w:bCs/>
        </w:rPr>
        <w:t>29</w:t>
      </w:r>
      <w:r w:rsidRPr="00024FD1">
        <w:t xml:space="preserve"> with </w:t>
      </w:r>
      <w:proofErr w:type="gramStart"/>
      <w:r w:rsidRPr="00024FD1">
        <w:t>Zn(</w:t>
      </w:r>
      <w:proofErr w:type="gramEnd"/>
      <w:r w:rsidRPr="00024FD1">
        <w:t>NTf</w:t>
      </w:r>
      <w:r w:rsidRPr="00024FD1">
        <w:rPr>
          <w:vertAlign w:val="subscript"/>
        </w:rPr>
        <w:t>2</w:t>
      </w:r>
      <w:r w:rsidRPr="00024FD1">
        <w:t>)</w:t>
      </w:r>
      <w:r w:rsidRPr="00024FD1">
        <w:rPr>
          <w:vertAlign w:val="subscript"/>
        </w:rPr>
        <w:t>2</w:t>
      </w:r>
      <w:r w:rsidRPr="00024FD1">
        <w:t xml:space="preserve"> in a </w:t>
      </w:r>
      <w:r w:rsidR="00BB7DAF" w:rsidRPr="00024FD1">
        <w:t>6</w:t>
      </w:r>
      <w:r w:rsidRPr="00024FD1">
        <w:t>:</w:t>
      </w:r>
      <w:r w:rsidR="00BB7DAF" w:rsidRPr="00024FD1">
        <w:t>3</w:t>
      </w:r>
      <w:r w:rsidRPr="00024FD1">
        <w:t>:</w:t>
      </w:r>
      <w:r w:rsidR="00BB7DAF" w:rsidRPr="00024FD1">
        <w:t>2</w:t>
      </w:r>
      <w:r w:rsidRPr="00024FD1">
        <w:t xml:space="preserve"> molar ratio in CH</w:t>
      </w:r>
      <w:r w:rsidRPr="00024FD1">
        <w:rPr>
          <w:vertAlign w:val="subscript"/>
        </w:rPr>
        <w:t>3</w:t>
      </w:r>
      <w:r w:rsidRPr="00024FD1">
        <w:t>CN at 60 °C for 16 h.</w:t>
      </w:r>
    </w:p>
    <w:tbl>
      <w:tblPr>
        <w:tblStyle w:val="TableGridLight"/>
        <w:tblW w:w="0" w:type="auto"/>
        <w:jc w:val="center"/>
        <w:tblLayout w:type="fixed"/>
        <w:tblLook w:val="06A0" w:firstRow="1" w:lastRow="0" w:firstColumn="1" w:lastColumn="0" w:noHBand="1" w:noVBand="1"/>
      </w:tblPr>
      <w:tblGrid>
        <w:gridCol w:w="2830"/>
        <w:gridCol w:w="3544"/>
      </w:tblGrid>
      <w:tr w:rsidR="00A21278" w:rsidRPr="00024FD1" w14:paraId="7A7BF141"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340EAFD9" w14:textId="77777777" w:rsidR="00A21278" w:rsidRPr="00024FD1" w:rsidRDefault="00A21278">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327CD81F" w14:textId="4BA3F426" w:rsidR="00A21278" w:rsidRPr="00024FD1" w:rsidRDefault="00A21278">
            <w:pPr>
              <w:jc w:val="center"/>
              <w:rPr>
                <w:sz w:val="20"/>
                <w:szCs w:val="20"/>
              </w:rPr>
            </w:pPr>
            <w:r w:rsidRPr="00024FD1">
              <w:rPr>
                <w:i/>
                <w:sz w:val="20"/>
                <w:szCs w:val="20"/>
              </w:rPr>
              <w:t>MS</w:t>
            </w:r>
            <w:r w:rsidRPr="00024FD1">
              <w:rPr>
                <w:sz w:val="20"/>
                <w:szCs w:val="20"/>
              </w:rPr>
              <w:t>: Fail</w:t>
            </w:r>
          </w:p>
        </w:tc>
      </w:tr>
      <w:tr w:rsidR="00A21278" w:rsidRPr="00024FD1" w14:paraId="2C03B84C"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FE33C33" w14:textId="77777777" w:rsidR="00A21278" w:rsidRPr="00024FD1" w:rsidRDefault="00A21278">
            <w:pPr>
              <w:rPr>
                <w:i/>
                <w:iCs/>
                <w:sz w:val="20"/>
                <w:szCs w:val="20"/>
              </w:rPr>
            </w:pPr>
            <w:r w:rsidRPr="00024FD1">
              <w:rPr>
                <w:i/>
                <w:iCs/>
                <w:sz w:val="20"/>
                <w:szCs w:val="20"/>
              </w:rPr>
              <w:t>Single set of peaks different from the starting materials</w:t>
            </w:r>
          </w:p>
          <w:p w14:paraId="4B897ED1" w14:textId="77777777" w:rsidR="00A21278" w:rsidRPr="00024FD1" w:rsidRDefault="00A21278">
            <w:pPr>
              <w:rPr>
                <w:i/>
                <w:iCs/>
                <w:sz w:val="20"/>
                <w:szCs w:val="20"/>
              </w:rPr>
            </w:pPr>
          </w:p>
          <w:p w14:paraId="74D2EF5D" w14:textId="77777777" w:rsidR="00A21278" w:rsidRPr="00024FD1" w:rsidRDefault="00A21278">
            <w:pPr>
              <w:rPr>
                <w:i/>
                <w:iCs/>
                <w:sz w:val="20"/>
                <w:szCs w:val="20"/>
              </w:rPr>
            </w:pPr>
            <w:r w:rsidRPr="00024FD1">
              <w:rPr>
                <w:i/>
                <w:iCs/>
                <w:sz w:val="20"/>
                <w:szCs w:val="20"/>
              </w:rPr>
              <w:t xml:space="preserve">Total number of peaks within range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4604353" w14:textId="18A8227C" w:rsidR="00A21278" w:rsidRPr="00024FD1" w:rsidRDefault="00BB7DAF">
            <w:pPr>
              <w:rPr>
                <w:sz w:val="20"/>
                <w:szCs w:val="20"/>
              </w:rPr>
            </w:pPr>
            <w:r w:rsidRPr="00024FD1">
              <w:rPr>
                <w:i/>
                <w:iCs/>
                <w:sz w:val="20"/>
                <w:szCs w:val="20"/>
              </w:rPr>
              <w:t>No matching ions observed</w:t>
            </w:r>
          </w:p>
        </w:tc>
      </w:tr>
    </w:tbl>
    <w:p w14:paraId="05AD4BCA" w14:textId="437FA374" w:rsidR="00A21278" w:rsidRPr="00024FD1" w:rsidRDefault="00A21278" w:rsidP="00A1489E">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30</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43CF6F7A" w14:textId="4AC5FD6E" w:rsidR="00136D20" w:rsidRPr="00024FD1" w:rsidRDefault="00136D20" w:rsidP="003F0964">
      <w:r w:rsidRPr="00024FD1">
        <w:rPr>
          <w:noProof/>
        </w:rPr>
        <w:drawing>
          <wp:inline distT="0" distB="0" distL="0" distR="0" wp14:anchorId="0BAB742D" wp14:editId="380B193C">
            <wp:extent cx="5723890" cy="3645535"/>
            <wp:effectExtent l="0" t="0" r="0" b="0"/>
            <wp:docPr id="100972167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723890" cy="3645535"/>
                    </a:xfrm>
                    <a:prstGeom prst="rect">
                      <a:avLst/>
                    </a:prstGeom>
                    <a:noFill/>
                    <a:ln>
                      <a:noFill/>
                    </a:ln>
                  </pic:spPr>
                </pic:pic>
              </a:graphicData>
            </a:graphic>
          </wp:inline>
        </w:drawing>
      </w:r>
    </w:p>
    <w:p w14:paraId="688697D8" w14:textId="3DE6E6B5" w:rsidR="00A1489E" w:rsidRPr="00024FD1" w:rsidRDefault="00412EB9" w:rsidP="00A1489E">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119</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xml:space="preserve">) of aldehyde </w:t>
      </w:r>
      <w:r w:rsidRPr="00024FD1">
        <w:rPr>
          <w:b/>
          <w:bCs/>
        </w:rPr>
        <w:t xml:space="preserve">26 </w:t>
      </w:r>
      <w:r w:rsidRPr="00024FD1">
        <w:t xml:space="preserve">(top), amine </w:t>
      </w:r>
      <w:r w:rsidRPr="00024FD1">
        <w:rPr>
          <w:b/>
          <w:bCs/>
        </w:rPr>
        <w:t xml:space="preserve">29 </w:t>
      </w:r>
      <w:r w:rsidRPr="00024FD1">
        <w:t xml:space="preserve">(middle), screening </w:t>
      </w:r>
      <w:r w:rsidR="00927DB6" w:rsidRPr="00024FD1">
        <w:t>nine</w:t>
      </w:r>
      <w:r w:rsidRPr="00024FD1">
        <w:t xml:space="preserve"> (bottom)</w:t>
      </w:r>
      <w:r w:rsidR="00A54CE1" w:rsidRPr="00024FD1">
        <w:t>.</w:t>
      </w:r>
    </w:p>
    <w:p w14:paraId="66B5FA28" w14:textId="188CB19D" w:rsidR="003367C8" w:rsidRPr="00024FD1" w:rsidRDefault="003367C8" w:rsidP="00A1489E">
      <w:pPr>
        <w:pStyle w:val="Caption"/>
      </w:pPr>
      <w:r w:rsidRPr="00024FD1">
        <w:rPr>
          <w:noProof/>
        </w:rPr>
        <w:drawing>
          <wp:inline distT="0" distB="0" distL="0" distR="0" wp14:anchorId="50315FD5" wp14:editId="14A0B5ED">
            <wp:extent cx="5723890" cy="1211580"/>
            <wp:effectExtent l="0" t="0" r="0" b="7620"/>
            <wp:docPr id="45867642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599E6251" w14:textId="1301299C" w:rsidR="00A97894" w:rsidRPr="00024FD1" w:rsidRDefault="00A97894" w:rsidP="00A1489E">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120</w:t>
      </w:r>
      <w:r w:rsidRPr="00024FD1">
        <w:rPr>
          <w:b/>
          <w:bCs/>
        </w:rPr>
        <w:fldChar w:fldCharType="end"/>
      </w:r>
      <w:r w:rsidRPr="00024FD1">
        <w:rPr>
          <w:b/>
          <w:bCs/>
        </w:rPr>
        <w:t>:</w:t>
      </w:r>
      <w:r w:rsidRPr="00024FD1">
        <w:t xml:space="preserve"> Mass spectrum of screening </w:t>
      </w:r>
      <w:r w:rsidR="00927DB6" w:rsidRPr="00024FD1">
        <w:t>nine</w:t>
      </w:r>
      <w:r w:rsidR="00A1489E" w:rsidRPr="00024FD1">
        <w:t>.</w:t>
      </w:r>
    </w:p>
    <w:p w14:paraId="77A0C9C9" w14:textId="3424DEBF" w:rsidR="006F40D9" w:rsidRPr="00024FD1" w:rsidRDefault="007371FA" w:rsidP="00F467A0">
      <w:pPr>
        <w:pStyle w:val="Heading4"/>
      </w:pPr>
      <w:r w:rsidRPr="00024FD1">
        <w:lastRenderedPageBreak/>
        <w:t>Manual Experiment and Chemist Comment</w:t>
      </w:r>
      <w:r w:rsidR="006F40D9" w:rsidRPr="00024FD1">
        <w:t xml:space="preserve"> </w:t>
      </w:r>
    </w:p>
    <w:p w14:paraId="6DB83914" w14:textId="5B3062ED" w:rsidR="006F40D9" w:rsidRDefault="006F40D9" w:rsidP="006F40D9">
      <w:r w:rsidRPr="00024FD1">
        <w:t xml:space="preserve">In agreement with the decision-maker, </w:t>
      </w:r>
      <w:r w:rsidR="00413CD9" w:rsidRPr="00024FD1">
        <w:t xml:space="preserve">it appears by </w:t>
      </w:r>
      <w:r w:rsidR="00413CD9" w:rsidRPr="00024FD1">
        <w:rPr>
          <w:vertAlign w:val="superscript"/>
        </w:rPr>
        <w:t>1</w:t>
      </w:r>
      <w:r w:rsidR="00413CD9" w:rsidRPr="00024FD1">
        <w:t xml:space="preserve">H NMR spectroscopy that a </w:t>
      </w:r>
      <w:r w:rsidR="00452878" w:rsidRPr="00024FD1">
        <w:t>defined supra</w:t>
      </w:r>
      <w:r w:rsidR="008425D9" w:rsidRPr="00024FD1">
        <w:t>-</w:t>
      </w:r>
      <w:r w:rsidR="00452878" w:rsidRPr="00024FD1">
        <w:t>molecular architecture was potentially formed (limited number of peak</w:t>
      </w:r>
      <w:r w:rsidR="00FE6052" w:rsidRPr="00024FD1">
        <w:t>s</w:t>
      </w:r>
      <w:r w:rsidR="00452878" w:rsidRPr="00024FD1">
        <w:t xml:space="preserve">, hinting at the formation of a </w:t>
      </w:r>
      <w:r w:rsidR="001C28AA" w:rsidRPr="00024FD1">
        <w:t xml:space="preserve">highly symmetrical complex). </w:t>
      </w:r>
      <w:r w:rsidR="00DD1E70" w:rsidRPr="00024FD1">
        <w:t>However</w:t>
      </w:r>
      <w:r w:rsidR="001C28AA" w:rsidRPr="00024FD1">
        <w:t>,</w:t>
      </w:r>
      <w:r w:rsidR="00DD1E70" w:rsidRPr="00024FD1">
        <w:t xml:space="preserve"> the </w:t>
      </w:r>
      <w:r w:rsidR="001C28AA" w:rsidRPr="00024FD1">
        <w:t xml:space="preserve">nature of the structure form could not be determined </w:t>
      </w:r>
      <w:r w:rsidR="009C44F8">
        <w:t>because</w:t>
      </w:r>
      <w:r w:rsidR="009C44F8" w:rsidRPr="00024FD1">
        <w:t xml:space="preserve"> </w:t>
      </w:r>
      <w:r w:rsidR="00407B63" w:rsidRPr="00024FD1">
        <w:t>the complex</w:t>
      </w:r>
      <w:r w:rsidR="00DD1E70" w:rsidRPr="00024FD1">
        <w:t xml:space="preserve"> could not be </w:t>
      </w:r>
      <w:r w:rsidR="00407B63" w:rsidRPr="00024FD1">
        <w:t>observed in mass spectrometry</w:t>
      </w:r>
      <w:r w:rsidR="009C44F8">
        <w:t>,</w:t>
      </w:r>
      <w:r w:rsidR="00407B63" w:rsidRPr="00024FD1">
        <w:t xml:space="preserve"> and </w:t>
      </w:r>
      <w:r w:rsidR="00FE6052" w:rsidRPr="00024FD1">
        <w:t>crystal</w:t>
      </w:r>
      <w:r w:rsidR="008A41A7" w:rsidRPr="00024FD1">
        <w:t>s</w:t>
      </w:r>
      <w:r w:rsidR="00FE6052" w:rsidRPr="00024FD1">
        <w:t xml:space="preserve"> suitable for x-ray diffraction could not be obtained.</w:t>
      </w:r>
      <w:r w:rsidR="009C44F8">
        <w:t xml:space="preserve"> This system is the subject of ongoing manual study.</w:t>
      </w:r>
    </w:p>
    <w:p w14:paraId="5F8EFE49" w14:textId="77777777" w:rsidR="009C44F8" w:rsidRPr="00024FD1" w:rsidRDefault="009C44F8" w:rsidP="006F40D9"/>
    <w:p w14:paraId="4F7294B3" w14:textId="604AC299" w:rsidR="006F40D9" w:rsidRPr="00024FD1" w:rsidRDefault="00B73BFB" w:rsidP="006F40D9">
      <w:r w:rsidRPr="00024FD1">
        <w:rPr>
          <w:noProof/>
        </w:rPr>
        <w:drawing>
          <wp:inline distT="0" distB="0" distL="0" distR="0" wp14:anchorId="0463185A" wp14:editId="3F69FE3A">
            <wp:extent cx="5722620" cy="1214120"/>
            <wp:effectExtent l="0" t="0" r="0" b="5080"/>
            <wp:docPr id="75360953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722620" cy="1214120"/>
                    </a:xfrm>
                    <a:prstGeom prst="rect">
                      <a:avLst/>
                    </a:prstGeom>
                    <a:noFill/>
                    <a:ln>
                      <a:noFill/>
                    </a:ln>
                  </pic:spPr>
                </pic:pic>
              </a:graphicData>
            </a:graphic>
          </wp:inline>
        </w:drawing>
      </w:r>
    </w:p>
    <w:p w14:paraId="49BA9D9F" w14:textId="579DC619" w:rsidR="00A1489E" w:rsidRPr="00024FD1" w:rsidRDefault="006F40D9" w:rsidP="00FE6052">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121</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of components </w:t>
      </w:r>
      <w:r w:rsidRPr="00024FD1">
        <w:rPr>
          <w:b/>
          <w:bCs/>
          <w:color w:val="auto"/>
        </w:rPr>
        <w:t>2</w:t>
      </w:r>
      <w:r w:rsidR="00DD1E70" w:rsidRPr="00024FD1">
        <w:rPr>
          <w:b/>
          <w:bCs/>
          <w:color w:val="auto"/>
        </w:rPr>
        <w:t>6</w:t>
      </w:r>
      <w:r w:rsidRPr="00024FD1">
        <w:rPr>
          <w:color w:val="auto"/>
        </w:rPr>
        <w:t xml:space="preserve"> and </w:t>
      </w:r>
      <w:r w:rsidRPr="00024FD1">
        <w:rPr>
          <w:b/>
          <w:bCs/>
          <w:color w:val="auto"/>
        </w:rPr>
        <w:t>29</w:t>
      </w:r>
      <w:r w:rsidRPr="00024FD1">
        <w:rPr>
          <w:color w:val="auto"/>
        </w:rPr>
        <w:t xml:space="preserve"> with </w:t>
      </w:r>
      <w:proofErr w:type="gramStart"/>
      <w:r w:rsidRPr="00024FD1">
        <w:rPr>
          <w:color w:val="auto"/>
        </w:rPr>
        <w:t>Zn(</w:t>
      </w:r>
      <w:proofErr w:type="gramEnd"/>
      <w:r w:rsidRPr="00024FD1">
        <w:rPr>
          <w:color w:val="auto"/>
        </w:rPr>
        <w:t>NTf</w:t>
      </w:r>
      <w:r w:rsidRPr="00024FD1">
        <w:rPr>
          <w:color w:val="auto"/>
          <w:vertAlign w:val="subscript"/>
        </w:rPr>
        <w:t>2</w:t>
      </w:r>
      <w:r w:rsidRPr="00024FD1">
        <w:rPr>
          <w:color w:val="auto"/>
        </w:rPr>
        <w:t>)</w:t>
      </w:r>
      <w:r w:rsidRPr="00024FD1">
        <w:rPr>
          <w:color w:val="auto"/>
          <w:vertAlign w:val="subscript"/>
        </w:rPr>
        <w:t>2</w:t>
      </w:r>
      <w:r w:rsidRPr="00024FD1">
        <w:rPr>
          <w:color w:val="auto"/>
        </w:rPr>
        <w:t xml:space="preserve"> in a </w:t>
      </w:r>
      <w:r w:rsidRPr="00024FD1">
        <w:t xml:space="preserve">6:3:2 </w:t>
      </w:r>
      <w:r w:rsidRPr="00024FD1">
        <w:rPr>
          <w:color w:val="auto"/>
        </w:rPr>
        <w:t>molar ratio in CH</w:t>
      </w:r>
      <w:r w:rsidRPr="00024FD1">
        <w:rPr>
          <w:color w:val="auto"/>
          <w:vertAlign w:val="subscript"/>
        </w:rPr>
        <w:t>3</w:t>
      </w:r>
      <w:r w:rsidRPr="00024FD1">
        <w:rPr>
          <w:color w:val="auto"/>
        </w:rPr>
        <w:t>CN at 60 °C for 16 h executed manually.</w:t>
      </w:r>
    </w:p>
    <w:p w14:paraId="05EC5615" w14:textId="77777777" w:rsidR="00A1489E" w:rsidRPr="00024FD1" w:rsidRDefault="00A1489E">
      <w:pPr>
        <w:rPr>
          <w:iCs/>
          <w:sz w:val="18"/>
          <w:szCs w:val="18"/>
        </w:rPr>
      </w:pPr>
      <w:r w:rsidRPr="00024FD1">
        <w:br w:type="page"/>
      </w:r>
    </w:p>
    <w:p w14:paraId="2AF8F635" w14:textId="450361FB" w:rsidR="00976CAB" w:rsidRPr="00024FD1" w:rsidRDefault="00927DB6" w:rsidP="00F467A0">
      <w:pPr>
        <w:pStyle w:val="Heading3"/>
      </w:pPr>
      <w:bookmarkStart w:id="54" w:name="_Toc177743050"/>
      <w:r w:rsidRPr="00024FD1">
        <w:lastRenderedPageBreak/>
        <w:t xml:space="preserve">Supramolecular </w:t>
      </w:r>
      <w:r w:rsidR="00976CAB" w:rsidRPr="00024FD1">
        <w:t xml:space="preserve">Screening </w:t>
      </w:r>
      <w:r w:rsidR="008425D9" w:rsidRPr="00024FD1">
        <w:t>Ten</w:t>
      </w:r>
      <w:bookmarkEnd w:id="54"/>
    </w:p>
    <w:p w14:paraId="2C0A2858" w14:textId="5618724F" w:rsidR="00976CAB" w:rsidRPr="00024FD1" w:rsidRDefault="007371FA" w:rsidP="00F467A0">
      <w:pPr>
        <w:pStyle w:val="Heading4"/>
      </w:pPr>
      <w:r w:rsidRPr="00024FD1">
        <w:t xml:space="preserve">Outcome of Automation </w:t>
      </w:r>
    </w:p>
    <w:p w14:paraId="36BD9EAD" w14:textId="49A091ED" w:rsidR="003F0964" w:rsidRPr="00024FD1" w:rsidRDefault="003F0964" w:rsidP="00BB7DAF">
      <w:pPr>
        <w:jc w:val="center"/>
      </w:pPr>
      <w:r w:rsidRPr="00024FD1">
        <w:rPr>
          <w:noProof/>
        </w:rPr>
        <w:drawing>
          <wp:inline distT="0" distB="0" distL="0" distR="0" wp14:anchorId="757185B2" wp14:editId="448BFE1E">
            <wp:extent cx="2874010" cy="1104265"/>
            <wp:effectExtent l="0" t="0" r="2540" b="635"/>
            <wp:docPr id="97495683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874010" cy="1104265"/>
                    </a:xfrm>
                    <a:prstGeom prst="rect">
                      <a:avLst/>
                    </a:prstGeom>
                    <a:noFill/>
                    <a:ln>
                      <a:noFill/>
                    </a:ln>
                  </pic:spPr>
                </pic:pic>
              </a:graphicData>
            </a:graphic>
          </wp:inline>
        </w:drawing>
      </w:r>
    </w:p>
    <w:p w14:paraId="44936B01" w14:textId="5D7588C0" w:rsidR="00BB7DAF" w:rsidRPr="00024FD1" w:rsidRDefault="00BB7DAF" w:rsidP="00BB7DAF">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33</w:t>
      </w:r>
      <w:r w:rsidRPr="00024FD1">
        <w:rPr>
          <w:b/>
          <w:bCs/>
        </w:rPr>
        <w:fldChar w:fldCharType="end"/>
      </w:r>
      <w:r w:rsidRPr="00024FD1">
        <w:t xml:space="preserve">: Self-assembly of components </w:t>
      </w:r>
      <w:r w:rsidR="00273005" w:rsidRPr="00024FD1">
        <w:rPr>
          <w:b/>
          <w:bCs/>
        </w:rPr>
        <w:t>24</w:t>
      </w:r>
      <w:r w:rsidRPr="00024FD1">
        <w:t xml:space="preserve"> and </w:t>
      </w:r>
      <w:r w:rsidRPr="00024FD1">
        <w:rPr>
          <w:b/>
          <w:bCs/>
        </w:rPr>
        <w:t>2</w:t>
      </w:r>
      <w:r w:rsidR="00D92C95" w:rsidRPr="00024FD1">
        <w:rPr>
          <w:b/>
          <w:bCs/>
        </w:rPr>
        <w:t>8</w:t>
      </w:r>
      <w:r w:rsidRPr="00024FD1">
        <w:t xml:space="preserve"> with </w:t>
      </w:r>
      <w:r w:rsidR="00DD76B5" w:rsidRPr="00024FD1">
        <w:t>CuBF</w:t>
      </w:r>
      <w:r w:rsidR="00DD76B5" w:rsidRPr="00024FD1">
        <w:rPr>
          <w:vertAlign w:val="subscript"/>
        </w:rPr>
        <w:t>4</w:t>
      </w:r>
      <w:r w:rsidRPr="00024FD1">
        <w:t xml:space="preserve"> in a 6:</w:t>
      </w:r>
      <w:r w:rsidR="002D1E43" w:rsidRPr="00024FD1">
        <w:t>2</w:t>
      </w:r>
      <w:r w:rsidRPr="00024FD1">
        <w:t>:</w:t>
      </w:r>
      <w:r w:rsidR="002D1E43" w:rsidRPr="00024FD1">
        <w:t>3</w:t>
      </w:r>
      <w:r w:rsidRPr="00024FD1">
        <w:t xml:space="preserve"> molar ratio in CH</w:t>
      </w:r>
      <w:r w:rsidRPr="00024FD1">
        <w:rPr>
          <w:vertAlign w:val="subscript"/>
        </w:rPr>
        <w:t>3</w:t>
      </w:r>
      <w:r w:rsidRPr="00024FD1">
        <w:t>CN at 60 °C for 16 h.</w:t>
      </w:r>
    </w:p>
    <w:tbl>
      <w:tblPr>
        <w:tblStyle w:val="TableGridLight"/>
        <w:tblW w:w="0" w:type="auto"/>
        <w:jc w:val="center"/>
        <w:tblLayout w:type="fixed"/>
        <w:tblLook w:val="06A0" w:firstRow="1" w:lastRow="0" w:firstColumn="1" w:lastColumn="0" w:noHBand="1" w:noVBand="1"/>
      </w:tblPr>
      <w:tblGrid>
        <w:gridCol w:w="2830"/>
        <w:gridCol w:w="3544"/>
      </w:tblGrid>
      <w:tr w:rsidR="00BB7DAF" w:rsidRPr="00024FD1" w14:paraId="3177EAD6"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667CEE30" w14:textId="77777777" w:rsidR="00BB7DAF" w:rsidRPr="00024FD1" w:rsidRDefault="00BB7DAF">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61CA85B2" w14:textId="77777777" w:rsidR="00BB7DAF" w:rsidRPr="00024FD1" w:rsidRDefault="00BB7DAF">
            <w:pPr>
              <w:jc w:val="center"/>
              <w:rPr>
                <w:sz w:val="20"/>
                <w:szCs w:val="20"/>
              </w:rPr>
            </w:pPr>
            <w:r w:rsidRPr="00024FD1">
              <w:rPr>
                <w:i/>
                <w:sz w:val="20"/>
                <w:szCs w:val="20"/>
              </w:rPr>
              <w:t>MS</w:t>
            </w:r>
            <w:r w:rsidRPr="00024FD1">
              <w:rPr>
                <w:sz w:val="20"/>
                <w:szCs w:val="20"/>
              </w:rPr>
              <w:t>: Fail</w:t>
            </w:r>
          </w:p>
        </w:tc>
      </w:tr>
      <w:tr w:rsidR="00BB7DAF" w:rsidRPr="00024FD1" w14:paraId="5D4EA15E"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6078E02B" w14:textId="77777777" w:rsidR="00BB7DAF" w:rsidRPr="00024FD1" w:rsidRDefault="00BB7DAF">
            <w:pPr>
              <w:rPr>
                <w:i/>
                <w:iCs/>
                <w:sz w:val="20"/>
                <w:szCs w:val="20"/>
              </w:rPr>
            </w:pPr>
            <w:r w:rsidRPr="00024FD1">
              <w:rPr>
                <w:i/>
                <w:iCs/>
                <w:sz w:val="20"/>
                <w:szCs w:val="20"/>
              </w:rPr>
              <w:t>Single set of peaks different from the starting materials</w:t>
            </w:r>
          </w:p>
          <w:p w14:paraId="183CB5F4" w14:textId="77777777" w:rsidR="00BB7DAF" w:rsidRPr="00024FD1" w:rsidRDefault="00BB7DAF">
            <w:pPr>
              <w:rPr>
                <w:i/>
                <w:iCs/>
                <w:sz w:val="20"/>
                <w:szCs w:val="20"/>
              </w:rPr>
            </w:pPr>
          </w:p>
          <w:p w14:paraId="6C1D0D6E" w14:textId="77777777" w:rsidR="00BB7DAF" w:rsidRPr="00024FD1" w:rsidRDefault="00BB7DAF">
            <w:pPr>
              <w:rPr>
                <w:i/>
                <w:iCs/>
                <w:sz w:val="20"/>
                <w:szCs w:val="20"/>
              </w:rPr>
            </w:pPr>
            <w:r w:rsidRPr="00024FD1">
              <w:rPr>
                <w:i/>
                <w:iCs/>
                <w:sz w:val="20"/>
                <w:szCs w:val="20"/>
              </w:rPr>
              <w:t xml:space="preserve">Total number of peaks within range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31993337" w14:textId="77777777" w:rsidR="00BB7DAF" w:rsidRPr="00024FD1" w:rsidRDefault="00BB7DAF">
            <w:pPr>
              <w:rPr>
                <w:sz w:val="20"/>
                <w:szCs w:val="20"/>
              </w:rPr>
            </w:pPr>
            <w:r w:rsidRPr="00024FD1">
              <w:rPr>
                <w:i/>
                <w:iCs/>
                <w:sz w:val="20"/>
                <w:szCs w:val="20"/>
              </w:rPr>
              <w:t>No matching ions observed</w:t>
            </w:r>
          </w:p>
        </w:tc>
      </w:tr>
    </w:tbl>
    <w:p w14:paraId="0EA3FFA7" w14:textId="41F63E3B" w:rsidR="00BB7DAF" w:rsidRPr="00024FD1" w:rsidRDefault="00BB7DAF" w:rsidP="00637879">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31</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757CDB52" w14:textId="2F200D78" w:rsidR="00136D20" w:rsidRPr="00024FD1" w:rsidRDefault="00136D20" w:rsidP="003F0964">
      <w:r w:rsidRPr="00024FD1">
        <w:rPr>
          <w:noProof/>
        </w:rPr>
        <w:drawing>
          <wp:inline distT="0" distB="0" distL="0" distR="0" wp14:anchorId="40DE338A" wp14:editId="5F2BD1E4">
            <wp:extent cx="5735955" cy="3645535"/>
            <wp:effectExtent l="0" t="0" r="0" b="0"/>
            <wp:docPr id="20538196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735955" cy="3645535"/>
                    </a:xfrm>
                    <a:prstGeom prst="rect">
                      <a:avLst/>
                    </a:prstGeom>
                    <a:noFill/>
                    <a:ln>
                      <a:noFill/>
                    </a:ln>
                  </pic:spPr>
                </pic:pic>
              </a:graphicData>
            </a:graphic>
          </wp:inline>
        </w:drawing>
      </w:r>
    </w:p>
    <w:p w14:paraId="294D3DC1" w14:textId="19D6536B" w:rsidR="00637879" w:rsidRPr="00024FD1" w:rsidRDefault="00412EB9" w:rsidP="00637879">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122</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xml:space="preserve">) of </w:t>
      </w:r>
      <w:r w:rsidR="00EB0D4C" w:rsidRPr="00024FD1">
        <w:t xml:space="preserve">aldehyde </w:t>
      </w:r>
      <w:r w:rsidR="00EB0D4C" w:rsidRPr="00024FD1">
        <w:rPr>
          <w:b/>
          <w:bCs/>
        </w:rPr>
        <w:t>24</w:t>
      </w:r>
      <w:r w:rsidRPr="00024FD1">
        <w:rPr>
          <w:b/>
          <w:bCs/>
        </w:rPr>
        <w:t xml:space="preserve"> </w:t>
      </w:r>
      <w:r w:rsidRPr="00024FD1">
        <w:t xml:space="preserve">(top), amine </w:t>
      </w:r>
      <w:r w:rsidRPr="00024FD1">
        <w:rPr>
          <w:b/>
          <w:bCs/>
        </w:rPr>
        <w:t xml:space="preserve">28 </w:t>
      </w:r>
      <w:r w:rsidRPr="00024FD1">
        <w:t xml:space="preserve">(middle), screening </w:t>
      </w:r>
      <w:r w:rsidR="00927DB6" w:rsidRPr="00024FD1">
        <w:t>ten</w:t>
      </w:r>
      <w:r w:rsidRPr="00024FD1">
        <w:t xml:space="preserve"> (bottom)</w:t>
      </w:r>
      <w:r w:rsidR="00A1489E" w:rsidRPr="00024FD1">
        <w:t>.</w:t>
      </w:r>
    </w:p>
    <w:p w14:paraId="78E10402" w14:textId="77777777" w:rsidR="00637879" w:rsidRPr="00024FD1" w:rsidRDefault="00637879" w:rsidP="00637879"/>
    <w:p w14:paraId="3ECB2104" w14:textId="591582F1" w:rsidR="003367C8" w:rsidRPr="00024FD1" w:rsidRDefault="003367C8" w:rsidP="00637879">
      <w:pPr>
        <w:pStyle w:val="Caption"/>
      </w:pPr>
      <w:r w:rsidRPr="00024FD1">
        <w:rPr>
          <w:noProof/>
        </w:rPr>
        <w:lastRenderedPageBreak/>
        <w:drawing>
          <wp:inline distT="0" distB="0" distL="0" distR="0" wp14:anchorId="59166D3C" wp14:editId="18279234">
            <wp:extent cx="5723890" cy="1211580"/>
            <wp:effectExtent l="0" t="0" r="0" b="7620"/>
            <wp:docPr id="1009488165"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2D47AE3C" w14:textId="5C27FA17" w:rsidR="00637879" w:rsidRPr="00024FD1" w:rsidRDefault="00A97894" w:rsidP="00637879">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123</w:t>
      </w:r>
      <w:r w:rsidRPr="00024FD1">
        <w:rPr>
          <w:b/>
          <w:bCs/>
        </w:rPr>
        <w:fldChar w:fldCharType="end"/>
      </w:r>
      <w:r w:rsidRPr="00024FD1">
        <w:rPr>
          <w:b/>
          <w:bCs/>
        </w:rPr>
        <w:t>:</w:t>
      </w:r>
      <w:r w:rsidRPr="00024FD1">
        <w:t xml:space="preserve"> Mass spectrum of screening </w:t>
      </w:r>
      <w:r w:rsidR="00927DB6" w:rsidRPr="00024FD1">
        <w:t>ten</w:t>
      </w:r>
      <w:r w:rsidR="00637879" w:rsidRPr="00024FD1">
        <w:t>.</w:t>
      </w:r>
    </w:p>
    <w:p w14:paraId="65E001C8" w14:textId="77777777" w:rsidR="00637879" w:rsidRPr="00024FD1" w:rsidRDefault="00637879">
      <w:pPr>
        <w:rPr>
          <w:iCs/>
          <w:color w:val="000000" w:themeColor="text1"/>
          <w:sz w:val="18"/>
          <w:szCs w:val="18"/>
        </w:rPr>
      </w:pPr>
      <w:r w:rsidRPr="00024FD1">
        <w:br w:type="page"/>
      </w:r>
    </w:p>
    <w:p w14:paraId="4E6C2CBC" w14:textId="696E02D7" w:rsidR="00792719" w:rsidRPr="00024FD1" w:rsidRDefault="007371FA" w:rsidP="00F467A0">
      <w:pPr>
        <w:pStyle w:val="Heading4"/>
      </w:pPr>
      <w:r w:rsidRPr="00024FD1">
        <w:lastRenderedPageBreak/>
        <w:t>Manual Experiment and Chemist Comment</w:t>
      </w:r>
      <w:r w:rsidR="00792719" w:rsidRPr="00024FD1">
        <w:t xml:space="preserve"> </w:t>
      </w:r>
    </w:p>
    <w:p w14:paraId="26FCFD44" w14:textId="6A4FFC0E" w:rsidR="00792719" w:rsidRPr="00024FD1" w:rsidRDefault="00792719" w:rsidP="00792719">
      <w:r w:rsidRPr="00024FD1">
        <w:t xml:space="preserve">In agreement with the decision-maker, no </w:t>
      </w:r>
      <w:r w:rsidR="009C44F8">
        <w:t xml:space="preserve">clear </w:t>
      </w:r>
      <w:r w:rsidRPr="00024FD1">
        <w:t>signs of a supramolecular architecture</w:t>
      </w:r>
      <w:r w:rsidR="00A25701" w:rsidRPr="00024FD1">
        <w:t xml:space="preserve"> were observed</w:t>
      </w:r>
      <w:r w:rsidRPr="00024FD1">
        <w:t>.</w:t>
      </w:r>
    </w:p>
    <w:p w14:paraId="528CF2CB" w14:textId="3C4E7981" w:rsidR="00792719" w:rsidRPr="00024FD1" w:rsidRDefault="00792719" w:rsidP="00792719">
      <w:r w:rsidRPr="00024FD1">
        <w:rPr>
          <w:noProof/>
        </w:rPr>
        <w:t xml:space="preserve"> </w:t>
      </w:r>
      <w:r w:rsidR="008A43F5" w:rsidRPr="00024FD1">
        <w:rPr>
          <w:noProof/>
        </w:rPr>
        <w:drawing>
          <wp:inline distT="0" distB="0" distL="0" distR="0" wp14:anchorId="676CC829" wp14:editId="5C261708">
            <wp:extent cx="5719445" cy="1216025"/>
            <wp:effectExtent l="0" t="0" r="0" b="3175"/>
            <wp:docPr id="1890328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719445" cy="1216025"/>
                    </a:xfrm>
                    <a:prstGeom prst="rect">
                      <a:avLst/>
                    </a:prstGeom>
                    <a:noFill/>
                    <a:ln>
                      <a:noFill/>
                    </a:ln>
                  </pic:spPr>
                </pic:pic>
              </a:graphicData>
            </a:graphic>
          </wp:inline>
        </w:drawing>
      </w:r>
    </w:p>
    <w:p w14:paraId="044B2E77" w14:textId="2CCDA841" w:rsidR="00792719" w:rsidRPr="00024FD1" w:rsidRDefault="00792719" w:rsidP="00792719">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124</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w:t>
      </w:r>
      <w:r w:rsidRPr="00024FD1">
        <w:t xml:space="preserve">components </w:t>
      </w:r>
      <w:r w:rsidRPr="00024FD1">
        <w:rPr>
          <w:b/>
          <w:bCs/>
        </w:rPr>
        <w:t>24</w:t>
      </w:r>
      <w:r w:rsidRPr="00024FD1">
        <w:t xml:space="preserve"> and </w:t>
      </w:r>
      <w:r w:rsidRPr="00024FD1">
        <w:rPr>
          <w:b/>
          <w:bCs/>
        </w:rPr>
        <w:t>28</w:t>
      </w:r>
      <w:r w:rsidRPr="00024FD1">
        <w:t xml:space="preserve"> with CuBF</w:t>
      </w:r>
      <w:r w:rsidRPr="00024FD1">
        <w:rPr>
          <w:vertAlign w:val="subscript"/>
        </w:rPr>
        <w:t>4</w:t>
      </w:r>
      <w:r w:rsidRPr="00024FD1">
        <w:t xml:space="preserve"> in a 6:2:3 molar ratio </w:t>
      </w:r>
      <w:r w:rsidRPr="00024FD1">
        <w:rPr>
          <w:color w:val="auto"/>
        </w:rPr>
        <w:t>in CH</w:t>
      </w:r>
      <w:r w:rsidRPr="00024FD1">
        <w:rPr>
          <w:color w:val="auto"/>
          <w:vertAlign w:val="subscript"/>
        </w:rPr>
        <w:t>3</w:t>
      </w:r>
      <w:r w:rsidRPr="00024FD1">
        <w:rPr>
          <w:color w:val="auto"/>
        </w:rPr>
        <w:t>CN at 60 °C for 16 h executed manually.</w:t>
      </w:r>
    </w:p>
    <w:p w14:paraId="75ACC916" w14:textId="21EA5FED" w:rsidR="006611D1" w:rsidRPr="00024FD1" w:rsidRDefault="00EB0D4C" w:rsidP="006611D1">
      <w:r w:rsidRPr="00024FD1">
        <w:br w:type="page"/>
      </w:r>
    </w:p>
    <w:p w14:paraId="10FF1A51" w14:textId="387AD705" w:rsidR="00976CAB" w:rsidRPr="00024FD1" w:rsidRDefault="00927DB6" w:rsidP="00F467A0">
      <w:pPr>
        <w:pStyle w:val="Heading3"/>
      </w:pPr>
      <w:bookmarkStart w:id="55" w:name="_Toc177743051"/>
      <w:r w:rsidRPr="00024FD1">
        <w:lastRenderedPageBreak/>
        <w:t xml:space="preserve">Supramolecular </w:t>
      </w:r>
      <w:r w:rsidR="00976CAB" w:rsidRPr="00024FD1">
        <w:t xml:space="preserve">Screening </w:t>
      </w:r>
      <w:r w:rsidR="008425D9" w:rsidRPr="00024FD1">
        <w:t>Eleven</w:t>
      </w:r>
      <w:bookmarkEnd w:id="55"/>
    </w:p>
    <w:p w14:paraId="25A14D8D" w14:textId="50305655" w:rsidR="00976CAB" w:rsidRPr="00024FD1" w:rsidRDefault="007371FA" w:rsidP="00F467A0">
      <w:pPr>
        <w:pStyle w:val="Heading4"/>
      </w:pPr>
      <w:r w:rsidRPr="00024FD1">
        <w:t xml:space="preserve">Outcome of Automation </w:t>
      </w:r>
    </w:p>
    <w:p w14:paraId="311CFCF7" w14:textId="7D55DE47" w:rsidR="003F0964" w:rsidRPr="00024FD1" w:rsidRDefault="003F0964" w:rsidP="00273005">
      <w:pPr>
        <w:jc w:val="center"/>
      </w:pPr>
      <w:r w:rsidRPr="00024FD1">
        <w:rPr>
          <w:noProof/>
        </w:rPr>
        <w:drawing>
          <wp:inline distT="0" distB="0" distL="0" distR="0" wp14:anchorId="7521040F" wp14:editId="11DA4355">
            <wp:extent cx="2814320" cy="1104265"/>
            <wp:effectExtent l="0" t="0" r="5080" b="635"/>
            <wp:docPr id="61732774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814320" cy="1104265"/>
                    </a:xfrm>
                    <a:prstGeom prst="rect">
                      <a:avLst/>
                    </a:prstGeom>
                    <a:noFill/>
                    <a:ln>
                      <a:noFill/>
                    </a:ln>
                  </pic:spPr>
                </pic:pic>
              </a:graphicData>
            </a:graphic>
          </wp:inline>
        </w:drawing>
      </w:r>
    </w:p>
    <w:p w14:paraId="0E392915" w14:textId="0494FF5C" w:rsidR="00273005" w:rsidRPr="00024FD1" w:rsidRDefault="00273005" w:rsidP="00273005">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34</w:t>
      </w:r>
      <w:r w:rsidRPr="00024FD1">
        <w:rPr>
          <w:b/>
          <w:bCs/>
        </w:rPr>
        <w:fldChar w:fldCharType="end"/>
      </w:r>
      <w:r w:rsidRPr="00024FD1">
        <w:t xml:space="preserve">: Self-assembly of components </w:t>
      </w:r>
      <w:r w:rsidRPr="00024FD1">
        <w:rPr>
          <w:b/>
          <w:bCs/>
        </w:rPr>
        <w:t>25</w:t>
      </w:r>
      <w:r w:rsidRPr="00024FD1">
        <w:t xml:space="preserve"> and </w:t>
      </w:r>
      <w:r w:rsidRPr="00024FD1">
        <w:rPr>
          <w:b/>
          <w:bCs/>
        </w:rPr>
        <w:t>2</w:t>
      </w:r>
      <w:r w:rsidR="00D92C95" w:rsidRPr="00024FD1">
        <w:rPr>
          <w:b/>
          <w:bCs/>
        </w:rPr>
        <w:t>8</w:t>
      </w:r>
      <w:r w:rsidRPr="00024FD1">
        <w:t xml:space="preserve"> with CuBF</w:t>
      </w:r>
      <w:r w:rsidRPr="00024FD1">
        <w:rPr>
          <w:vertAlign w:val="subscript"/>
        </w:rPr>
        <w:t>4</w:t>
      </w:r>
      <w:r w:rsidRPr="00024FD1">
        <w:t xml:space="preserve"> in a 6:</w:t>
      </w:r>
      <w:r w:rsidR="002D1E43" w:rsidRPr="00024FD1">
        <w:t>2</w:t>
      </w:r>
      <w:r w:rsidRPr="00024FD1">
        <w:t>:</w:t>
      </w:r>
      <w:r w:rsidR="002D1E43" w:rsidRPr="00024FD1">
        <w:t>3</w:t>
      </w:r>
      <w:r w:rsidRPr="00024FD1">
        <w:t xml:space="preserve"> molar ratio in CH</w:t>
      </w:r>
      <w:r w:rsidRPr="00024FD1">
        <w:rPr>
          <w:vertAlign w:val="subscript"/>
        </w:rPr>
        <w:t>3</w:t>
      </w:r>
      <w:r w:rsidRPr="00024FD1">
        <w:t>CN at 60 °C for 16 h.</w:t>
      </w:r>
    </w:p>
    <w:tbl>
      <w:tblPr>
        <w:tblStyle w:val="TableGridLight"/>
        <w:tblW w:w="0" w:type="auto"/>
        <w:jc w:val="center"/>
        <w:tblLayout w:type="fixed"/>
        <w:tblLook w:val="06A0" w:firstRow="1" w:lastRow="0" w:firstColumn="1" w:lastColumn="0" w:noHBand="1" w:noVBand="1"/>
      </w:tblPr>
      <w:tblGrid>
        <w:gridCol w:w="2830"/>
        <w:gridCol w:w="3544"/>
      </w:tblGrid>
      <w:tr w:rsidR="00273005" w:rsidRPr="00024FD1" w14:paraId="17FDC4D2"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41E9D435" w14:textId="530BF906" w:rsidR="00273005" w:rsidRPr="00024FD1" w:rsidRDefault="00273005">
            <w:pPr>
              <w:jc w:val="center"/>
              <w:rPr>
                <w:sz w:val="20"/>
                <w:szCs w:val="20"/>
              </w:rPr>
            </w:pPr>
            <w:r w:rsidRPr="00024FD1">
              <w:rPr>
                <w:i/>
                <w:sz w:val="20"/>
                <w:szCs w:val="20"/>
              </w:rPr>
              <w:t>NMR</w:t>
            </w:r>
            <w:r w:rsidRPr="00024FD1">
              <w:rPr>
                <w:sz w:val="20"/>
                <w:szCs w:val="20"/>
              </w:rPr>
              <w:t xml:space="preserve">: </w:t>
            </w:r>
            <w:r w:rsidR="00927DB6" w:rsidRPr="00024FD1">
              <w:rPr>
                <w:sz w:val="20"/>
                <w:szCs w:val="20"/>
              </w:rPr>
              <w:t>Fail</w:t>
            </w:r>
          </w:p>
        </w:tc>
        <w:tc>
          <w:tcPr>
            <w:tcW w:w="3544" w:type="dxa"/>
            <w:tcBorders>
              <w:top w:val="single" w:sz="6" w:space="0" w:color="00B0F0"/>
              <w:left w:val="nil"/>
              <w:bottom w:val="single" w:sz="12" w:space="0" w:color="00B0F0"/>
              <w:right w:val="single" w:sz="6" w:space="0" w:color="00B0F0"/>
            </w:tcBorders>
            <w:shd w:val="clear" w:color="auto" w:fill="00B0F0"/>
          </w:tcPr>
          <w:p w14:paraId="427EDD54" w14:textId="77777777" w:rsidR="00273005" w:rsidRPr="00024FD1" w:rsidRDefault="00273005">
            <w:pPr>
              <w:jc w:val="center"/>
              <w:rPr>
                <w:sz w:val="20"/>
                <w:szCs w:val="20"/>
              </w:rPr>
            </w:pPr>
            <w:r w:rsidRPr="00024FD1">
              <w:rPr>
                <w:i/>
                <w:sz w:val="20"/>
                <w:szCs w:val="20"/>
              </w:rPr>
              <w:t>MS</w:t>
            </w:r>
            <w:r w:rsidRPr="00024FD1">
              <w:rPr>
                <w:sz w:val="20"/>
                <w:szCs w:val="20"/>
              </w:rPr>
              <w:t>: Fail</w:t>
            </w:r>
          </w:p>
        </w:tc>
      </w:tr>
      <w:tr w:rsidR="00273005" w:rsidRPr="00024FD1" w14:paraId="1FE71297"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098DE18E" w14:textId="31737F5B" w:rsidR="00273005" w:rsidRPr="00024FD1" w:rsidRDefault="00F35A70">
            <w:pPr>
              <w:rPr>
                <w:i/>
                <w:iCs/>
                <w:sz w:val="20"/>
                <w:szCs w:val="20"/>
              </w:rPr>
            </w:pPr>
            <w:r w:rsidRPr="00024FD1">
              <w:rPr>
                <w:i/>
                <w:iCs/>
                <w:sz w:val="20"/>
                <w:szCs w:val="20"/>
              </w:rPr>
              <w:t>Not enough chemical shift</w:t>
            </w:r>
            <w:r w:rsidR="00273005" w:rsidRPr="00024FD1">
              <w:rPr>
                <w:i/>
                <w:iCs/>
                <w:sz w:val="20"/>
                <w:szCs w:val="20"/>
              </w:rPr>
              <w:t xml:space="preserve">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312B644" w14:textId="77777777" w:rsidR="00273005" w:rsidRPr="00024FD1" w:rsidRDefault="00273005">
            <w:pPr>
              <w:rPr>
                <w:sz w:val="20"/>
                <w:szCs w:val="20"/>
              </w:rPr>
            </w:pPr>
            <w:r w:rsidRPr="00024FD1">
              <w:rPr>
                <w:i/>
                <w:iCs/>
                <w:sz w:val="20"/>
                <w:szCs w:val="20"/>
              </w:rPr>
              <w:t>No matching ions observed</w:t>
            </w:r>
          </w:p>
        </w:tc>
      </w:tr>
    </w:tbl>
    <w:p w14:paraId="7EC0F40F" w14:textId="5693AB76" w:rsidR="00273005" w:rsidRPr="00024FD1" w:rsidRDefault="00273005" w:rsidP="00273005">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32</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639CB784" w14:textId="77777777" w:rsidR="00273005" w:rsidRPr="00024FD1" w:rsidRDefault="00273005" w:rsidP="003F0964"/>
    <w:p w14:paraId="60F50092" w14:textId="54799122" w:rsidR="00136D20" w:rsidRPr="00024FD1" w:rsidRDefault="00E50300" w:rsidP="003F0964">
      <w:r w:rsidRPr="00024FD1">
        <w:rPr>
          <w:noProof/>
        </w:rPr>
        <w:drawing>
          <wp:inline distT="0" distB="0" distL="0" distR="0" wp14:anchorId="6A4072BF" wp14:editId="7F860BA4">
            <wp:extent cx="5735955" cy="3645535"/>
            <wp:effectExtent l="0" t="0" r="0" b="0"/>
            <wp:docPr id="146615178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735955" cy="3645535"/>
                    </a:xfrm>
                    <a:prstGeom prst="rect">
                      <a:avLst/>
                    </a:prstGeom>
                    <a:noFill/>
                    <a:ln>
                      <a:noFill/>
                    </a:ln>
                  </pic:spPr>
                </pic:pic>
              </a:graphicData>
            </a:graphic>
          </wp:inline>
        </w:drawing>
      </w:r>
    </w:p>
    <w:p w14:paraId="1BD8CF42" w14:textId="0AFC2504" w:rsidR="00EB0D4C" w:rsidRPr="00024FD1" w:rsidRDefault="00EB0D4C" w:rsidP="00637879">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125</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xml:space="preserve">) of ketone </w:t>
      </w:r>
      <w:r w:rsidRPr="00024FD1">
        <w:rPr>
          <w:b/>
          <w:bCs/>
        </w:rPr>
        <w:t xml:space="preserve">25 </w:t>
      </w:r>
      <w:r w:rsidRPr="00024FD1">
        <w:t xml:space="preserve">(top), amine </w:t>
      </w:r>
      <w:r w:rsidRPr="00024FD1">
        <w:rPr>
          <w:b/>
          <w:bCs/>
        </w:rPr>
        <w:t xml:space="preserve">28 </w:t>
      </w:r>
      <w:r w:rsidRPr="00024FD1">
        <w:t xml:space="preserve">(middle), screening </w:t>
      </w:r>
      <w:r w:rsidR="00927DB6" w:rsidRPr="00024FD1">
        <w:t>eleven</w:t>
      </w:r>
      <w:r w:rsidRPr="00024FD1">
        <w:t xml:space="preserve"> (bottom)</w:t>
      </w:r>
      <w:r w:rsidR="00637879" w:rsidRPr="00024FD1">
        <w:t>.</w:t>
      </w:r>
    </w:p>
    <w:p w14:paraId="6D3F6408" w14:textId="7B821A87" w:rsidR="003367C8" w:rsidRPr="00024FD1" w:rsidRDefault="003367C8" w:rsidP="003F0964">
      <w:r w:rsidRPr="00024FD1">
        <w:rPr>
          <w:noProof/>
        </w:rPr>
        <w:drawing>
          <wp:inline distT="0" distB="0" distL="0" distR="0" wp14:anchorId="5153F960" wp14:editId="4D3B6AEE">
            <wp:extent cx="5723890" cy="1211580"/>
            <wp:effectExtent l="0" t="0" r="0" b="7620"/>
            <wp:docPr id="184236491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36FBAF9B" w14:textId="5C9C19E9" w:rsidR="00A97894" w:rsidRPr="00024FD1" w:rsidRDefault="00A97894" w:rsidP="00637879">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126</w:t>
      </w:r>
      <w:r w:rsidRPr="00024FD1">
        <w:rPr>
          <w:b/>
          <w:bCs/>
        </w:rPr>
        <w:fldChar w:fldCharType="end"/>
      </w:r>
      <w:r w:rsidRPr="00024FD1">
        <w:rPr>
          <w:b/>
          <w:bCs/>
        </w:rPr>
        <w:t>:</w:t>
      </w:r>
      <w:r w:rsidRPr="00024FD1">
        <w:t xml:space="preserve"> Mass spectrum of screening </w:t>
      </w:r>
      <w:r w:rsidRPr="00024FD1">
        <w:rPr>
          <w:b/>
          <w:bCs/>
        </w:rPr>
        <w:t>11</w:t>
      </w:r>
      <w:r w:rsidR="00637879" w:rsidRPr="00024FD1">
        <w:t>.</w:t>
      </w:r>
    </w:p>
    <w:p w14:paraId="5D5769CA" w14:textId="28D8AA1D" w:rsidR="008A43F5" w:rsidRPr="00024FD1" w:rsidRDefault="007371FA" w:rsidP="00F467A0">
      <w:pPr>
        <w:pStyle w:val="Heading4"/>
      </w:pPr>
      <w:r w:rsidRPr="00024FD1">
        <w:lastRenderedPageBreak/>
        <w:t>Manual Experiment and Chemist Comment</w:t>
      </w:r>
      <w:r w:rsidR="008A43F5" w:rsidRPr="00024FD1">
        <w:t xml:space="preserve"> </w:t>
      </w:r>
    </w:p>
    <w:p w14:paraId="7D82542E" w14:textId="19859CC0" w:rsidR="008A43F5" w:rsidRPr="00024FD1" w:rsidRDefault="008A43F5" w:rsidP="008A43F5">
      <w:r w:rsidRPr="00024FD1">
        <w:t xml:space="preserve">In agreement with the decision-maker, no </w:t>
      </w:r>
      <w:r w:rsidR="009C44F8">
        <w:t xml:space="preserve">clear </w:t>
      </w:r>
      <w:r w:rsidRPr="00024FD1">
        <w:t>signs of a supramolecular architecture</w:t>
      </w:r>
      <w:r w:rsidR="00A25701" w:rsidRPr="00024FD1">
        <w:t xml:space="preserve"> were observed</w:t>
      </w:r>
      <w:r w:rsidRPr="00024FD1">
        <w:t>.</w:t>
      </w:r>
    </w:p>
    <w:p w14:paraId="0BE454D6" w14:textId="46E068D9" w:rsidR="008A43F5" w:rsidRPr="00024FD1" w:rsidRDefault="00497F29" w:rsidP="008A43F5">
      <w:r w:rsidRPr="00024FD1">
        <w:rPr>
          <w:noProof/>
        </w:rPr>
        <w:drawing>
          <wp:inline distT="0" distB="0" distL="0" distR="0" wp14:anchorId="5B5A0BEB" wp14:editId="56590ADC">
            <wp:extent cx="5719445" cy="1216025"/>
            <wp:effectExtent l="0" t="0" r="0" b="3175"/>
            <wp:docPr id="17201950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719445" cy="1216025"/>
                    </a:xfrm>
                    <a:prstGeom prst="rect">
                      <a:avLst/>
                    </a:prstGeom>
                    <a:noFill/>
                    <a:ln>
                      <a:noFill/>
                    </a:ln>
                  </pic:spPr>
                </pic:pic>
              </a:graphicData>
            </a:graphic>
          </wp:inline>
        </w:drawing>
      </w:r>
    </w:p>
    <w:p w14:paraId="51974D6A" w14:textId="64AF28D8" w:rsidR="00637879" w:rsidRPr="00024FD1" w:rsidRDefault="008A43F5" w:rsidP="008A43F5">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127</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w:t>
      </w:r>
      <w:r w:rsidRPr="00024FD1">
        <w:t xml:space="preserve">components </w:t>
      </w:r>
      <w:r w:rsidRPr="00024FD1">
        <w:rPr>
          <w:b/>
          <w:bCs/>
        </w:rPr>
        <w:t>2</w:t>
      </w:r>
      <w:r w:rsidR="006962F1" w:rsidRPr="00024FD1">
        <w:rPr>
          <w:b/>
          <w:bCs/>
        </w:rPr>
        <w:t>5</w:t>
      </w:r>
      <w:r w:rsidRPr="00024FD1">
        <w:t xml:space="preserve"> and </w:t>
      </w:r>
      <w:r w:rsidRPr="00024FD1">
        <w:rPr>
          <w:b/>
          <w:bCs/>
        </w:rPr>
        <w:t>28</w:t>
      </w:r>
      <w:r w:rsidRPr="00024FD1">
        <w:t xml:space="preserve"> with CuBF</w:t>
      </w:r>
      <w:r w:rsidRPr="00024FD1">
        <w:rPr>
          <w:vertAlign w:val="subscript"/>
        </w:rPr>
        <w:t>4</w:t>
      </w:r>
      <w:r w:rsidRPr="00024FD1">
        <w:t xml:space="preserve"> in a 6:2:3 molar ratio </w:t>
      </w:r>
      <w:r w:rsidRPr="00024FD1">
        <w:rPr>
          <w:color w:val="auto"/>
        </w:rPr>
        <w:t>in CH</w:t>
      </w:r>
      <w:r w:rsidRPr="00024FD1">
        <w:rPr>
          <w:color w:val="auto"/>
          <w:vertAlign w:val="subscript"/>
        </w:rPr>
        <w:t>3</w:t>
      </w:r>
      <w:r w:rsidRPr="00024FD1">
        <w:rPr>
          <w:color w:val="auto"/>
        </w:rPr>
        <w:t>CN at 60 °C for 16 h executed manually.</w:t>
      </w:r>
    </w:p>
    <w:p w14:paraId="5D7B4177" w14:textId="77777777" w:rsidR="00637879" w:rsidRPr="00024FD1" w:rsidRDefault="00637879">
      <w:pPr>
        <w:rPr>
          <w:iCs/>
          <w:sz w:val="18"/>
          <w:szCs w:val="18"/>
        </w:rPr>
      </w:pPr>
      <w:r w:rsidRPr="00024FD1">
        <w:br w:type="page"/>
      </w:r>
    </w:p>
    <w:p w14:paraId="55F65296" w14:textId="1F1EADF4" w:rsidR="00976CAB" w:rsidRPr="00024FD1" w:rsidRDefault="00927DB6" w:rsidP="00F467A0">
      <w:pPr>
        <w:pStyle w:val="Heading3"/>
      </w:pPr>
      <w:bookmarkStart w:id="56" w:name="_Toc177743052"/>
      <w:r w:rsidRPr="00024FD1">
        <w:lastRenderedPageBreak/>
        <w:t xml:space="preserve">Supramolecular </w:t>
      </w:r>
      <w:r w:rsidR="00976CAB" w:rsidRPr="00024FD1">
        <w:t xml:space="preserve">Screening </w:t>
      </w:r>
      <w:r w:rsidR="008425D9" w:rsidRPr="00024FD1">
        <w:t>Twelve</w:t>
      </w:r>
      <w:bookmarkEnd w:id="56"/>
      <w:r w:rsidR="008425D9" w:rsidRPr="00024FD1">
        <w:t xml:space="preserve"> </w:t>
      </w:r>
    </w:p>
    <w:p w14:paraId="65CB2D2A" w14:textId="0DB6B034" w:rsidR="00976CAB" w:rsidRPr="00024FD1" w:rsidRDefault="007371FA" w:rsidP="00F467A0">
      <w:pPr>
        <w:pStyle w:val="Heading4"/>
      </w:pPr>
      <w:r w:rsidRPr="00024FD1">
        <w:t xml:space="preserve">Outcome of Automation </w:t>
      </w:r>
    </w:p>
    <w:p w14:paraId="666BD4DD" w14:textId="0716CB53" w:rsidR="003F0964" w:rsidRPr="00024FD1" w:rsidRDefault="003F0964" w:rsidP="00D6712B">
      <w:pPr>
        <w:jc w:val="center"/>
      </w:pPr>
      <w:r w:rsidRPr="00024FD1">
        <w:rPr>
          <w:noProof/>
        </w:rPr>
        <w:drawing>
          <wp:inline distT="0" distB="0" distL="0" distR="0" wp14:anchorId="13BB4F58" wp14:editId="7E546795">
            <wp:extent cx="2874010" cy="1104265"/>
            <wp:effectExtent l="0" t="0" r="2540" b="635"/>
            <wp:docPr id="210197805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874010" cy="1104265"/>
                    </a:xfrm>
                    <a:prstGeom prst="rect">
                      <a:avLst/>
                    </a:prstGeom>
                    <a:noFill/>
                    <a:ln>
                      <a:noFill/>
                    </a:ln>
                  </pic:spPr>
                </pic:pic>
              </a:graphicData>
            </a:graphic>
          </wp:inline>
        </w:drawing>
      </w:r>
    </w:p>
    <w:p w14:paraId="31BB29A7" w14:textId="5497F146" w:rsidR="00D92C95" w:rsidRPr="00024FD1" w:rsidRDefault="00D92C95" w:rsidP="00D92C95">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35</w:t>
      </w:r>
      <w:r w:rsidRPr="00024FD1">
        <w:rPr>
          <w:b/>
          <w:bCs/>
        </w:rPr>
        <w:fldChar w:fldCharType="end"/>
      </w:r>
      <w:r w:rsidRPr="00024FD1">
        <w:t xml:space="preserve">: Self-assembly of components </w:t>
      </w:r>
      <w:r w:rsidRPr="00024FD1">
        <w:rPr>
          <w:b/>
          <w:bCs/>
        </w:rPr>
        <w:t>26</w:t>
      </w:r>
      <w:r w:rsidRPr="00024FD1">
        <w:t xml:space="preserve"> and </w:t>
      </w:r>
      <w:r w:rsidRPr="00024FD1">
        <w:rPr>
          <w:b/>
          <w:bCs/>
        </w:rPr>
        <w:t>28</w:t>
      </w:r>
      <w:r w:rsidRPr="00024FD1">
        <w:t xml:space="preserve"> with CuBF</w:t>
      </w:r>
      <w:r w:rsidRPr="00024FD1">
        <w:rPr>
          <w:vertAlign w:val="subscript"/>
        </w:rPr>
        <w:t>4</w:t>
      </w:r>
      <w:r w:rsidRPr="00024FD1">
        <w:t xml:space="preserve"> in a 6:</w:t>
      </w:r>
      <w:r w:rsidR="002D1E43" w:rsidRPr="00024FD1">
        <w:t>2</w:t>
      </w:r>
      <w:r w:rsidRPr="00024FD1">
        <w:t>:</w:t>
      </w:r>
      <w:r w:rsidR="002D1E43" w:rsidRPr="00024FD1">
        <w:t>3</w:t>
      </w:r>
      <w:r w:rsidRPr="00024FD1">
        <w:t xml:space="preserve"> molar ratio in CH</w:t>
      </w:r>
      <w:r w:rsidRPr="00024FD1">
        <w:rPr>
          <w:vertAlign w:val="subscript"/>
        </w:rPr>
        <w:t>3</w:t>
      </w:r>
      <w:r w:rsidRPr="00024FD1">
        <w:t>CN at 60 °C for 16 h.</w:t>
      </w:r>
    </w:p>
    <w:tbl>
      <w:tblPr>
        <w:tblStyle w:val="TableGridLight"/>
        <w:tblW w:w="0" w:type="auto"/>
        <w:jc w:val="center"/>
        <w:tblLayout w:type="fixed"/>
        <w:tblLook w:val="06A0" w:firstRow="1" w:lastRow="0" w:firstColumn="1" w:lastColumn="0" w:noHBand="1" w:noVBand="1"/>
      </w:tblPr>
      <w:tblGrid>
        <w:gridCol w:w="2830"/>
        <w:gridCol w:w="3544"/>
      </w:tblGrid>
      <w:tr w:rsidR="00D92C95" w:rsidRPr="00024FD1" w14:paraId="109D5A10"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7439B924" w14:textId="77777777" w:rsidR="00D92C95" w:rsidRPr="00024FD1" w:rsidRDefault="00D92C95">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6580933C" w14:textId="77777777" w:rsidR="00D92C95" w:rsidRPr="00024FD1" w:rsidRDefault="00D92C95">
            <w:pPr>
              <w:jc w:val="center"/>
              <w:rPr>
                <w:sz w:val="20"/>
                <w:szCs w:val="20"/>
              </w:rPr>
            </w:pPr>
            <w:r w:rsidRPr="00024FD1">
              <w:rPr>
                <w:i/>
                <w:sz w:val="20"/>
                <w:szCs w:val="20"/>
              </w:rPr>
              <w:t>MS</w:t>
            </w:r>
            <w:r w:rsidRPr="00024FD1">
              <w:rPr>
                <w:sz w:val="20"/>
                <w:szCs w:val="20"/>
              </w:rPr>
              <w:t>: Fail</w:t>
            </w:r>
          </w:p>
        </w:tc>
      </w:tr>
      <w:tr w:rsidR="00D92C95" w:rsidRPr="00024FD1" w14:paraId="1F32B7B5"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F94D58D" w14:textId="77777777" w:rsidR="00D92C95" w:rsidRPr="00024FD1" w:rsidRDefault="00D92C95">
            <w:pPr>
              <w:rPr>
                <w:i/>
                <w:iCs/>
                <w:sz w:val="20"/>
                <w:szCs w:val="20"/>
              </w:rPr>
            </w:pPr>
            <w:r w:rsidRPr="00024FD1">
              <w:rPr>
                <w:i/>
                <w:iCs/>
                <w:sz w:val="20"/>
                <w:szCs w:val="20"/>
              </w:rPr>
              <w:t>Single set of peaks different from the starting materials</w:t>
            </w:r>
          </w:p>
          <w:p w14:paraId="0BD175D7" w14:textId="77777777" w:rsidR="00D92C95" w:rsidRPr="00024FD1" w:rsidRDefault="00D92C95">
            <w:pPr>
              <w:rPr>
                <w:i/>
                <w:iCs/>
                <w:sz w:val="20"/>
                <w:szCs w:val="20"/>
              </w:rPr>
            </w:pPr>
          </w:p>
          <w:p w14:paraId="7DA27711" w14:textId="77777777" w:rsidR="00D92C95" w:rsidRPr="00024FD1" w:rsidRDefault="00D92C95">
            <w:pPr>
              <w:rPr>
                <w:i/>
                <w:iCs/>
                <w:sz w:val="20"/>
                <w:szCs w:val="20"/>
              </w:rPr>
            </w:pPr>
            <w:r w:rsidRPr="00024FD1">
              <w:rPr>
                <w:i/>
                <w:iCs/>
                <w:sz w:val="20"/>
                <w:szCs w:val="20"/>
              </w:rPr>
              <w:t xml:space="preserve">Total number of peaks within range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5CBECFB2" w14:textId="77777777" w:rsidR="00D92C95" w:rsidRPr="00024FD1" w:rsidRDefault="00D92C95">
            <w:pPr>
              <w:rPr>
                <w:sz w:val="20"/>
                <w:szCs w:val="20"/>
              </w:rPr>
            </w:pPr>
            <w:r w:rsidRPr="00024FD1">
              <w:rPr>
                <w:i/>
                <w:iCs/>
                <w:sz w:val="20"/>
                <w:szCs w:val="20"/>
              </w:rPr>
              <w:t>No matching ions observed</w:t>
            </w:r>
          </w:p>
        </w:tc>
      </w:tr>
    </w:tbl>
    <w:p w14:paraId="77BE5EA3" w14:textId="0328278D" w:rsidR="00D92C95" w:rsidRPr="00024FD1" w:rsidRDefault="00D92C95" w:rsidP="00D92C95">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33</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145C3DCA" w14:textId="77777777" w:rsidR="00D92C95" w:rsidRPr="00024FD1" w:rsidRDefault="00D92C95" w:rsidP="003F0964"/>
    <w:p w14:paraId="5BD43A2E" w14:textId="603E1A64" w:rsidR="00E50300" w:rsidRPr="00024FD1" w:rsidRDefault="00E50300" w:rsidP="003F0964">
      <w:r w:rsidRPr="00024FD1">
        <w:rPr>
          <w:noProof/>
        </w:rPr>
        <w:drawing>
          <wp:inline distT="0" distB="0" distL="0" distR="0" wp14:anchorId="1C808750" wp14:editId="1CFAE55E">
            <wp:extent cx="5723890" cy="3645535"/>
            <wp:effectExtent l="0" t="0" r="0" b="0"/>
            <wp:docPr id="94897062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723890" cy="3645535"/>
                    </a:xfrm>
                    <a:prstGeom prst="rect">
                      <a:avLst/>
                    </a:prstGeom>
                    <a:noFill/>
                    <a:ln>
                      <a:noFill/>
                    </a:ln>
                  </pic:spPr>
                </pic:pic>
              </a:graphicData>
            </a:graphic>
          </wp:inline>
        </w:drawing>
      </w:r>
    </w:p>
    <w:p w14:paraId="5D507763" w14:textId="460A4CD4" w:rsidR="00EB0D4C" w:rsidRPr="00024FD1" w:rsidRDefault="00EB0D4C" w:rsidP="00637879">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128</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xml:space="preserve">) of aldehyde </w:t>
      </w:r>
      <w:r w:rsidRPr="00024FD1">
        <w:rPr>
          <w:b/>
          <w:bCs/>
        </w:rPr>
        <w:t xml:space="preserve">26 </w:t>
      </w:r>
      <w:r w:rsidRPr="00024FD1">
        <w:t xml:space="preserve">(top), amine </w:t>
      </w:r>
      <w:r w:rsidRPr="00024FD1">
        <w:rPr>
          <w:b/>
          <w:bCs/>
        </w:rPr>
        <w:t xml:space="preserve">28 </w:t>
      </w:r>
      <w:r w:rsidRPr="00024FD1">
        <w:t xml:space="preserve">(middle), screening </w:t>
      </w:r>
      <w:r w:rsidR="00927DB6" w:rsidRPr="00024FD1">
        <w:t>twelve</w:t>
      </w:r>
      <w:r w:rsidRPr="00024FD1">
        <w:t xml:space="preserve"> (bottom)</w:t>
      </w:r>
      <w:r w:rsidR="00637879" w:rsidRPr="00024FD1">
        <w:t>.</w:t>
      </w:r>
    </w:p>
    <w:p w14:paraId="504906CF" w14:textId="321AF70A" w:rsidR="003367C8" w:rsidRPr="00024FD1" w:rsidRDefault="003367C8" w:rsidP="003F0964">
      <w:r w:rsidRPr="00024FD1">
        <w:rPr>
          <w:noProof/>
        </w:rPr>
        <w:lastRenderedPageBreak/>
        <w:drawing>
          <wp:inline distT="0" distB="0" distL="0" distR="0" wp14:anchorId="4194D5F6" wp14:editId="0B3495FE">
            <wp:extent cx="5723890" cy="1211580"/>
            <wp:effectExtent l="0" t="0" r="0" b="7620"/>
            <wp:docPr id="165250053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00F5BE23" w14:textId="4C60BB72" w:rsidR="00637879" w:rsidRPr="00024FD1" w:rsidRDefault="00A97894" w:rsidP="00637879">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129</w:t>
      </w:r>
      <w:r w:rsidRPr="00024FD1">
        <w:rPr>
          <w:b/>
          <w:bCs/>
        </w:rPr>
        <w:fldChar w:fldCharType="end"/>
      </w:r>
      <w:r w:rsidRPr="00024FD1">
        <w:rPr>
          <w:b/>
          <w:bCs/>
        </w:rPr>
        <w:t>:</w:t>
      </w:r>
      <w:r w:rsidRPr="00024FD1">
        <w:t xml:space="preserve"> Mass spectrum of screening </w:t>
      </w:r>
      <w:r w:rsidR="00927DB6" w:rsidRPr="00024FD1">
        <w:t>twelve</w:t>
      </w:r>
      <w:r w:rsidR="00637879" w:rsidRPr="00024FD1">
        <w:t>.</w:t>
      </w:r>
    </w:p>
    <w:p w14:paraId="7E0B08B0" w14:textId="77777777" w:rsidR="00637879" w:rsidRPr="00024FD1" w:rsidRDefault="00637879">
      <w:pPr>
        <w:rPr>
          <w:b/>
          <w:bCs/>
          <w:iCs/>
          <w:color w:val="000000" w:themeColor="text1"/>
          <w:sz w:val="18"/>
          <w:szCs w:val="18"/>
        </w:rPr>
      </w:pPr>
      <w:r w:rsidRPr="00024FD1">
        <w:br w:type="page"/>
      </w:r>
    </w:p>
    <w:p w14:paraId="7CA3A867" w14:textId="574CA7C0" w:rsidR="00497F29" w:rsidRPr="00024FD1" w:rsidRDefault="007371FA" w:rsidP="00F467A0">
      <w:pPr>
        <w:pStyle w:val="Heading4"/>
      </w:pPr>
      <w:r w:rsidRPr="00024FD1">
        <w:lastRenderedPageBreak/>
        <w:t>Manual Experiment and Chemist Comment</w:t>
      </w:r>
      <w:r w:rsidR="00497F29" w:rsidRPr="00024FD1">
        <w:t xml:space="preserve"> </w:t>
      </w:r>
    </w:p>
    <w:p w14:paraId="2D8076F3" w14:textId="35DB284C" w:rsidR="00497F29" w:rsidRPr="00024FD1" w:rsidRDefault="00497F29" w:rsidP="00497F29">
      <w:r w:rsidRPr="00024FD1">
        <w:t xml:space="preserve">In agreement with the decision-maker, no </w:t>
      </w:r>
      <w:r w:rsidR="009C44F8">
        <w:t>clear signs of a</w:t>
      </w:r>
      <w:r w:rsidRPr="00024FD1">
        <w:t xml:space="preserve"> supramolecular architecture</w:t>
      </w:r>
      <w:r w:rsidR="00692597" w:rsidRPr="00024FD1">
        <w:t xml:space="preserve"> were observed</w:t>
      </w:r>
      <w:r w:rsidRPr="00024FD1">
        <w:t>.</w:t>
      </w:r>
    </w:p>
    <w:p w14:paraId="346001C0" w14:textId="52CE2730" w:rsidR="00497F29" w:rsidRPr="00024FD1" w:rsidRDefault="00497F29" w:rsidP="00497F29">
      <w:r w:rsidRPr="00024FD1">
        <w:rPr>
          <w:noProof/>
        </w:rPr>
        <w:t xml:space="preserve"> </w:t>
      </w:r>
      <w:r w:rsidR="006962F1" w:rsidRPr="00024FD1">
        <w:rPr>
          <w:noProof/>
        </w:rPr>
        <w:drawing>
          <wp:inline distT="0" distB="0" distL="0" distR="0" wp14:anchorId="0076EEF1" wp14:editId="487F32D6">
            <wp:extent cx="5719445" cy="1216025"/>
            <wp:effectExtent l="0" t="0" r="0" b="3175"/>
            <wp:docPr id="44042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719445" cy="1216025"/>
                    </a:xfrm>
                    <a:prstGeom prst="rect">
                      <a:avLst/>
                    </a:prstGeom>
                    <a:noFill/>
                    <a:ln>
                      <a:noFill/>
                    </a:ln>
                  </pic:spPr>
                </pic:pic>
              </a:graphicData>
            </a:graphic>
          </wp:inline>
        </w:drawing>
      </w:r>
    </w:p>
    <w:p w14:paraId="622FE270" w14:textId="5DB2E6FB" w:rsidR="00637879" w:rsidRPr="00024FD1" w:rsidRDefault="00497F29" w:rsidP="00497F29">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130</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w:t>
      </w:r>
      <w:r w:rsidRPr="00024FD1">
        <w:t xml:space="preserve">components </w:t>
      </w:r>
      <w:r w:rsidRPr="00024FD1">
        <w:rPr>
          <w:b/>
          <w:bCs/>
        </w:rPr>
        <w:t>2</w:t>
      </w:r>
      <w:r w:rsidR="006962F1" w:rsidRPr="00024FD1">
        <w:rPr>
          <w:b/>
          <w:bCs/>
        </w:rPr>
        <w:t>6</w:t>
      </w:r>
      <w:r w:rsidRPr="00024FD1">
        <w:t xml:space="preserve"> and </w:t>
      </w:r>
      <w:r w:rsidRPr="00024FD1">
        <w:rPr>
          <w:b/>
          <w:bCs/>
        </w:rPr>
        <w:t>28</w:t>
      </w:r>
      <w:r w:rsidRPr="00024FD1">
        <w:t xml:space="preserve"> with CuBF</w:t>
      </w:r>
      <w:r w:rsidRPr="00024FD1">
        <w:rPr>
          <w:vertAlign w:val="subscript"/>
        </w:rPr>
        <w:t>4</w:t>
      </w:r>
      <w:r w:rsidRPr="00024FD1">
        <w:t xml:space="preserve"> in a 6:2:3 molar ratio </w:t>
      </w:r>
      <w:r w:rsidRPr="00024FD1">
        <w:rPr>
          <w:color w:val="auto"/>
        </w:rPr>
        <w:t>in CH</w:t>
      </w:r>
      <w:r w:rsidRPr="00024FD1">
        <w:rPr>
          <w:color w:val="auto"/>
          <w:vertAlign w:val="subscript"/>
        </w:rPr>
        <w:t>3</w:t>
      </w:r>
      <w:r w:rsidRPr="00024FD1">
        <w:rPr>
          <w:color w:val="auto"/>
        </w:rPr>
        <w:t>CN at 60 °C for 16 h executed manually.</w:t>
      </w:r>
    </w:p>
    <w:p w14:paraId="0A40D6E8" w14:textId="77777777" w:rsidR="00637879" w:rsidRPr="00024FD1" w:rsidRDefault="00637879">
      <w:pPr>
        <w:rPr>
          <w:iCs/>
          <w:sz w:val="18"/>
          <w:szCs w:val="18"/>
        </w:rPr>
      </w:pPr>
      <w:r w:rsidRPr="00024FD1">
        <w:br w:type="page"/>
      </w:r>
    </w:p>
    <w:p w14:paraId="3795BB28" w14:textId="7D774276" w:rsidR="00976CAB" w:rsidRPr="00024FD1" w:rsidRDefault="00927DB6" w:rsidP="00F467A0">
      <w:pPr>
        <w:pStyle w:val="Heading3"/>
      </w:pPr>
      <w:bookmarkStart w:id="57" w:name="_Toc177743053"/>
      <w:r w:rsidRPr="00024FD1">
        <w:lastRenderedPageBreak/>
        <w:t xml:space="preserve">Supramolecular </w:t>
      </w:r>
      <w:r w:rsidR="00976CAB" w:rsidRPr="00024FD1">
        <w:t xml:space="preserve">Screening </w:t>
      </w:r>
      <w:r w:rsidR="008425D9" w:rsidRPr="00024FD1">
        <w:t>Thirteen</w:t>
      </w:r>
      <w:bookmarkEnd w:id="57"/>
    </w:p>
    <w:p w14:paraId="0639C427" w14:textId="7421B578" w:rsidR="00976CAB" w:rsidRPr="00024FD1" w:rsidRDefault="007371FA" w:rsidP="00F467A0">
      <w:pPr>
        <w:pStyle w:val="Heading4"/>
      </w:pPr>
      <w:r w:rsidRPr="00024FD1">
        <w:t xml:space="preserve">Outcome of Automation </w:t>
      </w:r>
    </w:p>
    <w:p w14:paraId="076295FE" w14:textId="06791513" w:rsidR="003F0964" w:rsidRPr="00024FD1" w:rsidRDefault="00237B7D" w:rsidP="00966E79">
      <w:pPr>
        <w:jc w:val="center"/>
      </w:pPr>
      <w:r w:rsidRPr="00024FD1">
        <w:rPr>
          <w:noProof/>
        </w:rPr>
        <w:drawing>
          <wp:inline distT="0" distB="0" distL="0" distR="0" wp14:anchorId="6E2A23A3" wp14:editId="08BB39F9">
            <wp:extent cx="2758446" cy="777242"/>
            <wp:effectExtent l="0" t="0" r="3810" b="3810"/>
            <wp:docPr id="1954955607" name="Picture 69" descr="A chemical structure with black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55607" name="Picture 69" descr="A chemical structure with black letters and numbers&#10;&#10;Description automatically generated"/>
                    <pic:cNvPicPr/>
                  </pic:nvPicPr>
                  <pic:blipFill>
                    <a:blip r:embed="rId254"/>
                    <a:stretch>
                      <a:fillRect/>
                    </a:stretch>
                  </pic:blipFill>
                  <pic:spPr>
                    <a:xfrm>
                      <a:off x="0" y="0"/>
                      <a:ext cx="2758446" cy="777242"/>
                    </a:xfrm>
                    <a:prstGeom prst="rect">
                      <a:avLst/>
                    </a:prstGeom>
                  </pic:spPr>
                </pic:pic>
              </a:graphicData>
            </a:graphic>
          </wp:inline>
        </w:drawing>
      </w:r>
    </w:p>
    <w:p w14:paraId="2FED8F51" w14:textId="20CD388E" w:rsidR="00966E79" w:rsidRPr="00024FD1" w:rsidRDefault="00966E79" w:rsidP="00966E79">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36</w:t>
      </w:r>
      <w:r w:rsidRPr="00024FD1">
        <w:rPr>
          <w:b/>
          <w:bCs/>
        </w:rPr>
        <w:fldChar w:fldCharType="end"/>
      </w:r>
      <w:r w:rsidRPr="00024FD1">
        <w:t xml:space="preserve">: Self-assembly of components </w:t>
      </w:r>
      <w:r w:rsidRPr="00024FD1">
        <w:rPr>
          <w:b/>
          <w:bCs/>
        </w:rPr>
        <w:t>24</w:t>
      </w:r>
      <w:r w:rsidRPr="00024FD1">
        <w:t xml:space="preserve"> and </w:t>
      </w:r>
      <w:r w:rsidRPr="00024FD1">
        <w:rPr>
          <w:b/>
          <w:bCs/>
        </w:rPr>
        <w:t>27</w:t>
      </w:r>
      <w:r w:rsidRPr="00024FD1">
        <w:t xml:space="preserve"> with CuBF</w:t>
      </w:r>
      <w:r w:rsidRPr="00024FD1">
        <w:rPr>
          <w:vertAlign w:val="subscript"/>
        </w:rPr>
        <w:t>4</w:t>
      </w:r>
      <w:r w:rsidRPr="00024FD1">
        <w:t xml:space="preserve"> in a 6:</w:t>
      </w:r>
      <w:r w:rsidR="002D1E43" w:rsidRPr="00024FD1">
        <w:t>2</w:t>
      </w:r>
      <w:r w:rsidRPr="00024FD1">
        <w:t>:</w:t>
      </w:r>
      <w:r w:rsidR="002D1E43" w:rsidRPr="00024FD1">
        <w:t>3</w:t>
      </w:r>
      <w:r w:rsidRPr="00024FD1">
        <w:t xml:space="preserve"> molar ratio in CH</w:t>
      </w:r>
      <w:r w:rsidRPr="00024FD1">
        <w:rPr>
          <w:vertAlign w:val="subscript"/>
        </w:rPr>
        <w:t>3</w:t>
      </w:r>
      <w:r w:rsidRPr="00024FD1">
        <w:t>CN at 60 °C for 16 h.</w:t>
      </w:r>
    </w:p>
    <w:tbl>
      <w:tblPr>
        <w:tblStyle w:val="TableGridLight"/>
        <w:tblW w:w="0" w:type="auto"/>
        <w:jc w:val="center"/>
        <w:tblLayout w:type="fixed"/>
        <w:tblLook w:val="06A0" w:firstRow="1" w:lastRow="0" w:firstColumn="1" w:lastColumn="0" w:noHBand="1" w:noVBand="1"/>
      </w:tblPr>
      <w:tblGrid>
        <w:gridCol w:w="2830"/>
        <w:gridCol w:w="3544"/>
      </w:tblGrid>
      <w:tr w:rsidR="00966E79" w:rsidRPr="00024FD1" w14:paraId="51A354DD"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479FDF68" w14:textId="2A2C582E" w:rsidR="00966E79" w:rsidRPr="00024FD1" w:rsidRDefault="00966E79">
            <w:pPr>
              <w:jc w:val="center"/>
              <w:rPr>
                <w:sz w:val="20"/>
                <w:szCs w:val="20"/>
              </w:rPr>
            </w:pPr>
            <w:r w:rsidRPr="00024FD1">
              <w:rPr>
                <w:i/>
                <w:sz w:val="20"/>
                <w:szCs w:val="20"/>
              </w:rPr>
              <w:t>NMR</w:t>
            </w:r>
            <w:r w:rsidRPr="00024FD1">
              <w:rPr>
                <w:sz w:val="20"/>
                <w:szCs w:val="20"/>
              </w:rPr>
              <w:t xml:space="preserve">: </w:t>
            </w:r>
            <w:r w:rsidR="00927DB6" w:rsidRPr="00024FD1">
              <w:rPr>
                <w:sz w:val="20"/>
                <w:szCs w:val="20"/>
              </w:rPr>
              <w:t>Fail</w:t>
            </w:r>
          </w:p>
        </w:tc>
        <w:tc>
          <w:tcPr>
            <w:tcW w:w="3544" w:type="dxa"/>
            <w:tcBorders>
              <w:top w:val="single" w:sz="6" w:space="0" w:color="00B0F0"/>
              <w:left w:val="nil"/>
              <w:bottom w:val="single" w:sz="12" w:space="0" w:color="00B0F0"/>
              <w:right w:val="single" w:sz="6" w:space="0" w:color="00B0F0"/>
            </w:tcBorders>
            <w:shd w:val="clear" w:color="auto" w:fill="00B0F0"/>
          </w:tcPr>
          <w:p w14:paraId="5B4A6F79" w14:textId="77777777" w:rsidR="00966E79" w:rsidRPr="00024FD1" w:rsidRDefault="00966E79">
            <w:pPr>
              <w:jc w:val="center"/>
              <w:rPr>
                <w:sz w:val="20"/>
                <w:szCs w:val="20"/>
              </w:rPr>
            </w:pPr>
            <w:r w:rsidRPr="00024FD1">
              <w:rPr>
                <w:i/>
                <w:sz w:val="20"/>
                <w:szCs w:val="20"/>
              </w:rPr>
              <w:t>MS</w:t>
            </w:r>
            <w:r w:rsidRPr="00024FD1">
              <w:rPr>
                <w:sz w:val="20"/>
                <w:szCs w:val="20"/>
              </w:rPr>
              <w:t>: Fail</w:t>
            </w:r>
          </w:p>
        </w:tc>
      </w:tr>
      <w:tr w:rsidR="00966E79" w:rsidRPr="00024FD1" w14:paraId="11368604"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01FB8F4F" w14:textId="74BEC368" w:rsidR="00966E79" w:rsidRPr="00024FD1" w:rsidRDefault="00966E79">
            <w:pPr>
              <w:rPr>
                <w:i/>
                <w:iCs/>
                <w:sz w:val="20"/>
                <w:szCs w:val="20"/>
              </w:rPr>
            </w:pPr>
            <w:r w:rsidRPr="00024FD1">
              <w:rPr>
                <w:i/>
                <w:iCs/>
                <w:sz w:val="20"/>
                <w:szCs w:val="20"/>
              </w:rPr>
              <w:t xml:space="preserve">Not enough peaks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AB58831" w14:textId="77777777" w:rsidR="00966E79" w:rsidRPr="00024FD1" w:rsidRDefault="00966E79">
            <w:pPr>
              <w:rPr>
                <w:sz w:val="20"/>
                <w:szCs w:val="20"/>
              </w:rPr>
            </w:pPr>
            <w:r w:rsidRPr="00024FD1">
              <w:rPr>
                <w:i/>
                <w:iCs/>
                <w:sz w:val="20"/>
                <w:szCs w:val="20"/>
              </w:rPr>
              <w:t>No matching ions observed</w:t>
            </w:r>
          </w:p>
        </w:tc>
      </w:tr>
    </w:tbl>
    <w:p w14:paraId="73BFF322" w14:textId="5EBAA940" w:rsidR="00966E79" w:rsidRPr="00024FD1" w:rsidRDefault="00966E79" w:rsidP="00966E79">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34</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16F0D379" w14:textId="77777777" w:rsidR="00966E79" w:rsidRPr="00024FD1" w:rsidRDefault="00966E79" w:rsidP="003F0964"/>
    <w:p w14:paraId="6A85D623" w14:textId="07ECE4DB" w:rsidR="00E50300" w:rsidRPr="00024FD1" w:rsidRDefault="00E50300" w:rsidP="003F0964">
      <w:r w:rsidRPr="00024FD1">
        <w:rPr>
          <w:noProof/>
        </w:rPr>
        <w:drawing>
          <wp:inline distT="0" distB="0" distL="0" distR="0" wp14:anchorId="215383EE" wp14:editId="2E943CCA">
            <wp:extent cx="5735955" cy="3645535"/>
            <wp:effectExtent l="0" t="0" r="0" b="0"/>
            <wp:docPr id="91693766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735955" cy="3645535"/>
                    </a:xfrm>
                    <a:prstGeom prst="rect">
                      <a:avLst/>
                    </a:prstGeom>
                    <a:noFill/>
                    <a:ln>
                      <a:noFill/>
                    </a:ln>
                  </pic:spPr>
                </pic:pic>
              </a:graphicData>
            </a:graphic>
          </wp:inline>
        </w:drawing>
      </w:r>
    </w:p>
    <w:p w14:paraId="56DD259E" w14:textId="1C51B667" w:rsidR="00EB0D4C" w:rsidRPr="00024FD1" w:rsidRDefault="00EB0D4C" w:rsidP="00637879">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131</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xml:space="preserve">) of aldehyde </w:t>
      </w:r>
      <w:r w:rsidRPr="00024FD1">
        <w:rPr>
          <w:b/>
          <w:bCs/>
        </w:rPr>
        <w:t xml:space="preserve">24 </w:t>
      </w:r>
      <w:r w:rsidRPr="00024FD1">
        <w:t xml:space="preserve">(top), amine </w:t>
      </w:r>
      <w:r w:rsidRPr="00024FD1">
        <w:rPr>
          <w:b/>
          <w:bCs/>
        </w:rPr>
        <w:t xml:space="preserve">27 </w:t>
      </w:r>
      <w:r w:rsidRPr="00024FD1">
        <w:t xml:space="preserve">(middle), screening </w:t>
      </w:r>
      <w:r w:rsidR="00927DB6" w:rsidRPr="00024FD1">
        <w:t>thirteen</w:t>
      </w:r>
      <w:r w:rsidRPr="00024FD1">
        <w:t xml:space="preserve"> (bottom)</w:t>
      </w:r>
      <w:r w:rsidR="00637879" w:rsidRPr="00024FD1">
        <w:t>.</w:t>
      </w:r>
    </w:p>
    <w:p w14:paraId="4BFD8F56" w14:textId="7A3B01F0" w:rsidR="003367C8" w:rsidRPr="00024FD1" w:rsidRDefault="003367C8" w:rsidP="003F0964">
      <w:r w:rsidRPr="00024FD1">
        <w:rPr>
          <w:noProof/>
        </w:rPr>
        <w:drawing>
          <wp:inline distT="0" distB="0" distL="0" distR="0" wp14:anchorId="53576AAA" wp14:editId="34546A0B">
            <wp:extent cx="5723890" cy="1211580"/>
            <wp:effectExtent l="0" t="0" r="0" b="7620"/>
            <wp:docPr id="1422721756"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787A237D" w14:textId="06A2D662" w:rsidR="00692597" w:rsidRPr="00024FD1" w:rsidRDefault="00A97894" w:rsidP="00637879">
      <w:pPr>
        <w:pStyle w:val="Caption"/>
        <w:rPr>
          <w:b/>
          <w:bCs/>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132</w:t>
      </w:r>
      <w:r w:rsidRPr="00024FD1">
        <w:rPr>
          <w:b/>
          <w:bCs/>
        </w:rPr>
        <w:fldChar w:fldCharType="end"/>
      </w:r>
      <w:r w:rsidRPr="00024FD1">
        <w:rPr>
          <w:b/>
          <w:bCs/>
        </w:rPr>
        <w:t>:</w:t>
      </w:r>
      <w:r w:rsidRPr="00024FD1">
        <w:t xml:space="preserve"> Mass spectrum of screening </w:t>
      </w:r>
      <w:r w:rsidR="00927DB6" w:rsidRPr="00024FD1">
        <w:t>thirteen</w:t>
      </w:r>
      <w:r w:rsidR="00637879" w:rsidRPr="00024FD1">
        <w:rPr>
          <w:b/>
          <w:bCs/>
        </w:rPr>
        <w:t>.</w:t>
      </w:r>
    </w:p>
    <w:p w14:paraId="2769C173" w14:textId="681A2FC2" w:rsidR="00A97894" w:rsidRPr="00024FD1" w:rsidRDefault="00692597" w:rsidP="00692597">
      <w:pPr>
        <w:jc w:val="left"/>
        <w:rPr>
          <w:b/>
          <w:bCs/>
          <w:iCs/>
          <w:color w:val="000000" w:themeColor="text1"/>
          <w:sz w:val="18"/>
          <w:szCs w:val="18"/>
        </w:rPr>
      </w:pPr>
      <w:r w:rsidRPr="00024FD1">
        <w:rPr>
          <w:b/>
          <w:bCs/>
        </w:rPr>
        <w:br w:type="page"/>
      </w:r>
    </w:p>
    <w:p w14:paraId="4C64AA8F" w14:textId="6378A777" w:rsidR="006962F1" w:rsidRPr="00024FD1" w:rsidRDefault="007371FA" w:rsidP="00F467A0">
      <w:pPr>
        <w:pStyle w:val="Heading4"/>
      </w:pPr>
      <w:r w:rsidRPr="00024FD1">
        <w:lastRenderedPageBreak/>
        <w:t>Manual Experiment and Chemist Comment</w:t>
      </w:r>
      <w:r w:rsidR="006962F1" w:rsidRPr="00024FD1">
        <w:t xml:space="preserve"> </w:t>
      </w:r>
    </w:p>
    <w:p w14:paraId="4CF0019F" w14:textId="565D27A2" w:rsidR="006962F1" w:rsidRPr="00024FD1" w:rsidRDefault="006962F1" w:rsidP="006962F1">
      <w:r w:rsidRPr="00024FD1">
        <w:t>In agreement with the decision-maker, no signs of a clear supramolecular architecture</w:t>
      </w:r>
      <w:r w:rsidR="00692597" w:rsidRPr="00024FD1">
        <w:t xml:space="preserve"> were observed</w:t>
      </w:r>
      <w:r w:rsidRPr="00024FD1">
        <w:t>.</w:t>
      </w:r>
    </w:p>
    <w:p w14:paraId="2E7B0A27" w14:textId="430E587D" w:rsidR="006962F1" w:rsidRPr="00024FD1" w:rsidRDefault="006962F1" w:rsidP="006962F1">
      <w:r w:rsidRPr="00024FD1">
        <w:rPr>
          <w:noProof/>
        </w:rPr>
        <w:t xml:space="preserve"> </w:t>
      </w:r>
      <w:r w:rsidR="00DF3FE9" w:rsidRPr="00024FD1">
        <w:rPr>
          <w:noProof/>
        </w:rPr>
        <w:drawing>
          <wp:inline distT="0" distB="0" distL="0" distR="0" wp14:anchorId="203A9769" wp14:editId="203C4421">
            <wp:extent cx="5719445" cy="1216025"/>
            <wp:effectExtent l="0" t="0" r="0" b="3175"/>
            <wp:docPr id="195990567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719445" cy="1216025"/>
                    </a:xfrm>
                    <a:prstGeom prst="rect">
                      <a:avLst/>
                    </a:prstGeom>
                    <a:noFill/>
                    <a:ln>
                      <a:noFill/>
                    </a:ln>
                  </pic:spPr>
                </pic:pic>
              </a:graphicData>
            </a:graphic>
          </wp:inline>
        </w:drawing>
      </w:r>
    </w:p>
    <w:p w14:paraId="41414865" w14:textId="79B69035" w:rsidR="006962F1" w:rsidRPr="00024FD1" w:rsidRDefault="006962F1" w:rsidP="006962F1">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133</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w:t>
      </w:r>
      <w:r w:rsidRPr="00024FD1">
        <w:t xml:space="preserve">components </w:t>
      </w:r>
      <w:r w:rsidRPr="00024FD1">
        <w:rPr>
          <w:b/>
          <w:bCs/>
        </w:rPr>
        <w:t>24</w:t>
      </w:r>
      <w:r w:rsidRPr="00024FD1">
        <w:t xml:space="preserve"> and </w:t>
      </w:r>
      <w:r w:rsidRPr="00024FD1">
        <w:rPr>
          <w:b/>
          <w:bCs/>
        </w:rPr>
        <w:t>27</w:t>
      </w:r>
      <w:r w:rsidRPr="00024FD1">
        <w:t xml:space="preserve"> with CuBF</w:t>
      </w:r>
      <w:r w:rsidRPr="00024FD1">
        <w:rPr>
          <w:vertAlign w:val="subscript"/>
        </w:rPr>
        <w:t>4</w:t>
      </w:r>
      <w:r w:rsidRPr="00024FD1">
        <w:t xml:space="preserve"> in a 6:2:3 molar ratio </w:t>
      </w:r>
      <w:r w:rsidRPr="00024FD1">
        <w:rPr>
          <w:color w:val="auto"/>
        </w:rPr>
        <w:t>in CH</w:t>
      </w:r>
      <w:r w:rsidRPr="00024FD1">
        <w:rPr>
          <w:color w:val="auto"/>
          <w:vertAlign w:val="subscript"/>
        </w:rPr>
        <w:t>3</w:t>
      </w:r>
      <w:r w:rsidRPr="00024FD1">
        <w:rPr>
          <w:color w:val="auto"/>
        </w:rPr>
        <w:t>CN at 60 °C for 16 h executed manually.</w:t>
      </w:r>
    </w:p>
    <w:p w14:paraId="119A03CE" w14:textId="04F35E56" w:rsidR="006611D1" w:rsidRPr="00024FD1" w:rsidRDefault="00EB0D4C" w:rsidP="006611D1">
      <w:r w:rsidRPr="00024FD1">
        <w:br w:type="page"/>
      </w:r>
    </w:p>
    <w:p w14:paraId="0C9FCC73" w14:textId="6C3047E7" w:rsidR="00976CAB" w:rsidRPr="00024FD1" w:rsidRDefault="00927DB6" w:rsidP="00F467A0">
      <w:pPr>
        <w:pStyle w:val="Heading3"/>
      </w:pPr>
      <w:bookmarkStart w:id="58" w:name="_Toc177743054"/>
      <w:r w:rsidRPr="00024FD1">
        <w:lastRenderedPageBreak/>
        <w:t xml:space="preserve">Supramolecular </w:t>
      </w:r>
      <w:r w:rsidR="00976CAB" w:rsidRPr="00024FD1">
        <w:t xml:space="preserve">Screening </w:t>
      </w:r>
      <w:r w:rsidR="008425D9" w:rsidRPr="00024FD1">
        <w:t>Fourteen</w:t>
      </w:r>
      <w:bookmarkEnd w:id="58"/>
    </w:p>
    <w:p w14:paraId="138B46A4" w14:textId="27BE92C7" w:rsidR="00286CAB" w:rsidRPr="00024FD1" w:rsidRDefault="007371FA" w:rsidP="00F467A0">
      <w:pPr>
        <w:pStyle w:val="Heading4"/>
      </w:pPr>
      <w:r w:rsidRPr="00024FD1">
        <w:t xml:space="preserve">Outcome of Automation </w:t>
      </w:r>
    </w:p>
    <w:p w14:paraId="04C93D2E" w14:textId="42EF6660" w:rsidR="00286CAB" w:rsidRPr="00024FD1" w:rsidRDefault="00286CAB" w:rsidP="00FD30D9">
      <w:pPr>
        <w:jc w:val="center"/>
      </w:pPr>
      <w:r w:rsidRPr="00024FD1">
        <w:rPr>
          <w:noProof/>
        </w:rPr>
        <w:drawing>
          <wp:inline distT="0" distB="0" distL="0" distR="0" wp14:anchorId="1B2E4273" wp14:editId="74B0EFE0">
            <wp:extent cx="2755265" cy="772160"/>
            <wp:effectExtent l="0" t="0" r="6985" b="8890"/>
            <wp:docPr id="177573492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755265" cy="772160"/>
                    </a:xfrm>
                    <a:prstGeom prst="rect">
                      <a:avLst/>
                    </a:prstGeom>
                    <a:noFill/>
                    <a:ln>
                      <a:noFill/>
                    </a:ln>
                  </pic:spPr>
                </pic:pic>
              </a:graphicData>
            </a:graphic>
          </wp:inline>
        </w:drawing>
      </w:r>
    </w:p>
    <w:p w14:paraId="030429AC" w14:textId="15E6976A" w:rsidR="00FD30D9" w:rsidRPr="00024FD1" w:rsidRDefault="00FD30D9" w:rsidP="00FD30D9">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37</w:t>
      </w:r>
      <w:r w:rsidRPr="00024FD1">
        <w:rPr>
          <w:b/>
          <w:bCs/>
        </w:rPr>
        <w:fldChar w:fldCharType="end"/>
      </w:r>
      <w:r w:rsidRPr="00024FD1">
        <w:t xml:space="preserve">: Self-assembly of components </w:t>
      </w:r>
      <w:r w:rsidRPr="00024FD1">
        <w:rPr>
          <w:b/>
          <w:bCs/>
        </w:rPr>
        <w:t>2</w:t>
      </w:r>
      <w:r w:rsidR="00F27519" w:rsidRPr="00024FD1">
        <w:rPr>
          <w:b/>
          <w:bCs/>
        </w:rPr>
        <w:t>5</w:t>
      </w:r>
      <w:r w:rsidRPr="00024FD1">
        <w:t xml:space="preserve"> and </w:t>
      </w:r>
      <w:r w:rsidRPr="00024FD1">
        <w:rPr>
          <w:b/>
          <w:bCs/>
        </w:rPr>
        <w:t>27</w:t>
      </w:r>
      <w:r w:rsidRPr="00024FD1">
        <w:t xml:space="preserve"> with CuBF</w:t>
      </w:r>
      <w:r w:rsidRPr="00024FD1">
        <w:rPr>
          <w:vertAlign w:val="subscript"/>
        </w:rPr>
        <w:t>4</w:t>
      </w:r>
      <w:r w:rsidRPr="00024FD1">
        <w:t xml:space="preserve"> in a 6:</w:t>
      </w:r>
      <w:r w:rsidR="002D1E43" w:rsidRPr="00024FD1">
        <w:t>2</w:t>
      </w:r>
      <w:r w:rsidRPr="00024FD1">
        <w:t>:</w:t>
      </w:r>
      <w:r w:rsidR="002D1E43" w:rsidRPr="00024FD1">
        <w:t>3</w:t>
      </w:r>
      <w:r w:rsidRPr="00024FD1">
        <w:t xml:space="preserve"> molar ratio in CH</w:t>
      </w:r>
      <w:r w:rsidRPr="00024FD1">
        <w:rPr>
          <w:vertAlign w:val="subscript"/>
        </w:rPr>
        <w:t>3</w:t>
      </w:r>
      <w:r w:rsidRPr="00024FD1">
        <w:t>CN at 60 °C for 16 h.</w:t>
      </w:r>
    </w:p>
    <w:tbl>
      <w:tblPr>
        <w:tblStyle w:val="TableGridLight"/>
        <w:tblW w:w="0" w:type="auto"/>
        <w:jc w:val="center"/>
        <w:tblLayout w:type="fixed"/>
        <w:tblLook w:val="06A0" w:firstRow="1" w:lastRow="0" w:firstColumn="1" w:lastColumn="0" w:noHBand="1" w:noVBand="1"/>
      </w:tblPr>
      <w:tblGrid>
        <w:gridCol w:w="2830"/>
        <w:gridCol w:w="3544"/>
      </w:tblGrid>
      <w:tr w:rsidR="00FD30D9" w:rsidRPr="00024FD1" w14:paraId="0F301480"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51BF64CE" w14:textId="3B7E1A18" w:rsidR="00FD30D9" w:rsidRPr="00024FD1" w:rsidRDefault="00FD30D9">
            <w:pPr>
              <w:jc w:val="center"/>
              <w:rPr>
                <w:sz w:val="20"/>
                <w:szCs w:val="20"/>
              </w:rPr>
            </w:pPr>
            <w:r w:rsidRPr="00024FD1">
              <w:rPr>
                <w:i/>
                <w:sz w:val="20"/>
                <w:szCs w:val="20"/>
              </w:rPr>
              <w:t>NMR</w:t>
            </w:r>
            <w:r w:rsidRPr="00024FD1">
              <w:rPr>
                <w:sz w:val="20"/>
                <w:szCs w:val="20"/>
              </w:rPr>
              <w:t xml:space="preserve">: </w:t>
            </w:r>
            <w:r w:rsidR="00927DB6" w:rsidRPr="00024FD1">
              <w:rPr>
                <w:sz w:val="20"/>
                <w:szCs w:val="20"/>
              </w:rPr>
              <w:t>Fail</w:t>
            </w:r>
          </w:p>
        </w:tc>
        <w:tc>
          <w:tcPr>
            <w:tcW w:w="3544" w:type="dxa"/>
            <w:tcBorders>
              <w:top w:val="single" w:sz="6" w:space="0" w:color="00B0F0"/>
              <w:left w:val="nil"/>
              <w:bottom w:val="single" w:sz="12" w:space="0" w:color="00B0F0"/>
              <w:right w:val="single" w:sz="6" w:space="0" w:color="00B0F0"/>
            </w:tcBorders>
            <w:shd w:val="clear" w:color="auto" w:fill="00B0F0"/>
          </w:tcPr>
          <w:p w14:paraId="368B0AF4" w14:textId="77777777" w:rsidR="00FD30D9" w:rsidRPr="00024FD1" w:rsidRDefault="00FD30D9">
            <w:pPr>
              <w:jc w:val="center"/>
              <w:rPr>
                <w:sz w:val="20"/>
                <w:szCs w:val="20"/>
              </w:rPr>
            </w:pPr>
            <w:r w:rsidRPr="00024FD1">
              <w:rPr>
                <w:i/>
                <w:sz w:val="20"/>
                <w:szCs w:val="20"/>
              </w:rPr>
              <w:t>MS</w:t>
            </w:r>
            <w:r w:rsidRPr="00024FD1">
              <w:rPr>
                <w:sz w:val="20"/>
                <w:szCs w:val="20"/>
              </w:rPr>
              <w:t>: Fail</w:t>
            </w:r>
          </w:p>
        </w:tc>
      </w:tr>
      <w:tr w:rsidR="00FD30D9" w:rsidRPr="00024FD1" w14:paraId="1A2417B3"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428F2E85" w14:textId="77777777" w:rsidR="00FD30D9" w:rsidRPr="00024FD1" w:rsidRDefault="00FD30D9">
            <w:pPr>
              <w:rPr>
                <w:i/>
                <w:iCs/>
                <w:sz w:val="20"/>
                <w:szCs w:val="20"/>
              </w:rPr>
            </w:pPr>
            <w:r w:rsidRPr="00024FD1">
              <w:rPr>
                <w:i/>
                <w:iCs/>
                <w:sz w:val="20"/>
                <w:szCs w:val="20"/>
              </w:rPr>
              <w:t xml:space="preserve">Not enough peaks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09F86AC1" w14:textId="77777777" w:rsidR="00FD30D9" w:rsidRPr="00024FD1" w:rsidRDefault="00FD30D9">
            <w:pPr>
              <w:rPr>
                <w:sz w:val="20"/>
                <w:szCs w:val="20"/>
              </w:rPr>
            </w:pPr>
            <w:r w:rsidRPr="00024FD1">
              <w:rPr>
                <w:i/>
                <w:iCs/>
                <w:sz w:val="20"/>
                <w:szCs w:val="20"/>
              </w:rPr>
              <w:t>No matching ions observed</w:t>
            </w:r>
          </w:p>
        </w:tc>
      </w:tr>
    </w:tbl>
    <w:p w14:paraId="75AE0098" w14:textId="5CF8AB49" w:rsidR="00FD30D9" w:rsidRPr="00024FD1" w:rsidRDefault="00FD30D9" w:rsidP="00FD30D9">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35</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71667785" w14:textId="77777777" w:rsidR="00FD30D9" w:rsidRPr="00024FD1" w:rsidRDefault="00FD30D9" w:rsidP="00286CAB"/>
    <w:p w14:paraId="77A828EB" w14:textId="59C933F5" w:rsidR="00E50300" w:rsidRPr="00024FD1" w:rsidRDefault="00E50300" w:rsidP="00286CAB">
      <w:r w:rsidRPr="00024FD1">
        <w:rPr>
          <w:noProof/>
        </w:rPr>
        <w:drawing>
          <wp:inline distT="0" distB="0" distL="0" distR="0" wp14:anchorId="718DF5D2" wp14:editId="010FE4CD">
            <wp:extent cx="5735955" cy="3645535"/>
            <wp:effectExtent l="0" t="0" r="0" b="0"/>
            <wp:docPr id="109801079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735955" cy="3645535"/>
                    </a:xfrm>
                    <a:prstGeom prst="rect">
                      <a:avLst/>
                    </a:prstGeom>
                    <a:noFill/>
                    <a:ln>
                      <a:noFill/>
                    </a:ln>
                  </pic:spPr>
                </pic:pic>
              </a:graphicData>
            </a:graphic>
          </wp:inline>
        </w:drawing>
      </w:r>
    </w:p>
    <w:p w14:paraId="69293AD6" w14:textId="48135FED" w:rsidR="00EB0D4C" w:rsidRPr="00024FD1" w:rsidRDefault="00EB0D4C" w:rsidP="00637879">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134</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xml:space="preserve">) of ketone </w:t>
      </w:r>
      <w:r w:rsidRPr="00024FD1">
        <w:rPr>
          <w:b/>
          <w:bCs/>
        </w:rPr>
        <w:t xml:space="preserve">25 </w:t>
      </w:r>
      <w:r w:rsidRPr="00024FD1">
        <w:t xml:space="preserve">(top), amine </w:t>
      </w:r>
      <w:r w:rsidRPr="00024FD1">
        <w:rPr>
          <w:b/>
          <w:bCs/>
        </w:rPr>
        <w:t xml:space="preserve">27 </w:t>
      </w:r>
      <w:r w:rsidRPr="00024FD1">
        <w:t xml:space="preserve">(middle), screening </w:t>
      </w:r>
      <w:r w:rsidR="00927DB6" w:rsidRPr="00024FD1">
        <w:t>fourteen</w:t>
      </w:r>
      <w:r w:rsidRPr="00024FD1">
        <w:t xml:space="preserve"> (bottom)</w:t>
      </w:r>
      <w:r w:rsidR="00D6712B" w:rsidRPr="00024FD1">
        <w:t>.</w:t>
      </w:r>
      <w:r w:rsidRPr="00024FD1">
        <w:t xml:space="preserve"> </w:t>
      </w:r>
    </w:p>
    <w:p w14:paraId="10D3479F" w14:textId="438598A8" w:rsidR="003367C8" w:rsidRPr="00024FD1" w:rsidRDefault="004C1B60" w:rsidP="00286CAB">
      <w:r w:rsidRPr="00024FD1">
        <w:rPr>
          <w:noProof/>
        </w:rPr>
        <w:drawing>
          <wp:inline distT="0" distB="0" distL="0" distR="0" wp14:anchorId="6F68962A" wp14:editId="469454CA">
            <wp:extent cx="5723890" cy="1211580"/>
            <wp:effectExtent l="0" t="0" r="0" b="7620"/>
            <wp:docPr id="68073576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241A059E" w14:textId="782C09B9" w:rsidR="00692597" w:rsidRPr="00024FD1" w:rsidRDefault="00A97894" w:rsidP="00637879">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135</w:t>
      </w:r>
      <w:r w:rsidRPr="00024FD1">
        <w:rPr>
          <w:b/>
          <w:bCs/>
        </w:rPr>
        <w:fldChar w:fldCharType="end"/>
      </w:r>
      <w:r w:rsidRPr="00024FD1">
        <w:rPr>
          <w:b/>
          <w:bCs/>
        </w:rPr>
        <w:t>:</w:t>
      </w:r>
      <w:r w:rsidRPr="00024FD1">
        <w:t xml:space="preserve"> Mass spectrum of screening </w:t>
      </w:r>
      <w:r w:rsidR="00927DB6" w:rsidRPr="00024FD1">
        <w:t>fourteen</w:t>
      </w:r>
      <w:r w:rsidR="00D6712B" w:rsidRPr="00024FD1">
        <w:t>.</w:t>
      </w:r>
    </w:p>
    <w:p w14:paraId="48C42B9A" w14:textId="6A34724E" w:rsidR="00A97894" w:rsidRPr="00024FD1" w:rsidRDefault="00692597" w:rsidP="00692597">
      <w:pPr>
        <w:jc w:val="left"/>
        <w:rPr>
          <w:iCs/>
          <w:color w:val="000000" w:themeColor="text1"/>
          <w:sz w:val="18"/>
          <w:szCs w:val="18"/>
        </w:rPr>
      </w:pPr>
      <w:r w:rsidRPr="00024FD1">
        <w:br w:type="page"/>
      </w:r>
    </w:p>
    <w:p w14:paraId="080E38A1" w14:textId="4A014D07" w:rsidR="00DF3FE9" w:rsidRPr="00024FD1" w:rsidRDefault="007371FA" w:rsidP="00F467A0">
      <w:pPr>
        <w:pStyle w:val="Heading4"/>
      </w:pPr>
      <w:r w:rsidRPr="00024FD1">
        <w:lastRenderedPageBreak/>
        <w:t>Manual Experiment and Chemist Comment</w:t>
      </w:r>
      <w:r w:rsidR="00DF3FE9" w:rsidRPr="00024FD1">
        <w:t xml:space="preserve"> </w:t>
      </w:r>
    </w:p>
    <w:p w14:paraId="249F2406" w14:textId="33A5CE71" w:rsidR="00DF3FE9" w:rsidRPr="00024FD1" w:rsidRDefault="00DF3FE9" w:rsidP="00BD232D">
      <w:r w:rsidRPr="00024FD1">
        <w:t xml:space="preserve">In agreement with the decision-maker, no </w:t>
      </w:r>
      <w:r w:rsidR="00AF5AB6">
        <w:t xml:space="preserve">clear </w:t>
      </w:r>
      <w:r w:rsidRPr="00024FD1">
        <w:t>signs of a supramolecular architecture</w:t>
      </w:r>
      <w:r w:rsidR="00692597" w:rsidRPr="00024FD1">
        <w:t xml:space="preserve"> were observed</w:t>
      </w:r>
      <w:r w:rsidRPr="00024FD1">
        <w:t>.</w:t>
      </w:r>
    </w:p>
    <w:p w14:paraId="0835C21D" w14:textId="39847E2E" w:rsidR="00DF3FE9" w:rsidRPr="00024FD1" w:rsidRDefault="00DF3FE9" w:rsidP="00DF3FE9">
      <w:r w:rsidRPr="00024FD1">
        <w:rPr>
          <w:noProof/>
        </w:rPr>
        <w:t xml:space="preserve"> </w:t>
      </w:r>
      <w:r w:rsidR="00B51171" w:rsidRPr="00024FD1">
        <w:rPr>
          <w:noProof/>
        </w:rPr>
        <w:drawing>
          <wp:inline distT="0" distB="0" distL="0" distR="0" wp14:anchorId="68EC8CC5" wp14:editId="38A55396">
            <wp:extent cx="5719445" cy="1216025"/>
            <wp:effectExtent l="0" t="0" r="0" b="3175"/>
            <wp:docPr id="48561508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719445" cy="1216025"/>
                    </a:xfrm>
                    <a:prstGeom prst="rect">
                      <a:avLst/>
                    </a:prstGeom>
                    <a:noFill/>
                    <a:ln>
                      <a:noFill/>
                    </a:ln>
                  </pic:spPr>
                </pic:pic>
              </a:graphicData>
            </a:graphic>
          </wp:inline>
        </w:drawing>
      </w:r>
    </w:p>
    <w:p w14:paraId="11649466" w14:textId="745A54C6" w:rsidR="00DF3FE9" w:rsidRPr="00024FD1" w:rsidRDefault="00DF3FE9" w:rsidP="00DF3FE9">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136</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w:t>
      </w:r>
      <w:r w:rsidRPr="00024FD1">
        <w:t xml:space="preserve">components </w:t>
      </w:r>
      <w:r w:rsidRPr="00024FD1">
        <w:rPr>
          <w:b/>
          <w:bCs/>
        </w:rPr>
        <w:t>2</w:t>
      </w:r>
      <w:r w:rsidR="00B51171" w:rsidRPr="00024FD1">
        <w:rPr>
          <w:b/>
          <w:bCs/>
        </w:rPr>
        <w:t>5</w:t>
      </w:r>
      <w:r w:rsidRPr="00024FD1">
        <w:t xml:space="preserve"> and </w:t>
      </w:r>
      <w:r w:rsidRPr="00024FD1">
        <w:rPr>
          <w:b/>
          <w:bCs/>
        </w:rPr>
        <w:t>27</w:t>
      </w:r>
      <w:r w:rsidRPr="00024FD1">
        <w:t xml:space="preserve"> with CuBF</w:t>
      </w:r>
      <w:r w:rsidRPr="00024FD1">
        <w:rPr>
          <w:vertAlign w:val="subscript"/>
        </w:rPr>
        <w:t>4</w:t>
      </w:r>
      <w:r w:rsidRPr="00024FD1">
        <w:t xml:space="preserve"> in a 6:2:3 molar ratio </w:t>
      </w:r>
      <w:r w:rsidRPr="00024FD1">
        <w:rPr>
          <w:color w:val="auto"/>
        </w:rPr>
        <w:t>in CH</w:t>
      </w:r>
      <w:r w:rsidRPr="00024FD1">
        <w:rPr>
          <w:color w:val="auto"/>
          <w:vertAlign w:val="subscript"/>
        </w:rPr>
        <w:t>3</w:t>
      </w:r>
      <w:r w:rsidRPr="00024FD1">
        <w:rPr>
          <w:color w:val="auto"/>
        </w:rPr>
        <w:t>CN at 60 °C for 16 h executed manually.</w:t>
      </w:r>
    </w:p>
    <w:p w14:paraId="7AE33542" w14:textId="0A91E1B1" w:rsidR="006611D1" w:rsidRPr="00024FD1" w:rsidRDefault="00EB0D4C" w:rsidP="006611D1">
      <w:r w:rsidRPr="00024FD1">
        <w:br w:type="page"/>
      </w:r>
    </w:p>
    <w:p w14:paraId="0F584043" w14:textId="037A7085" w:rsidR="00976CAB" w:rsidRPr="00024FD1" w:rsidRDefault="00927DB6" w:rsidP="00F467A0">
      <w:pPr>
        <w:pStyle w:val="Heading3"/>
      </w:pPr>
      <w:bookmarkStart w:id="59" w:name="_Toc177743055"/>
      <w:r w:rsidRPr="00024FD1">
        <w:lastRenderedPageBreak/>
        <w:t xml:space="preserve">Supramolecular </w:t>
      </w:r>
      <w:r w:rsidR="00976CAB" w:rsidRPr="00024FD1">
        <w:t xml:space="preserve">Screening </w:t>
      </w:r>
      <w:r w:rsidR="008425D9" w:rsidRPr="00024FD1">
        <w:t>Fifteen</w:t>
      </w:r>
      <w:bookmarkEnd w:id="59"/>
    </w:p>
    <w:p w14:paraId="47A60DED" w14:textId="1EC51EBB" w:rsidR="00976CAB" w:rsidRPr="00024FD1" w:rsidRDefault="007371FA" w:rsidP="00F467A0">
      <w:pPr>
        <w:pStyle w:val="Heading4"/>
      </w:pPr>
      <w:r w:rsidRPr="00024FD1">
        <w:t xml:space="preserve">Outcome of Automation </w:t>
      </w:r>
    </w:p>
    <w:p w14:paraId="66149652" w14:textId="24B715F3" w:rsidR="00286CAB" w:rsidRPr="00024FD1" w:rsidRDefault="00286CAB" w:rsidP="00D6712B">
      <w:pPr>
        <w:jc w:val="center"/>
      </w:pPr>
      <w:r w:rsidRPr="00024FD1">
        <w:rPr>
          <w:noProof/>
        </w:rPr>
        <w:drawing>
          <wp:inline distT="0" distB="0" distL="0" distR="0" wp14:anchorId="476E9E77" wp14:editId="3648DF9B">
            <wp:extent cx="2814320" cy="772160"/>
            <wp:effectExtent l="0" t="0" r="5080" b="8890"/>
            <wp:docPr id="208789009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814320" cy="772160"/>
                    </a:xfrm>
                    <a:prstGeom prst="rect">
                      <a:avLst/>
                    </a:prstGeom>
                    <a:noFill/>
                    <a:ln>
                      <a:noFill/>
                    </a:ln>
                  </pic:spPr>
                </pic:pic>
              </a:graphicData>
            </a:graphic>
          </wp:inline>
        </w:drawing>
      </w:r>
    </w:p>
    <w:p w14:paraId="2745CDD5" w14:textId="3909D890" w:rsidR="002952DB" w:rsidRPr="00024FD1" w:rsidRDefault="002952DB" w:rsidP="002952DB">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38</w:t>
      </w:r>
      <w:r w:rsidRPr="00024FD1">
        <w:rPr>
          <w:b/>
          <w:bCs/>
        </w:rPr>
        <w:fldChar w:fldCharType="end"/>
      </w:r>
      <w:r w:rsidRPr="00024FD1">
        <w:t xml:space="preserve">: Self-assembly of components </w:t>
      </w:r>
      <w:r w:rsidRPr="00024FD1">
        <w:rPr>
          <w:b/>
          <w:bCs/>
        </w:rPr>
        <w:t>26</w:t>
      </w:r>
      <w:r w:rsidRPr="00024FD1">
        <w:t xml:space="preserve"> and </w:t>
      </w:r>
      <w:r w:rsidRPr="00024FD1">
        <w:rPr>
          <w:b/>
          <w:bCs/>
        </w:rPr>
        <w:t>27</w:t>
      </w:r>
      <w:r w:rsidRPr="00024FD1">
        <w:t xml:space="preserve"> with CuBF</w:t>
      </w:r>
      <w:r w:rsidRPr="00024FD1">
        <w:rPr>
          <w:vertAlign w:val="subscript"/>
        </w:rPr>
        <w:t>4</w:t>
      </w:r>
      <w:r w:rsidRPr="00024FD1">
        <w:t xml:space="preserve"> in a 6:</w:t>
      </w:r>
      <w:r w:rsidR="00A36C05" w:rsidRPr="00024FD1">
        <w:t>2</w:t>
      </w:r>
      <w:r w:rsidRPr="00024FD1">
        <w:t>:</w:t>
      </w:r>
      <w:r w:rsidR="00A36C05" w:rsidRPr="00024FD1">
        <w:t>3</w:t>
      </w:r>
      <w:r w:rsidRPr="00024FD1">
        <w:t xml:space="preserve"> molar ratio in CH</w:t>
      </w:r>
      <w:r w:rsidRPr="00024FD1">
        <w:rPr>
          <w:vertAlign w:val="subscript"/>
        </w:rPr>
        <w:t>3</w:t>
      </w:r>
      <w:r w:rsidRPr="00024FD1">
        <w:t>CN at 60 °C for 16 h.</w:t>
      </w:r>
    </w:p>
    <w:tbl>
      <w:tblPr>
        <w:tblStyle w:val="TableGridLight"/>
        <w:tblW w:w="0" w:type="auto"/>
        <w:jc w:val="center"/>
        <w:tblLayout w:type="fixed"/>
        <w:tblLook w:val="06A0" w:firstRow="1" w:lastRow="0" w:firstColumn="1" w:lastColumn="0" w:noHBand="1" w:noVBand="1"/>
      </w:tblPr>
      <w:tblGrid>
        <w:gridCol w:w="2830"/>
        <w:gridCol w:w="3544"/>
      </w:tblGrid>
      <w:tr w:rsidR="002952DB" w:rsidRPr="00024FD1" w14:paraId="680F8273"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3BF61ADA" w14:textId="77777777" w:rsidR="002952DB" w:rsidRPr="00024FD1" w:rsidRDefault="002952DB">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6B70F90E" w14:textId="77777777" w:rsidR="002952DB" w:rsidRPr="00024FD1" w:rsidRDefault="002952DB">
            <w:pPr>
              <w:jc w:val="center"/>
              <w:rPr>
                <w:sz w:val="20"/>
                <w:szCs w:val="20"/>
              </w:rPr>
            </w:pPr>
            <w:r w:rsidRPr="00024FD1">
              <w:rPr>
                <w:i/>
                <w:sz w:val="20"/>
                <w:szCs w:val="20"/>
              </w:rPr>
              <w:t>MS</w:t>
            </w:r>
            <w:r w:rsidRPr="00024FD1">
              <w:rPr>
                <w:sz w:val="20"/>
                <w:szCs w:val="20"/>
              </w:rPr>
              <w:t>: Fail</w:t>
            </w:r>
          </w:p>
        </w:tc>
      </w:tr>
      <w:tr w:rsidR="002952DB" w:rsidRPr="00024FD1" w14:paraId="781093A9"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360C5310" w14:textId="77777777" w:rsidR="002952DB" w:rsidRPr="00024FD1" w:rsidRDefault="002952DB">
            <w:pPr>
              <w:rPr>
                <w:i/>
                <w:iCs/>
                <w:sz w:val="20"/>
                <w:szCs w:val="20"/>
              </w:rPr>
            </w:pPr>
            <w:r w:rsidRPr="00024FD1">
              <w:rPr>
                <w:i/>
                <w:iCs/>
                <w:sz w:val="20"/>
                <w:szCs w:val="20"/>
              </w:rPr>
              <w:t>Single set of peaks different from the starting materials</w:t>
            </w:r>
          </w:p>
          <w:p w14:paraId="11DB6C20" w14:textId="77777777" w:rsidR="002952DB" w:rsidRPr="00024FD1" w:rsidRDefault="002952DB">
            <w:pPr>
              <w:rPr>
                <w:i/>
                <w:iCs/>
                <w:sz w:val="20"/>
                <w:szCs w:val="20"/>
              </w:rPr>
            </w:pPr>
          </w:p>
          <w:p w14:paraId="29CFBCE7" w14:textId="77777777" w:rsidR="002952DB" w:rsidRPr="00024FD1" w:rsidRDefault="002952DB">
            <w:pPr>
              <w:rPr>
                <w:i/>
                <w:iCs/>
                <w:sz w:val="20"/>
                <w:szCs w:val="20"/>
              </w:rPr>
            </w:pPr>
            <w:r w:rsidRPr="00024FD1">
              <w:rPr>
                <w:i/>
                <w:iCs/>
                <w:sz w:val="20"/>
                <w:szCs w:val="20"/>
              </w:rPr>
              <w:t xml:space="preserve">Total number of peaks within range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18EA304" w14:textId="77777777" w:rsidR="002952DB" w:rsidRPr="00024FD1" w:rsidRDefault="002952DB">
            <w:pPr>
              <w:rPr>
                <w:sz w:val="20"/>
                <w:szCs w:val="20"/>
              </w:rPr>
            </w:pPr>
            <w:r w:rsidRPr="00024FD1">
              <w:rPr>
                <w:i/>
                <w:iCs/>
                <w:sz w:val="20"/>
                <w:szCs w:val="20"/>
              </w:rPr>
              <w:t>No matching ions observed</w:t>
            </w:r>
          </w:p>
        </w:tc>
      </w:tr>
    </w:tbl>
    <w:p w14:paraId="2EFDB7FA" w14:textId="0A248D0E" w:rsidR="002952DB" w:rsidRPr="00024FD1" w:rsidRDefault="002952DB" w:rsidP="002952DB">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36</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4CE92539" w14:textId="77777777" w:rsidR="002952DB" w:rsidRPr="00024FD1" w:rsidRDefault="002952DB" w:rsidP="00286CAB"/>
    <w:p w14:paraId="7259069F" w14:textId="7BFB9BC7" w:rsidR="00E50300" w:rsidRPr="00024FD1" w:rsidRDefault="00E50300" w:rsidP="00286CAB">
      <w:r w:rsidRPr="00024FD1">
        <w:rPr>
          <w:noProof/>
        </w:rPr>
        <w:drawing>
          <wp:inline distT="0" distB="0" distL="0" distR="0" wp14:anchorId="154CA289" wp14:editId="6FCBE420">
            <wp:extent cx="5735955" cy="3645535"/>
            <wp:effectExtent l="0" t="0" r="0" b="0"/>
            <wp:docPr id="81668216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735955" cy="3645535"/>
                    </a:xfrm>
                    <a:prstGeom prst="rect">
                      <a:avLst/>
                    </a:prstGeom>
                    <a:noFill/>
                    <a:ln>
                      <a:noFill/>
                    </a:ln>
                  </pic:spPr>
                </pic:pic>
              </a:graphicData>
            </a:graphic>
          </wp:inline>
        </w:drawing>
      </w:r>
    </w:p>
    <w:p w14:paraId="77F6A6AF" w14:textId="586DCDC1" w:rsidR="00EB0D4C" w:rsidRPr="00024FD1" w:rsidRDefault="00EB0D4C" w:rsidP="00637879">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137</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xml:space="preserve">) of </w:t>
      </w:r>
      <w:r w:rsidR="00435003" w:rsidRPr="00024FD1">
        <w:t>aldehyde</w:t>
      </w:r>
      <w:r w:rsidRPr="00024FD1">
        <w:t xml:space="preserve"> </w:t>
      </w:r>
      <w:r w:rsidRPr="00024FD1">
        <w:rPr>
          <w:b/>
          <w:bCs/>
        </w:rPr>
        <w:t xml:space="preserve">26 </w:t>
      </w:r>
      <w:r w:rsidRPr="00024FD1">
        <w:t xml:space="preserve">(top), amine </w:t>
      </w:r>
      <w:r w:rsidRPr="00024FD1">
        <w:rPr>
          <w:b/>
          <w:bCs/>
        </w:rPr>
        <w:t>2</w:t>
      </w:r>
      <w:r w:rsidR="00435003" w:rsidRPr="00024FD1">
        <w:rPr>
          <w:b/>
          <w:bCs/>
        </w:rPr>
        <w:t>7</w:t>
      </w:r>
      <w:r w:rsidRPr="00024FD1">
        <w:rPr>
          <w:b/>
          <w:bCs/>
        </w:rPr>
        <w:t xml:space="preserve"> </w:t>
      </w:r>
      <w:r w:rsidRPr="00024FD1">
        <w:t xml:space="preserve">(middle), screening </w:t>
      </w:r>
      <w:r w:rsidR="00927DB6" w:rsidRPr="00024FD1">
        <w:t>fifteen</w:t>
      </w:r>
      <w:r w:rsidRPr="00024FD1">
        <w:t xml:space="preserve"> (bottom)</w:t>
      </w:r>
      <w:r w:rsidR="00637879" w:rsidRPr="00024FD1">
        <w:t>.</w:t>
      </w:r>
    </w:p>
    <w:p w14:paraId="0059878A" w14:textId="77777777" w:rsidR="00EB0D4C" w:rsidRPr="00024FD1" w:rsidRDefault="00EB0D4C" w:rsidP="00286CAB"/>
    <w:p w14:paraId="2B01770C" w14:textId="3E13A7AB" w:rsidR="004C1B60" w:rsidRPr="00024FD1" w:rsidRDefault="004C1B60" w:rsidP="00286CAB">
      <w:r w:rsidRPr="00024FD1">
        <w:rPr>
          <w:noProof/>
        </w:rPr>
        <w:lastRenderedPageBreak/>
        <w:drawing>
          <wp:inline distT="0" distB="0" distL="0" distR="0" wp14:anchorId="63AFBDB4" wp14:editId="3DC4B2FF">
            <wp:extent cx="5723890" cy="1211580"/>
            <wp:effectExtent l="0" t="0" r="0" b="7620"/>
            <wp:docPr id="214021801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26516FDF" w14:textId="4CA5199C" w:rsidR="00BD232D" w:rsidRPr="00024FD1" w:rsidRDefault="00A97894" w:rsidP="00637879">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138</w:t>
      </w:r>
      <w:r w:rsidRPr="00024FD1">
        <w:rPr>
          <w:b/>
          <w:bCs/>
        </w:rPr>
        <w:fldChar w:fldCharType="end"/>
      </w:r>
      <w:r w:rsidRPr="00024FD1">
        <w:rPr>
          <w:b/>
          <w:bCs/>
        </w:rPr>
        <w:t xml:space="preserve">: </w:t>
      </w:r>
      <w:r w:rsidRPr="00024FD1">
        <w:t xml:space="preserve">Mass spectrum of screening </w:t>
      </w:r>
      <w:r w:rsidR="00927DB6" w:rsidRPr="00024FD1">
        <w:t>fifteen</w:t>
      </w:r>
      <w:r w:rsidR="00637879" w:rsidRPr="00024FD1">
        <w:t>.</w:t>
      </w:r>
    </w:p>
    <w:p w14:paraId="2DF70093" w14:textId="77777777" w:rsidR="00BD232D" w:rsidRPr="00024FD1" w:rsidRDefault="00BD232D">
      <w:pPr>
        <w:rPr>
          <w:iCs/>
          <w:color w:val="000000" w:themeColor="text1"/>
          <w:sz w:val="18"/>
          <w:szCs w:val="18"/>
        </w:rPr>
      </w:pPr>
      <w:r w:rsidRPr="00024FD1">
        <w:br w:type="page"/>
      </w:r>
    </w:p>
    <w:p w14:paraId="0F887D25" w14:textId="053E4C5A" w:rsidR="00B51171" w:rsidRPr="00024FD1" w:rsidRDefault="007371FA" w:rsidP="00F467A0">
      <w:pPr>
        <w:pStyle w:val="Heading4"/>
      </w:pPr>
      <w:r w:rsidRPr="00024FD1">
        <w:lastRenderedPageBreak/>
        <w:t>Manual Experiment and Chemist Comment</w:t>
      </w:r>
      <w:r w:rsidR="00B51171" w:rsidRPr="00024FD1">
        <w:t xml:space="preserve"> </w:t>
      </w:r>
    </w:p>
    <w:p w14:paraId="0235A96B" w14:textId="7AED8EED" w:rsidR="00B51171" w:rsidRPr="00024FD1" w:rsidRDefault="00B51171" w:rsidP="00BD232D">
      <w:r w:rsidRPr="00024FD1">
        <w:t xml:space="preserve">In agreement with the decision-maker, no </w:t>
      </w:r>
      <w:r w:rsidR="00AF5AB6">
        <w:t xml:space="preserve">clear </w:t>
      </w:r>
      <w:r w:rsidRPr="00024FD1">
        <w:t>signs of a supramolecular architecture</w:t>
      </w:r>
      <w:r w:rsidR="00D45711" w:rsidRPr="00024FD1">
        <w:t xml:space="preserve"> were observed</w:t>
      </w:r>
      <w:r w:rsidRPr="00024FD1">
        <w:t>.</w:t>
      </w:r>
    </w:p>
    <w:p w14:paraId="5FB13174" w14:textId="69EDF1D7" w:rsidR="00B51171" w:rsidRPr="00024FD1" w:rsidRDefault="00B51171" w:rsidP="00B51171">
      <w:r w:rsidRPr="00024FD1">
        <w:rPr>
          <w:noProof/>
        </w:rPr>
        <w:t xml:space="preserve"> </w:t>
      </w:r>
      <w:r w:rsidR="00BD2E8B" w:rsidRPr="00024FD1">
        <w:rPr>
          <w:noProof/>
        </w:rPr>
        <w:drawing>
          <wp:inline distT="0" distB="0" distL="0" distR="0" wp14:anchorId="5423E9B6" wp14:editId="29096ED7">
            <wp:extent cx="5719445" cy="1216025"/>
            <wp:effectExtent l="0" t="0" r="0" b="3175"/>
            <wp:docPr id="210366160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719445" cy="1216025"/>
                    </a:xfrm>
                    <a:prstGeom prst="rect">
                      <a:avLst/>
                    </a:prstGeom>
                    <a:noFill/>
                    <a:ln>
                      <a:noFill/>
                    </a:ln>
                  </pic:spPr>
                </pic:pic>
              </a:graphicData>
            </a:graphic>
          </wp:inline>
        </w:drawing>
      </w:r>
    </w:p>
    <w:p w14:paraId="2BC32934" w14:textId="3E7A31EF" w:rsidR="00B51171" w:rsidRPr="00024FD1" w:rsidRDefault="00B51171" w:rsidP="00B51171">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139</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w:t>
      </w:r>
      <w:r w:rsidRPr="00024FD1">
        <w:t xml:space="preserve">components </w:t>
      </w:r>
      <w:r w:rsidRPr="00024FD1">
        <w:rPr>
          <w:b/>
          <w:bCs/>
        </w:rPr>
        <w:t>2</w:t>
      </w:r>
      <w:r w:rsidR="00BD2E8B" w:rsidRPr="00024FD1">
        <w:rPr>
          <w:b/>
          <w:bCs/>
        </w:rPr>
        <w:t>6</w:t>
      </w:r>
      <w:r w:rsidRPr="00024FD1">
        <w:t xml:space="preserve"> and </w:t>
      </w:r>
      <w:r w:rsidRPr="00024FD1">
        <w:rPr>
          <w:b/>
          <w:bCs/>
        </w:rPr>
        <w:t>27</w:t>
      </w:r>
      <w:r w:rsidRPr="00024FD1">
        <w:t xml:space="preserve"> with CuBF</w:t>
      </w:r>
      <w:r w:rsidRPr="00024FD1">
        <w:rPr>
          <w:vertAlign w:val="subscript"/>
        </w:rPr>
        <w:t>4</w:t>
      </w:r>
      <w:r w:rsidRPr="00024FD1">
        <w:t xml:space="preserve"> in a 6:2:3 molar ratio </w:t>
      </w:r>
      <w:r w:rsidRPr="00024FD1">
        <w:rPr>
          <w:color w:val="auto"/>
        </w:rPr>
        <w:t>in CH</w:t>
      </w:r>
      <w:r w:rsidRPr="00024FD1">
        <w:rPr>
          <w:color w:val="auto"/>
          <w:vertAlign w:val="subscript"/>
        </w:rPr>
        <w:t>3</w:t>
      </w:r>
      <w:r w:rsidRPr="00024FD1">
        <w:rPr>
          <w:color w:val="auto"/>
        </w:rPr>
        <w:t>CN at 60 °C for 16 h executed manually.</w:t>
      </w:r>
    </w:p>
    <w:p w14:paraId="1CDC31CE" w14:textId="05B167BE" w:rsidR="006611D1" w:rsidRPr="00024FD1" w:rsidRDefault="00435003" w:rsidP="006611D1">
      <w:r w:rsidRPr="00024FD1">
        <w:br w:type="page"/>
      </w:r>
    </w:p>
    <w:p w14:paraId="5F8BB904" w14:textId="4E346920" w:rsidR="00976CAB" w:rsidRPr="00024FD1" w:rsidRDefault="00927DB6" w:rsidP="00F467A0">
      <w:pPr>
        <w:pStyle w:val="Heading3"/>
      </w:pPr>
      <w:bookmarkStart w:id="60" w:name="_Toc177743056"/>
      <w:r w:rsidRPr="00024FD1">
        <w:lastRenderedPageBreak/>
        <w:t xml:space="preserve">Supramolecular </w:t>
      </w:r>
      <w:r w:rsidR="00976CAB" w:rsidRPr="00024FD1">
        <w:t xml:space="preserve">Screening </w:t>
      </w:r>
      <w:r w:rsidR="008425D9" w:rsidRPr="00024FD1">
        <w:t>Sixteen</w:t>
      </w:r>
      <w:bookmarkEnd w:id="60"/>
    </w:p>
    <w:p w14:paraId="0E45BB67" w14:textId="18BDD47F" w:rsidR="00976CAB" w:rsidRPr="00024FD1" w:rsidRDefault="007371FA" w:rsidP="00F467A0">
      <w:pPr>
        <w:pStyle w:val="Heading4"/>
      </w:pPr>
      <w:r w:rsidRPr="00024FD1">
        <w:t xml:space="preserve">Outcome of Automation </w:t>
      </w:r>
    </w:p>
    <w:p w14:paraId="74A02975" w14:textId="0B90AA56" w:rsidR="00286CAB" w:rsidRPr="00024FD1" w:rsidRDefault="00286CAB" w:rsidP="00286CAB">
      <w:r w:rsidRPr="00024FD1">
        <w:rPr>
          <w:noProof/>
        </w:rPr>
        <w:drawing>
          <wp:inline distT="0" distB="0" distL="0" distR="0" wp14:anchorId="551EFEC1" wp14:editId="61C988C4">
            <wp:extent cx="5248910" cy="1021080"/>
            <wp:effectExtent l="0" t="0" r="8890" b="7620"/>
            <wp:docPr id="196907858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248910" cy="1021080"/>
                    </a:xfrm>
                    <a:prstGeom prst="rect">
                      <a:avLst/>
                    </a:prstGeom>
                    <a:noFill/>
                    <a:ln>
                      <a:noFill/>
                    </a:ln>
                  </pic:spPr>
                </pic:pic>
              </a:graphicData>
            </a:graphic>
          </wp:inline>
        </w:drawing>
      </w:r>
    </w:p>
    <w:p w14:paraId="7A4CEAEC" w14:textId="62556381" w:rsidR="002952DB" w:rsidRPr="00024FD1" w:rsidRDefault="002952DB" w:rsidP="002952DB">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39</w:t>
      </w:r>
      <w:r w:rsidRPr="00024FD1">
        <w:rPr>
          <w:b/>
          <w:bCs/>
        </w:rPr>
        <w:fldChar w:fldCharType="end"/>
      </w:r>
      <w:r w:rsidRPr="00024FD1">
        <w:t xml:space="preserve">: Self-assembly of components </w:t>
      </w:r>
      <w:r w:rsidRPr="00024FD1">
        <w:rPr>
          <w:b/>
          <w:bCs/>
        </w:rPr>
        <w:t>24</w:t>
      </w:r>
      <w:r w:rsidRPr="00024FD1">
        <w:t xml:space="preserve"> and </w:t>
      </w:r>
      <w:r w:rsidRPr="00024FD1">
        <w:rPr>
          <w:b/>
          <w:bCs/>
        </w:rPr>
        <w:t>29</w:t>
      </w:r>
      <w:r w:rsidRPr="00024FD1">
        <w:t xml:space="preserve"> with CuBF</w:t>
      </w:r>
      <w:r w:rsidRPr="00024FD1">
        <w:rPr>
          <w:vertAlign w:val="subscript"/>
        </w:rPr>
        <w:t>4</w:t>
      </w:r>
      <w:r w:rsidRPr="00024FD1">
        <w:t xml:space="preserve"> in a </w:t>
      </w:r>
      <w:r w:rsidR="00A36C05" w:rsidRPr="00024FD1">
        <w:t>2</w:t>
      </w:r>
      <w:r w:rsidRPr="00024FD1">
        <w:t>:</w:t>
      </w:r>
      <w:r w:rsidR="00A36C05" w:rsidRPr="00024FD1">
        <w:t>1</w:t>
      </w:r>
      <w:r w:rsidRPr="00024FD1">
        <w:t>:</w:t>
      </w:r>
      <w:r w:rsidR="00A36C05" w:rsidRPr="00024FD1">
        <w:t>1</w:t>
      </w:r>
      <w:r w:rsidRPr="00024FD1">
        <w:t xml:space="preserve"> molar ratio in CH</w:t>
      </w:r>
      <w:r w:rsidRPr="00024FD1">
        <w:rPr>
          <w:vertAlign w:val="subscript"/>
        </w:rPr>
        <w:t>3</w:t>
      </w:r>
      <w:r w:rsidRPr="00024FD1">
        <w:t>CN at 60 °C for 16 h.</w:t>
      </w:r>
    </w:p>
    <w:tbl>
      <w:tblPr>
        <w:tblStyle w:val="TableGridLight"/>
        <w:tblW w:w="0" w:type="auto"/>
        <w:jc w:val="center"/>
        <w:tblLayout w:type="fixed"/>
        <w:tblLook w:val="06A0" w:firstRow="1" w:lastRow="0" w:firstColumn="1" w:lastColumn="0" w:noHBand="1" w:noVBand="1"/>
      </w:tblPr>
      <w:tblGrid>
        <w:gridCol w:w="2830"/>
        <w:gridCol w:w="3544"/>
      </w:tblGrid>
      <w:tr w:rsidR="002952DB" w:rsidRPr="00024FD1" w14:paraId="22918B8B"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73DD4BC7" w14:textId="77777777" w:rsidR="002952DB" w:rsidRPr="00024FD1" w:rsidRDefault="002952DB">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0BB10ECD" w14:textId="77777777" w:rsidR="002952DB" w:rsidRPr="00024FD1" w:rsidRDefault="002952DB">
            <w:pPr>
              <w:jc w:val="center"/>
              <w:rPr>
                <w:sz w:val="20"/>
                <w:szCs w:val="20"/>
              </w:rPr>
            </w:pPr>
            <w:r w:rsidRPr="00024FD1">
              <w:rPr>
                <w:i/>
                <w:sz w:val="20"/>
                <w:szCs w:val="20"/>
              </w:rPr>
              <w:t>MS</w:t>
            </w:r>
            <w:r w:rsidRPr="00024FD1">
              <w:rPr>
                <w:sz w:val="20"/>
                <w:szCs w:val="20"/>
              </w:rPr>
              <w:t>: Fail</w:t>
            </w:r>
          </w:p>
        </w:tc>
      </w:tr>
      <w:tr w:rsidR="002952DB" w:rsidRPr="00024FD1" w14:paraId="72CB2AFE"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44A30865" w14:textId="77777777" w:rsidR="002952DB" w:rsidRPr="00024FD1" w:rsidRDefault="002952DB">
            <w:pPr>
              <w:rPr>
                <w:i/>
                <w:iCs/>
                <w:sz w:val="20"/>
                <w:szCs w:val="20"/>
              </w:rPr>
            </w:pPr>
            <w:r w:rsidRPr="00024FD1">
              <w:rPr>
                <w:i/>
                <w:iCs/>
                <w:sz w:val="20"/>
                <w:szCs w:val="20"/>
              </w:rPr>
              <w:t>Single set of peaks different from the starting materials</w:t>
            </w:r>
          </w:p>
          <w:p w14:paraId="3D85EDAC" w14:textId="77777777" w:rsidR="002952DB" w:rsidRPr="00024FD1" w:rsidRDefault="002952DB">
            <w:pPr>
              <w:rPr>
                <w:i/>
                <w:iCs/>
                <w:sz w:val="20"/>
                <w:szCs w:val="20"/>
              </w:rPr>
            </w:pPr>
          </w:p>
          <w:p w14:paraId="55FBB74D" w14:textId="77777777" w:rsidR="002952DB" w:rsidRPr="00024FD1" w:rsidRDefault="002952DB">
            <w:pPr>
              <w:rPr>
                <w:i/>
                <w:iCs/>
                <w:sz w:val="20"/>
                <w:szCs w:val="20"/>
              </w:rPr>
            </w:pPr>
            <w:r w:rsidRPr="00024FD1">
              <w:rPr>
                <w:i/>
                <w:iCs/>
                <w:sz w:val="20"/>
                <w:szCs w:val="20"/>
              </w:rPr>
              <w:t xml:space="preserve">Total number of peaks within range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34B3DA51" w14:textId="77777777" w:rsidR="002952DB" w:rsidRPr="00024FD1" w:rsidRDefault="002952DB">
            <w:pPr>
              <w:rPr>
                <w:sz w:val="20"/>
                <w:szCs w:val="20"/>
              </w:rPr>
            </w:pPr>
            <w:r w:rsidRPr="00024FD1">
              <w:rPr>
                <w:i/>
                <w:iCs/>
                <w:sz w:val="20"/>
                <w:szCs w:val="20"/>
              </w:rPr>
              <w:t>No matching ions observed</w:t>
            </w:r>
          </w:p>
        </w:tc>
      </w:tr>
    </w:tbl>
    <w:p w14:paraId="773D3CBE" w14:textId="1A9A2D5A" w:rsidR="002952DB" w:rsidRPr="00024FD1" w:rsidRDefault="002952DB" w:rsidP="002952DB">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37</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232FC2B2" w14:textId="77777777" w:rsidR="002952DB" w:rsidRPr="00024FD1" w:rsidRDefault="002952DB" w:rsidP="00286CAB"/>
    <w:p w14:paraId="13B9182E" w14:textId="50698043" w:rsidR="00E50300" w:rsidRPr="00024FD1" w:rsidRDefault="00E50300" w:rsidP="00286CAB">
      <w:r w:rsidRPr="00024FD1">
        <w:rPr>
          <w:noProof/>
        </w:rPr>
        <w:drawing>
          <wp:inline distT="0" distB="0" distL="0" distR="0" wp14:anchorId="7EB41660" wp14:editId="3DF08D4C">
            <wp:extent cx="5723890" cy="3645535"/>
            <wp:effectExtent l="0" t="0" r="0" b="0"/>
            <wp:docPr id="3606372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723890" cy="3645535"/>
                    </a:xfrm>
                    <a:prstGeom prst="rect">
                      <a:avLst/>
                    </a:prstGeom>
                    <a:noFill/>
                    <a:ln>
                      <a:noFill/>
                    </a:ln>
                  </pic:spPr>
                </pic:pic>
              </a:graphicData>
            </a:graphic>
          </wp:inline>
        </w:drawing>
      </w:r>
    </w:p>
    <w:p w14:paraId="1BAC5D35" w14:textId="5AF6AEC9" w:rsidR="00435003" w:rsidRPr="00024FD1" w:rsidRDefault="00435003" w:rsidP="00BD232D">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140</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xml:space="preserve">) of aldehyde </w:t>
      </w:r>
      <w:r w:rsidRPr="00024FD1">
        <w:rPr>
          <w:b/>
          <w:bCs/>
        </w:rPr>
        <w:t xml:space="preserve">24 </w:t>
      </w:r>
      <w:r w:rsidRPr="00024FD1">
        <w:t xml:space="preserve">(top), amine </w:t>
      </w:r>
      <w:r w:rsidRPr="00024FD1">
        <w:rPr>
          <w:b/>
          <w:bCs/>
        </w:rPr>
        <w:t xml:space="preserve">29 </w:t>
      </w:r>
      <w:r w:rsidRPr="00024FD1">
        <w:t xml:space="preserve">(middle), screening </w:t>
      </w:r>
      <w:r w:rsidR="00927DB6" w:rsidRPr="00024FD1">
        <w:t>sixteen</w:t>
      </w:r>
      <w:r w:rsidRPr="00024FD1">
        <w:t xml:space="preserve"> (bottom)</w:t>
      </w:r>
      <w:r w:rsidR="00F44181" w:rsidRPr="00024FD1">
        <w:t>.</w:t>
      </w:r>
    </w:p>
    <w:p w14:paraId="0FD93AAB" w14:textId="204D2BD3" w:rsidR="00435003" w:rsidRPr="00024FD1" w:rsidRDefault="00435003">
      <w:r w:rsidRPr="00024FD1">
        <w:br w:type="page"/>
      </w:r>
    </w:p>
    <w:p w14:paraId="4B96FAA5" w14:textId="77777777" w:rsidR="00435003" w:rsidRPr="00024FD1" w:rsidRDefault="00435003" w:rsidP="00286CAB"/>
    <w:p w14:paraId="07FA361C" w14:textId="29B45265" w:rsidR="004C1B60" w:rsidRPr="00024FD1" w:rsidRDefault="004C1B60" w:rsidP="00286CAB">
      <w:r w:rsidRPr="00024FD1">
        <w:rPr>
          <w:noProof/>
        </w:rPr>
        <w:drawing>
          <wp:inline distT="0" distB="0" distL="0" distR="0" wp14:anchorId="36BB93B7" wp14:editId="722FAAB2">
            <wp:extent cx="5723890" cy="1211580"/>
            <wp:effectExtent l="0" t="0" r="0" b="7620"/>
            <wp:docPr id="122413887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5F2DFDAE" w14:textId="5CFCA8CA" w:rsidR="00BD232D" w:rsidRPr="00024FD1" w:rsidRDefault="00A97894" w:rsidP="00BD232D">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141</w:t>
      </w:r>
      <w:r w:rsidRPr="00024FD1">
        <w:rPr>
          <w:b/>
          <w:bCs/>
        </w:rPr>
        <w:fldChar w:fldCharType="end"/>
      </w:r>
      <w:r w:rsidRPr="00024FD1">
        <w:rPr>
          <w:b/>
          <w:bCs/>
        </w:rPr>
        <w:t>:</w:t>
      </w:r>
      <w:r w:rsidRPr="00024FD1">
        <w:t xml:space="preserve"> Mass spectrum of screening </w:t>
      </w:r>
      <w:r w:rsidR="00927DB6" w:rsidRPr="00024FD1">
        <w:t>sixteen</w:t>
      </w:r>
      <w:r w:rsidR="00BD232D" w:rsidRPr="00024FD1">
        <w:t>.</w:t>
      </w:r>
    </w:p>
    <w:p w14:paraId="4859BA41" w14:textId="77777777" w:rsidR="00BD232D" w:rsidRPr="00024FD1" w:rsidRDefault="00BD232D">
      <w:pPr>
        <w:rPr>
          <w:iCs/>
          <w:color w:val="000000" w:themeColor="text1"/>
          <w:sz w:val="18"/>
          <w:szCs w:val="18"/>
        </w:rPr>
      </w:pPr>
      <w:r w:rsidRPr="00024FD1">
        <w:br w:type="page"/>
      </w:r>
    </w:p>
    <w:p w14:paraId="136A2939" w14:textId="27661E07" w:rsidR="007B5D0F" w:rsidRPr="00024FD1" w:rsidRDefault="007371FA" w:rsidP="00F467A0">
      <w:pPr>
        <w:pStyle w:val="Heading4"/>
      </w:pPr>
      <w:r w:rsidRPr="00024FD1">
        <w:lastRenderedPageBreak/>
        <w:t>Manual Experiment and Chemist Comment</w:t>
      </w:r>
      <w:r w:rsidR="007B5D0F" w:rsidRPr="00024FD1">
        <w:t xml:space="preserve"> </w:t>
      </w:r>
    </w:p>
    <w:p w14:paraId="083FF935" w14:textId="06911E0D" w:rsidR="003E03D0" w:rsidRPr="00024FD1" w:rsidRDefault="003E03D0" w:rsidP="00BD232D">
      <w:r w:rsidRPr="00024FD1">
        <w:t>The complex [Cu</w:t>
      </w:r>
      <w:r w:rsidRPr="00024FD1">
        <w:rPr>
          <w:vertAlign w:val="subscript"/>
        </w:rPr>
        <w:t>2</w:t>
      </w:r>
      <w:r w:rsidRPr="00024FD1">
        <w:t>(</w:t>
      </w:r>
      <w:r w:rsidRPr="00024FD1">
        <w:rPr>
          <w:b/>
          <w:bCs/>
        </w:rPr>
        <w:t>24</w:t>
      </w:r>
      <w:r w:rsidRPr="00024FD1">
        <w:rPr>
          <w:vertAlign w:val="subscript"/>
        </w:rPr>
        <w:t>2</w:t>
      </w:r>
      <w:r w:rsidRPr="00024FD1">
        <w:t xml:space="preserve">, </w:t>
      </w:r>
      <w:r w:rsidRPr="00024FD1">
        <w:rPr>
          <w:b/>
          <w:bCs/>
        </w:rPr>
        <w:t>29</w:t>
      </w:r>
      <w:r w:rsidRPr="00024FD1">
        <w:t>)</w:t>
      </w:r>
      <w:r w:rsidRPr="00024FD1">
        <w:rPr>
          <w:vertAlign w:val="subscript"/>
        </w:rPr>
        <w:t>2</w:t>
      </w:r>
      <w:r w:rsidRPr="00024FD1">
        <w:t>](</w:t>
      </w:r>
      <w:r w:rsidR="00E020ED" w:rsidRPr="00024FD1">
        <w:t>BF</w:t>
      </w:r>
      <w:r w:rsidR="00E020ED" w:rsidRPr="00024FD1">
        <w:rPr>
          <w:vertAlign w:val="subscript"/>
        </w:rPr>
        <w:t>4</w:t>
      </w:r>
      <w:r w:rsidRPr="00024FD1">
        <w:t>)</w:t>
      </w:r>
      <w:r w:rsidR="00E020ED" w:rsidRPr="00024FD1">
        <w:rPr>
          <w:vertAlign w:val="subscript"/>
        </w:rPr>
        <w:t>2</w:t>
      </w:r>
      <w:r w:rsidRPr="00024FD1">
        <w:t xml:space="preserve"> was formed as previously reported in the literature</w:t>
      </w:r>
      <w:r w:rsidR="00D45711" w:rsidRPr="00024FD1">
        <w:t xml:space="preserve">, in keeping with the </w:t>
      </w:r>
      <w:r w:rsidR="00D45711" w:rsidRPr="00024FD1">
        <w:rPr>
          <w:vertAlign w:val="superscript"/>
        </w:rPr>
        <w:t>1</w:t>
      </w:r>
      <w:r w:rsidR="00D45711" w:rsidRPr="00024FD1">
        <w:t>H NMR</w:t>
      </w:r>
      <w:r w:rsidR="00AF5AB6">
        <w:t xml:space="preserve"> data</w:t>
      </w:r>
      <w:r w:rsidR="006071C3" w:rsidRPr="00024FD1">
        <w:t>.</w:t>
      </w:r>
      <w:r w:rsidR="00FE077F" w:rsidRPr="00024FD1">
        <w:fldChar w:fldCharType="begin"/>
      </w:r>
      <w:r w:rsidR="00FE077F" w:rsidRPr="00024FD1">
        <w:instrText xml:space="preserve"> ADDIN ZOTERO_ITEM CSL_CITATION {"citationID":"DCp3OXow","properties":{"formattedCitation":"\\super 11\\nosupersub{}","plainCitation":"11","noteIndex":0},"citationItems":[{"id":190,"uris":["http://zotero.org/groups/5313438/items/AY937AP6"],"itemData":{"id":190,"type":"article-journal","abstract":"Herein, we quantify how imine exchange may be used to selectively transform one metallo−organic structure into another. A series of imine exchange reactions were studied, involving a set of 4-substituted anilines, their 2-pyridylimines and 1,10-phenanthrolyl-2,9-diimines, as well as the copper complexes of these imine ligands. Electron-rich anilines were found to displace electron-poor anilines in all cases. Linear free energy relationships (LFERs) were discovered connecting the electron-donating or -withdrawing character of the 4-substituent of an aniline, as measured by the Hammett σpara parameter, to that aniline's ability to compete with unsubstituted aniline to form imines. The quality of these LFERs allowed for quantitative predictions:  to obtain the desired degree of selectivity in an imine exchange between anilines A and B, the required σpara differential could be predicted using a variant of the Hammett equation, log(KAB) = ρ(σA − σB). We validated this methodology by designing and executing a three-step transformation of a series of copper(I)-containing structures. Each step proceeded in predictably high yield, as calculated from σ differentials. At each step in the series of transformations, macrocyclic structures could be created or destroyed through the selection of mono- or di-amines as subcomponents. The same methodology could be used to predict the formation of a diverse dynamic library of helicates from a set of four aniline precursors, as well as the collapse of this library into one helicate upon the addition of a fifth aniline.","container-title":"Journal of the American Chemical Society","DOI":"10.1021/ja061841u","ISSN":"0002-7863","issue":"30","journalAbbreviation":"J. Am. Chem. Soc.","note":"publisher: American Chemical Society","page":"9887-9892","source":"ACS Publications","title":"Designing Multistep Transformations Using the Hammett Equation:  Imine Exchange on a Copper(I) Template","title-short":"Designing Multistep Transformations Using the Hammett Equation","volume":"128","author":[{"family":"Schultz","given":"David"},{"family":"Nitschke","given":"Jonathan R."}],"issued":{"date-parts":[["2006",8,1]]}}}],"schema":"https://github.com/citation-style-language/schema/raw/master/csl-citation.json"} </w:instrText>
      </w:r>
      <w:r w:rsidR="00FE077F" w:rsidRPr="00024FD1">
        <w:fldChar w:fldCharType="separate"/>
      </w:r>
      <w:r w:rsidR="00FE077F" w:rsidRPr="00024FD1">
        <w:rPr>
          <w:rFonts w:ascii="Calibri" w:hAnsi="Calibri" w:cs="Calibri"/>
          <w:kern w:val="0"/>
          <w:vertAlign w:val="superscript"/>
        </w:rPr>
        <w:t>11</w:t>
      </w:r>
      <w:r w:rsidR="00FE077F" w:rsidRPr="00024FD1">
        <w:fldChar w:fldCharType="end"/>
      </w:r>
      <w:r w:rsidRPr="00024FD1">
        <w:t xml:space="preserve"> </w:t>
      </w:r>
      <w:r w:rsidR="00AF5AB6">
        <w:t>However, d</w:t>
      </w:r>
      <w:r w:rsidR="00AF5AB6" w:rsidRPr="00024FD1">
        <w:t xml:space="preserve">uring </w:t>
      </w:r>
      <w:r w:rsidR="008819D4" w:rsidRPr="00024FD1">
        <w:t>the automated experimentation</w:t>
      </w:r>
      <w:r w:rsidR="00AF5AB6">
        <w:t>,</w:t>
      </w:r>
      <w:r w:rsidR="008819D4" w:rsidRPr="00024FD1">
        <w:t xml:space="preserve"> this complex was </w:t>
      </w:r>
      <w:r w:rsidR="008819D4" w:rsidRPr="003A4863">
        <w:rPr>
          <w:i/>
          <w:iCs/>
        </w:rPr>
        <w:t>not</w:t>
      </w:r>
      <w:r w:rsidR="008819D4" w:rsidRPr="00024FD1">
        <w:t xml:space="preserve"> selected </w:t>
      </w:r>
      <w:r w:rsidR="00AF1E3D" w:rsidRPr="00024FD1">
        <w:t>because</w:t>
      </w:r>
      <w:r w:rsidR="008819D4" w:rsidRPr="00024FD1">
        <w:t xml:space="preserve"> it decomposed in the mass spectrometer </w:t>
      </w:r>
      <w:r w:rsidR="00AF1E3D" w:rsidRPr="00024FD1">
        <w:t>under</w:t>
      </w:r>
      <w:r w:rsidR="008819D4" w:rsidRPr="00024FD1">
        <w:t xml:space="preserve"> the </w:t>
      </w:r>
      <w:r w:rsidR="00AF1E3D" w:rsidRPr="00024FD1">
        <w:t xml:space="preserve">analysis </w:t>
      </w:r>
      <w:r w:rsidR="008819D4" w:rsidRPr="00024FD1">
        <w:t>conditions used.</w:t>
      </w:r>
    </w:p>
    <w:p w14:paraId="4D1D6513" w14:textId="6DE67FAC" w:rsidR="007B5D0F" w:rsidRPr="00024FD1" w:rsidRDefault="00533D3E" w:rsidP="007B5D0F">
      <w:r w:rsidRPr="00024FD1">
        <w:rPr>
          <w:noProof/>
        </w:rPr>
        <w:drawing>
          <wp:inline distT="0" distB="0" distL="0" distR="0" wp14:anchorId="65FD7617" wp14:editId="55955658">
            <wp:extent cx="5719445" cy="1216025"/>
            <wp:effectExtent l="0" t="0" r="0" b="3175"/>
            <wp:docPr id="19192188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719445" cy="1216025"/>
                    </a:xfrm>
                    <a:prstGeom prst="rect">
                      <a:avLst/>
                    </a:prstGeom>
                    <a:noFill/>
                    <a:ln>
                      <a:noFill/>
                    </a:ln>
                  </pic:spPr>
                </pic:pic>
              </a:graphicData>
            </a:graphic>
          </wp:inline>
        </w:drawing>
      </w:r>
    </w:p>
    <w:p w14:paraId="7BBB726D" w14:textId="6F947526" w:rsidR="007B5D0F" w:rsidRPr="00024FD1" w:rsidRDefault="007B5D0F" w:rsidP="007B5D0F">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142</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w:t>
      </w:r>
      <w:r w:rsidRPr="00024FD1">
        <w:t xml:space="preserve">components </w:t>
      </w:r>
      <w:r w:rsidRPr="00024FD1">
        <w:rPr>
          <w:b/>
          <w:bCs/>
        </w:rPr>
        <w:t>24</w:t>
      </w:r>
      <w:r w:rsidRPr="00024FD1">
        <w:t xml:space="preserve"> and </w:t>
      </w:r>
      <w:r w:rsidRPr="00024FD1">
        <w:rPr>
          <w:b/>
          <w:bCs/>
        </w:rPr>
        <w:t>2</w:t>
      </w:r>
      <w:r w:rsidR="008819D4" w:rsidRPr="00024FD1">
        <w:rPr>
          <w:b/>
          <w:bCs/>
        </w:rPr>
        <w:t>9</w:t>
      </w:r>
      <w:r w:rsidRPr="00024FD1">
        <w:t xml:space="preserve"> with CuBF</w:t>
      </w:r>
      <w:r w:rsidRPr="00024FD1">
        <w:rPr>
          <w:vertAlign w:val="subscript"/>
        </w:rPr>
        <w:t>4</w:t>
      </w:r>
      <w:r w:rsidRPr="00024FD1">
        <w:t xml:space="preserve"> in a 2:</w:t>
      </w:r>
      <w:r w:rsidR="008819D4" w:rsidRPr="00024FD1">
        <w:t>1</w:t>
      </w:r>
      <w:r w:rsidRPr="00024FD1">
        <w:t>:</w:t>
      </w:r>
      <w:r w:rsidR="008819D4" w:rsidRPr="00024FD1">
        <w:t>1</w:t>
      </w:r>
      <w:r w:rsidRPr="00024FD1">
        <w:t xml:space="preserve"> molar ratio </w:t>
      </w:r>
      <w:r w:rsidRPr="00024FD1">
        <w:rPr>
          <w:color w:val="auto"/>
        </w:rPr>
        <w:t>in CH</w:t>
      </w:r>
      <w:r w:rsidRPr="00024FD1">
        <w:rPr>
          <w:color w:val="auto"/>
          <w:vertAlign w:val="subscript"/>
        </w:rPr>
        <w:t>3</w:t>
      </w:r>
      <w:r w:rsidRPr="00024FD1">
        <w:rPr>
          <w:color w:val="auto"/>
        </w:rPr>
        <w:t>CN at 60 °C for 16 h executed manually.</w:t>
      </w:r>
    </w:p>
    <w:p w14:paraId="3E0F1F0A" w14:textId="7A1A603C" w:rsidR="006611D1" w:rsidRPr="00024FD1" w:rsidRDefault="00435003" w:rsidP="006611D1">
      <w:r w:rsidRPr="00024FD1">
        <w:br w:type="page"/>
      </w:r>
    </w:p>
    <w:p w14:paraId="71B35FF2" w14:textId="35D6960F" w:rsidR="00976CAB" w:rsidRPr="00024FD1" w:rsidRDefault="00927DB6" w:rsidP="00F467A0">
      <w:pPr>
        <w:pStyle w:val="Heading3"/>
      </w:pPr>
      <w:bookmarkStart w:id="61" w:name="_Toc177743057"/>
      <w:r w:rsidRPr="00024FD1">
        <w:lastRenderedPageBreak/>
        <w:t xml:space="preserve">Supramolecular </w:t>
      </w:r>
      <w:r w:rsidR="00976CAB" w:rsidRPr="00024FD1">
        <w:t xml:space="preserve">Screening </w:t>
      </w:r>
      <w:r w:rsidR="008425D9" w:rsidRPr="00024FD1">
        <w:t>Seventeen</w:t>
      </w:r>
      <w:bookmarkEnd w:id="61"/>
    </w:p>
    <w:p w14:paraId="0974CA1E" w14:textId="6CA5FD0E" w:rsidR="00976CAB" w:rsidRPr="00024FD1" w:rsidRDefault="007371FA" w:rsidP="00F467A0">
      <w:pPr>
        <w:pStyle w:val="Heading4"/>
      </w:pPr>
      <w:r w:rsidRPr="00024FD1">
        <w:t xml:space="preserve">Outcome of Automation </w:t>
      </w:r>
    </w:p>
    <w:p w14:paraId="799867F3" w14:textId="3AEE0F64" w:rsidR="00286CAB" w:rsidRPr="00024FD1" w:rsidRDefault="00286CAB" w:rsidP="002D1E43">
      <w:pPr>
        <w:jc w:val="center"/>
      </w:pPr>
      <w:r w:rsidRPr="00024FD1">
        <w:rPr>
          <w:noProof/>
        </w:rPr>
        <w:drawing>
          <wp:inline distT="0" distB="0" distL="0" distR="0" wp14:anchorId="12978AC7" wp14:editId="343D9E48">
            <wp:extent cx="2802890" cy="902335"/>
            <wp:effectExtent l="0" t="0" r="0" b="0"/>
            <wp:docPr id="15038677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802890" cy="902335"/>
                    </a:xfrm>
                    <a:prstGeom prst="rect">
                      <a:avLst/>
                    </a:prstGeom>
                    <a:noFill/>
                    <a:ln>
                      <a:noFill/>
                    </a:ln>
                  </pic:spPr>
                </pic:pic>
              </a:graphicData>
            </a:graphic>
          </wp:inline>
        </w:drawing>
      </w:r>
    </w:p>
    <w:p w14:paraId="396F5A75" w14:textId="655C7B90" w:rsidR="002D1E43" w:rsidRPr="00024FD1" w:rsidRDefault="002D1E43" w:rsidP="002D1E43">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40</w:t>
      </w:r>
      <w:r w:rsidRPr="00024FD1">
        <w:rPr>
          <w:b/>
          <w:bCs/>
        </w:rPr>
        <w:fldChar w:fldCharType="end"/>
      </w:r>
      <w:r w:rsidRPr="00024FD1">
        <w:t xml:space="preserve">: Self-assembly of components </w:t>
      </w:r>
      <w:r w:rsidRPr="00024FD1">
        <w:rPr>
          <w:b/>
          <w:bCs/>
        </w:rPr>
        <w:t>2</w:t>
      </w:r>
      <w:r w:rsidR="00732BA0" w:rsidRPr="00024FD1">
        <w:rPr>
          <w:b/>
          <w:bCs/>
        </w:rPr>
        <w:t>5</w:t>
      </w:r>
      <w:r w:rsidRPr="00024FD1">
        <w:t xml:space="preserve"> and </w:t>
      </w:r>
      <w:r w:rsidRPr="00024FD1">
        <w:rPr>
          <w:b/>
          <w:bCs/>
        </w:rPr>
        <w:t>29</w:t>
      </w:r>
      <w:r w:rsidRPr="00024FD1">
        <w:t xml:space="preserve"> with CuBF</w:t>
      </w:r>
      <w:r w:rsidRPr="00024FD1">
        <w:rPr>
          <w:vertAlign w:val="subscript"/>
        </w:rPr>
        <w:t>4</w:t>
      </w:r>
      <w:r w:rsidRPr="00024FD1">
        <w:t xml:space="preserve"> in a 2:1:1 molar ratio in CH</w:t>
      </w:r>
      <w:r w:rsidRPr="00024FD1">
        <w:rPr>
          <w:vertAlign w:val="subscript"/>
        </w:rPr>
        <w:t>3</w:t>
      </w:r>
      <w:r w:rsidRPr="00024FD1">
        <w:t>CN at 60 °C for 16 h.</w:t>
      </w:r>
    </w:p>
    <w:tbl>
      <w:tblPr>
        <w:tblStyle w:val="TableGridLight"/>
        <w:tblW w:w="0" w:type="auto"/>
        <w:jc w:val="center"/>
        <w:tblLayout w:type="fixed"/>
        <w:tblLook w:val="06A0" w:firstRow="1" w:lastRow="0" w:firstColumn="1" w:lastColumn="0" w:noHBand="1" w:noVBand="1"/>
      </w:tblPr>
      <w:tblGrid>
        <w:gridCol w:w="2830"/>
        <w:gridCol w:w="3544"/>
      </w:tblGrid>
      <w:tr w:rsidR="002D1E43" w:rsidRPr="00024FD1" w14:paraId="6AD3EDDC"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7FEE098D" w14:textId="1951E643" w:rsidR="002D1E43" w:rsidRPr="00024FD1" w:rsidRDefault="002D1E43">
            <w:pPr>
              <w:jc w:val="center"/>
              <w:rPr>
                <w:sz w:val="20"/>
                <w:szCs w:val="20"/>
              </w:rPr>
            </w:pPr>
            <w:r w:rsidRPr="00024FD1">
              <w:rPr>
                <w:i/>
                <w:sz w:val="20"/>
                <w:szCs w:val="20"/>
              </w:rPr>
              <w:t>NMR</w:t>
            </w:r>
            <w:r w:rsidRPr="00024FD1">
              <w:rPr>
                <w:sz w:val="20"/>
                <w:szCs w:val="20"/>
              </w:rPr>
              <w:t>: Fail</w:t>
            </w:r>
          </w:p>
        </w:tc>
        <w:tc>
          <w:tcPr>
            <w:tcW w:w="3544" w:type="dxa"/>
            <w:tcBorders>
              <w:top w:val="single" w:sz="6" w:space="0" w:color="00B0F0"/>
              <w:left w:val="nil"/>
              <w:bottom w:val="single" w:sz="12" w:space="0" w:color="00B0F0"/>
              <w:right w:val="single" w:sz="6" w:space="0" w:color="00B0F0"/>
            </w:tcBorders>
            <w:shd w:val="clear" w:color="auto" w:fill="00B0F0"/>
          </w:tcPr>
          <w:p w14:paraId="69F15843" w14:textId="77777777" w:rsidR="002D1E43" w:rsidRPr="00024FD1" w:rsidRDefault="002D1E43">
            <w:pPr>
              <w:jc w:val="center"/>
              <w:rPr>
                <w:sz w:val="20"/>
                <w:szCs w:val="20"/>
              </w:rPr>
            </w:pPr>
            <w:r w:rsidRPr="00024FD1">
              <w:rPr>
                <w:i/>
                <w:sz w:val="20"/>
                <w:szCs w:val="20"/>
              </w:rPr>
              <w:t>MS</w:t>
            </w:r>
            <w:r w:rsidRPr="00024FD1">
              <w:rPr>
                <w:sz w:val="20"/>
                <w:szCs w:val="20"/>
              </w:rPr>
              <w:t>: Fail</w:t>
            </w:r>
          </w:p>
        </w:tc>
      </w:tr>
      <w:tr w:rsidR="002D1E43" w:rsidRPr="00024FD1" w14:paraId="7358A1A8"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1C9E2818" w14:textId="63741A30" w:rsidR="002D1E43" w:rsidRPr="00024FD1" w:rsidRDefault="002D1E43">
            <w:pPr>
              <w:rPr>
                <w:i/>
                <w:iCs/>
                <w:sz w:val="20"/>
                <w:szCs w:val="20"/>
              </w:rPr>
            </w:pPr>
            <w:r w:rsidRPr="00024FD1">
              <w:rPr>
                <w:i/>
                <w:iCs/>
                <w:sz w:val="20"/>
                <w:szCs w:val="20"/>
              </w:rPr>
              <w:t>Not enough chemical shift</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A74F143" w14:textId="77777777" w:rsidR="002D1E43" w:rsidRPr="00024FD1" w:rsidRDefault="002D1E43">
            <w:pPr>
              <w:rPr>
                <w:sz w:val="20"/>
                <w:szCs w:val="20"/>
              </w:rPr>
            </w:pPr>
            <w:r w:rsidRPr="00024FD1">
              <w:rPr>
                <w:i/>
                <w:iCs/>
                <w:sz w:val="20"/>
                <w:szCs w:val="20"/>
              </w:rPr>
              <w:t>No matching ions observed</w:t>
            </w:r>
          </w:p>
        </w:tc>
      </w:tr>
    </w:tbl>
    <w:p w14:paraId="2A3E8FDC" w14:textId="77F4A907" w:rsidR="002D1E43" w:rsidRPr="00024FD1" w:rsidRDefault="002D1E43" w:rsidP="002D1E43">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38</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70459B9A" w14:textId="77777777" w:rsidR="002D1E43" w:rsidRPr="00024FD1" w:rsidRDefault="002D1E43" w:rsidP="002D1E43">
      <w:pPr>
        <w:jc w:val="center"/>
      </w:pPr>
    </w:p>
    <w:p w14:paraId="61EAA3D8" w14:textId="35298524" w:rsidR="00E50300" w:rsidRPr="00024FD1" w:rsidRDefault="00E50300" w:rsidP="00286CAB">
      <w:r w:rsidRPr="00024FD1">
        <w:rPr>
          <w:noProof/>
        </w:rPr>
        <w:drawing>
          <wp:inline distT="0" distB="0" distL="0" distR="0" wp14:anchorId="0D61AAFC" wp14:editId="1FEBD3D0">
            <wp:extent cx="5735955" cy="3645535"/>
            <wp:effectExtent l="0" t="0" r="0" b="0"/>
            <wp:docPr id="63477483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735955" cy="3645535"/>
                    </a:xfrm>
                    <a:prstGeom prst="rect">
                      <a:avLst/>
                    </a:prstGeom>
                    <a:noFill/>
                    <a:ln>
                      <a:noFill/>
                    </a:ln>
                  </pic:spPr>
                </pic:pic>
              </a:graphicData>
            </a:graphic>
          </wp:inline>
        </w:drawing>
      </w:r>
    </w:p>
    <w:p w14:paraId="1180DFC8" w14:textId="01232E03" w:rsidR="00435003" w:rsidRPr="00024FD1" w:rsidRDefault="00435003" w:rsidP="00BD232D">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143</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xml:space="preserve">) of ketone </w:t>
      </w:r>
      <w:r w:rsidRPr="00024FD1">
        <w:rPr>
          <w:b/>
          <w:bCs/>
        </w:rPr>
        <w:t xml:space="preserve">25 </w:t>
      </w:r>
      <w:r w:rsidRPr="00024FD1">
        <w:t xml:space="preserve">(top), amine </w:t>
      </w:r>
      <w:r w:rsidRPr="00024FD1">
        <w:rPr>
          <w:b/>
          <w:bCs/>
        </w:rPr>
        <w:t xml:space="preserve">29 </w:t>
      </w:r>
      <w:r w:rsidRPr="00024FD1">
        <w:t xml:space="preserve">(middle), screening </w:t>
      </w:r>
      <w:r w:rsidR="00927DB6" w:rsidRPr="00024FD1">
        <w:t>seventeen</w:t>
      </w:r>
      <w:r w:rsidRPr="00024FD1">
        <w:t xml:space="preserve"> (bottom)</w:t>
      </w:r>
      <w:r w:rsidR="00BD232D" w:rsidRPr="00024FD1">
        <w:t>.</w:t>
      </w:r>
    </w:p>
    <w:p w14:paraId="27793099" w14:textId="7F2042BB" w:rsidR="004C1B60" w:rsidRPr="00024FD1" w:rsidRDefault="004C1B60" w:rsidP="00286CAB">
      <w:r w:rsidRPr="00024FD1">
        <w:rPr>
          <w:noProof/>
        </w:rPr>
        <w:drawing>
          <wp:inline distT="0" distB="0" distL="0" distR="0" wp14:anchorId="00C3D8FF" wp14:editId="56AE7DE3">
            <wp:extent cx="5723890" cy="1211580"/>
            <wp:effectExtent l="0" t="0" r="0" b="7620"/>
            <wp:docPr id="1317317313"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12E4579C" w14:textId="096CFE3E" w:rsidR="00A97894" w:rsidRPr="00024FD1" w:rsidRDefault="00A97894" w:rsidP="00BD232D">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144</w:t>
      </w:r>
      <w:r w:rsidRPr="00024FD1">
        <w:rPr>
          <w:b/>
          <w:bCs/>
        </w:rPr>
        <w:fldChar w:fldCharType="end"/>
      </w:r>
      <w:r w:rsidRPr="00024FD1">
        <w:rPr>
          <w:b/>
          <w:bCs/>
        </w:rPr>
        <w:t>:</w:t>
      </w:r>
      <w:r w:rsidRPr="00024FD1">
        <w:t xml:space="preserve"> Mass spectrum of screening </w:t>
      </w:r>
      <w:r w:rsidR="00927DB6" w:rsidRPr="00024FD1">
        <w:t>seventeen</w:t>
      </w:r>
      <w:r w:rsidR="00BD232D" w:rsidRPr="00024FD1">
        <w:t>.</w:t>
      </w:r>
    </w:p>
    <w:p w14:paraId="54B675BE" w14:textId="329D146D" w:rsidR="00FA78D2" w:rsidRPr="00024FD1" w:rsidRDefault="007371FA" w:rsidP="00F467A0">
      <w:pPr>
        <w:pStyle w:val="Heading4"/>
      </w:pPr>
      <w:r w:rsidRPr="00024FD1">
        <w:lastRenderedPageBreak/>
        <w:t>Manual Experiment and Chemist Comment</w:t>
      </w:r>
      <w:r w:rsidR="00FA78D2" w:rsidRPr="00024FD1">
        <w:t xml:space="preserve"> </w:t>
      </w:r>
    </w:p>
    <w:p w14:paraId="76CFE52B" w14:textId="3033FB22" w:rsidR="00FA78D2" w:rsidRPr="00024FD1" w:rsidRDefault="00FA78D2" w:rsidP="00FA78D2">
      <w:r w:rsidRPr="00024FD1">
        <w:t xml:space="preserve">In agreement with the decision-maker, no </w:t>
      </w:r>
      <w:r w:rsidR="00AF5AB6">
        <w:t xml:space="preserve">clear </w:t>
      </w:r>
      <w:r w:rsidRPr="00024FD1">
        <w:t>signs of a supramolecular architecture</w:t>
      </w:r>
      <w:r w:rsidR="009E295F" w:rsidRPr="00024FD1">
        <w:t xml:space="preserve"> were observed</w:t>
      </w:r>
      <w:r w:rsidRPr="00024FD1">
        <w:t>.</w:t>
      </w:r>
    </w:p>
    <w:p w14:paraId="20979916" w14:textId="27792761" w:rsidR="00FA78D2" w:rsidRPr="00024FD1" w:rsidRDefault="00FA78D2" w:rsidP="00FA78D2">
      <w:r w:rsidRPr="00024FD1">
        <w:rPr>
          <w:noProof/>
        </w:rPr>
        <w:drawing>
          <wp:inline distT="0" distB="0" distL="0" distR="0" wp14:anchorId="07A4DE9F" wp14:editId="69F3176F">
            <wp:extent cx="5719445" cy="1216025"/>
            <wp:effectExtent l="0" t="0" r="0" b="3175"/>
            <wp:docPr id="15782916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719445" cy="1216025"/>
                    </a:xfrm>
                    <a:prstGeom prst="rect">
                      <a:avLst/>
                    </a:prstGeom>
                    <a:noFill/>
                    <a:ln>
                      <a:noFill/>
                    </a:ln>
                  </pic:spPr>
                </pic:pic>
              </a:graphicData>
            </a:graphic>
          </wp:inline>
        </w:drawing>
      </w:r>
    </w:p>
    <w:p w14:paraId="72D89B35" w14:textId="38A5F758" w:rsidR="00FA78D2" w:rsidRPr="00024FD1" w:rsidRDefault="00FA78D2" w:rsidP="00FA78D2">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145</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w:t>
      </w:r>
      <w:r w:rsidRPr="00024FD1">
        <w:t xml:space="preserve">components </w:t>
      </w:r>
      <w:r w:rsidRPr="00024FD1">
        <w:rPr>
          <w:b/>
          <w:bCs/>
        </w:rPr>
        <w:t>25</w:t>
      </w:r>
      <w:r w:rsidRPr="00024FD1">
        <w:t xml:space="preserve"> and </w:t>
      </w:r>
      <w:r w:rsidRPr="00024FD1">
        <w:rPr>
          <w:b/>
          <w:bCs/>
        </w:rPr>
        <w:t>29</w:t>
      </w:r>
      <w:r w:rsidRPr="00024FD1">
        <w:t xml:space="preserve"> with CuBF</w:t>
      </w:r>
      <w:r w:rsidRPr="00024FD1">
        <w:rPr>
          <w:vertAlign w:val="subscript"/>
        </w:rPr>
        <w:t>4</w:t>
      </w:r>
      <w:r w:rsidRPr="00024FD1">
        <w:t xml:space="preserve"> in a 2:1:1 molar ratio </w:t>
      </w:r>
      <w:r w:rsidRPr="00024FD1">
        <w:rPr>
          <w:color w:val="auto"/>
        </w:rPr>
        <w:t>in CH</w:t>
      </w:r>
      <w:r w:rsidRPr="00024FD1">
        <w:rPr>
          <w:color w:val="auto"/>
          <w:vertAlign w:val="subscript"/>
        </w:rPr>
        <w:t>3</w:t>
      </w:r>
      <w:r w:rsidRPr="00024FD1">
        <w:rPr>
          <w:color w:val="auto"/>
        </w:rPr>
        <w:t>CN at 60 °C for 16 h executed manually.</w:t>
      </w:r>
    </w:p>
    <w:p w14:paraId="149B67A6" w14:textId="39EF0DF8" w:rsidR="006611D1" w:rsidRPr="00024FD1" w:rsidRDefault="00435003" w:rsidP="006611D1">
      <w:r w:rsidRPr="00024FD1">
        <w:br w:type="page"/>
      </w:r>
    </w:p>
    <w:p w14:paraId="3C7E89F2" w14:textId="3B9FE218" w:rsidR="00976CAB" w:rsidRPr="00024FD1" w:rsidRDefault="00927DB6" w:rsidP="00F467A0">
      <w:pPr>
        <w:pStyle w:val="Heading3"/>
      </w:pPr>
      <w:bookmarkStart w:id="62" w:name="_Toc177743058"/>
      <w:r w:rsidRPr="00024FD1">
        <w:lastRenderedPageBreak/>
        <w:t xml:space="preserve">Supramolecular </w:t>
      </w:r>
      <w:r w:rsidR="00976CAB" w:rsidRPr="00024FD1">
        <w:t xml:space="preserve">Screening </w:t>
      </w:r>
      <w:r w:rsidR="008425D9" w:rsidRPr="00024FD1">
        <w:t>Eighteen</w:t>
      </w:r>
      <w:bookmarkEnd w:id="62"/>
    </w:p>
    <w:p w14:paraId="5D7EE320" w14:textId="47B1E1DF" w:rsidR="00976CAB" w:rsidRPr="00024FD1" w:rsidRDefault="007371FA" w:rsidP="00F467A0">
      <w:pPr>
        <w:pStyle w:val="Heading4"/>
      </w:pPr>
      <w:r w:rsidRPr="00024FD1">
        <w:t xml:space="preserve">Outcome of Automation </w:t>
      </w:r>
    </w:p>
    <w:p w14:paraId="4C2A7137" w14:textId="68C3BCAC" w:rsidR="00286CAB" w:rsidRPr="00024FD1" w:rsidRDefault="00286CAB" w:rsidP="00F44181">
      <w:pPr>
        <w:jc w:val="center"/>
      </w:pPr>
      <w:r w:rsidRPr="00024FD1">
        <w:rPr>
          <w:noProof/>
        </w:rPr>
        <w:drawing>
          <wp:inline distT="0" distB="0" distL="0" distR="0" wp14:anchorId="177552CA" wp14:editId="799F210C">
            <wp:extent cx="5260975" cy="974090"/>
            <wp:effectExtent l="0" t="0" r="0" b="0"/>
            <wp:docPr id="53962579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260975" cy="974090"/>
                    </a:xfrm>
                    <a:prstGeom prst="rect">
                      <a:avLst/>
                    </a:prstGeom>
                    <a:noFill/>
                    <a:ln>
                      <a:noFill/>
                    </a:ln>
                  </pic:spPr>
                </pic:pic>
              </a:graphicData>
            </a:graphic>
          </wp:inline>
        </w:drawing>
      </w:r>
    </w:p>
    <w:p w14:paraId="40284E72" w14:textId="05FC2657" w:rsidR="002D1E43" w:rsidRPr="00024FD1" w:rsidRDefault="002D1E43" w:rsidP="002D1E43">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41</w:t>
      </w:r>
      <w:r w:rsidRPr="00024FD1">
        <w:rPr>
          <w:b/>
          <w:bCs/>
        </w:rPr>
        <w:fldChar w:fldCharType="end"/>
      </w:r>
      <w:r w:rsidRPr="00024FD1">
        <w:t xml:space="preserve">: Self-assembly of components </w:t>
      </w:r>
      <w:r w:rsidRPr="00024FD1">
        <w:rPr>
          <w:b/>
          <w:bCs/>
        </w:rPr>
        <w:t>2</w:t>
      </w:r>
      <w:r w:rsidR="005C3478" w:rsidRPr="00024FD1">
        <w:rPr>
          <w:b/>
          <w:bCs/>
        </w:rPr>
        <w:t>6</w:t>
      </w:r>
      <w:r w:rsidRPr="00024FD1">
        <w:t xml:space="preserve"> and 2</w:t>
      </w:r>
      <w:r w:rsidRPr="00024FD1">
        <w:rPr>
          <w:b/>
          <w:bCs/>
        </w:rPr>
        <w:t>9</w:t>
      </w:r>
      <w:r w:rsidRPr="00024FD1">
        <w:t xml:space="preserve"> with CuBF</w:t>
      </w:r>
      <w:r w:rsidRPr="00024FD1">
        <w:rPr>
          <w:vertAlign w:val="subscript"/>
        </w:rPr>
        <w:t>4</w:t>
      </w:r>
      <w:r w:rsidRPr="00024FD1">
        <w:t xml:space="preserve"> in a 2:1:1 molar ratio in CH</w:t>
      </w:r>
      <w:r w:rsidRPr="00024FD1">
        <w:rPr>
          <w:vertAlign w:val="subscript"/>
        </w:rPr>
        <w:t>3</w:t>
      </w:r>
      <w:r w:rsidRPr="00024FD1">
        <w:t>CN at 60 °C for 16 h.</w:t>
      </w:r>
    </w:p>
    <w:tbl>
      <w:tblPr>
        <w:tblStyle w:val="TableGridLight"/>
        <w:tblW w:w="0" w:type="auto"/>
        <w:jc w:val="center"/>
        <w:tblLayout w:type="fixed"/>
        <w:tblLook w:val="06A0" w:firstRow="1" w:lastRow="0" w:firstColumn="1" w:lastColumn="0" w:noHBand="1" w:noVBand="1"/>
      </w:tblPr>
      <w:tblGrid>
        <w:gridCol w:w="2830"/>
        <w:gridCol w:w="3544"/>
      </w:tblGrid>
      <w:tr w:rsidR="002D1E43" w:rsidRPr="00024FD1" w14:paraId="43CD0712" w14:textId="77777777" w:rsidTr="08C09FB9">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65562FE6" w14:textId="6E2B441D" w:rsidR="002D1E43" w:rsidRPr="00024FD1" w:rsidRDefault="002D1E43">
            <w:pPr>
              <w:jc w:val="center"/>
              <w:rPr>
                <w:sz w:val="20"/>
                <w:szCs w:val="20"/>
              </w:rPr>
            </w:pPr>
            <w:r w:rsidRPr="00024FD1">
              <w:rPr>
                <w:i/>
                <w:sz w:val="20"/>
                <w:szCs w:val="20"/>
              </w:rPr>
              <w:t>NMR</w:t>
            </w:r>
            <w:r w:rsidRPr="00024FD1">
              <w:rPr>
                <w:sz w:val="20"/>
                <w:szCs w:val="20"/>
              </w:rPr>
              <w:t xml:space="preserve">: </w:t>
            </w:r>
            <w:r w:rsidR="00927DB6" w:rsidRPr="00024FD1">
              <w:rPr>
                <w:sz w:val="20"/>
                <w:szCs w:val="20"/>
              </w:rPr>
              <w:t>Fail</w:t>
            </w:r>
          </w:p>
        </w:tc>
        <w:tc>
          <w:tcPr>
            <w:tcW w:w="3544" w:type="dxa"/>
            <w:tcBorders>
              <w:top w:val="single" w:sz="6" w:space="0" w:color="00B0F0"/>
              <w:left w:val="nil"/>
              <w:bottom w:val="single" w:sz="12" w:space="0" w:color="00B0F0"/>
              <w:right w:val="single" w:sz="6" w:space="0" w:color="00B0F0"/>
            </w:tcBorders>
            <w:shd w:val="clear" w:color="auto" w:fill="00B0F0"/>
          </w:tcPr>
          <w:p w14:paraId="36786525" w14:textId="35D174DF" w:rsidR="002D1E43" w:rsidRPr="00024FD1" w:rsidRDefault="002D1E43">
            <w:pPr>
              <w:jc w:val="center"/>
              <w:rPr>
                <w:sz w:val="20"/>
                <w:szCs w:val="20"/>
              </w:rPr>
            </w:pPr>
            <w:r w:rsidRPr="08C09FB9">
              <w:rPr>
                <w:i/>
                <w:iCs/>
                <w:sz w:val="20"/>
                <w:szCs w:val="20"/>
              </w:rPr>
              <w:t>MS</w:t>
            </w:r>
            <w:r w:rsidRPr="08C09FB9">
              <w:rPr>
                <w:sz w:val="20"/>
                <w:szCs w:val="20"/>
              </w:rPr>
              <w:t xml:space="preserve">: </w:t>
            </w:r>
            <w:r w:rsidR="73DDBE77" w:rsidRPr="08C09FB9">
              <w:rPr>
                <w:sz w:val="20"/>
                <w:szCs w:val="20"/>
              </w:rPr>
              <w:t>Pass</w:t>
            </w:r>
          </w:p>
        </w:tc>
      </w:tr>
      <w:tr w:rsidR="002D1E43" w:rsidRPr="00024FD1" w14:paraId="426F67A8" w14:textId="77777777" w:rsidTr="08C09FB9">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026B51D9" w14:textId="6EFE42C4" w:rsidR="002D1E43" w:rsidRPr="00024FD1" w:rsidRDefault="005C3478">
            <w:pPr>
              <w:rPr>
                <w:i/>
                <w:iCs/>
                <w:sz w:val="20"/>
                <w:szCs w:val="20"/>
              </w:rPr>
            </w:pPr>
            <w:r w:rsidRPr="00024FD1">
              <w:rPr>
                <w:i/>
                <w:iCs/>
                <w:sz w:val="20"/>
                <w:szCs w:val="20"/>
              </w:rPr>
              <w:t>Too many peaks</w:t>
            </w:r>
            <w:r w:rsidR="002D1E43" w:rsidRPr="00024FD1">
              <w:rPr>
                <w:i/>
                <w:iCs/>
                <w:sz w:val="20"/>
                <w:szCs w:val="20"/>
              </w:rPr>
              <w:t xml:space="preserve">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1FE53CC" w14:textId="2CD9753E" w:rsidR="005C3478" w:rsidRPr="00024FD1" w:rsidRDefault="005C3478" w:rsidP="005C3478">
            <w:pPr>
              <w:rPr>
                <w:sz w:val="20"/>
                <w:szCs w:val="20"/>
                <w:vertAlign w:val="superscript"/>
              </w:rPr>
            </w:pPr>
            <w:r w:rsidRPr="00024FD1">
              <w:rPr>
                <w:i/>
                <w:iCs/>
                <w:sz w:val="20"/>
                <w:szCs w:val="20"/>
              </w:rPr>
              <w:t>ion observed</w:t>
            </w:r>
            <w:r w:rsidRPr="00024FD1">
              <w:rPr>
                <w:sz w:val="20"/>
                <w:szCs w:val="20"/>
              </w:rPr>
              <w:t>: [</w:t>
            </w:r>
            <w:r w:rsidR="00A83604" w:rsidRPr="00024FD1">
              <w:rPr>
                <w:sz w:val="20"/>
                <w:szCs w:val="20"/>
              </w:rPr>
              <w:t>Cu</w:t>
            </w:r>
            <w:r w:rsidR="00A83604" w:rsidRPr="00024FD1">
              <w:rPr>
                <w:sz w:val="20"/>
                <w:szCs w:val="20"/>
                <w:vertAlign w:val="subscript"/>
              </w:rPr>
              <w:t>2</w:t>
            </w:r>
            <w:r w:rsidRPr="00024FD1">
              <w:rPr>
                <w:sz w:val="20"/>
                <w:szCs w:val="20"/>
              </w:rPr>
              <w:t>(</w:t>
            </w:r>
            <w:r w:rsidRPr="00024FD1">
              <w:rPr>
                <w:b/>
                <w:bCs/>
                <w:sz w:val="20"/>
                <w:szCs w:val="20"/>
              </w:rPr>
              <w:t>2</w:t>
            </w:r>
            <w:r w:rsidR="00A83604" w:rsidRPr="00024FD1">
              <w:rPr>
                <w:b/>
                <w:bCs/>
                <w:sz w:val="20"/>
                <w:szCs w:val="20"/>
              </w:rPr>
              <w:t>6</w:t>
            </w:r>
            <w:r w:rsidRPr="00024FD1">
              <w:rPr>
                <w:sz w:val="20"/>
                <w:szCs w:val="20"/>
                <w:vertAlign w:val="subscript"/>
              </w:rPr>
              <w:t>2</w:t>
            </w:r>
            <w:r w:rsidRPr="00024FD1">
              <w:rPr>
                <w:sz w:val="20"/>
                <w:szCs w:val="20"/>
              </w:rPr>
              <w:t>,</w:t>
            </w:r>
            <w:r w:rsidRPr="00024FD1">
              <w:rPr>
                <w:b/>
                <w:bCs/>
                <w:sz w:val="20"/>
                <w:szCs w:val="20"/>
              </w:rPr>
              <w:t>29</w:t>
            </w:r>
            <w:r w:rsidRPr="00024FD1">
              <w:rPr>
                <w:sz w:val="20"/>
                <w:szCs w:val="20"/>
              </w:rPr>
              <w:t>)</w:t>
            </w:r>
            <w:r w:rsidR="00A83604" w:rsidRPr="00024FD1">
              <w:rPr>
                <w:sz w:val="20"/>
                <w:szCs w:val="20"/>
                <w:vertAlign w:val="subscript"/>
              </w:rPr>
              <w:t>2</w:t>
            </w:r>
            <w:r w:rsidRPr="00024FD1">
              <w:rPr>
                <w:sz w:val="20"/>
                <w:szCs w:val="20"/>
              </w:rPr>
              <w:t>]</w:t>
            </w:r>
            <w:r w:rsidR="00F2145C" w:rsidRPr="00024FD1">
              <w:rPr>
                <w:sz w:val="20"/>
                <w:szCs w:val="20"/>
                <w:vertAlign w:val="superscript"/>
              </w:rPr>
              <w:t>2</w:t>
            </w:r>
            <w:r w:rsidRPr="00024FD1">
              <w:rPr>
                <w:sz w:val="20"/>
                <w:szCs w:val="20"/>
                <w:vertAlign w:val="superscript"/>
              </w:rPr>
              <w:t>+</w:t>
            </w:r>
          </w:p>
          <w:p w14:paraId="34E18623" w14:textId="6A7A07A7" w:rsidR="005C3478" w:rsidRPr="00024FD1" w:rsidRDefault="005C3478" w:rsidP="005C3478">
            <w:pPr>
              <w:rPr>
                <w:sz w:val="20"/>
                <w:szCs w:val="20"/>
              </w:rPr>
            </w:pPr>
            <w:r w:rsidRPr="00024FD1">
              <w:rPr>
                <w:i/>
                <w:iCs/>
                <w:sz w:val="20"/>
                <w:szCs w:val="20"/>
              </w:rPr>
              <w:t>charge</w:t>
            </w:r>
            <w:r w:rsidRPr="00024FD1">
              <w:rPr>
                <w:sz w:val="20"/>
                <w:szCs w:val="20"/>
              </w:rPr>
              <w:t xml:space="preserve">: </w:t>
            </w:r>
            <w:r w:rsidR="00A83604" w:rsidRPr="00024FD1">
              <w:rPr>
                <w:sz w:val="20"/>
                <w:szCs w:val="20"/>
              </w:rPr>
              <w:t>2</w:t>
            </w:r>
            <w:r w:rsidRPr="00024FD1">
              <w:rPr>
                <w:sz w:val="20"/>
                <w:szCs w:val="20"/>
              </w:rPr>
              <w:t>+</w:t>
            </w:r>
          </w:p>
          <w:p w14:paraId="4AE3BC10" w14:textId="14AC3AAE" w:rsidR="005C3478" w:rsidRPr="00024FD1" w:rsidRDefault="004B2EB2" w:rsidP="005C3478">
            <w:pPr>
              <w:rPr>
                <w:sz w:val="20"/>
                <w:szCs w:val="20"/>
              </w:rPr>
            </w:pPr>
            <w:r w:rsidRPr="00024FD1">
              <w:rPr>
                <w:i/>
                <w:iCs/>
                <w:sz w:val="20"/>
                <w:szCs w:val="20"/>
              </w:rPr>
              <w:t xml:space="preserve">m/z </w:t>
            </w:r>
            <w:r w:rsidR="005C3478" w:rsidRPr="00024FD1">
              <w:rPr>
                <w:i/>
                <w:iCs/>
                <w:sz w:val="20"/>
                <w:szCs w:val="20"/>
              </w:rPr>
              <w:t>expected</w:t>
            </w:r>
            <w:r w:rsidR="005C3478" w:rsidRPr="00024FD1">
              <w:rPr>
                <w:sz w:val="20"/>
                <w:szCs w:val="20"/>
              </w:rPr>
              <w:t xml:space="preserve">: </w:t>
            </w:r>
            <w:r w:rsidR="00732BA0" w:rsidRPr="00024FD1">
              <w:rPr>
                <w:sz w:val="20"/>
                <w:szCs w:val="20"/>
              </w:rPr>
              <w:t>467.13</w:t>
            </w:r>
          </w:p>
          <w:p w14:paraId="6A2FAF92" w14:textId="61117097" w:rsidR="002D1E43" w:rsidRPr="00024FD1" w:rsidRDefault="004B2EB2">
            <w:pPr>
              <w:rPr>
                <w:sz w:val="20"/>
                <w:szCs w:val="20"/>
              </w:rPr>
            </w:pPr>
            <w:r w:rsidRPr="00024FD1">
              <w:rPr>
                <w:i/>
                <w:iCs/>
                <w:sz w:val="20"/>
                <w:szCs w:val="20"/>
              </w:rPr>
              <w:t xml:space="preserve">m/z </w:t>
            </w:r>
            <w:r w:rsidR="005C3478" w:rsidRPr="00024FD1">
              <w:rPr>
                <w:i/>
                <w:iCs/>
                <w:sz w:val="20"/>
                <w:szCs w:val="20"/>
              </w:rPr>
              <w:t>measured</w:t>
            </w:r>
            <w:r w:rsidR="005C3478" w:rsidRPr="00024FD1">
              <w:rPr>
                <w:sz w:val="20"/>
                <w:szCs w:val="20"/>
              </w:rPr>
              <w:t xml:space="preserve">: </w:t>
            </w:r>
            <w:r w:rsidR="00732BA0" w:rsidRPr="00024FD1">
              <w:rPr>
                <w:sz w:val="20"/>
                <w:szCs w:val="20"/>
              </w:rPr>
              <w:t>467.31</w:t>
            </w:r>
          </w:p>
        </w:tc>
      </w:tr>
    </w:tbl>
    <w:p w14:paraId="4755C30B" w14:textId="3F1DE99C" w:rsidR="002D1E43" w:rsidRPr="00024FD1" w:rsidRDefault="002D1E43" w:rsidP="00BD232D">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39</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438D360A" w14:textId="5B2AD792" w:rsidR="00E50300" w:rsidRPr="00024FD1" w:rsidRDefault="00E50300" w:rsidP="00286CAB">
      <w:r w:rsidRPr="00024FD1">
        <w:rPr>
          <w:noProof/>
        </w:rPr>
        <w:drawing>
          <wp:inline distT="0" distB="0" distL="0" distR="0" wp14:anchorId="20F92727" wp14:editId="3E36E638">
            <wp:extent cx="5723890" cy="3645535"/>
            <wp:effectExtent l="0" t="0" r="0" b="0"/>
            <wp:docPr id="30278142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723890" cy="3645535"/>
                    </a:xfrm>
                    <a:prstGeom prst="rect">
                      <a:avLst/>
                    </a:prstGeom>
                    <a:noFill/>
                    <a:ln>
                      <a:noFill/>
                    </a:ln>
                  </pic:spPr>
                </pic:pic>
              </a:graphicData>
            </a:graphic>
          </wp:inline>
        </w:drawing>
      </w:r>
    </w:p>
    <w:p w14:paraId="5B8B4B16" w14:textId="24866777" w:rsidR="00435003" w:rsidRPr="00024FD1" w:rsidRDefault="00435003" w:rsidP="00BD232D">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146</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xml:space="preserve">) of aldehyde </w:t>
      </w:r>
      <w:r w:rsidRPr="00024FD1">
        <w:rPr>
          <w:b/>
          <w:bCs/>
        </w:rPr>
        <w:t xml:space="preserve">26 </w:t>
      </w:r>
      <w:r w:rsidRPr="00024FD1">
        <w:t xml:space="preserve">(top), amine </w:t>
      </w:r>
      <w:r w:rsidRPr="00024FD1">
        <w:rPr>
          <w:b/>
          <w:bCs/>
        </w:rPr>
        <w:t xml:space="preserve">29 </w:t>
      </w:r>
      <w:r w:rsidRPr="00024FD1">
        <w:t xml:space="preserve">(middle), screening </w:t>
      </w:r>
      <w:r w:rsidR="00927DB6" w:rsidRPr="00024FD1">
        <w:t>eighteen</w:t>
      </w:r>
      <w:r w:rsidRPr="00024FD1">
        <w:t xml:space="preserve"> (bottom)</w:t>
      </w:r>
      <w:r w:rsidR="00BD232D" w:rsidRPr="00024FD1">
        <w:t>.</w:t>
      </w:r>
    </w:p>
    <w:p w14:paraId="6D3BE3DC" w14:textId="6FE0246A" w:rsidR="004C1B60" w:rsidRPr="00024FD1" w:rsidRDefault="000C5A1E" w:rsidP="00286CAB">
      <w:r w:rsidRPr="00024FD1">
        <w:rPr>
          <w:noProof/>
        </w:rPr>
        <w:drawing>
          <wp:inline distT="0" distB="0" distL="0" distR="0" wp14:anchorId="28B4F4AF" wp14:editId="35B8068D">
            <wp:extent cx="5723890" cy="1211580"/>
            <wp:effectExtent l="0" t="0" r="0" b="7620"/>
            <wp:docPr id="100022103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723890" cy="1211580"/>
                    </a:xfrm>
                    <a:prstGeom prst="rect">
                      <a:avLst/>
                    </a:prstGeom>
                    <a:noFill/>
                    <a:ln>
                      <a:noFill/>
                    </a:ln>
                  </pic:spPr>
                </pic:pic>
              </a:graphicData>
            </a:graphic>
          </wp:inline>
        </w:drawing>
      </w:r>
    </w:p>
    <w:p w14:paraId="1BC66C0E" w14:textId="2E9B3DB2" w:rsidR="00A97894" w:rsidRPr="00024FD1" w:rsidRDefault="00A97894" w:rsidP="00BD232D">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147</w:t>
      </w:r>
      <w:r w:rsidRPr="00024FD1">
        <w:rPr>
          <w:b/>
          <w:bCs/>
        </w:rPr>
        <w:fldChar w:fldCharType="end"/>
      </w:r>
      <w:r w:rsidRPr="00024FD1">
        <w:rPr>
          <w:b/>
          <w:bCs/>
        </w:rPr>
        <w:t xml:space="preserve">: </w:t>
      </w:r>
      <w:r w:rsidRPr="00024FD1">
        <w:t xml:space="preserve">Mass spectrum of screening </w:t>
      </w:r>
      <w:r w:rsidR="00927DB6" w:rsidRPr="00024FD1">
        <w:t>eighteen</w:t>
      </w:r>
      <w:r w:rsidR="00BD232D" w:rsidRPr="00024FD1">
        <w:t>.</w:t>
      </w:r>
    </w:p>
    <w:p w14:paraId="09AB4928" w14:textId="6649B538" w:rsidR="008819D4" w:rsidRPr="00024FD1" w:rsidRDefault="007371FA" w:rsidP="00F467A0">
      <w:pPr>
        <w:pStyle w:val="Heading4"/>
      </w:pPr>
      <w:r w:rsidRPr="00024FD1">
        <w:lastRenderedPageBreak/>
        <w:t>Manual Experiment and Chemist Comment</w:t>
      </w:r>
      <w:r w:rsidR="008819D4" w:rsidRPr="00024FD1">
        <w:t xml:space="preserve"> </w:t>
      </w:r>
    </w:p>
    <w:p w14:paraId="3D992E61" w14:textId="35838B65" w:rsidR="008819D4" w:rsidRPr="00024FD1" w:rsidRDefault="008819D4" w:rsidP="008819D4">
      <w:pPr>
        <w:rPr>
          <w:noProof/>
        </w:rPr>
      </w:pPr>
      <w:r w:rsidRPr="00024FD1">
        <w:t>The complex [Cu</w:t>
      </w:r>
      <w:r w:rsidRPr="00024FD1">
        <w:rPr>
          <w:vertAlign w:val="subscript"/>
        </w:rPr>
        <w:t>2</w:t>
      </w:r>
      <w:r w:rsidRPr="00024FD1">
        <w:t>(</w:t>
      </w:r>
      <w:r w:rsidRPr="00024FD1">
        <w:rPr>
          <w:b/>
          <w:bCs/>
        </w:rPr>
        <w:t>26</w:t>
      </w:r>
      <w:r w:rsidRPr="00024FD1">
        <w:rPr>
          <w:vertAlign w:val="subscript"/>
        </w:rPr>
        <w:t>2</w:t>
      </w:r>
      <w:r w:rsidRPr="00024FD1">
        <w:t>,</w:t>
      </w:r>
      <w:r w:rsidRPr="00024FD1">
        <w:rPr>
          <w:b/>
          <w:bCs/>
        </w:rPr>
        <w:t>29</w:t>
      </w:r>
      <w:r w:rsidRPr="00024FD1">
        <w:t>)</w:t>
      </w:r>
      <w:proofErr w:type="gramStart"/>
      <w:r w:rsidRPr="00024FD1">
        <w:rPr>
          <w:vertAlign w:val="subscript"/>
        </w:rPr>
        <w:t>2</w:t>
      </w:r>
      <w:r w:rsidRPr="00024FD1">
        <w:t>](</w:t>
      </w:r>
      <w:proofErr w:type="gramEnd"/>
      <w:r w:rsidRPr="00024FD1">
        <w:t>BF</w:t>
      </w:r>
      <w:r w:rsidRPr="00024FD1">
        <w:rPr>
          <w:vertAlign w:val="subscript"/>
        </w:rPr>
        <w:t>4</w:t>
      </w:r>
      <w:r w:rsidRPr="00024FD1">
        <w:t>)</w:t>
      </w:r>
      <w:r w:rsidRPr="00024FD1">
        <w:rPr>
          <w:vertAlign w:val="subscript"/>
        </w:rPr>
        <w:t>2</w:t>
      </w:r>
      <w:r w:rsidRPr="00024FD1">
        <w:t xml:space="preserve"> was formed (see below) alongside leftover starting material</w:t>
      </w:r>
      <w:r w:rsidR="009E295F" w:rsidRPr="00024FD1">
        <w:t>, in keeping with the MS</w:t>
      </w:r>
      <w:r w:rsidR="00803CE1" w:rsidRPr="00024FD1">
        <w:t xml:space="preserve"> </w:t>
      </w:r>
      <w:r w:rsidR="006071C3" w:rsidRPr="00024FD1">
        <w:t>“</w:t>
      </w:r>
      <w:r w:rsidR="00803CE1" w:rsidRPr="00024FD1">
        <w:t>pass</w:t>
      </w:r>
      <w:r w:rsidR="006071C3" w:rsidRPr="00024FD1">
        <w:t>”</w:t>
      </w:r>
      <w:r w:rsidRPr="00024FD1">
        <w:t>. The presence of a large amount of starting material besides the complex</w:t>
      </w:r>
      <w:r w:rsidR="00803CE1" w:rsidRPr="00024FD1">
        <w:t xml:space="preserve"> (</w:t>
      </w:r>
      <w:r w:rsidR="00E4344D" w:rsidRPr="00024FD1">
        <w:rPr>
          <w:i/>
          <w:iCs/>
        </w:rPr>
        <w:t xml:space="preserve">i.e., </w:t>
      </w:r>
      <w:r w:rsidR="00E4344D" w:rsidRPr="00024FD1">
        <w:t>the low reaction yield)</w:t>
      </w:r>
      <w:r w:rsidRPr="00024FD1">
        <w:t xml:space="preserve"> prevented its selection by the autonomous decision maker. </w:t>
      </w:r>
    </w:p>
    <w:p w14:paraId="46884C8E" w14:textId="0D9B28CC" w:rsidR="008819D4" w:rsidRPr="00024FD1" w:rsidRDefault="00FA78D2" w:rsidP="008819D4">
      <w:r w:rsidRPr="00024FD1">
        <w:rPr>
          <w:noProof/>
        </w:rPr>
        <w:drawing>
          <wp:inline distT="0" distB="0" distL="0" distR="0" wp14:anchorId="0773BCEA" wp14:editId="10311F13">
            <wp:extent cx="5719445" cy="1216025"/>
            <wp:effectExtent l="0" t="0" r="0" b="3175"/>
            <wp:docPr id="56597792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719445" cy="1216025"/>
                    </a:xfrm>
                    <a:prstGeom prst="rect">
                      <a:avLst/>
                    </a:prstGeom>
                    <a:noFill/>
                    <a:ln>
                      <a:noFill/>
                    </a:ln>
                  </pic:spPr>
                </pic:pic>
              </a:graphicData>
            </a:graphic>
          </wp:inline>
        </w:drawing>
      </w:r>
    </w:p>
    <w:p w14:paraId="38951D01" w14:textId="5C571B2F" w:rsidR="008819D4" w:rsidRPr="00024FD1" w:rsidRDefault="008819D4" w:rsidP="008819D4">
      <w:pPr>
        <w:pStyle w:val="Caption"/>
        <w:rPr>
          <w:color w:val="auto"/>
        </w:rPr>
      </w:pPr>
      <w:r w:rsidRPr="00024FD1">
        <w:rPr>
          <w:b/>
          <w:bCs/>
          <w:color w:val="auto"/>
        </w:rPr>
        <w:t xml:space="preserve">Figure S </w:t>
      </w:r>
      <w:r w:rsidRPr="00024FD1">
        <w:rPr>
          <w:b/>
          <w:bCs/>
          <w:color w:val="auto"/>
        </w:rPr>
        <w:fldChar w:fldCharType="begin"/>
      </w:r>
      <w:r w:rsidRPr="00024FD1">
        <w:rPr>
          <w:b/>
          <w:bCs/>
          <w:color w:val="auto"/>
        </w:rPr>
        <w:instrText xml:space="preserve"> SEQ Figure_S \* ARABIC </w:instrText>
      </w:r>
      <w:r w:rsidRPr="00024FD1">
        <w:rPr>
          <w:b/>
          <w:bCs/>
          <w:color w:val="auto"/>
        </w:rPr>
        <w:fldChar w:fldCharType="separate"/>
      </w:r>
      <w:r w:rsidR="00994914">
        <w:rPr>
          <w:b/>
          <w:bCs/>
          <w:noProof/>
          <w:color w:val="auto"/>
        </w:rPr>
        <w:t>148</w:t>
      </w:r>
      <w:r w:rsidRPr="00024FD1">
        <w:rPr>
          <w:b/>
          <w:bCs/>
          <w:color w:val="auto"/>
        </w:rPr>
        <w:fldChar w:fldCharType="end"/>
      </w:r>
      <w:r w:rsidRPr="00024FD1">
        <w:rPr>
          <w:b/>
          <w:bCs/>
          <w:color w:val="auto"/>
        </w:rPr>
        <w:t>:</w:t>
      </w:r>
      <w:r w:rsidRPr="00024FD1">
        <w:rPr>
          <w:color w:val="auto"/>
        </w:rPr>
        <w:t xml:space="preserve"> </w:t>
      </w:r>
      <w:r w:rsidRPr="00024FD1">
        <w:rPr>
          <w:color w:val="auto"/>
          <w:vertAlign w:val="superscript"/>
        </w:rPr>
        <w:t>1</w:t>
      </w:r>
      <w:r w:rsidRPr="00024FD1">
        <w:rPr>
          <w:color w:val="auto"/>
        </w:rPr>
        <w:t>H NMR spectra (400 MHz, CD</w:t>
      </w:r>
      <w:r w:rsidRPr="00024FD1">
        <w:rPr>
          <w:color w:val="auto"/>
          <w:vertAlign w:val="subscript"/>
        </w:rPr>
        <w:t>3</w:t>
      </w:r>
      <w:r w:rsidRPr="00024FD1">
        <w:rPr>
          <w:color w:val="auto"/>
        </w:rPr>
        <w:t xml:space="preserve">CN) of the self-assembly </w:t>
      </w:r>
      <w:r w:rsidRPr="00024FD1">
        <w:t xml:space="preserve">components </w:t>
      </w:r>
      <w:r w:rsidRPr="00024FD1">
        <w:rPr>
          <w:b/>
          <w:bCs/>
        </w:rPr>
        <w:t>2</w:t>
      </w:r>
      <w:r w:rsidR="00FA78D2" w:rsidRPr="00024FD1">
        <w:rPr>
          <w:b/>
          <w:bCs/>
        </w:rPr>
        <w:t>6</w:t>
      </w:r>
      <w:r w:rsidRPr="00024FD1">
        <w:t xml:space="preserve"> and </w:t>
      </w:r>
      <w:r w:rsidRPr="00024FD1">
        <w:rPr>
          <w:b/>
          <w:bCs/>
        </w:rPr>
        <w:t>29</w:t>
      </w:r>
      <w:r w:rsidRPr="00024FD1">
        <w:t xml:space="preserve"> with CuBF</w:t>
      </w:r>
      <w:r w:rsidRPr="00024FD1">
        <w:rPr>
          <w:vertAlign w:val="subscript"/>
        </w:rPr>
        <w:t>4</w:t>
      </w:r>
      <w:r w:rsidRPr="00024FD1">
        <w:t xml:space="preserve"> in a 2:1:1 molar ratio </w:t>
      </w:r>
      <w:r w:rsidRPr="00024FD1">
        <w:rPr>
          <w:color w:val="auto"/>
        </w:rPr>
        <w:t>in CH</w:t>
      </w:r>
      <w:r w:rsidRPr="00024FD1">
        <w:rPr>
          <w:color w:val="auto"/>
          <w:vertAlign w:val="subscript"/>
        </w:rPr>
        <w:t>3</w:t>
      </w:r>
      <w:r w:rsidRPr="00024FD1">
        <w:rPr>
          <w:color w:val="auto"/>
        </w:rPr>
        <w:t>CN at 60 °C for 16 h executed manually.</w:t>
      </w:r>
    </w:p>
    <w:p w14:paraId="5C04950B" w14:textId="5F7978F0" w:rsidR="00976CAB" w:rsidRPr="00024FD1" w:rsidRDefault="00D961FA" w:rsidP="00F44181">
      <w:pPr>
        <w:jc w:val="center"/>
      </w:pPr>
      <w:r w:rsidRPr="00024FD1">
        <w:rPr>
          <w:noProof/>
        </w:rPr>
        <w:drawing>
          <wp:inline distT="0" distB="0" distL="0" distR="0" wp14:anchorId="5D500687" wp14:editId="243170C8">
            <wp:extent cx="4229109" cy="976886"/>
            <wp:effectExtent l="0" t="0" r="0" b="0"/>
            <wp:docPr id="1460524259" name="Picture 76" descr="A drawing of 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524259" name="Picture 76" descr="A drawing of a molecule&#10;&#10;Description automatically generated with medium confidence"/>
                    <pic:cNvPicPr/>
                  </pic:nvPicPr>
                  <pic:blipFill>
                    <a:blip r:embed="rId278"/>
                    <a:stretch>
                      <a:fillRect/>
                    </a:stretch>
                  </pic:blipFill>
                  <pic:spPr>
                    <a:xfrm>
                      <a:off x="0" y="0"/>
                      <a:ext cx="4229109" cy="976886"/>
                    </a:xfrm>
                    <a:prstGeom prst="rect">
                      <a:avLst/>
                    </a:prstGeom>
                  </pic:spPr>
                </pic:pic>
              </a:graphicData>
            </a:graphic>
          </wp:inline>
        </w:drawing>
      </w:r>
    </w:p>
    <w:p w14:paraId="0E87B5BF" w14:textId="20CCEE28" w:rsidR="00DD0494" w:rsidRPr="00024FD1" w:rsidRDefault="00DD0494" w:rsidP="00976CAB">
      <w:pPr>
        <w:rPr>
          <w:color w:val="000000"/>
        </w:rPr>
      </w:pPr>
      <w:r w:rsidRPr="00024FD1">
        <w:rPr>
          <w:b/>
          <w:bCs/>
          <w:color w:val="000000"/>
          <w:vertAlign w:val="superscript"/>
        </w:rPr>
        <w:t>1</w:t>
      </w:r>
      <w:r w:rsidRPr="00024FD1">
        <w:rPr>
          <w:b/>
          <w:bCs/>
          <w:color w:val="000000"/>
        </w:rPr>
        <w:t>H NMR</w:t>
      </w:r>
      <w:r w:rsidRPr="00024FD1">
        <w:rPr>
          <w:color w:val="000000"/>
        </w:rPr>
        <w:t xml:space="preserve"> (400 MHz, CD</w:t>
      </w:r>
      <w:r w:rsidRPr="00024FD1">
        <w:rPr>
          <w:color w:val="000000"/>
          <w:vertAlign w:val="subscript"/>
        </w:rPr>
        <w:t>3</w:t>
      </w:r>
      <w:r w:rsidRPr="00024FD1">
        <w:rPr>
          <w:color w:val="000000"/>
        </w:rPr>
        <w:t>CN) δ 9.19 (s, 2H, H</w:t>
      </w:r>
      <w:r w:rsidRPr="00024FD1">
        <w:rPr>
          <w:color w:val="000000"/>
          <w:vertAlign w:val="superscript"/>
        </w:rPr>
        <w:t>7</w:t>
      </w:r>
      <w:r w:rsidRPr="00024FD1">
        <w:rPr>
          <w:color w:val="000000"/>
        </w:rPr>
        <w:t xml:space="preserve">), 8.07 (t, </w:t>
      </w:r>
      <w:r w:rsidRPr="00024FD1">
        <w:rPr>
          <w:i/>
          <w:iCs/>
          <w:color w:val="000000"/>
        </w:rPr>
        <w:t>J</w:t>
      </w:r>
      <w:r w:rsidRPr="00024FD1">
        <w:rPr>
          <w:color w:val="000000"/>
        </w:rPr>
        <w:t xml:space="preserve"> = 7.7 Hz, 2H</w:t>
      </w:r>
      <w:r w:rsidR="0030163E" w:rsidRPr="00024FD1">
        <w:rPr>
          <w:color w:val="000000"/>
        </w:rPr>
        <w:t>, H</w:t>
      </w:r>
      <w:r w:rsidR="0030163E" w:rsidRPr="00024FD1">
        <w:rPr>
          <w:color w:val="000000"/>
          <w:vertAlign w:val="superscript"/>
        </w:rPr>
        <w:t>4</w:t>
      </w:r>
      <w:r w:rsidRPr="00024FD1">
        <w:rPr>
          <w:color w:val="000000"/>
        </w:rPr>
        <w:t xml:space="preserve">), 7.90 (d, </w:t>
      </w:r>
      <w:r w:rsidRPr="00024FD1">
        <w:rPr>
          <w:i/>
          <w:iCs/>
          <w:color w:val="000000"/>
        </w:rPr>
        <w:t>J</w:t>
      </w:r>
      <w:r w:rsidRPr="00024FD1">
        <w:rPr>
          <w:color w:val="000000"/>
        </w:rPr>
        <w:t xml:space="preserve"> = 8.0 Hz, 1H</w:t>
      </w:r>
      <w:r w:rsidR="0030163E" w:rsidRPr="00024FD1">
        <w:rPr>
          <w:color w:val="000000"/>
        </w:rPr>
        <w:t>, H</w:t>
      </w:r>
      <w:r w:rsidR="0030163E" w:rsidRPr="00024FD1">
        <w:rPr>
          <w:color w:val="000000"/>
          <w:vertAlign w:val="superscript"/>
        </w:rPr>
        <w:t>5</w:t>
      </w:r>
      <w:r w:rsidRPr="00024FD1">
        <w:rPr>
          <w:color w:val="000000"/>
        </w:rPr>
        <w:t xml:space="preserve">), 7.62 (d, </w:t>
      </w:r>
      <w:r w:rsidRPr="00024FD1">
        <w:rPr>
          <w:i/>
          <w:iCs/>
          <w:color w:val="000000"/>
        </w:rPr>
        <w:t>J</w:t>
      </w:r>
      <w:r w:rsidRPr="00024FD1">
        <w:rPr>
          <w:color w:val="000000"/>
        </w:rPr>
        <w:t xml:space="preserve"> = 7.8 Hz, 2H</w:t>
      </w:r>
      <w:r w:rsidR="0030163E" w:rsidRPr="00024FD1">
        <w:rPr>
          <w:color w:val="000000"/>
        </w:rPr>
        <w:t>, H</w:t>
      </w:r>
      <w:r w:rsidR="0030163E" w:rsidRPr="00024FD1">
        <w:rPr>
          <w:color w:val="000000"/>
          <w:vertAlign w:val="superscript"/>
        </w:rPr>
        <w:t>3</w:t>
      </w:r>
      <w:r w:rsidRPr="00024FD1">
        <w:rPr>
          <w:color w:val="000000"/>
        </w:rPr>
        <w:t xml:space="preserve">), 7.36 (d, </w:t>
      </w:r>
      <w:r w:rsidRPr="00024FD1">
        <w:rPr>
          <w:i/>
          <w:iCs/>
          <w:color w:val="000000"/>
        </w:rPr>
        <w:t>J</w:t>
      </w:r>
      <w:r w:rsidRPr="00024FD1">
        <w:rPr>
          <w:color w:val="000000"/>
        </w:rPr>
        <w:t xml:space="preserve"> = 7.9 Hz, 4H</w:t>
      </w:r>
      <w:r w:rsidR="0030163E" w:rsidRPr="00024FD1">
        <w:rPr>
          <w:color w:val="000000"/>
        </w:rPr>
        <w:t>, H</w:t>
      </w:r>
      <w:r w:rsidR="0030163E" w:rsidRPr="00024FD1">
        <w:rPr>
          <w:color w:val="000000"/>
          <w:vertAlign w:val="superscript"/>
        </w:rPr>
        <w:t>9</w:t>
      </w:r>
      <w:r w:rsidRPr="00024FD1">
        <w:rPr>
          <w:color w:val="000000"/>
        </w:rPr>
        <w:t xml:space="preserve">), 7.17 (d, </w:t>
      </w:r>
      <w:r w:rsidRPr="00024FD1">
        <w:rPr>
          <w:i/>
          <w:iCs/>
          <w:color w:val="000000"/>
        </w:rPr>
        <w:t>J</w:t>
      </w:r>
      <w:r w:rsidRPr="00024FD1">
        <w:rPr>
          <w:color w:val="000000"/>
        </w:rPr>
        <w:t xml:space="preserve"> = 8.1 Hz, 4H</w:t>
      </w:r>
      <w:r w:rsidR="0030163E" w:rsidRPr="00024FD1">
        <w:rPr>
          <w:color w:val="000000"/>
        </w:rPr>
        <w:t>, H</w:t>
      </w:r>
      <w:r w:rsidR="0030163E" w:rsidRPr="00024FD1">
        <w:rPr>
          <w:color w:val="000000"/>
          <w:vertAlign w:val="superscript"/>
        </w:rPr>
        <w:t>10</w:t>
      </w:r>
      <w:r w:rsidRPr="00024FD1">
        <w:rPr>
          <w:color w:val="000000"/>
        </w:rPr>
        <w:t>), 3.85 (s, 2H</w:t>
      </w:r>
      <w:r w:rsidR="0030163E" w:rsidRPr="00024FD1">
        <w:rPr>
          <w:color w:val="000000"/>
        </w:rPr>
        <w:t>, H</w:t>
      </w:r>
      <w:r w:rsidR="0030163E" w:rsidRPr="00024FD1">
        <w:rPr>
          <w:color w:val="000000"/>
          <w:vertAlign w:val="superscript"/>
        </w:rPr>
        <w:t>12</w:t>
      </w:r>
      <w:r w:rsidRPr="00024FD1">
        <w:rPr>
          <w:color w:val="000000"/>
        </w:rPr>
        <w:t>), 2.24 (s, 6H</w:t>
      </w:r>
      <w:r w:rsidR="0030163E" w:rsidRPr="00024FD1">
        <w:rPr>
          <w:color w:val="000000"/>
        </w:rPr>
        <w:t>, H</w:t>
      </w:r>
      <w:r w:rsidR="0030163E" w:rsidRPr="00024FD1">
        <w:rPr>
          <w:color w:val="000000"/>
          <w:vertAlign w:val="superscript"/>
        </w:rPr>
        <w:t>1</w:t>
      </w:r>
      <w:r w:rsidRPr="00024FD1">
        <w:rPr>
          <w:color w:val="000000"/>
        </w:rPr>
        <w:t>).</w:t>
      </w:r>
    </w:p>
    <w:p w14:paraId="492CFE6F" w14:textId="083A5191" w:rsidR="00DD0494" w:rsidRPr="00024FD1" w:rsidRDefault="00DD0494" w:rsidP="00976CAB">
      <w:pPr>
        <w:rPr>
          <w:color w:val="000000"/>
        </w:rPr>
      </w:pPr>
      <w:r w:rsidRPr="00024FD1">
        <w:rPr>
          <w:b/>
          <w:bCs/>
          <w:color w:val="000000"/>
          <w:vertAlign w:val="superscript"/>
        </w:rPr>
        <w:t>13</w:t>
      </w:r>
      <w:r w:rsidRPr="00024FD1">
        <w:rPr>
          <w:b/>
          <w:bCs/>
          <w:color w:val="000000"/>
        </w:rPr>
        <w:t>C NMR</w:t>
      </w:r>
      <w:r w:rsidRPr="00024FD1">
        <w:rPr>
          <w:color w:val="000000"/>
        </w:rPr>
        <w:t xml:space="preserve"> (101 MHz, CD</w:t>
      </w:r>
      <w:r w:rsidRPr="00024FD1">
        <w:rPr>
          <w:color w:val="000000"/>
          <w:vertAlign w:val="subscript"/>
        </w:rPr>
        <w:t>3</w:t>
      </w:r>
      <w:r w:rsidRPr="00024FD1">
        <w:rPr>
          <w:color w:val="000000"/>
        </w:rPr>
        <w:t>CN) δ 159.01</w:t>
      </w:r>
      <w:r w:rsidR="006F03FA" w:rsidRPr="00024FD1">
        <w:rPr>
          <w:color w:val="000000"/>
        </w:rPr>
        <w:t xml:space="preserve"> (C</w:t>
      </w:r>
      <w:r w:rsidR="006F03FA" w:rsidRPr="00024FD1">
        <w:rPr>
          <w:color w:val="000000"/>
          <w:vertAlign w:val="superscript"/>
        </w:rPr>
        <w:t>2</w:t>
      </w:r>
      <w:r w:rsidR="006F03FA" w:rsidRPr="00024FD1">
        <w:rPr>
          <w:color w:val="000000"/>
        </w:rPr>
        <w:t>)</w:t>
      </w:r>
      <w:r w:rsidRPr="00024FD1">
        <w:rPr>
          <w:color w:val="000000"/>
        </w:rPr>
        <w:t>, 158.01</w:t>
      </w:r>
      <w:r w:rsidR="006F03FA" w:rsidRPr="00024FD1">
        <w:rPr>
          <w:color w:val="000000"/>
        </w:rPr>
        <w:t xml:space="preserve"> (C</w:t>
      </w:r>
      <w:r w:rsidR="006F03FA" w:rsidRPr="00024FD1">
        <w:rPr>
          <w:color w:val="000000"/>
          <w:vertAlign w:val="superscript"/>
        </w:rPr>
        <w:t>7</w:t>
      </w:r>
      <w:r w:rsidR="006F03FA" w:rsidRPr="00024FD1">
        <w:rPr>
          <w:color w:val="000000"/>
        </w:rPr>
        <w:t>)</w:t>
      </w:r>
      <w:r w:rsidRPr="00024FD1">
        <w:rPr>
          <w:color w:val="000000"/>
        </w:rPr>
        <w:t>, 151.18</w:t>
      </w:r>
      <w:r w:rsidR="006F03FA" w:rsidRPr="00024FD1">
        <w:rPr>
          <w:color w:val="000000"/>
        </w:rPr>
        <w:t xml:space="preserve"> (C</w:t>
      </w:r>
      <w:r w:rsidR="006F03FA" w:rsidRPr="00024FD1">
        <w:rPr>
          <w:color w:val="000000"/>
          <w:vertAlign w:val="superscript"/>
        </w:rPr>
        <w:t>6</w:t>
      </w:r>
      <w:r w:rsidR="006F03FA" w:rsidRPr="00024FD1">
        <w:rPr>
          <w:color w:val="000000"/>
        </w:rPr>
        <w:t>)</w:t>
      </w:r>
      <w:r w:rsidRPr="00024FD1">
        <w:rPr>
          <w:color w:val="000000"/>
        </w:rPr>
        <w:t>, 144.87</w:t>
      </w:r>
      <w:r w:rsidR="006F03FA" w:rsidRPr="00024FD1">
        <w:rPr>
          <w:color w:val="000000"/>
        </w:rPr>
        <w:t xml:space="preserve"> (C</w:t>
      </w:r>
      <w:r w:rsidR="006F03FA" w:rsidRPr="00024FD1">
        <w:rPr>
          <w:color w:val="000000"/>
          <w:vertAlign w:val="superscript"/>
        </w:rPr>
        <w:t>11</w:t>
      </w:r>
      <w:r w:rsidR="006F03FA" w:rsidRPr="00024FD1">
        <w:rPr>
          <w:color w:val="000000"/>
        </w:rPr>
        <w:t>)</w:t>
      </w:r>
      <w:r w:rsidRPr="00024FD1">
        <w:rPr>
          <w:color w:val="000000"/>
        </w:rPr>
        <w:t>, 144.08</w:t>
      </w:r>
      <w:r w:rsidR="006F03FA" w:rsidRPr="00024FD1">
        <w:rPr>
          <w:color w:val="000000"/>
        </w:rPr>
        <w:t xml:space="preserve"> (C</w:t>
      </w:r>
      <w:r w:rsidR="006F03FA" w:rsidRPr="00024FD1">
        <w:rPr>
          <w:color w:val="000000"/>
          <w:vertAlign w:val="superscript"/>
        </w:rPr>
        <w:t>8</w:t>
      </w:r>
      <w:r w:rsidR="006F03FA" w:rsidRPr="00024FD1">
        <w:rPr>
          <w:color w:val="000000"/>
        </w:rPr>
        <w:t>)</w:t>
      </w:r>
      <w:r w:rsidRPr="00024FD1">
        <w:rPr>
          <w:color w:val="000000"/>
        </w:rPr>
        <w:t>, 139.21</w:t>
      </w:r>
      <w:r w:rsidR="006F03FA" w:rsidRPr="00024FD1">
        <w:rPr>
          <w:color w:val="000000"/>
        </w:rPr>
        <w:t xml:space="preserve"> (C</w:t>
      </w:r>
      <w:r w:rsidR="006F03FA" w:rsidRPr="00024FD1">
        <w:rPr>
          <w:color w:val="000000"/>
          <w:vertAlign w:val="superscript"/>
        </w:rPr>
        <w:t>4</w:t>
      </w:r>
      <w:r w:rsidR="006F03FA" w:rsidRPr="00024FD1">
        <w:rPr>
          <w:color w:val="000000"/>
        </w:rPr>
        <w:t>)</w:t>
      </w:r>
      <w:r w:rsidRPr="00024FD1">
        <w:rPr>
          <w:color w:val="000000"/>
        </w:rPr>
        <w:t>, 130.18</w:t>
      </w:r>
      <w:r w:rsidR="006F03FA" w:rsidRPr="00024FD1">
        <w:rPr>
          <w:color w:val="000000"/>
        </w:rPr>
        <w:t xml:space="preserve"> (C</w:t>
      </w:r>
      <w:r w:rsidR="006F03FA" w:rsidRPr="00024FD1">
        <w:rPr>
          <w:color w:val="000000"/>
          <w:vertAlign w:val="superscript"/>
        </w:rPr>
        <w:t>10</w:t>
      </w:r>
      <w:r w:rsidR="006F03FA" w:rsidRPr="00024FD1">
        <w:rPr>
          <w:color w:val="000000"/>
        </w:rPr>
        <w:t>)</w:t>
      </w:r>
      <w:r w:rsidRPr="00024FD1">
        <w:rPr>
          <w:color w:val="000000"/>
        </w:rPr>
        <w:t>, 129.04</w:t>
      </w:r>
      <w:r w:rsidR="006F03FA" w:rsidRPr="00024FD1">
        <w:rPr>
          <w:color w:val="000000"/>
        </w:rPr>
        <w:t xml:space="preserve"> (C</w:t>
      </w:r>
      <w:r w:rsidR="006F03FA" w:rsidRPr="00024FD1">
        <w:rPr>
          <w:color w:val="000000"/>
          <w:vertAlign w:val="superscript"/>
        </w:rPr>
        <w:t>3</w:t>
      </w:r>
      <w:r w:rsidR="006F03FA" w:rsidRPr="00024FD1">
        <w:rPr>
          <w:color w:val="000000"/>
        </w:rPr>
        <w:t>)</w:t>
      </w:r>
      <w:r w:rsidRPr="00024FD1">
        <w:rPr>
          <w:color w:val="000000"/>
        </w:rPr>
        <w:t>, 126.41</w:t>
      </w:r>
      <w:r w:rsidR="006F03FA" w:rsidRPr="00024FD1">
        <w:rPr>
          <w:color w:val="000000"/>
        </w:rPr>
        <w:t xml:space="preserve"> (C</w:t>
      </w:r>
      <w:r w:rsidR="006F03FA" w:rsidRPr="00024FD1">
        <w:rPr>
          <w:color w:val="000000"/>
          <w:vertAlign w:val="superscript"/>
        </w:rPr>
        <w:t>5</w:t>
      </w:r>
      <w:r w:rsidR="006F03FA" w:rsidRPr="00024FD1">
        <w:rPr>
          <w:color w:val="000000"/>
        </w:rPr>
        <w:t>)</w:t>
      </w:r>
      <w:r w:rsidRPr="00024FD1">
        <w:rPr>
          <w:color w:val="000000"/>
        </w:rPr>
        <w:t>, 123.65</w:t>
      </w:r>
      <w:r w:rsidR="006F03FA" w:rsidRPr="00024FD1">
        <w:rPr>
          <w:color w:val="000000"/>
        </w:rPr>
        <w:t xml:space="preserve"> (C</w:t>
      </w:r>
      <w:r w:rsidR="006F03FA" w:rsidRPr="00024FD1">
        <w:rPr>
          <w:color w:val="000000"/>
          <w:vertAlign w:val="superscript"/>
        </w:rPr>
        <w:t>9</w:t>
      </w:r>
      <w:r w:rsidR="006F03FA" w:rsidRPr="00024FD1">
        <w:rPr>
          <w:color w:val="000000"/>
        </w:rPr>
        <w:t>)</w:t>
      </w:r>
      <w:r w:rsidRPr="00024FD1">
        <w:rPr>
          <w:color w:val="000000"/>
        </w:rPr>
        <w:t>, 41.12</w:t>
      </w:r>
      <w:r w:rsidR="00F0648A" w:rsidRPr="00024FD1">
        <w:rPr>
          <w:color w:val="000000"/>
        </w:rPr>
        <w:t xml:space="preserve"> (C</w:t>
      </w:r>
      <w:r w:rsidR="00F0648A" w:rsidRPr="00024FD1">
        <w:rPr>
          <w:color w:val="000000"/>
          <w:vertAlign w:val="superscript"/>
        </w:rPr>
        <w:t>12</w:t>
      </w:r>
      <w:r w:rsidR="00F0648A" w:rsidRPr="00024FD1">
        <w:rPr>
          <w:color w:val="000000"/>
        </w:rPr>
        <w:t>)</w:t>
      </w:r>
      <w:r w:rsidRPr="00024FD1">
        <w:rPr>
          <w:color w:val="000000"/>
        </w:rPr>
        <w:t>, 24.70</w:t>
      </w:r>
      <w:r w:rsidR="00F0648A" w:rsidRPr="00024FD1">
        <w:rPr>
          <w:color w:val="000000"/>
        </w:rPr>
        <w:t xml:space="preserve"> (C</w:t>
      </w:r>
      <w:r w:rsidR="00F0648A" w:rsidRPr="00024FD1">
        <w:rPr>
          <w:color w:val="000000"/>
          <w:vertAlign w:val="superscript"/>
        </w:rPr>
        <w:t>1</w:t>
      </w:r>
      <w:r w:rsidR="00F0648A" w:rsidRPr="00024FD1">
        <w:rPr>
          <w:color w:val="000000"/>
        </w:rPr>
        <w:t>)</w:t>
      </w:r>
      <w:r w:rsidRPr="00024FD1">
        <w:rPr>
          <w:color w:val="000000"/>
        </w:rPr>
        <w:t>.</w:t>
      </w:r>
    </w:p>
    <w:p w14:paraId="6B2246D1" w14:textId="088EDB91" w:rsidR="00DD0494" w:rsidRPr="00024FD1" w:rsidRDefault="00F0648A" w:rsidP="00976CAB">
      <w:r w:rsidRPr="00024FD1">
        <w:rPr>
          <w:b/>
          <w:bCs/>
        </w:rPr>
        <w:t xml:space="preserve">HRMS </w:t>
      </w:r>
      <w:r w:rsidRPr="00024FD1">
        <w:t>calc</w:t>
      </w:r>
      <w:r w:rsidR="00101B31" w:rsidRPr="00024FD1">
        <w:t>ulate</w:t>
      </w:r>
      <w:r w:rsidRPr="00024FD1">
        <w:t xml:space="preserve">d for </w:t>
      </w:r>
      <w:r w:rsidR="004D0E72" w:rsidRPr="00024FD1">
        <w:t>[Cu</w:t>
      </w:r>
      <w:r w:rsidR="004D0E72" w:rsidRPr="00024FD1">
        <w:rPr>
          <w:vertAlign w:val="subscript"/>
        </w:rPr>
        <w:t>2</w:t>
      </w:r>
      <w:r w:rsidR="004D0E72" w:rsidRPr="00024FD1">
        <w:t>(</w:t>
      </w:r>
      <w:r w:rsidR="004D0E72" w:rsidRPr="00024FD1">
        <w:rPr>
          <w:b/>
          <w:bCs/>
        </w:rPr>
        <w:t>26</w:t>
      </w:r>
      <w:r w:rsidR="004D0E72" w:rsidRPr="00024FD1">
        <w:rPr>
          <w:vertAlign w:val="subscript"/>
        </w:rPr>
        <w:t>2</w:t>
      </w:r>
      <w:r w:rsidR="004D0E72" w:rsidRPr="00024FD1">
        <w:t>,</w:t>
      </w:r>
      <w:r w:rsidR="004D0E72" w:rsidRPr="00024FD1">
        <w:rPr>
          <w:b/>
          <w:bCs/>
        </w:rPr>
        <w:t>29</w:t>
      </w:r>
      <w:r w:rsidR="004D0E72" w:rsidRPr="00024FD1">
        <w:t>)</w:t>
      </w:r>
      <w:r w:rsidR="004D0E72" w:rsidRPr="00024FD1">
        <w:rPr>
          <w:vertAlign w:val="subscript"/>
        </w:rPr>
        <w:t>2</w:t>
      </w:r>
      <w:r w:rsidR="004D0E72" w:rsidRPr="00024FD1">
        <w:t>]</w:t>
      </w:r>
      <w:r w:rsidR="004D0E72" w:rsidRPr="00024FD1">
        <w:rPr>
          <w:vertAlign w:val="superscript"/>
        </w:rPr>
        <w:t>2+</w:t>
      </w:r>
      <w:r w:rsidR="004D0E72" w:rsidRPr="00024FD1">
        <w:t xml:space="preserve"> </w:t>
      </w:r>
      <w:r w:rsidR="00101B31" w:rsidRPr="00024FD1">
        <w:t>467.129</w:t>
      </w:r>
      <w:r w:rsidR="004D0E72" w:rsidRPr="00024FD1">
        <w:t>2</w:t>
      </w:r>
      <w:r w:rsidRPr="00024FD1">
        <w:t>; found:</w:t>
      </w:r>
      <w:r w:rsidR="006071C3" w:rsidRPr="00024FD1">
        <w:t xml:space="preserve"> </w:t>
      </w:r>
      <w:r w:rsidR="009C50EB" w:rsidRPr="00024FD1">
        <w:t>467.1296</w:t>
      </w:r>
      <w:r w:rsidR="004D0E72" w:rsidRPr="00024FD1">
        <w:t>.</w:t>
      </w:r>
    </w:p>
    <w:p w14:paraId="279BECA8" w14:textId="338DA43D" w:rsidR="00863266" w:rsidRPr="00024FD1" w:rsidRDefault="00435003" w:rsidP="00863266">
      <w:r w:rsidRPr="00024FD1">
        <w:br w:type="page"/>
      </w:r>
    </w:p>
    <w:p w14:paraId="2DC87F0B" w14:textId="56168A42" w:rsidR="00F114DD" w:rsidRPr="00024FD1" w:rsidRDefault="00F114DD" w:rsidP="00F467A0">
      <w:pPr>
        <w:pStyle w:val="Heading2"/>
      </w:pPr>
      <w:bookmarkStart w:id="63" w:name="_Toc177743059"/>
      <w:r w:rsidRPr="00024FD1">
        <w:lastRenderedPageBreak/>
        <w:t xml:space="preserve">Replication </w:t>
      </w:r>
      <w:r w:rsidR="007C757F" w:rsidRPr="00024FD1">
        <w:t>Experiments</w:t>
      </w:r>
      <w:bookmarkEnd w:id="63"/>
    </w:p>
    <w:p w14:paraId="01E4A7CF" w14:textId="278CF6CD" w:rsidR="005908C1" w:rsidRPr="00024FD1" w:rsidRDefault="00F114DD" w:rsidP="002A13FB">
      <w:pPr>
        <w:rPr>
          <w:rFonts w:ascii="Calibri" w:hAnsi="Calibri" w:cs="Calibri"/>
        </w:rPr>
      </w:pPr>
      <w:r w:rsidRPr="00024FD1">
        <w:rPr>
          <w:rFonts w:ascii="Calibri" w:hAnsi="Calibri" w:cs="Calibri"/>
        </w:rPr>
        <w:t xml:space="preserve">Replication experiments were performed analogously </w:t>
      </w:r>
      <w:r w:rsidR="00E6679C" w:rsidRPr="00024FD1">
        <w:rPr>
          <w:rFonts w:ascii="Calibri" w:hAnsi="Calibri" w:cs="Calibri"/>
        </w:rPr>
        <w:t xml:space="preserve">to the screening experiments except </w:t>
      </w:r>
      <w:r w:rsidR="000565DA" w:rsidRPr="00024FD1">
        <w:rPr>
          <w:rFonts w:ascii="Calibri" w:hAnsi="Calibri" w:cs="Calibri"/>
        </w:rPr>
        <w:t>larger volumes of the stock solutions were prepared</w:t>
      </w:r>
      <w:r w:rsidR="0060625D" w:rsidRPr="00024FD1">
        <w:rPr>
          <w:rFonts w:ascii="Calibri" w:hAnsi="Calibri" w:cs="Calibri"/>
        </w:rPr>
        <w:t xml:space="preserve"> inside the </w:t>
      </w:r>
      <w:proofErr w:type="spellStart"/>
      <w:r w:rsidR="0060625D" w:rsidRPr="00024FD1">
        <w:rPr>
          <w:rFonts w:ascii="Calibri" w:hAnsi="Calibri" w:cs="Calibri"/>
        </w:rPr>
        <w:t>Chemspeed</w:t>
      </w:r>
      <w:proofErr w:type="spellEnd"/>
      <w:r w:rsidR="0060625D" w:rsidRPr="00024FD1">
        <w:rPr>
          <w:rFonts w:ascii="Calibri" w:hAnsi="Calibri" w:cs="Calibri"/>
        </w:rPr>
        <w:t>. The</w:t>
      </w:r>
      <w:r w:rsidR="001F7F74" w:rsidRPr="00024FD1">
        <w:rPr>
          <w:rFonts w:ascii="Calibri" w:hAnsi="Calibri" w:cs="Calibri"/>
        </w:rPr>
        <w:t xml:space="preserve"> supramolecular </w:t>
      </w:r>
      <w:r w:rsidR="00CC2DEF" w:rsidRPr="00024FD1">
        <w:rPr>
          <w:rFonts w:ascii="Calibri" w:hAnsi="Calibri" w:cs="Calibri"/>
        </w:rPr>
        <w:t>complexes</w:t>
      </w:r>
      <w:r w:rsidR="001F7F74" w:rsidRPr="00024FD1">
        <w:rPr>
          <w:rFonts w:ascii="Calibri" w:hAnsi="Calibri" w:cs="Calibri"/>
        </w:rPr>
        <w:t xml:space="preserve"> chosen for replication (</w:t>
      </w:r>
      <w:r w:rsidR="001D0F27" w:rsidRPr="00024FD1">
        <w:rPr>
          <w:rFonts w:ascii="Calibri" w:hAnsi="Calibri" w:cs="Calibri"/>
        </w:rPr>
        <w:t xml:space="preserve">cage </w:t>
      </w:r>
      <w:r w:rsidR="00A227EE" w:rsidRPr="00024FD1">
        <w:rPr>
          <w:rFonts w:ascii="Calibri" w:hAnsi="Calibri" w:cs="Calibri"/>
        </w:rPr>
        <w:t>[Zn</w:t>
      </w:r>
      <w:r w:rsidR="00A227EE" w:rsidRPr="00024FD1">
        <w:rPr>
          <w:rFonts w:ascii="Calibri" w:hAnsi="Calibri" w:cs="Calibri"/>
          <w:vertAlign w:val="subscript"/>
        </w:rPr>
        <w:t>4</w:t>
      </w:r>
      <w:r w:rsidR="00A227EE" w:rsidRPr="00024FD1">
        <w:rPr>
          <w:rFonts w:ascii="Calibri" w:hAnsi="Calibri" w:cs="Calibri"/>
        </w:rPr>
        <w:t>(</w:t>
      </w:r>
      <w:r w:rsidR="00A227EE" w:rsidRPr="00024FD1">
        <w:rPr>
          <w:rFonts w:ascii="Calibri" w:hAnsi="Calibri" w:cs="Calibri"/>
          <w:b/>
          <w:bCs/>
        </w:rPr>
        <w:t>24</w:t>
      </w:r>
      <w:r w:rsidR="00A227EE" w:rsidRPr="00024FD1">
        <w:rPr>
          <w:rFonts w:ascii="Calibri" w:hAnsi="Calibri" w:cs="Calibri"/>
          <w:vertAlign w:val="subscript"/>
        </w:rPr>
        <w:t>3</w:t>
      </w:r>
      <w:r w:rsidR="00A227EE" w:rsidRPr="00024FD1">
        <w:rPr>
          <w:rFonts w:ascii="Calibri" w:hAnsi="Calibri" w:cs="Calibri"/>
        </w:rPr>
        <w:t>,</w:t>
      </w:r>
      <w:r w:rsidR="00A227EE" w:rsidRPr="00024FD1">
        <w:rPr>
          <w:rFonts w:ascii="Calibri" w:hAnsi="Calibri" w:cs="Calibri"/>
          <w:b/>
          <w:bCs/>
        </w:rPr>
        <w:t>28</w:t>
      </w:r>
      <w:r w:rsidR="00A227EE" w:rsidRPr="00024FD1">
        <w:rPr>
          <w:rFonts w:ascii="Calibri" w:hAnsi="Calibri" w:cs="Calibri"/>
        </w:rPr>
        <w:t>)</w:t>
      </w:r>
      <w:r w:rsidR="00A227EE" w:rsidRPr="00024FD1">
        <w:rPr>
          <w:rFonts w:ascii="Calibri" w:hAnsi="Calibri" w:cs="Calibri"/>
          <w:vertAlign w:val="subscript"/>
        </w:rPr>
        <w:t>4</w:t>
      </w:r>
      <w:r w:rsidR="00A227EE" w:rsidRPr="00024FD1">
        <w:rPr>
          <w:rFonts w:ascii="Calibri" w:hAnsi="Calibri" w:cs="Calibri"/>
        </w:rPr>
        <w:t>]</w:t>
      </w:r>
      <w:r w:rsidR="00A227EE" w:rsidRPr="00024FD1">
        <w:rPr>
          <w:rFonts w:ascii="Calibri" w:hAnsi="Calibri" w:cs="Calibri"/>
          <w:vertAlign w:val="superscript"/>
        </w:rPr>
        <w:t>8+</w:t>
      </w:r>
      <w:r w:rsidR="00A227EE" w:rsidRPr="00024FD1">
        <w:rPr>
          <w:rFonts w:ascii="Calibri" w:hAnsi="Calibri" w:cs="Calibri"/>
        </w:rPr>
        <w:t xml:space="preserve"> and </w:t>
      </w:r>
      <w:r w:rsidR="001D0F27" w:rsidRPr="00024FD1">
        <w:rPr>
          <w:rFonts w:ascii="Calibri" w:hAnsi="Calibri" w:cs="Calibri"/>
        </w:rPr>
        <w:t>helicate [Zn</w:t>
      </w:r>
      <w:r w:rsidR="001D0F27" w:rsidRPr="00024FD1">
        <w:rPr>
          <w:rFonts w:ascii="Calibri" w:hAnsi="Calibri" w:cs="Calibri"/>
          <w:vertAlign w:val="subscript"/>
        </w:rPr>
        <w:t>2</w:t>
      </w:r>
      <w:r w:rsidR="001D0F27" w:rsidRPr="00024FD1">
        <w:rPr>
          <w:rFonts w:ascii="Calibri" w:hAnsi="Calibri" w:cs="Calibri"/>
        </w:rPr>
        <w:t>(</w:t>
      </w:r>
      <w:r w:rsidR="001D0F27" w:rsidRPr="00024FD1">
        <w:rPr>
          <w:rFonts w:ascii="Calibri" w:hAnsi="Calibri" w:cs="Calibri"/>
          <w:b/>
          <w:bCs/>
        </w:rPr>
        <w:t>24</w:t>
      </w:r>
      <w:r w:rsidR="001D0F27" w:rsidRPr="00024FD1">
        <w:rPr>
          <w:rFonts w:ascii="Calibri" w:hAnsi="Calibri" w:cs="Calibri"/>
          <w:vertAlign w:val="subscript"/>
        </w:rPr>
        <w:t>2</w:t>
      </w:r>
      <w:r w:rsidR="001D0F27" w:rsidRPr="00024FD1">
        <w:rPr>
          <w:rFonts w:ascii="Calibri" w:hAnsi="Calibri" w:cs="Calibri"/>
        </w:rPr>
        <w:t>,</w:t>
      </w:r>
      <w:r w:rsidR="001D0F27" w:rsidRPr="00024FD1">
        <w:rPr>
          <w:rFonts w:ascii="Calibri" w:hAnsi="Calibri" w:cs="Calibri"/>
          <w:b/>
          <w:bCs/>
        </w:rPr>
        <w:t>29</w:t>
      </w:r>
      <w:r w:rsidR="001D0F27" w:rsidRPr="00024FD1">
        <w:rPr>
          <w:rFonts w:ascii="Calibri" w:hAnsi="Calibri" w:cs="Calibri"/>
        </w:rPr>
        <w:t>)</w:t>
      </w:r>
      <w:r w:rsidR="001D0F27" w:rsidRPr="00024FD1">
        <w:rPr>
          <w:rFonts w:ascii="Calibri" w:hAnsi="Calibri" w:cs="Calibri"/>
          <w:vertAlign w:val="subscript"/>
        </w:rPr>
        <w:t>3</w:t>
      </w:r>
      <w:r w:rsidR="001D0F27" w:rsidRPr="00024FD1">
        <w:rPr>
          <w:rFonts w:ascii="Calibri" w:hAnsi="Calibri" w:cs="Calibri"/>
        </w:rPr>
        <w:t>]</w:t>
      </w:r>
      <w:r w:rsidR="001D0F27" w:rsidRPr="00024FD1">
        <w:rPr>
          <w:rFonts w:ascii="Calibri" w:hAnsi="Calibri" w:cs="Calibri"/>
          <w:vertAlign w:val="superscript"/>
        </w:rPr>
        <w:t>4+</w:t>
      </w:r>
      <w:r w:rsidR="00624A88" w:rsidRPr="00024FD1">
        <w:rPr>
          <w:rFonts w:ascii="Calibri" w:hAnsi="Calibri" w:cs="Calibri"/>
        </w:rPr>
        <w:t xml:space="preserve"> in this case) were </w:t>
      </w:r>
      <w:r w:rsidR="00CC2DEF" w:rsidRPr="00024FD1">
        <w:rPr>
          <w:rFonts w:ascii="Calibri" w:hAnsi="Calibri" w:cs="Calibri"/>
        </w:rPr>
        <w:t>synthesized</w:t>
      </w:r>
      <w:r w:rsidR="00624A88" w:rsidRPr="00024FD1">
        <w:rPr>
          <w:rFonts w:ascii="Calibri" w:hAnsi="Calibri" w:cs="Calibri"/>
        </w:rPr>
        <w:t xml:space="preserve"> </w:t>
      </w:r>
      <w:r w:rsidR="004D4245" w:rsidRPr="00024FD1">
        <w:rPr>
          <w:rFonts w:ascii="Calibri" w:hAnsi="Calibri" w:cs="Calibri"/>
        </w:rPr>
        <w:t>in</w:t>
      </w:r>
      <w:r w:rsidR="00CC2DEF" w:rsidRPr="00024FD1">
        <w:rPr>
          <w:rFonts w:ascii="Calibri" w:hAnsi="Calibri" w:cs="Calibri"/>
        </w:rPr>
        <w:t xml:space="preserve"> parallel</w:t>
      </w:r>
      <w:r w:rsidR="00BE1F72" w:rsidRPr="00024FD1">
        <w:rPr>
          <w:rFonts w:ascii="Calibri" w:hAnsi="Calibri" w:cs="Calibri"/>
        </w:rPr>
        <w:t xml:space="preserve"> </w:t>
      </w:r>
      <w:r w:rsidR="00624A88" w:rsidRPr="00024FD1">
        <w:rPr>
          <w:rFonts w:ascii="Calibri" w:hAnsi="Calibri" w:cs="Calibri"/>
        </w:rPr>
        <w:t xml:space="preserve">6 </w:t>
      </w:r>
      <w:r w:rsidR="003C4C11" w:rsidRPr="00024FD1">
        <w:rPr>
          <w:rFonts w:ascii="Calibri" w:hAnsi="Calibri" w:cs="Calibri"/>
        </w:rPr>
        <w:t>times</w:t>
      </w:r>
      <w:r w:rsidR="00624A88" w:rsidRPr="00024FD1">
        <w:rPr>
          <w:rFonts w:ascii="Calibri" w:hAnsi="Calibri" w:cs="Calibri"/>
        </w:rPr>
        <w:t xml:space="preserve"> each. </w:t>
      </w:r>
      <w:r w:rsidR="00BE1F72" w:rsidRPr="00024FD1">
        <w:rPr>
          <w:rFonts w:ascii="Calibri" w:hAnsi="Calibri" w:cs="Calibri"/>
        </w:rPr>
        <w:t xml:space="preserve">Samples for NMR and MS were prepared </w:t>
      </w:r>
      <w:r w:rsidR="005908C1" w:rsidRPr="00024FD1">
        <w:rPr>
          <w:rFonts w:ascii="Calibri" w:hAnsi="Calibri" w:cs="Calibri"/>
        </w:rPr>
        <w:t xml:space="preserve">and transported identically to the screening stage. </w:t>
      </w:r>
    </w:p>
    <w:p w14:paraId="203197B8" w14:textId="2310371E" w:rsidR="00A668AF" w:rsidRPr="00024FD1" w:rsidRDefault="00A668AF" w:rsidP="00F467A0">
      <w:pPr>
        <w:pStyle w:val="Heading2"/>
      </w:pPr>
      <w:bookmarkStart w:id="64" w:name="_Toc177743060"/>
      <w:r w:rsidRPr="00024FD1">
        <w:t xml:space="preserve">Replication </w:t>
      </w:r>
      <w:r w:rsidR="009E23B4" w:rsidRPr="00024FD1">
        <w:t>R</w:t>
      </w:r>
      <w:r w:rsidRPr="00024FD1">
        <w:t>esults</w:t>
      </w:r>
      <w:bookmarkEnd w:id="64"/>
    </w:p>
    <w:p w14:paraId="7245886C" w14:textId="6B89FB5A" w:rsidR="00A668AF" w:rsidRPr="00024FD1" w:rsidRDefault="00BB0B5E" w:rsidP="00F467A0">
      <w:pPr>
        <w:pStyle w:val="Heading3"/>
      </w:pPr>
      <w:bookmarkStart w:id="65" w:name="_Toc177743061"/>
      <w:r w:rsidRPr="00024FD1">
        <w:t xml:space="preserve">Replication of </w:t>
      </w:r>
      <w:r w:rsidR="001D7CE0" w:rsidRPr="00024FD1">
        <w:t>Cage</w:t>
      </w:r>
      <w:r w:rsidR="006071C3" w:rsidRPr="00024FD1">
        <w:t xml:space="preserve"> </w:t>
      </w:r>
      <w:r w:rsidR="001D7CE0" w:rsidRPr="00024FD1">
        <w:rPr>
          <w:rFonts w:ascii="Calibri" w:hAnsi="Calibri" w:cs="Calibri"/>
        </w:rPr>
        <w:t>[Zn</w:t>
      </w:r>
      <w:r w:rsidR="001D7CE0" w:rsidRPr="00024FD1">
        <w:rPr>
          <w:rFonts w:ascii="Calibri" w:hAnsi="Calibri" w:cs="Calibri"/>
          <w:vertAlign w:val="subscript"/>
        </w:rPr>
        <w:t>4</w:t>
      </w:r>
      <w:r w:rsidR="001D7CE0" w:rsidRPr="00024FD1">
        <w:rPr>
          <w:rFonts w:ascii="Calibri" w:hAnsi="Calibri" w:cs="Calibri"/>
        </w:rPr>
        <w:t>(</w:t>
      </w:r>
      <w:r w:rsidR="001D7CE0" w:rsidRPr="00024FD1">
        <w:rPr>
          <w:rFonts w:ascii="Calibri" w:hAnsi="Calibri" w:cs="Calibri"/>
          <w:bCs/>
        </w:rPr>
        <w:t>24</w:t>
      </w:r>
      <w:r w:rsidR="001D7CE0" w:rsidRPr="00024FD1">
        <w:rPr>
          <w:rFonts w:ascii="Calibri" w:hAnsi="Calibri" w:cs="Calibri"/>
          <w:vertAlign w:val="subscript"/>
        </w:rPr>
        <w:t>3</w:t>
      </w:r>
      <w:r w:rsidR="001D7CE0" w:rsidRPr="00024FD1">
        <w:rPr>
          <w:rFonts w:ascii="Calibri" w:hAnsi="Calibri" w:cs="Calibri"/>
        </w:rPr>
        <w:t>,</w:t>
      </w:r>
      <w:r w:rsidR="001D7CE0" w:rsidRPr="00024FD1">
        <w:rPr>
          <w:rFonts w:ascii="Calibri" w:hAnsi="Calibri" w:cs="Calibri"/>
          <w:bCs/>
        </w:rPr>
        <w:t>28</w:t>
      </w:r>
      <w:r w:rsidR="001D7CE0" w:rsidRPr="00024FD1">
        <w:rPr>
          <w:rFonts w:ascii="Calibri" w:hAnsi="Calibri" w:cs="Calibri"/>
        </w:rPr>
        <w:t>)</w:t>
      </w:r>
      <w:r w:rsidR="001D7CE0" w:rsidRPr="00024FD1">
        <w:rPr>
          <w:rFonts w:ascii="Calibri" w:hAnsi="Calibri" w:cs="Calibri"/>
          <w:vertAlign w:val="subscript"/>
        </w:rPr>
        <w:t>4</w:t>
      </w:r>
      <w:r w:rsidR="001D7CE0" w:rsidRPr="00024FD1">
        <w:rPr>
          <w:rFonts w:ascii="Calibri" w:hAnsi="Calibri" w:cs="Calibri"/>
        </w:rPr>
        <w:t>]</w:t>
      </w:r>
      <w:r w:rsidR="001D7CE0" w:rsidRPr="00024FD1">
        <w:rPr>
          <w:rFonts w:ascii="Calibri" w:hAnsi="Calibri" w:cs="Calibri"/>
          <w:vertAlign w:val="superscript"/>
        </w:rPr>
        <w:t>8+</w:t>
      </w:r>
      <w:bookmarkEnd w:id="65"/>
    </w:p>
    <w:p w14:paraId="65989581" w14:textId="77777777" w:rsidR="00C31FBB" w:rsidRPr="00024FD1" w:rsidRDefault="00BB0B5E" w:rsidP="00F44181">
      <w:pPr>
        <w:keepNext/>
        <w:jc w:val="center"/>
      </w:pPr>
      <w:r w:rsidRPr="00024FD1">
        <w:rPr>
          <w:noProof/>
        </w:rPr>
        <w:drawing>
          <wp:inline distT="0" distB="0" distL="0" distR="0" wp14:anchorId="05A45B27" wp14:editId="2A5C21A4">
            <wp:extent cx="4887478" cy="1988824"/>
            <wp:effectExtent l="0" t="0" r="8890" b="0"/>
            <wp:docPr id="1377401263" name="Picture 71"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401263" name="Picture 71" descr="A diagram of a molecule&#10;&#10;Description automatically generated"/>
                    <pic:cNvPicPr/>
                  </pic:nvPicPr>
                  <pic:blipFill>
                    <a:blip r:embed="rId206"/>
                    <a:stretch>
                      <a:fillRect/>
                    </a:stretch>
                  </pic:blipFill>
                  <pic:spPr>
                    <a:xfrm>
                      <a:off x="0" y="0"/>
                      <a:ext cx="4887478" cy="1988824"/>
                    </a:xfrm>
                    <a:prstGeom prst="rect">
                      <a:avLst/>
                    </a:prstGeom>
                  </pic:spPr>
                </pic:pic>
              </a:graphicData>
            </a:graphic>
          </wp:inline>
        </w:drawing>
      </w:r>
    </w:p>
    <w:p w14:paraId="6F89F14C" w14:textId="31FFB472" w:rsidR="00C31FBB" w:rsidRPr="00024FD1" w:rsidRDefault="00C31FBB" w:rsidP="00C31FBB">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42</w:t>
      </w:r>
      <w:r w:rsidRPr="00024FD1">
        <w:rPr>
          <w:b/>
          <w:bCs/>
        </w:rPr>
        <w:fldChar w:fldCharType="end"/>
      </w:r>
      <w:r w:rsidRPr="00024FD1">
        <w:rPr>
          <w:b/>
          <w:bCs/>
        </w:rPr>
        <w:t>:</w:t>
      </w:r>
      <w:r w:rsidRPr="00024FD1">
        <w:t xml:space="preserve"> Self-assembly of components </w:t>
      </w:r>
      <w:r w:rsidRPr="00024FD1">
        <w:rPr>
          <w:b/>
          <w:bCs/>
        </w:rPr>
        <w:t>24</w:t>
      </w:r>
      <w:r w:rsidRPr="00024FD1">
        <w:t xml:space="preserve"> and </w:t>
      </w:r>
      <w:r w:rsidRPr="00024FD1">
        <w:rPr>
          <w:b/>
          <w:bCs/>
        </w:rPr>
        <w:t>28</w:t>
      </w:r>
      <w:r w:rsidRPr="00024FD1">
        <w:t xml:space="preserve"> with </w:t>
      </w:r>
      <w:proofErr w:type="gramStart"/>
      <w:r w:rsidRPr="00024FD1">
        <w:t>Zn(</w:t>
      </w:r>
      <w:proofErr w:type="gramEnd"/>
      <w:r w:rsidRPr="00024FD1">
        <w:t>NTf</w:t>
      </w:r>
      <w:r w:rsidRPr="00024FD1">
        <w:rPr>
          <w:vertAlign w:val="subscript"/>
        </w:rPr>
        <w:t>2</w:t>
      </w:r>
      <w:r w:rsidRPr="00024FD1">
        <w:t>)</w:t>
      </w:r>
      <w:r w:rsidRPr="00024FD1">
        <w:rPr>
          <w:vertAlign w:val="subscript"/>
        </w:rPr>
        <w:t>2</w:t>
      </w:r>
      <w:r w:rsidRPr="00024FD1">
        <w:t xml:space="preserve"> in a 3:1:1 molar ratio in CH</w:t>
      </w:r>
      <w:r w:rsidRPr="00024FD1">
        <w:rPr>
          <w:vertAlign w:val="subscript"/>
        </w:rPr>
        <w:t>3</w:t>
      </w:r>
      <w:r w:rsidRPr="00024FD1">
        <w:t>CN at 60 °C for 16 h.</w:t>
      </w:r>
    </w:p>
    <w:p w14:paraId="0EE69A93" w14:textId="41FF05AF" w:rsidR="00BB0B5E" w:rsidRPr="00024FD1" w:rsidRDefault="007125C9" w:rsidP="00C31FBB">
      <w:pPr>
        <w:pStyle w:val="Caption"/>
      </w:pPr>
      <w:r w:rsidRPr="00024FD1">
        <w:rPr>
          <w:noProof/>
        </w:rPr>
        <w:lastRenderedPageBreak/>
        <w:drawing>
          <wp:inline distT="0" distB="0" distL="0" distR="0" wp14:anchorId="49C68026" wp14:editId="21EF111A">
            <wp:extent cx="5731510" cy="8510270"/>
            <wp:effectExtent l="0" t="0" r="2540" b="5080"/>
            <wp:docPr id="1556416596" name="Picture 72" descr="A graph of a person's pul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416596" name="Picture 72" descr="A graph of a person's pulse&#10;&#10;Description automatically generated with medium confidence"/>
                    <pic:cNvPicPr/>
                  </pic:nvPicPr>
                  <pic:blipFill>
                    <a:blip r:embed="rId279"/>
                    <a:stretch>
                      <a:fillRect/>
                    </a:stretch>
                  </pic:blipFill>
                  <pic:spPr>
                    <a:xfrm>
                      <a:off x="0" y="0"/>
                      <a:ext cx="5731510" cy="8510270"/>
                    </a:xfrm>
                    <a:prstGeom prst="rect">
                      <a:avLst/>
                    </a:prstGeom>
                  </pic:spPr>
                </pic:pic>
              </a:graphicData>
            </a:graphic>
          </wp:inline>
        </w:drawing>
      </w:r>
    </w:p>
    <w:p w14:paraId="695FEEF5" w14:textId="3FF65602" w:rsidR="005047D5" w:rsidRPr="00024FD1" w:rsidRDefault="005047D5" w:rsidP="00C31FB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149</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of replications of cage</w:t>
      </w:r>
      <w:r w:rsidR="006071C3" w:rsidRPr="00024FD1">
        <w:t xml:space="preserve"> </w:t>
      </w:r>
      <w:r w:rsidRPr="00024FD1">
        <w:rPr>
          <w:rFonts w:ascii="Calibri" w:hAnsi="Calibri" w:cs="Calibri"/>
        </w:rPr>
        <w:t>[Zn</w:t>
      </w:r>
      <w:r w:rsidRPr="00024FD1">
        <w:rPr>
          <w:rFonts w:ascii="Calibri" w:hAnsi="Calibri" w:cs="Calibri"/>
          <w:vertAlign w:val="subscript"/>
        </w:rPr>
        <w:t>4</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3</w:t>
      </w:r>
      <w:r w:rsidRPr="00024FD1">
        <w:rPr>
          <w:rFonts w:ascii="Calibri" w:hAnsi="Calibri" w:cs="Calibri"/>
        </w:rPr>
        <w:t>,</w:t>
      </w:r>
      <w:r w:rsidRPr="00024FD1">
        <w:rPr>
          <w:rFonts w:ascii="Calibri" w:hAnsi="Calibri" w:cs="Calibri"/>
          <w:b/>
          <w:bCs/>
        </w:rPr>
        <w:t>28</w:t>
      </w:r>
      <w:r w:rsidRPr="00024FD1">
        <w:rPr>
          <w:rFonts w:ascii="Calibri" w:hAnsi="Calibri" w:cs="Calibri"/>
        </w:rPr>
        <w:t>)</w:t>
      </w:r>
      <w:r w:rsidRPr="00024FD1">
        <w:rPr>
          <w:rFonts w:ascii="Calibri" w:hAnsi="Calibri" w:cs="Calibri"/>
          <w:vertAlign w:val="subscript"/>
        </w:rPr>
        <w:t>4</w:t>
      </w:r>
      <w:r w:rsidRPr="00024FD1">
        <w:rPr>
          <w:rFonts w:ascii="Calibri" w:hAnsi="Calibri" w:cs="Calibri"/>
        </w:rPr>
        <w:t>]</w:t>
      </w:r>
      <w:r w:rsidRPr="00024FD1">
        <w:rPr>
          <w:rFonts w:ascii="Calibri" w:hAnsi="Calibri" w:cs="Calibri"/>
          <w:vertAlign w:val="superscript"/>
        </w:rPr>
        <w:t>8+</w:t>
      </w:r>
      <w:r w:rsidR="00C31FBB" w:rsidRPr="00024FD1">
        <w:rPr>
          <w:rFonts w:ascii="Calibri" w:hAnsi="Calibri" w:cs="Calibri"/>
          <w:vertAlign w:val="subscript"/>
        </w:rPr>
        <w:t>.</w:t>
      </w:r>
    </w:p>
    <w:p w14:paraId="43AEF6A9" w14:textId="20AF57FB" w:rsidR="00666773" w:rsidRPr="00024FD1" w:rsidRDefault="00FF5695" w:rsidP="00F467A0">
      <w:pPr>
        <w:pStyle w:val="Heading4"/>
      </w:pPr>
      <w:r w:rsidRPr="00024FD1">
        <w:lastRenderedPageBreak/>
        <w:t xml:space="preserve">Replication </w:t>
      </w:r>
      <w:r w:rsidR="008425D9" w:rsidRPr="00024FD1">
        <w:t>One</w:t>
      </w:r>
    </w:p>
    <w:tbl>
      <w:tblPr>
        <w:tblStyle w:val="TableGridLight"/>
        <w:tblW w:w="0" w:type="auto"/>
        <w:jc w:val="center"/>
        <w:tblLayout w:type="fixed"/>
        <w:tblLook w:val="06A0" w:firstRow="1" w:lastRow="0" w:firstColumn="1" w:lastColumn="0" w:noHBand="1" w:noVBand="1"/>
      </w:tblPr>
      <w:tblGrid>
        <w:gridCol w:w="2830"/>
        <w:gridCol w:w="3544"/>
      </w:tblGrid>
      <w:tr w:rsidR="00666773" w:rsidRPr="00024FD1" w14:paraId="09BF8CA6"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6F33EC41" w14:textId="77777777" w:rsidR="00666773" w:rsidRPr="00024FD1" w:rsidRDefault="00666773">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35FB6E34" w14:textId="77777777" w:rsidR="00666773" w:rsidRPr="00024FD1" w:rsidRDefault="00666773">
            <w:pPr>
              <w:jc w:val="center"/>
              <w:rPr>
                <w:sz w:val="20"/>
                <w:szCs w:val="20"/>
              </w:rPr>
            </w:pPr>
            <w:r w:rsidRPr="00024FD1">
              <w:rPr>
                <w:i/>
                <w:sz w:val="20"/>
                <w:szCs w:val="20"/>
              </w:rPr>
              <w:t>MS</w:t>
            </w:r>
            <w:r w:rsidRPr="00024FD1">
              <w:rPr>
                <w:sz w:val="20"/>
                <w:szCs w:val="20"/>
              </w:rPr>
              <w:t>: Pass</w:t>
            </w:r>
          </w:p>
        </w:tc>
      </w:tr>
      <w:tr w:rsidR="00666773" w:rsidRPr="00024FD1" w14:paraId="2C8BD64B"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17E37323" w14:textId="1A32F82B" w:rsidR="00666773" w:rsidRPr="00024FD1" w:rsidRDefault="00666773">
            <w:pPr>
              <w:rPr>
                <w:i/>
                <w:iCs/>
                <w:sz w:val="20"/>
                <w:szCs w:val="20"/>
              </w:rPr>
            </w:pPr>
            <w:r w:rsidRPr="00024FD1">
              <w:rPr>
                <w:i/>
                <w:iCs/>
                <w:sz w:val="20"/>
                <w:szCs w:val="20"/>
              </w:rPr>
              <w:t>Match</w:t>
            </w:r>
            <w:r w:rsidR="007C463D" w:rsidRPr="00024FD1">
              <w:rPr>
                <w:i/>
                <w:iCs/>
                <w:sz w:val="20"/>
                <w:szCs w:val="20"/>
              </w:rPr>
              <w:t>es reference from screening experiment</w:t>
            </w:r>
            <w:r w:rsidRPr="00024FD1">
              <w:rPr>
                <w:i/>
                <w:iCs/>
                <w:sz w:val="20"/>
                <w:szCs w:val="20"/>
              </w:rPr>
              <w:t xml:space="preserve">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0BC4B500" w14:textId="77777777" w:rsidR="00666773" w:rsidRPr="00024FD1" w:rsidRDefault="00666773">
            <w:pPr>
              <w:rPr>
                <w:sz w:val="20"/>
                <w:szCs w:val="20"/>
                <w:vertAlign w:val="subscript"/>
              </w:rPr>
            </w:pPr>
            <w:r w:rsidRPr="00024FD1">
              <w:rPr>
                <w:i/>
                <w:iCs/>
                <w:sz w:val="20"/>
                <w:szCs w:val="20"/>
              </w:rPr>
              <w:t>ion observed</w:t>
            </w:r>
            <w:r w:rsidRPr="00024FD1">
              <w:rPr>
                <w:sz w:val="20"/>
                <w:szCs w:val="20"/>
              </w:rPr>
              <w:t>: [Zn</w:t>
            </w:r>
            <w:r w:rsidRPr="00024FD1">
              <w:rPr>
                <w:sz w:val="20"/>
                <w:szCs w:val="20"/>
                <w:vertAlign w:val="subscript"/>
              </w:rPr>
              <w:t>4</w:t>
            </w:r>
            <w:r w:rsidRPr="00024FD1">
              <w:rPr>
                <w:sz w:val="20"/>
                <w:szCs w:val="20"/>
              </w:rPr>
              <w:t>(</w:t>
            </w:r>
            <w:r w:rsidRPr="00024FD1">
              <w:rPr>
                <w:b/>
                <w:bCs/>
                <w:sz w:val="20"/>
                <w:szCs w:val="20"/>
              </w:rPr>
              <w:t>24</w:t>
            </w:r>
            <w:r w:rsidRPr="00024FD1">
              <w:rPr>
                <w:sz w:val="20"/>
                <w:szCs w:val="20"/>
                <w:vertAlign w:val="subscript"/>
              </w:rPr>
              <w:t>3</w:t>
            </w:r>
            <w:r w:rsidRPr="00024FD1">
              <w:rPr>
                <w:sz w:val="20"/>
                <w:szCs w:val="20"/>
              </w:rPr>
              <w:t>,</w:t>
            </w:r>
            <w:r w:rsidRPr="00024FD1">
              <w:rPr>
                <w:b/>
                <w:bCs/>
                <w:sz w:val="20"/>
                <w:szCs w:val="20"/>
              </w:rPr>
              <w:t>28</w:t>
            </w:r>
            <w:r w:rsidRPr="00024FD1">
              <w:rPr>
                <w:sz w:val="20"/>
                <w:szCs w:val="20"/>
              </w:rPr>
              <w:t>)</w:t>
            </w:r>
            <w:proofErr w:type="gramStart"/>
            <w:r w:rsidRPr="00024FD1">
              <w:rPr>
                <w:sz w:val="20"/>
                <w:szCs w:val="20"/>
                <w:vertAlign w:val="subscript"/>
              </w:rPr>
              <w:t>4</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r w:rsidRPr="00024FD1">
              <w:rPr>
                <w:sz w:val="20"/>
                <w:szCs w:val="20"/>
                <w:vertAlign w:val="subscript"/>
              </w:rPr>
              <w:t>2</w:t>
            </w:r>
          </w:p>
          <w:p w14:paraId="146065B8" w14:textId="77777777" w:rsidR="00666773" w:rsidRPr="00024FD1" w:rsidRDefault="00666773">
            <w:pPr>
              <w:rPr>
                <w:sz w:val="20"/>
                <w:szCs w:val="20"/>
              </w:rPr>
            </w:pPr>
            <w:r w:rsidRPr="00024FD1">
              <w:rPr>
                <w:i/>
                <w:iCs/>
                <w:sz w:val="20"/>
                <w:szCs w:val="20"/>
              </w:rPr>
              <w:t>charge</w:t>
            </w:r>
            <w:r w:rsidRPr="00024FD1">
              <w:rPr>
                <w:sz w:val="20"/>
                <w:szCs w:val="20"/>
              </w:rPr>
              <w:t>: 6+</w:t>
            </w:r>
          </w:p>
          <w:p w14:paraId="512AF778" w14:textId="66110C16" w:rsidR="00666773" w:rsidRPr="00024FD1" w:rsidRDefault="004B2EB2">
            <w:pPr>
              <w:rPr>
                <w:sz w:val="20"/>
                <w:szCs w:val="20"/>
              </w:rPr>
            </w:pPr>
            <w:r w:rsidRPr="00024FD1">
              <w:rPr>
                <w:i/>
                <w:iCs/>
                <w:sz w:val="20"/>
                <w:szCs w:val="20"/>
              </w:rPr>
              <w:t xml:space="preserve">m/z </w:t>
            </w:r>
            <w:r w:rsidR="00666773" w:rsidRPr="00024FD1">
              <w:rPr>
                <w:i/>
                <w:iCs/>
                <w:sz w:val="20"/>
                <w:szCs w:val="20"/>
              </w:rPr>
              <w:t>expected</w:t>
            </w:r>
            <w:r w:rsidR="00666773" w:rsidRPr="00024FD1">
              <w:rPr>
                <w:sz w:val="20"/>
                <w:szCs w:val="20"/>
              </w:rPr>
              <w:t>: 549.26</w:t>
            </w:r>
          </w:p>
          <w:p w14:paraId="78649633" w14:textId="063072BD" w:rsidR="00666773" w:rsidRPr="00024FD1" w:rsidRDefault="004B2EB2">
            <w:pPr>
              <w:rPr>
                <w:sz w:val="20"/>
                <w:szCs w:val="20"/>
              </w:rPr>
            </w:pPr>
            <w:r w:rsidRPr="00024FD1">
              <w:rPr>
                <w:i/>
                <w:iCs/>
                <w:sz w:val="20"/>
                <w:szCs w:val="20"/>
              </w:rPr>
              <w:t xml:space="preserve">m/z </w:t>
            </w:r>
            <w:r w:rsidR="00666773" w:rsidRPr="00024FD1">
              <w:rPr>
                <w:i/>
                <w:iCs/>
                <w:sz w:val="20"/>
                <w:szCs w:val="20"/>
              </w:rPr>
              <w:t>measured</w:t>
            </w:r>
            <w:r w:rsidR="00666773" w:rsidRPr="00024FD1">
              <w:rPr>
                <w:sz w:val="20"/>
                <w:szCs w:val="20"/>
              </w:rPr>
              <w:t>: 549.</w:t>
            </w:r>
            <w:r w:rsidR="00CE5B4A" w:rsidRPr="00024FD1">
              <w:rPr>
                <w:sz w:val="20"/>
                <w:szCs w:val="20"/>
              </w:rPr>
              <w:t>09</w:t>
            </w:r>
          </w:p>
          <w:p w14:paraId="45E31A0A" w14:textId="77777777" w:rsidR="00666773" w:rsidRPr="00024FD1" w:rsidRDefault="00666773">
            <w:pPr>
              <w:rPr>
                <w:sz w:val="20"/>
                <w:szCs w:val="20"/>
              </w:rPr>
            </w:pPr>
          </w:p>
          <w:p w14:paraId="346AC0AF" w14:textId="22F30274" w:rsidR="00666773" w:rsidRPr="00024FD1" w:rsidRDefault="00666773">
            <w:pPr>
              <w:rPr>
                <w:sz w:val="20"/>
                <w:szCs w:val="20"/>
                <w:vertAlign w:val="subscript"/>
              </w:rPr>
            </w:pPr>
            <w:r w:rsidRPr="00024FD1">
              <w:rPr>
                <w:i/>
                <w:iCs/>
                <w:sz w:val="20"/>
                <w:szCs w:val="20"/>
              </w:rPr>
              <w:t>ion observed</w:t>
            </w:r>
            <w:r w:rsidRPr="00024FD1">
              <w:rPr>
                <w:sz w:val="20"/>
                <w:szCs w:val="20"/>
              </w:rPr>
              <w:t>: [Zn</w:t>
            </w:r>
            <w:r w:rsidRPr="00024FD1">
              <w:rPr>
                <w:sz w:val="20"/>
                <w:szCs w:val="20"/>
                <w:vertAlign w:val="subscript"/>
              </w:rPr>
              <w:t>4</w:t>
            </w:r>
            <w:r w:rsidRPr="00024FD1">
              <w:rPr>
                <w:sz w:val="20"/>
                <w:szCs w:val="20"/>
              </w:rPr>
              <w:t>(</w:t>
            </w:r>
            <w:r w:rsidRPr="00024FD1">
              <w:rPr>
                <w:b/>
                <w:bCs/>
                <w:sz w:val="20"/>
                <w:szCs w:val="20"/>
              </w:rPr>
              <w:t>24</w:t>
            </w:r>
            <w:r w:rsidRPr="00024FD1">
              <w:rPr>
                <w:sz w:val="20"/>
                <w:szCs w:val="20"/>
                <w:vertAlign w:val="subscript"/>
              </w:rPr>
              <w:t>3</w:t>
            </w:r>
            <w:r w:rsidRPr="00024FD1">
              <w:rPr>
                <w:sz w:val="20"/>
                <w:szCs w:val="20"/>
              </w:rPr>
              <w:t>,</w:t>
            </w:r>
            <w:r w:rsidRPr="00024FD1">
              <w:rPr>
                <w:b/>
                <w:bCs/>
                <w:sz w:val="20"/>
                <w:szCs w:val="20"/>
              </w:rPr>
              <w:t>28</w:t>
            </w:r>
            <w:r w:rsidRPr="00024FD1">
              <w:rPr>
                <w:sz w:val="20"/>
                <w:szCs w:val="20"/>
              </w:rPr>
              <w:t>)</w:t>
            </w:r>
            <w:proofErr w:type="gramStart"/>
            <w:r w:rsidRPr="00024FD1">
              <w:rPr>
                <w:sz w:val="20"/>
                <w:szCs w:val="20"/>
                <w:vertAlign w:val="subscript"/>
              </w:rPr>
              <w:t>4</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p>
          <w:p w14:paraId="7E6EC540" w14:textId="7C0C58DF" w:rsidR="00666773" w:rsidRPr="00024FD1" w:rsidRDefault="00666773">
            <w:pPr>
              <w:rPr>
                <w:sz w:val="20"/>
                <w:szCs w:val="20"/>
              </w:rPr>
            </w:pPr>
            <w:r w:rsidRPr="00024FD1">
              <w:rPr>
                <w:i/>
                <w:iCs/>
                <w:sz w:val="20"/>
                <w:szCs w:val="20"/>
              </w:rPr>
              <w:t>charge</w:t>
            </w:r>
            <w:r w:rsidRPr="00024FD1">
              <w:rPr>
                <w:sz w:val="20"/>
                <w:szCs w:val="20"/>
              </w:rPr>
              <w:t xml:space="preserve">: </w:t>
            </w:r>
            <w:r w:rsidR="00CE5B4A" w:rsidRPr="00024FD1">
              <w:rPr>
                <w:sz w:val="20"/>
                <w:szCs w:val="20"/>
              </w:rPr>
              <w:t>7</w:t>
            </w:r>
            <w:r w:rsidRPr="00024FD1">
              <w:rPr>
                <w:sz w:val="20"/>
                <w:szCs w:val="20"/>
              </w:rPr>
              <w:t>+</w:t>
            </w:r>
          </w:p>
          <w:p w14:paraId="7A92139E" w14:textId="3FF96A67" w:rsidR="00666773" w:rsidRPr="00024FD1" w:rsidRDefault="004B2EB2">
            <w:pPr>
              <w:rPr>
                <w:sz w:val="20"/>
                <w:szCs w:val="20"/>
              </w:rPr>
            </w:pPr>
            <w:r w:rsidRPr="00024FD1">
              <w:rPr>
                <w:i/>
                <w:iCs/>
                <w:sz w:val="20"/>
                <w:szCs w:val="20"/>
              </w:rPr>
              <w:t xml:space="preserve">m/z </w:t>
            </w:r>
            <w:r w:rsidR="00666773" w:rsidRPr="00024FD1">
              <w:rPr>
                <w:i/>
                <w:iCs/>
                <w:sz w:val="20"/>
                <w:szCs w:val="20"/>
              </w:rPr>
              <w:t>expected</w:t>
            </w:r>
            <w:r w:rsidR="00666773" w:rsidRPr="00024FD1">
              <w:rPr>
                <w:sz w:val="20"/>
                <w:szCs w:val="20"/>
              </w:rPr>
              <w:t xml:space="preserve">: </w:t>
            </w:r>
            <w:r w:rsidR="00CE5B4A" w:rsidRPr="00024FD1">
              <w:rPr>
                <w:sz w:val="20"/>
                <w:szCs w:val="20"/>
              </w:rPr>
              <w:t>430.81</w:t>
            </w:r>
          </w:p>
          <w:p w14:paraId="51079FD7" w14:textId="19B706C2" w:rsidR="00666773" w:rsidRPr="00024FD1" w:rsidRDefault="004B2EB2">
            <w:pPr>
              <w:rPr>
                <w:sz w:val="20"/>
                <w:szCs w:val="20"/>
              </w:rPr>
            </w:pPr>
            <w:r w:rsidRPr="00024FD1">
              <w:rPr>
                <w:i/>
                <w:iCs/>
                <w:sz w:val="20"/>
                <w:szCs w:val="20"/>
              </w:rPr>
              <w:t xml:space="preserve">m/z </w:t>
            </w:r>
            <w:r w:rsidR="00666773" w:rsidRPr="00024FD1">
              <w:rPr>
                <w:i/>
                <w:iCs/>
                <w:sz w:val="20"/>
                <w:szCs w:val="20"/>
              </w:rPr>
              <w:t>measured</w:t>
            </w:r>
            <w:r w:rsidR="00666773" w:rsidRPr="00024FD1">
              <w:rPr>
                <w:sz w:val="20"/>
                <w:szCs w:val="20"/>
              </w:rPr>
              <w:t xml:space="preserve">: </w:t>
            </w:r>
            <w:r w:rsidR="00CE5B4A" w:rsidRPr="00024FD1">
              <w:rPr>
                <w:sz w:val="20"/>
                <w:szCs w:val="20"/>
              </w:rPr>
              <w:t>431.01</w:t>
            </w:r>
          </w:p>
        </w:tc>
      </w:tr>
    </w:tbl>
    <w:p w14:paraId="5D8E3E69" w14:textId="07E6AE45" w:rsidR="00666773" w:rsidRPr="00024FD1" w:rsidRDefault="00666773" w:rsidP="00666773">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40</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3DF24D3F" w14:textId="076D2AC0" w:rsidR="00D82B44" w:rsidRPr="00024FD1" w:rsidRDefault="00D82B44" w:rsidP="00BB0B5E">
      <w:r w:rsidRPr="00024FD1">
        <w:rPr>
          <w:noProof/>
        </w:rPr>
        <w:drawing>
          <wp:inline distT="0" distB="0" distL="0" distR="0" wp14:anchorId="020DAFD7" wp14:editId="5C111755">
            <wp:extent cx="5731510" cy="1216025"/>
            <wp:effectExtent l="0" t="0" r="2540" b="3175"/>
            <wp:docPr id="20745014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01443" name=""/>
                    <pic:cNvPicPr/>
                  </pic:nvPicPr>
                  <pic:blipFill>
                    <a:blip r:embed="rId280">
                      <a:extLst>
                        <a:ext uri="{96DAC541-7B7A-43D3-8B79-37D633B846F1}">
                          <asvg:svgBlip xmlns:asvg="http://schemas.microsoft.com/office/drawing/2016/SVG/main" r:embed="rId281"/>
                        </a:ext>
                      </a:extLst>
                    </a:blip>
                    <a:stretch>
                      <a:fillRect/>
                    </a:stretch>
                  </pic:blipFill>
                  <pic:spPr>
                    <a:xfrm>
                      <a:off x="0" y="0"/>
                      <a:ext cx="5731510" cy="1216025"/>
                    </a:xfrm>
                    <a:prstGeom prst="rect">
                      <a:avLst/>
                    </a:prstGeom>
                  </pic:spPr>
                </pic:pic>
              </a:graphicData>
            </a:graphic>
          </wp:inline>
        </w:drawing>
      </w:r>
    </w:p>
    <w:p w14:paraId="34C4A604" w14:textId="033AA4EB" w:rsidR="0078792E" w:rsidRPr="00024FD1" w:rsidRDefault="0078792E" w:rsidP="00C31FBB">
      <w:pPr>
        <w:pStyle w:val="Caption"/>
      </w:pPr>
      <w:r w:rsidRPr="00024FD1">
        <w:rPr>
          <w:b/>
        </w:rPr>
        <w:t xml:space="preserve">Figure S </w:t>
      </w:r>
      <w:r w:rsidRPr="00024FD1">
        <w:rPr>
          <w:b/>
        </w:rPr>
        <w:fldChar w:fldCharType="begin"/>
      </w:r>
      <w:r w:rsidRPr="00024FD1">
        <w:rPr>
          <w:b/>
        </w:rPr>
        <w:instrText xml:space="preserve"> SEQ Figure_S \* ARABIC </w:instrText>
      </w:r>
      <w:r w:rsidRPr="00024FD1">
        <w:rPr>
          <w:b/>
        </w:rPr>
        <w:fldChar w:fldCharType="separate"/>
      </w:r>
      <w:r w:rsidR="00994914">
        <w:rPr>
          <w:b/>
          <w:noProof/>
        </w:rPr>
        <w:t>150</w:t>
      </w:r>
      <w:r w:rsidRPr="00024FD1">
        <w:rPr>
          <w:b/>
        </w:rPr>
        <w:fldChar w:fldCharType="end"/>
      </w:r>
      <w:r w:rsidRPr="00024FD1">
        <w:t xml:space="preserve">: Mass spectrum of </w:t>
      </w:r>
      <w:r w:rsidR="00B67027" w:rsidRPr="00024FD1">
        <w:t xml:space="preserve">cage </w:t>
      </w:r>
      <w:r w:rsidR="00B67027" w:rsidRPr="00024FD1">
        <w:rPr>
          <w:rFonts w:ascii="Calibri" w:hAnsi="Calibri" w:cs="Calibri"/>
        </w:rPr>
        <w:t>[Zn</w:t>
      </w:r>
      <w:r w:rsidR="00B67027" w:rsidRPr="00024FD1">
        <w:rPr>
          <w:rFonts w:ascii="Calibri" w:hAnsi="Calibri" w:cs="Calibri"/>
          <w:vertAlign w:val="subscript"/>
        </w:rPr>
        <w:t>4</w:t>
      </w:r>
      <w:r w:rsidR="00B67027" w:rsidRPr="00024FD1">
        <w:rPr>
          <w:rFonts w:ascii="Calibri" w:hAnsi="Calibri" w:cs="Calibri"/>
        </w:rPr>
        <w:t>(</w:t>
      </w:r>
      <w:r w:rsidR="00B67027" w:rsidRPr="00024FD1">
        <w:rPr>
          <w:rFonts w:ascii="Calibri" w:hAnsi="Calibri" w:cs="Calibri"/>
          <w:b/>
          <w:bCs/>
        </w:rPr>
        <w:t>24</w:t>
      </w:r>
      <w:r w:rsidR="00B67027" w:rsidRPr="00024FD1">
        <w:rPr>
          <w:rFonts w:ascii="Calibri" w:hAnsi="Calibri" w:cs="Calibri"/>
          <w:vertAlign w:val="subscript"/>
        </w:rPr>
        <w:t>3</w:t>
      </w:r>
      <w:r w:rsidR="00B67027" w:rsidRPr="00024FD1">
        <w:rPr>
          <w:rFonts w:ascii="Calibri" w:hAnsi="Calibri" w:cs="Calibri"/>
        </w:rPr>
        <w:t>,</w:t>
      </w:r>
      <w:r w:rsidR="00B67027" w:rsidRPr="00024FD1">
        <w:rPr>
          <w:rFonts w:ascii="Calibri" w:hAnsi="Calibri" w:cs="Calibri"/>
          <w:b/>
          <w:bCs/>
        </w:rPr>
        <w:t>28</w:t>
      </w:r>
      <w:r w:rsidR="00B67027" w:rsidRPr="00024FD1">
        <w:rPr>
          <w:rFonts w:ascii="Calibri" w:hAnsi="Calibri" w:cs="Calibri"/>
        </w:rPr>
        <w:t>)</w:t>
      </w:r>
      <w:r w:rsidR="00B67027" w:rsidRPr="00024FD1">
        <w:rPr>
          <w:rFonts w:ascii="Calibri" w:hAnsi="Calibri" w:cs="Calibri"/>
          <w:vertAlign w:val="subscript"/>
        </w:rPr>
        <w:t>4</w:t>
      </w:r>
      <w:r w:rsidR="00B67027" w:rsidRPr="00024FD1">
        <w:rPr>
          <w:rFonts w:ascii="Calibri" w:hAnsi="Calibri" w:cs="Calibri"/>
        </w:rPr>
        <w:t>]</w:t>
      </w:r>
      <w:r w:rsidR="00B67027" w:rsidRPr="00024FD1">
        <w:rPr>
          <w:rFonts w:ascii="Calibri" w:hAnsi="Calibri" w:cs="Calibri"/>
          <w:vertAlign w:val="superscript"/>
        </w:rPr>
        <w:t>8+</w:t>
      </w:r>
      <w:r w:rsidR="00B67027" w:rsidRPr="00024FD1">
        <w:rPr>
          <w:rFonts w:ascii="Calibri" w:hAnsi="Calibri" w:cs="Calibri"/>
        </w:rPr>
        <w:t xml:space="preserve"> </w:t>
      </w:r>
      <w:r w:rsidR="003E0145" w:rsidRPr="00024FD1">
        <w:rPr>
          <w:rFonts w:ascii="Calibri" w:hAnsi="Calibri" w:cs="Calibri"/>
        </w:rPr>
        <w:t>replicate</w:t>
      </w:r>
      <w:r w:rsidR="00B67027" w:rsidRPr="00024FD1">
        <w:rPr>
          <w:rFonts w:ascii="Calibri" w:hAnsi="Calibri" w:cs="Calibri"/>
        </w:rPr>
        <w:t xml:space="preserve"> </w:t>
      </w:r>
      <w:r w:rsidR="00927DB6" w:rsidRPr="00024FD1">
        <w:rPr>
          <w:rFonts w:ascii="Calibri" w:hAnsi="Calibri" w:cs="Calibri"/>
        </w:rPr>
        <w:t>one</w:t>
      </w:r>
      <w:r w:rsidR="00C31FBB" w:rsidRPr="00024FD1">
        <w:rPr>
          <w:rFonts w:ascii="Calibri" w:hAnsi="Calibri" w:cs="Calibri"/>
          <w:b/>
          <w:bCs/>
        </w:rPr>
        <w:t>.</w:t>
      </w:r>
    </w:p>
    <w:p w14:paraId="64B39D4E" w14:textId="716AFB1C" w:rsidR="00FF5695" w:rsidRPr="00024FD1" w:rsidRDefault="00FF5695" w:rsidP="00BB0B5E">
      <w:r w:rsidRPr="00024FD1">
        <w:rPr>
          <w:noProof/>
        </w:rPr>
        <w:drawing>
          <wp:inline distT="0" distB="0" distL="0" distR="0" wp14:anchorId="30304547" wp14:editId="1565F2B4">
            <wp:extent cx="5731510" cy="1216025"/>
            <wp:effectExtent l="0" t="0" r="2540" b="3175"/>
            <wp:docPr id="127130140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301409" name=""/>
                    <pic:cNvPicPr/>
                  </pic:nvPicPr>
                  <pic:blipFill>
                    <a:blip r:embed="rId282">
                      <a:extLst>
                        <a:ext uri="{96DAC541-7B7A-43D3-8B79-37D633B846F1}">
                          <asvg:svgBlip xmlns:asvg="http://schemas.microsoft.com/office/drawing/2016/SVG/main" r:embed="rId283"/>
                        </a:ext>
                      </a:extLst>
                    </a:blip>
                    <a:stretch>
                      <a:fillRect/>
                    </a:stretch>
                  </pic:blipFill>
                  <pic:spPr>
                    <a:xfrm>
                      <a:off x="0" y="0"/>
                      <a:ext cx="5731510" cy="1216025"/>
                    </a:xfrm>
                    <a:prstGeom prst="rect">
                      <a:avLst/>
                    </a:prstGeom>
                  </pic:spPr>
                </pic:pic>
              </a:graphicData>
            </a:graphic>
          </wp:inline>
        </w:drawing>
      </w:r>
    </w:p>
    <w:p w14:paraId="050FA062" w14:textId="70565870" w:rsidR="0045681E" w:rsidRPr="00024FD1" w:rsidRDefault="0045681E" w:rsidP="00C31FB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151</w:t>
      </w:r>
      <w:r w:rsidRPr="00024FD1">
        <w:rPr>
          <w:b/>
          <w:bCs/>
        </w:rPr>
        <w:fldChar w:fldCharType="end"/>
      </w:r>
      <w:r w:rsidRPr="00024FD1">
        <w:rPr>
          <w:b/>
          <w:bCs/>
        </w:rPr>
        <w:t>:</w:t>
      </w:r>
      <w:r w:rsidRPr="00024FD1">
        <w:t xml:space="preserve"> Dynamic time warp comparison of </w:t>
      </w:r>
      <w:r w:rsidR="00090B81" w:rsidRPr="00024FD1">
        <w:t xml:space="preserve">cage </w:t>
      </w:r>
      <w:r w:rsidR="00090B81" w:rsidRPr="00024FD1">
        <w:rPr>
          <w:rFonts w:ascii="Calibri" w:hAnsi="Calibri" w:cs="Calibri"/>
        </w:rPr>
        <w:t>[Zn</w:t>
      </w:r>
      <w:r w:rsidR="00090B81" w:rsidRPr="00024FD1">
        <w:rPr>
          <w:rFonts w:ascii="Calibri" w:hAnsi="Calibri" w:cs="Calibri"/>
          <w:vertAlign w:val="subscript"/>
        </w:rPr>
        <w:t>4</w:t>
      </w:r>
      <w:r w:rsidR="00090B81" w:rsidRPr="00024FD1">
        <w:rPr>
          <w:rFonts w:ascii="Calibri" w:hAnsi="Calibri" w:cs="Calibri"/>
        </w:rPr>
        <w:t>(</w:t>
      </w:r>
      <w:r w:rsidR="00090B81" w:rsidRPr="00024FD1">
        <w:rPr>
          <w:rFonts w:ascii="Calibri" w:hAnsi="Calibri" w:cs="Calibri"/>
          <w:b/>
          <w:bCs/>
        </w:rPr>
        <w:t>24</w:t>
      </w:r>
      <w:r w:rsidR="00090B81" w:rsidRPr="00024FD1">
        <w:rPr>
          <w:rFonts w:ascii="Calibri" w:hAnsi="Calibri" w:cs="Calibri"/>
          <w:vertAlign w:val="subscript"/>
        </w:rPr>
        <w:t>3</w:t>
      </w:r>
      <w:r w:rsidR="00090B81" w:rsidRPr="00024FD1">
        <w:rPr>
          <w:rFonts w:ascii="Calibri" w:hAnsi="Calibri" w:cs="Calibri"/>
        </w:rPr>
        <w:t>,</w:t>
      </w:r>
      <w:r w:rsidR="00090B81" w:rsidRPr="00024FD1">
        <w:rPr>
          <w:rFonts w:ascii="Calibri" w:hAnsi="Calibri" w:cs="Calibri"/>
          <w:b/>
          <w:bCs/>
        </w:rPr>
        <w:t>28</w:t>
      </w:r>
      <w:r w:rsidR="00090B81" w:rsidRPr="00024FD1">
        <w:rPr>
          <w:rFonts w:ascii="Calibri" w:hAnsi="Calibri" w:cs="Calibri"/>
        </w:rPr>
        <w:t>)</w:t>
      </w:r>
      <w:r w:rsidR="00090B81" w:rsidRPr="00024FD1">
        <w:rPr>
          <w:rFonts w:ascii="Calibri" w:hAnsi="Calibri" w:cs="Calibri"/>
          <w:vertAlign w:val="subscript"/>
        </w:rPr>
        <w:t>4</w:t>
      </w:r>
      <w:r w:rsidR="00090B81" w:rsidRPr="00024FD1">
        <w:rPr>
          <w:rFonts w:ascii="Calibri" w:hAnsi="Calibri" w:cs="Calibri"/>
        </w:rPr>
        <w:t>]</w:t>
      </w:r>
      <w:r w:rsidR="00090B81" w:rsidRPr="00024FD1">
        <w:rPr>
          <w:rFonts w:ascii="Calibri" w:hAnsi="Calibri" w:cs="Calibri"/>
          <w:vertAlign w:val="superscript"/>
        </w:rPr>
        <w:t>8+</w:t>
      </w:r>
      <w:r w:rsidRPr="00024FD1">
        <w:t xml:space="preserve"> </w:t>
      </w:r>
      <w:r w:rsidR="003E0145" w:rsidRPr="00024FD1">
        <w:t>replicate</w:t>
      </w:r>
      <w:r w:rsidR="00BC43DC" w:rsidRPr="00024FD1">
        <w:t xml:space="preserve"> </w:t>
      </w:r>
      <w:r w:rsidR="00927DB6" w:rsidRPr="00024FD1">
        <w:t>one</w:t>
      </w:r>
      <w:r w:rsidR="00C31FBB" w:rsidRPr="00024FD1">
        <w:t xml:space="preserve"> </w:t>
      </w:r>
      <w:r w:rsidRPr="00024FD1">
        <w:t xml:space="preserve">(top) </w:t>
      </w:r>
      <w:r w:rsidR="00BC43DC" w:rsidRPr="00024FD1">
        <w:t>and screening (below)</w:t>
      </w:r>
      <w:r w:rsidR="00F44181" w:rsidRPr="00024FD1">
        <w:t>.</w:t>
      </w:r>
    </w:p>
    <w:p w14:paraId="2B65A993" w14:textId="77777777" w:rsidR="00C31FBB" w:rsidRPr="00024FD1" w:rsidRDefault="00C31FBB">
      <w:pPr>
        <w:jc w:val="left"/>
        <w:rPr>
          <w:rFonts w:eastAsiaTheme="majorEastAsia" w:cstheme="minorHAnsi"/>
          <w:b/>
          <w:bCs/>
          <w:color w:val="000000" w:themeColor="text1"/>
          <w:kern w:val="0"/>
          <w:sz w:val="24"/>
          <w:szCs w:val="20"/>
          <w:lang w:val="en-US"/>
          <w14:ligatures w14:val="none"/>
        </w:rPr>
      </w:pPr>
      <w:r w:rsidRPr="00024FD1">
        <w:br w:type="page"/>
      </w:r>
    </w:p>
    <w:p w14:paraId="38FE10FB" w14:textId="75B6BBB7" w:rsidR="00FF5695" w:rsidRPr="00024FD1" w:rsidRDefault="00FF5695" w:rsidP="00F467A0">
      <w:pPr>
        <w:pStyle w:val="Heading4"/>
      </w:pPr>
      <w:r w:rsidRPr="00024FD1">
        <w:lastRenderedPageBreak/>
        <w:t xml:space="preserve">Replication </w:t>
      </w:r>
      <w:r w:rsidR="008425D9" w:rsidRPr="00024FD1">
        <w:t>Two</w:t>
      </w:r>
    </w:p>
    <w:tbl>
      <w:tblPr>
        <w:tblStyle w:val="TableGridLight"/>
        <w:tblW w:w="0" w:type="auto"/>
        <w:jc w:val="center"/>
        <w:tblLayout w:type="fixed"/>
        <w:tblLook w:val="06A0" w:firstRow="1" w:lastRow="0" w:firstColumn="1" w:lastColumn="0" w:noHBand="1" w:noVBand="1"/>
      </w:tblPr>
      <w:tblGrid>
        <w:gridCol w:w="2830"/>
        <w:gridCol w:w="3544"/>
      </w:tblGrid>
      <w:tr w:rsidR="008F392C" w:rsidRPr="00024FD1" w14:paraId="0AB82AEE"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5A45E431" w14:textId="77777777" w:rsidR="008F392C" w:rsidRPr="00024FD1" w:rsidRDefault="008F392C">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46501EBE" w14:textId="77777777" w:rsidR="008F392C" w:rsidRPr="00024FD1" w:rsidRDefault="008F392C">
            <w:pPr>
              <w:jc w:val="center"/>
              <w:rPr>
                <w:sz w:val="20"/>
                <w:szCs w:val="20"/>
              </w:rPr>
            </w:pPr>
            <w:r w:rsidRPr="00024FD1">
              <w:rPr>
                <w:i/>
                <w:sz w:val="20"/>
                <w:szCs w:val="20"/>
              </w:rPr>
              <w:t>MS</w:t>
            </w:r>
            <w:r w:rsidRPr="00024FD1">
              <w:rPr>
                <w:sz w:val="20"/>
                <w:szCs w:val="20"/>
              </w:rPr>
              <w:t>: Pass</w:t>
            </w:r>
          </w:p>
        </w:tc>
      </w:tr>
      <w:tr w:rsidR="008F392C" w:rsidRPr="00024FD1" w14:paraId="53740D48"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5653A003" w14:textId="77777777" w:rsidR="008F392C" w:rsidRPr="00024FD1" w:rsidRDefault="008F392C">
            <w:pPr>
              <w:rPr>
                <w:i/>
                <w:iCs/>
                <w:sz w:val="20"/>
                <w:szCs w:val="20"/>
              </w:rPr>
            </w:pPr>
            <w:r w:rsidRPr="00024FD1">
              <w:rPr>
                <w:i/>
                <w:iCs/>
                <w:sz w:val="20"/>
                <w:szCs w:val="20"/>
              </w:rPr>
              <w:t xml:space="preserve">Matches reference from screening experiment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612E6BBA" w14:textId="77777777" w:rsidR="008F392C" w:rsidRPr="00024FD1" w:rsidRDefault="008F392C">
            <w:pPr>
              <w:rPr>
                <w:sz w:val="20"/>
                <w:szCs w:val="20"/>
                <w:vertAlign w:val="subscript"/>
              </w:rPr>
            </w:pPr>
            <w:r w:rsidRPr="00024FD1">
              <w:rPr>
                <w:i/>
                <w:iCs/>
                <w:sz w:val="20"/>
                <w:szCs w:val="20"/>
              </w:rPr>
              <w:t>ion observed</w:t>
            </w:r>
            <w:r w:rsidRPr="00024FD1">
              <w:rPr>
                <w:sz w:val="20"/>
                <w:szCs w:val="20"/>
              </w:rPr>
              <w:t>: [Zn</w:t>
            </w:r>
            <w:r w:rsidRPr="00024FD1">
              <w:rPr>
                <w:sz w:val="20"/>
                <w:szCs w:val="20"/>
                <w:vertAlign w:val="subscript"/>
              </w:rPr>
              <w:t>4</w:t>
            </w:r>
            <w:r w:rsidRPr="00024FD1">
              <w:rPr>
                <w:sz w:val="20"/>
                <w:szCs w:val="20"/>
              </w:rPr>
              <w:t>(</w:t>
            </w:r>
            <w:r w:rsidRPr="00024FD1">
              <w:rPr>
                <w:b/>
                <w:bCs/>
                <w:sz w:val="20"/>
                <w:szCs w:val="20"/>
              </w:rPr>
              <w:t>24</w:t>
            </w:r>
            <w:r w:rsidRPr="00024FD1">
              <w:rPr>
                <w:sz w:val="20"/>
                <w:szCs w:val="20"/>
                <w:vertAlign w:val="subscript"/>
              </w:rPr>
              <w:t>3</w:t>
            </w:r>
            <w:r w:rsidRPr="00024FD1">
              <w:rPr>
                <w:sz w:val="20"/>
                <w:szCs w:val="20"/>
              </w:rPr>
              <w:t>,</w:t>
            </w:r>
            <w:r w:rsidRPr="00024FD1">
              <w:rPr>
                <w:b/>
                <w:bCs/>
                <w:sz w:val="20"/>
                <w:szCs w:val="20"/>
              </w:rPr>
              <w:t>28</w:t>
            </w:r>
            <w:r w:rsidRPr="00024FD1">
              <w:rPr>
                <w:sz w:val="20"/>
                <w:szCs w:val="20"/>
              </w:rPr>
              <w:t>)</w:t>
            </w:r>
            <w:proofErr w:type="gramStart"/>
            <w:r w:rsidRPr="00024FD1">
              <w:rPr>
                <w:sz w:val="20"/>
                <w:szCs w:val="20"/>
                <w:vertAlign w:val="subscript"/>
              </w:rPr>
              <w:t>4</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r w:rsidRPr="00024FD1">
              <w:rPr>
                <w:sz w:val="20"/>
                <w:szCs w:val="20"/>
                <w:vertAlign w:val="subscript"/>
              </w:rPr>
              <w:t>2</w:t>
            </w:r>
          </w:p>
          <w:p w14:paraId="4CE7BA34" w14:textId="77777777" w:rsidR="008F392C" w:rsidRPr="00024FD1" w:rsidRDefault="008F392C">
            <w:pPr>
              <w:rPr>
                <w:sz w:val="20"/>
                <w:szCs w:val="20"/>
              </w:rPr>
            </w:pPr>
            <w:r w:rsidRPr="00024FD1">
              <w:rPr>
                <w:i/>
                <w:iCs/>
                <w:sz w:val="20"/>
                <w:szCs w:val="20"/>
              </w:rPr>
              <w:t>charge</w:t>
            </w:r>
            <w:r w:rsidRPr="00024FD1">
              <w:rPr>
                <w:sz w:val="20"/>
                <w:szCs w:val="20"/>
              </w:rPr>
              <w:t>: 6+</w:t>
            </w:r>
          </w:p>
          <w:p w14:paraId="70DF2B7D" w14:textId="76E5E780" w:rsidR="008F392C" w:rsidRPr="00024FD1" w:rsidRDefault="004B2EB2">
            <w:pPr>
              <w:rPr>
                <w:sz w:val="20"/>
                <w:szCs w:val="20"/>
              </w:rPr>
            </w:pPr>
            <w:r w:rsidRPr="00024FD1">
              <w:rPr>
                <w:i/>
                <w:iCs/>
                <w:sz w:val="20"/>
                <w:szCs w:val="20"/>
              </w:rPr>
              <w:t xml:space="preserve">m/z </w:t>
            </w:r>
            <w:r w:rsidR="008F392C" w:rsidRPr="00024FD1">
              <w:rPr>
                <w:i/>
                <w:iCs/>
                <w:sz w:val="20"/>
                <w:szCs w:val="20"/>
              </w:rPr>
              <w:t>expected</w:t>
            </w:r>
            <w:r w:rsidR="008F392C" w:rsidRPr="00024FD1">
              <w:rPr>
                <w:sz w:val="20"/>
                <w:szCs w:val="20"/>
              </w:rPr>
              <w:t>: 549.26</w:t>
            </w:r>
          </w:p>
          <w:p w14:paraId="3C944901" w14:textId="28C30248" w:rsidR="008F392C" w:rsidRPr="00024FD1" w:rsidRDefault="004B2EB2">
            <w:pPr>
              <w:rPr>
                <w:sz w:val="20"/>
                <w:szCs w:val="20"/>
              </w:rPr>
            </w:pPr>
            <w:r w:rsidRPr="00024FD1">
              <w:rPr>
                <w:i/>
                <w:iCs/>
                <w:sz w:val="20"/>
                <w:szCs w:val="20"/>
              </w:rPr>
              <w:t xml:space="preserve">m/z </w:t>
            </w:r>
            <w:r w:rsidR="008F392C" w:rsidRPr="00024FD1">
              <w:rPr>
                <w:i/>
                <w:iCs/>
                <w:sz w:val="20"/>
                <w:szCs w:val="20"/>
              </w:rPr>
              <w:t>measured</w:t>
            </w:r>
            <w:r w:rsidR="008F392C" w:rsidRPr="00024FD1">
              <w:rPr>
                <w:sz w:val="20"/>
                <w:szCs w:val="20"/>
              </w:rPr>
              <w:t>: 549.34</w:t>
            </w:r>
          </w:p>
          <w:p w14:paraId="1FC1891A" w14:textId="77777777" w:rsidR="008F392C" w:rsidRPr="00024FD1" w:rsidRDefault="008F392C">
            <w:pPr>
              <w:rPr>
                <w:sz w:val="20"/>
                <w:szCs w:val="20"/>
              </w:rPr>
            </w:pPr>
          </w:p>
          <w:p w14:paraId="5EB566D6" w14:textId="77777777" w:rsidR="008F392C" w:rsidRPr="00024FD1" w:rsidRDefault="008F392C">
            <w:pPr>
              <w:rPr>
                <w:sz w:val="20"/>
                <w:szCs w:val="20"/>
                <w:vertAlign w:val="subscript"/>
              </w:rPr>
            </w:pPr>
            <w:r w:rsidRPr="00024FD1">
              <w:rPr>
                <w:i/>
                <w:iCs/>
                <w:sz w:val="20"/>
                <w:szCs w:val="20"/>
              </w:rPr>
              <w:t>ion observed</w:t>
            </w:r>
            <w:r w:rsidRPr="00024FD1">
              <w:rPr>
                <w:sz w:val="20"/>
                <w:szCs w:val="20"/>
              </w:rPr>
              <w:t>: [Zn</w:t>
            </w:r>
            <w:r w:rsidRPr="00024FD1">
              <w:rPr>
                <w:sz w:val="20"/>
                <w:szCs w:val="20"/>
                <w:vertAlign w:val="subscript"/>
              </w:rPr>
              <w:t>4</w:t>
            </w:r>
            <w:r w:rsidRPr="00024FD1">
              <w:rPr>
                <w:sz w:val="20"/>
                <w:szCs w:val="20"/>
              </w:rPr>
              <w:t>(</w:t>
            </w:r>
            <w:r w:rsidRPr="00024FD1">
              <w:rPr>
                <w:b/>
                <w:bCs/>
                <w:sz w:val="20"/>
                <w:szCs w:val="20"/>
              </w:rPr>
              <w:t>24</w:t>
            </w:r>
            <w:r w:rsidRPr="00024FD1">
              <w:rPr>
                <w:sz w:val="20"/>
                <w:szCs w:val="20"/>
                <w:vertAlign w:val="subscript"/>
              </w:rPr>
              <w:t>3</w:t>
            </w:r>
            <w:r w:rsidRPr="00024FD1">
              <w:rPr>
                <w:sz w:val="20"/>
                <w:szCs w:val="20"/>
              </w:rPr>
              <w:t>,</w:t>
            </w:r>
            <w:r w:rsidRPr="00024FD1">
              <w:rPr>
                <w:b/>
                <w:bCs/>
                <w:sz w:val="20"/>
                <w:szCs w:val="20"/>
              </w:rPr>
              <w:t>28</w:t>
            </w:r>
            <w:r w:rsidRPr="00024FD1">
              <w:rPr>
                <w:sz w:val="20"/>
                <w:szCs w:val="20"/>
              </w:rPr>
              <w:t>)</w:t>
            </w:r>
            <w:proofErr w:type="gramStart"/>
            <w:r w:rsidRPr="00024FD1">
              <w:rPr>
                <w:sz w:val="20"/>
                <w:szCs w:val="20"/>
                <w:vertAlign w:val="subscript"/>
              </w:rPr>
              <w:t>4</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p>
          <w:p w14:paraId="70370904" w14:textId="77777777" w:rsidR="008F392C" w:rsidRPr="00024FD1" w:rsidRDefault="008F392C">
            <w:pPr>
              <w:rPr>
                <w:sz w:val="20"/>
                <w:szCs w:val="20"/>
              </w:rPr>
            </w:pPr>
            <w:r w:rsidRPr="00024FD1">
              <w:rPr>
                <w:i/>
                <w:iCs/>
                <w:sz w:val="20"/>
                <w:szCs w:val="20"/>
              </w:rPr>
              <w:t>charge</w:t>
            </w:r>
            <w:r w:rsidRPr="00024FD1">
              <w:rPr>
                <w:sz w:val="20"/>
                <w:szCs w:val="20"/>
              </w:rPr>
              <w:t>: 7+</w:t>
            </w:r>
          </w:p>
          <w:p w14:paraId="0A61C02A" w14:textId="69DFF058" w:rsidR="008F392C" w:rsidRPr="00024FD1" w:rsidRDefault="004B2EB2">
            <w:pPr>
              <w:rPr>
                <w:sz w:val="20"/>
                <w:szCs w:val="20"/>
              </w:rPr>
            </w:pPr>
            <w:r w:rsidRPr="00024FD1">
              <w:rPr>
                <w:i/>
                <w:iCs/>
                <w:sz w:val="20"/>
                <w:szCs w:val="20"/>
              </w:rPr>
              <w:t xml:space="preserve">m/z </w:t>
            </w:r>
            <w:r w:rsidR="008F392C" w:rsidRPr="00024FD1">
              <w:rPr>
                <w:i/>
                <w:iCs/>
                <w:sz w:val="20"/>
                <w:szCs w:val="20"/>
              </w:rPr>
              <w:t>expected</w:t>
            </w:r>
            <w:r w:rsidR="008F392C" w:rsidRPr="00024FD1">
              <w:rPr>
                <w:sz w:val="20"/>
                <w:szCs w:val="20"/>
              </w:rPr>
              <w:t>: 430.81</w:t>
            </w:r>
          </w:p>
          <w:p w14:paraId="6315B956" w14:textId="5A6718EA" w:rsidR="008F392C" w:rsidRPr="00024FD1" w:rsidRDefault="004B2EB2">
            <w:pPr>
              <w:rPr>
                <w:sz w:val="20"/>
                <w:szCs w:val="20"/>
              </w:rPr>
            </w:pPr>
            <w:r w:rsidRPr="00024FD1">
              <w:rPr>
                <w:i/>
                <w:iCs/>
                <w:sz w:val="20"/>
                <w:szCs w:val="20"/>
              </w:rPr>
              <w:t xml:space="preserve">m/z </w:t>
            </w:r>
            <w:r w:rsidR="008F392C" w:rsidRPr="00024FD1">
              <w:rPr>
                <w:i/>
                <w:iCs/>
                <w:sz w:val="20"/>
                <w:szCs w:val="20"/>
              </w:rPr>
              <w:t>measured</w:t>
            </w:r>
            <w:r w:rsidR="008F392C" w:rsidRPr="00024FD1">
              <w:rPr>
                <w:sz w:val="20"/>
                <w:szCs w:val="20"/>
              </w:rPr>
              <w:t>: 430.92</w:t>
            </w:r>
          </w:p>
        </w:tc>
      </w:tr>
    </w:tbl>
    <w:p w14:paraId="262E525B" w14:textId="20239083" w:rsidR="008F392C" w:rsidRPr="00024FD1" w:rsidRDefault="008F392C" w:rsidP="008F392C">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41</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7D90725B" w14:textId="65DD0C13" w:rsidR="00FF5695" w:rsidRPr="00024FD1" w:rsidRDefault="002C78D5" w:rsidP="00BB0B5E">
      <w:r w:rsidRPr="00024FD1">
        <w:rPr>
          <w:noProof/>
        </w:rPr>
        <w:drawing>
          <wp:inline distT="0" distB="0" distL="0" distR="0" wp14:anchorId="6C252152" wp14:editId="22A1411C">
            <wp:extent cx="5731510" cy="1216025"/>
            <wp:effectExtent l="0" t="0" r="2540" b="3175"/>
            <wp:docPr id="1505603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60386" name=""/>
                    <pic:cNvPicPr/>
                  </pic:nvPicPr>
                  <pic:blipFill>
                    <a:blip r:embed="rId284">
                      <a:extLst>
                        <a:ext uri="{96DAC541-7B7A-43D3-8B79-37D633B846F1}">
                          <asvg:svgBlip xmlns:asvg="http://schemas.microsoft.com/office/drawing/2016/SVG/main" r:embed="rId285"/>
                        </a:ext>
                      </a:extLst>
                    </a:blip>
                    <a:stretch>
                      <a:fillRect/>
                    </a:stretch>
                  </pic:blipFill>
                  <pic:spPr>
                    <a:xfrm>
                      <a:off x="0" y="0"/>
                      <a:ext cx="5731510" cy="1216025"/>
                    </a:xfrm>
                    <a:prstGeom prst="rect">
                      <a:avLst/>
                    </a:prstGeom>
                  </pic:spPr>
                </pic:pic>
              </a:graphicData>
            </a:graphic>
          </wp:inline>
        </w:drawing>
      </w:r>
    </w:p>
    <w:p w14:paraId="477F74D3" w14:textId="15DFF4D8" w:rsidR="00B67027" w:rsidRPr="00024FD1" w:rsidRDefault="00B67027" w:rsidP="00C31FB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152</w:t>
      </w:r>
      <w:r w:rsidRPr="00024FD1">
        <w:rPr>
          <w:b/>
          <w:bCs/>
        </w:rPr>
        <w:fldChar w:fldCharType="end"/>
      </w:r>
      <w:r w:rsidRPr="00024FD1">
        <w:t xml:space="preserve">: Mass spectrum of cage </w:t>
      </w:r>
      <w:r w:rsidRPr="00024FD1">
        <w:rPr>
          <w:rFonts w:ascii="Calibri" w:hAnsi="Calibri" w:cs="Calibri"/>
        </w:rPr>
        <w:t>[Zn</w:t>
      </w:r>
      <w:r w:rsidRPr="00024FD1">
        <w:rPr>
          <w:rFonts w:ascii="Calibri" w:hAnsi="Calibri" w:cs="Calibri"/>
          <w:vertAlign w:val="subscript"/>
        </w:rPr>
        <w:t>4</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3</w:t>
      </w:r>
      <w:r w:rsidRPr="00024FD1">
        <w:rPr>
          <w:rFonts w:ascii="Calibri" w:hAnsi="Calibri" w:cs="Calibri"/>
        </w:rPr>
        <w:t>,</w:t>
      </w:r>
      <w:r w:rsidRPr="00024FD1">
        <w:rPr>
          <w:rFonts w:ascii="Calibri" w:hAnsi="Calibri" w:cs="Calibri"/>
          <w:b/>
          <w:bCs/>
        </w:rPr>
        <w:t>28</w:t>
      </w:r>
      <w:r w:rsidRPr="00024FD1">
        <w:rPr>
          <w:rFonts w:ascii="Calibri" w:hAnsi="Calibri" w:cs="Calibri"/>
        </w:rPr>
        <w:t>)</w:t>
      </w:r>
      <w:r w:rsidRPr="00024FD1">
        <w:rPr>
          <w:rFonts w:ascii="Calibri" w:hAnsi="Calibri" w:cs="Calibri"/>
          <w:vertAlign w:val="subscript"/>
        </w:rPr>
        <w:t>4</w:t>
      </w:r>
      <w:r w:rsidRPr="00024FD1">
        <w:rPr>
          <w:rFonts w:ascii="Calibri" w:hAnsi="Calibri" w:cs="Calibri"/>
        </w:rPr>
        <w:t>]</w:t>
      </w:r>
      <w:r w:rsidRPr="00024FD1">
        <w:rPr>
          <w:rFonts w:ascii="Calibri" w:hAnsi="Calibri" w:cs="Calibri"/>
          <w:vertAlign w:val="superscript"/>
        </w:rPr>
        <w:t>8+</w:t>
      </w:r>
      <w:r w:rsidR="00A5603C" w:rsidRPr="00024FD1">
        <w:rPr>
          <w:rFonts w:ascii="Calibri" w:hAnsi="Calibri" w:cs="Calibri"/>
        </w:rPr>
        <w:t xml:space="preserve"> </w:t>
      </w:r>
      <w:r w:rsidR="00927DB6" w:rsidRPr="00024FD1">
        <w:rPr>
          <w:rFonts w:ascii="Calibri" w:hAnsi="Calibri" w:cs="Calibri"/>
        </w:rPr>
        <w:t>replicate two</w:t>
      </w:r>
      <w:r w:rsidR="00C31FBB" w:rsidRPr="00024FD1">
        <w:rPr>
          <w:rFonts w:ascii="Calibri" w:hAnsi="Calibri" w:cs="Calibri"/>
        </w:rPr>
        <w:t>.</w:t>
      </w:r>
    </w:p>
    <w:p w14:paraId="3BF9A9A5" w14:textId="7C31E058" w:rsidR="001A1675" w:rsidRPr="00024FD1" w:rsidRDefault="001A1675" w:rsidP="00BB0B5E">
      <w:r w:rsidRPr="00024FD1">
        <w:rPr>
          <w:noProof/>
        </w:rPr>
        <w:drawing>
          <wp:inline distT="0" distB="0" distL="0" distR="0" wp14:anchorId="20788948" wp14:editId="01C2A0E1">
            <wp:extent cx="5731510" cy="1216025"/>
            <wp:effectExtent l="0" t="0" r="2540" b="3175"/>
            <wp:docPr id="197861695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616950" name=""/>
                    <pic:cNvPicPr/>
                  </pic:nvPicPr>
                  <pic:blipFill>
                    <a:blip r:embed="rId286">
                      <a:extLst>
                        <a:ext uri="{96DAC541-7B7A-43D3-8B79-37D633B846F1}">
                          <asvg:svgBlip xmlns:asvg="http://schemas.microsoft.com/office/drawing/2016/SVG/main" r:embed="rId287"/>
                        </a:ext>
                      </a:extLst>
                    </a:blip>
                    <a:stretch>
                      <a:fillRect/>
                    </a:stretch>
                  </pic:blipFill>
                  <pic:spPr>
                    <a:xfrm>
                      <a:off x="0" y="0"/>
                      <a:ext cx="5731510" cy="1216025"/>
                    </a:xfrm>
                    <a:prstGeom prst="rect">
                      <a:avLst/>
                    </a:prstGeom>
                  </pic:spPr>
                </pic:pic>
              </a:graphicData>
            </a:graphic>
          </wp:inline>
        </w:drawing>
      </w:r>
    </w:p>
    <w:p w14:paraId="6C4595C2" w14:textId="06984ECE" w:rsidR="00BC43DC" w:rsidRPr="00024FD1" w:rsidRDefault="00BC43DC" w:rsidP="00C31FBB">
      <w:pPr>
        <w:pStyle w:val="Caption"/>
        <w:rPr>
          <w:b/>
          <w:bCs/>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153</w:t>
      </w:r>
      <w:r w:rsidRPr="00024FD1">
        <w:rPr>
          <w:b/>
          <w:bCs/>
        </w:rPr>
        <w:fldChar w:fldCharType="end"/>
      </w:r>
      <w:r w:rsidRPr="00024FD1">
        <w:rPr>
          <w:b/>
          <w:bCs/>
        </w:rPr>
        <w:t>:</w:t>
      </w:r>
      <w:r w:rsidRPr="00024FD1">
        <w:t xml:space="preserve"> Dynamic time warp comparison of cage </w:t>
      </w:r>
      <w:r w:rsidRPr="00024FD1">
        <w:rPr>
          <w:rFonts w:ascii="Calibri" w:hAnsi="Calibri" w:cs="Calibri"/>
        </w:rPr>
        <w:t>[Zn</w:t>
      </w:r>
      <w:r w:rsidRPr="00024FD1">
        <w:rPr>
          <w:rFonts w:ascii="Calibri" w:hAnsi="Calibri" w:cs="Calibri"/>
          <w:vertAlign w:val="subscript"/>
        </w:rPr>
        <w:t>4</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3</w:t>
      </w:r>
      <w:r w:rsidRPr="00024FD1">
        <w:rPr>
          <w:rFonts w:ascii="Calibri" w:hAnsi="Calibri" w:cs="Calibri"/>
        </w:rPr>
        <w:t>,</w:t>
      </w:r>
      <w:r w:rsidRPr="00024FD1">
        <w:rPr>
          <w:rFonts w:ascii="Calibri" w:hAnsi="Calibri" w:cs="Calibri"/>
          <w:b/>
          <w:bCs/>
        </w:rPr>
        <w:t>28</w:t>
      </w:r>
      <w:r w:rsidRPr="00024FD1">
        <w:rPr>
          <w:rFonts w:ascii="Calibri" w:hAnsi="Calibri" w:cs="Calibri"/>
        </w:rPr>
        <w:t>)</w:t>
      </w:r>
      <w:r w:rsidRPr="00024FD1">
        <w:rPr>
          <w:rFonts w:ascii="Calibri" w:hAnsi="Calibri" w:cs="Calibri"/>
          <w:vertAlign w:val="subscript"/>
        </w:rPr>
        <w:t>4</w:t>
      </w:r>
      <w:r w:rsidRPr="00024FD1">
        <w:rPr>
          <w:rFonts w:ascii="Calibri" w:hAnsi="Calibri" w:cs="Calibri"/>
        </w:rPr>
        <w:t>]</w:t>
      </w:r>
      <w:r w:rsidRPr="00024FD1">
        <w:rPr>
          <w:rFonts w:ascii="Calibri" w:hAnsi="Calibri" w:cs="Calibri"/>
          <w:vertAlign w:val="superscript"/>
        </w:rPr>
        <w:t>8+</w:t>
      </w:r>
      <w:r w:rsidR="00A5603C" w:rsidRPr="00024FD1">
        <w:t xml:space="preserve"> </w:t>
      </w:r>
      <w:r w:rsidR="00927DB6" w:rsidRPr="00024FD1">
        <w:t>replicate two</w:t>
      </w:r>
      <w:r w:rsidR="00C31FBB" w:rsidRPr="00024FD1">
        <w:t xml:space="preserve"> </w:t>
      </w:r>
      <w:r w:rsidRPr="00024FD1">
        <w:t>(top) and screening (below)</w:t>
      </w:r>
      <w:r w:rsidR="00C31FBB" w:rsidRPr="00024FD1">
        <w:t>.</w:t>
      </w:r>
    </w:p>
    <w:p w14:paraId="0A2FF138" w14:textId="77777777" w:rsidR="00BC43DC" w:rsidRPr="00024FD1" w:rsidRDefault="00BC43DC" w:rsidP="00BB0B5E"/>
    <w:p w14:paraId="093536E1" w14:textId="77777777" w:rsidR="00B67027" w:rsidRPr="00024FD1" w:rsidRDefault="00B67027">
      <w:r w:rsidRPr="00024FD1">
        <w:br w:type="page"/>
      </w:r>
    </w:p>
    <w:p w14:paraId="3247211E" w14:textId="0F64C3F7" w:rsidR="008F392C" w:rsidRPr="00024FD1" w:rsidRDefault="00FF5695" w:rsidP="00F467A0">
      <w:pPr>
        <w:pStyle w:val="Heading4"/>
      </w:pPr>
      <w:r w:rsidRPr="00024FD1">
        <w:lastRenderedPageBreak/>
        <w:t xml:space="preserve">Replication </w:t>
      </w:r>
      <w:r w:rsidR="008425D9" w:rsidRPr="00024FD1">
        <w:t>Three</w:t>
      </w:r>
    </w:p>
    <w:tbl>
      <w:tblPr>
        <w:tblStyle w:val="TableGridLight"/>
        <w:tblW w:w="0" w:type="auto"/>
        <w:jc w:val="center"/>
        <w:tblLayout w:type="fixed"/>
        <w:tblLook w:val="06A0" w:firstRow="1" w:lastRow="0" w:firstColumn="1" w:lastColumn="0" w:noHBand="1" w:noVBand="1"/>
      </w:tblPr>
      <w:tblGrid>
        <w:gridCol w:w="2830"/>
        <w:gridCol w:w="3544"/>
      </w:tblGrid>
      <w:tr w:rsidR="008F392C" w:rsidRPr="00024FD1" w14:paraId="3C11B87B"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4DE83416" w14:textId="77777777" w:rsidR="008F392C" w:rsidRPr="00024FD1" w:rsidRDefault="008F392C">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60230F60" w14:textId="77777777" w:rsidR="008F392C" w:rsidRPr="00024FD1" w:rsidRDefault="008F392C">
            <w:pPr>
              <w:jc w:val="center"/>
              <w:rPr>
                <w:sz w:val="20"/>
                <w:szCs w:val="20"/>
              </w:rPr>
            </w:pPr>
            <w:r w:rsidRPr="00024FD1">
              <w:rPr>
                <w:i/>
                <w:sz w:val="20"/>
                <w:szCs w:val="20"/>
              </w:rPr>
              <w:t>MS</w:t>
            </w:r>
            <w:r w:rsidRPr="00024FD1">
              <w:rPr>
                <w:sz w:val="20"/>
                <w:szCs w:val="20"/>
              </w:rPr>
              <w:t>: Pass</w:t>
            </w:r>
          </w:p>
        </w:tc>
      </w:tr>
      <w:tr w:rsidR="008F392C" w:rsidRPr="00024FD1" w14:paraId="78DB76A8"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0EDF2206" w14:textId="77777777" w:rsidR="008F392C" w:rsidRPr="00024FD1" w:rsidRDefault="008F392C">
            <w:pPr>
              <w:rPr>
                <w:i/>
                <w:iCs/>
                <w:sz w:val="20"/>
                <w:szCs w:val="20"/>
              </w:rPr>
            </w:pPr>
            <w:r w:rsidRPr="00024FD1">
              <w:rPr>
                <w:i/>
                <w:iCs/>
                <w:sz w:val="20"/>
                <w:szCs w:val="20"/>
              </w:rPr>
              <w:t xml:space="preserve">Matches reference from screening experiment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12903C4" w14:textId="77777777" w:rsidR="008F392C" w:rsidRPr="00024FD1" w:rsidRDefault="008F392C">
            <w:pPr>
              <w:rPr>
                <w:sz w:val="20"/>
                <w:szCs w:val="20"/>
                <w:vertAlign w:val="subscript"/>
              </w:rPr>
            </w:pPr>
            <w:r w:rsidRPr="00024FD1">
              <w:rPr>
                <w:i/>
                <w:iCs/>
                <w:sz w:val="20"/>
                <w:szCs w:val="20"/>
              </w:rPr>
              <w:t>ion observed</w:t>
            </w:r>
            <w:r w:rsidRPr="00024FD1">
              <w:rPr>
                <w:sz w:val="20"/>
                <w:szCs w:val="20"/>
              </w:rPr>
              <w:t>: [Zn</w:t>
            </w:r>
            <w:r w:rsidRPr="00024FD1">
              <w:rPr>
                <w:sz w:val="20"/>
                <w:szCs w:val="20"/>
                <w:vertAlign w:val="subscript"/>
              </w:rPr>
              <w:t>4</w:t>
            </w:r>
            <w:r w:rsidRPr="00024FD1">
              <w:rPr>
                <w:sz w:val="20"/>
                <w:szCs w:val="20"/>
              </w:rPr>
              <w:t>(</w:t>
            </w:r>
            <w:r w:rsidRPr="00024FD1">
              <w:rPr>
                <w:b/>
                <w:bCs/>
                <w:sz w:val="20"/>
                <w:szCs w:val="20"/>
              </w:rPr>
              <w:t>24</w:t>
            </w:r>
            <w:r w:rsidRPr="00024FD1">
              <w:rPr>
                <w:sz w:val="20"/>
                <w:szCs w:val="20"/>
                <w:vertAlign w:val="subscript"/>
              </w:rPr>
              <w:t>3</w:t>
            </w:r>
            <w:r w:rsidRPr="00024FD1">
              <w:rPr>
                <w:sz w:val="20"/>
                <w:szCs w:val="20"/>
              </w:rPr>
              <w:t>,</w:t>
            </w:r>
            <w:r w:rsidRPr="00024FD1">
              <w:rPr>
                <w:b/>
                <w:bCs/>
                <w:sz w:val="20"/>
                <w:szCs w:val="20"/>
              </w:rPr>
              <w:t>28</w:t>
            </w:r>
            <w:r w:rsidRPr="00024FD1">
              <w:rPr>
                <w:sz w:val="20"/>
                <w:szCs w:val="20"/>
              </w:rPr>
              <w:t>)</w:t>
            </w:r>
            <w:proofErr w:type="gramStart"/>
            <w:r w:rsidRPr="00024FD1">
              <w:rPr>
                <w:sz w:val="20"/>
                <w:szCs w:val="20"/>
                <w:vertAlign w:val="subscript"/>
              </w:rPr>
              <w:t>4</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r w:rsidRPr="00024FD1">
              <w:rPr>
                <w:sz w:val="20"/>
                <w:szCs w:val="20"/>
                <w:vertAlign w:val="subscript"/>
              </w:rPr>
              <w:t>2</w:t>
            </w:r>
          </w:p>
          <w:p w14:paraId="3D8249E6" w14:textId="77777777" w:rsidR="008F392C" w:rsidRPr="00024FD1" w:rsidRDefault="008F392C">
            <w:pPr>
              <w:rPr>
                <w:sz w:val="20"/>
                <w:szCs w:val="20"/>
              </w:rPr>
            </w:pPr>
            <w:r w:rsidRPr="00024FD1">
              <w:rPr>
                <w:i/>
                <w:iCs/>
                <w:sz w:val="20"/>
                <w:szCs w:val="20"/>
              </w:rPr>
              <w:t>charge</w:t>
            </w:r>
            <w:r w:rsidRPr="00024FD1">
              <w:rPr>
                <w:sz w:val="20"/>
                <w:szCs w:val="20"/>
              </w:rPr>
              <w:t>: 6+</w:t>
            </w:r>
          </w:p>
          <w:p w14:paraId="4A59D246" w14:textId="1BCC8489" w:rsidR="008F392C" w:rsidRPr="00024FD1" w:rsidRDefault="004B2EB2">
            <w:pPr>
              <w:rPr>
                <w:sz w:val="20"/>
                <w:szCs w:val="20"/>
              </w:rPr>
            </w:pPr>
            <w:r w:rsidRPr="00024FD1">
              <w:rPr>
                <w:i/>
                <w:iCs/>
                <w:sz w:val="20"/>
                <w:szCs w:val="20"/>
              </w:rPr>
              <w:t xml:space="preserve">m/z </w:t>
            </w:r>
            <w:r w:rsidR="008F392C" w:rsidRPr="00024FD1">
              <w:rPr>
                <w:i/>
                <w:iCs/>
                <w:sz w:val="20"/>
                <w:szCs w:val="20"/>
              </w:rPr>
              <w:t>expected</w:t>
            </w:r>
            <w:r w:rsidR="008F392C" w:rsidRPr="00024FD1">
              <w:rPr>
                <w:sz w:val="20"/>
                <w:szCs w:val="20"/>
              </w:rPr>
              <w:t>: 549.26</w:t>
            </w:r>
          </w:p>
          <w:p w14:paraId="72E49979" w14:textId="349E76C8" w:rsidR="008F392C" w:rsidRPr="00024FD1" w:rsidRDefault="004B2EB2">
            <w:pPr>
              <w:rPr>
                <w:sz w:val="20"/>
                <w:szCs w:val="20"/>
              </w:rPr>
            </w:pPr>
            <w:r w:rsidRPr="00024FD1">
              <w:rPr>
                <w:i/>
                <w:iCs/>
                <w:sz w:val="20"/>
                <w:szCs w:val="20"/>
              </w:rPr>
              <w:t xml:space="preserve">m/z </w:t>
            </w:r>
            <w:r w:rsidR="008F392C" w:rsidRPr="00024FD1">
              <w:rPr>
                <w:i/>
                <w:iCs/>
                <w:sz w:val="20"/>
                <w:szCs w:val="20"/>
              </w:rPr>
              <w:t>measured</w:t>
            </w:r>
            <w:r w:rsidR="008F392C" w:rsidRPr="00024FD1">
              <w:rPr>
                <w:sz w:val="20"/>
                <w:szCs w:val="20"/>
              </w:rPr>
              <w:t>: 548.92</w:t>
            </w:r>
          </w:p>
          <w:p w14:paraId="46E0B330" w14:textId="77777777" w:rsidR="008F392C" w:rsidRPr="00024FD1" w:rsidRDefault="008F392C">
            <w:pPr>
              <w:rPr>
                <w:sz w:val="20"/>
                <w:szCs w:val="20"/>
              </w:rPr>
            </w:pPr>
          </w:p>
          <w:p w14:paraId="35471892" w14:textId="77777777" w:rsidR="008F392C" w:rsidRPr="00024FD1" w:rsidRDefault="008F392C">
            <w:pPr>
              <w:rPr>
                <w:sz w:val="20"/>
                <w:szCs w:val="20"/>
                <w:vertAlign w:val="subscript"/>
              </w:rPr>
            </w:pPr>
            <w:r w:rsidRPr="00024FD1">
              <w:rPr>
                <w:i/>
                <w:iCs/>
                <w:sz w:val="20"/>
                <w:szCs w:val="20"/>
              </w:rPr>
              <w:t>ion observed</w:t>
            </w:r>
            <w:r w:rsidRPr="00024FD1">
              <w:rPr>
                <w:sz w:val="20"/>
                <w:szCs w:val="20"/>
              </w:rPr>
              <w:t>: [Zn</w:t>
            </w:r>
            <w:r w:rsidRPr="00024FD1">
              <w:rPr>
                <w:sz w:val="20"/>
                <w:szCs w:val="20"/>
                <w:vertAlign w:val="subscript"/>
              </w:rPr>
              <w:t>4</w:t>
            </w:r>
            <w:r w:rsidRPr="00024FD1">
              <w:rPr>
                <w:sz w:val="20"/>
                <w:szCs w:val="20"/>
              </w:rPr>
              <w:t>(</w:t>
            </w:r>
            <w:r w:rsidRPr="00024FD1">
              <w:rPr>
                <w:b/>
                <w:bCs/>
                <w:sz w:val="20"/>
                <w:szCs w:val="20"/>
              </w:rPr>
              <w:t>24</w:t>
            </w:r>
            <w:r w:rsidRPr="00024FD1">
              <w:rPr>
                <w:sz w:val="20"/>
                <w:szCs w:val="20"/>
                <w:vertAlign w:val="subscript"/>
              </w:rPr>
              <w:t>3</w:t>
            </w:r>
            <w:r w:rsidRPr="00024FD1">
              <w:rPr>
                <w:sz w:val="20"/>
                <w:szCs w:val="20"/>
              </w:rPr>
              <w:t>,</w:t>
            </w:r>
            <w:r w:rsidRPr="00024FD1">
              <w:rPr>
                <w:b/>
                <w:bCs/>
                <w:sz w:val="20"/>
                <w:szCs w:val="20"/>
              </w:rPr>
              <w:t>28</w:t>
            </w:r>
            <w:r w:rsidRPr="00024FD1">
              <w:rPr>
                <w:sz w:val="20"/>
                <w:szCs w:val="20"/>
              </w:rPr>
              <w:t>)</w:t>
            </w:r>
            <w:proofErr w:type="gramStart"/>
            <w:r w:rsidRPr="00024FD1">
              <w:rPr>
                <w:sz w:val="20"/>
                <w:szCs w:val="20"/>
                <w:vertAlign w:val="subscript"/>
              </w:rPr>
              <w:t>4</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p>
          <w:p w14:paraId="0386749B" w14:textId="77777777" w:rsidR="008F392C" w:rsidRPr="00024FD1" w:rsidRDefault="008F392C">
            <w:pPr>
              <w:rPr>
                <w:sz w:val="20"/>
                <w:szCs w:val="20"/>
              </w:rPr>
            </w:pPr>
            <w:r w:rsidRPr="00024FD1">
              <w:rPr>
                <w:i/>
                <w:iCs/>
                <w:sz w:val="20"/>
                <w:szCs w:val="20"/>
              </w:rPr>
              <w:t>charge</w:t>
            </w:r>
            <w:r w:rsidRPr="00024FD1">
              <w:rPr>
                <w:sz w:val="20"/>
                <w:szCs w:val="20"/>
              </w:rPr>
              <w:t>: 7+</w:t>
            </w:r>
          </w:p>
          <w:p w14:paraId="5834106F" w14:textId="290FF017" w:rsidR="008F392C" w:rsidRPr="00024FD1" w:rsidRDefault="004B2EB2">
            <w:pPr>
              <w:rPr>
                <w:sz w:val="20"/>
                <w:szCs w:val="20"/>
              </w:rPr>
            </w:pPr>
            <w:r w:rsidRPr="00024FD1">
              <w:rPr>
                <w:i/>
                <w:iCs/>
                <w:sz w:val="20"/>
                <w:szCs w:val="20"/>
              </w:rPr>
              <w:t xml:space="preserve">m/z </w:t>
            </w:r>
            <w:r w:rsidR="008F392C" w:rsidRPr="00024FD1">
              <w:rPr>
                <w:i/>
                <w:iCs/>
                <w:sz w:val="20"/>
                <w:szCs w:val="20"/>
              </w:rPr>
              <w:t>expected</w:t>
            </w:r>
            <w:r w:rsidR="008F392C" w:rsidRPr="00024FD1">
              <w:rPr>
                <w:sz w:val="20"/>
                <w:szCs w:val="20"/>
              </w:rPr>
              <w:t>: 430.81</w:t>
            </w:r>
          </w:p>
          <w:p w14:paraId="60676005" w14:textId="6BBF2A0F" w:rsidR="008F392C" w:rsidRPr="00024FD1" w:rsidRDefault="004B2EB2">
            <w:pPr>
              <w:rPr>
                <w:sz w:val="20"/>
                <w:szCs w:val="20"/>
              </w:rPr>
            </w:pPr>
            <w:r w:rsidRPr="00024FD1">
              <w:rPr>
                <w:i/>
                <w:iCs/>
                <w:sz w:val="20"/>
                <w:szCs w:val="20"/>
              </w:rPr>
              <w:t xml:space="preserve">m/z </w:t>
            </w:r>
            <w:r w:rsidR="008F392C" w:rsidRPr="00024FD1">
              <w:rPr>
                <w:i/>
                <w:iCs/>
                <w:sz w:val="20"/>
                <w:szCs w:val="20"/>
              </w:rPr>
              <w:t>measured</w:t>
            </w:r>
            <w:r w:rsidR="008F392C" w:rsidRPr="00024FD1">
              <w:rPr>
                <w:sz w:val="20"/>
                <w:szCs w:val="20"/>
              </w:rPr>
              <w:t>: 431.01</w:t>
            </w:r>
          </w:p>
        </w:tc>
      </w:tr>
    </w:tbl>
    <w:p w14:paraId="1663F8E1" w14:textId="2E8C052F" w:rsidR="008F392C" w:rsidRPr="00024FD1" w:rsidRDefault="008F392C" w:rsidP="008F392C">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42</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25F95B4A" w14:textId="77777777" w:rsidR="008F392C" w:rsidRPr="00024FD1" w:rsidRDefault="008F392C" w:rsidP="008F392C">
      <w:pPr>
        <w:rPr>
          <w:lang w:val="en-US"/>
        </w:rPr>
      </w:pPr>
    </w:p>
    <w:p w14:paraId="786B51DE" w14:textId="098AD3DB" w:rsidR="00FF5695" w:rsidRPr="00024FD1" w:rsidRDefault="002C78D5" w:rsidP="00BB0B5E">
      <w:r w:rsidRPr="00024FD1">
        <w:rPr>
          <w:noProof/>
        </w:rPr>
        <w:drawing>
          <wp:inline distT="0" distB="0" distL="0" distR="0" wp14:anchorId="2DEE28E4" wp14:editId="3ABA8B8C">
            <wp:extent cx="5731510" cy="1216025"/>
            <wp:effectExtent l="0" t="0" r="2540" b="3175"/>
            <wp:docPr id="171386652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866528" name=""/>
                    <pic:cNvPicPr/>
                  </pic:nvPicPr>
                  <pic:blipFill>
                    <a:blip r:embed="rId288">
                      <a:extLst>
                        <a:ext uri="{96DAC541-7B7A-43D3-8B79-37D633B846F1}">
                          <asvg:svgBlip xmlns:asvg="http://schemas.microsoft.com/office/drawing/2016/SVG/main" r:embed="rId289"/>
                        </a:ext>
                      </a:extLst>
                    </a:blip>
                    <a:stretch>
                      <a:fillRect/>
                    </a:stretch>
                  </pic:blipFill>
                  <pic:spPr>
                    <a:xfrm>
                      <a:off x="0" y="0"/>
                      <a:ext cx="5731510" cy="1216025"/>
                    </a:xfrm>
                    <a:prstGeom prst="rect">
                      <a:avLst/>
                    </a:prstGeom>
                  </pic:spPr>
                </pic:pic>
              </a:graphicData>
            </a:graphic>
          </wp:inline>
        </w:drawing>
      </w:r>
    </w:p>
    <w:p w14:paraId="74C7C5F3" w14:textId="71659918" w:rsidR="00B67027" w:rsidRPr="00024FD1" w:rsidRDefault="00B67027" w:rsidP="00F44181">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154</w:t>
      </w:r>
      <w:r w:rsidRPr="00024FD1">
        <w:rPr>
          <w:b/>
          <w:bCs/>
        </w:rPr>
        <w:fldChar w:fldCharType="end"/>
      </w:r>
      <w:r w:rsidRPr="00024FD1">
        <w:t xml:space="preserve">: Mass spectrum of cage </w:t>
      </w:r>
      <w:r w:rsidRPr="00024FD1">
        <w:rPr>
          <w:rFonts w:ascii="Calibri" w:hAnsi="Calibri" w:cs="Calibri"/>
        </w:rPr>
        <w:t>[Zn</w:t>
      </w:r>
      <w:r w:rsidRPr="00024FD1">
        <w:rPr>
          <w:rFonts w:ascii="Calibri" w:hAnsi="Calibri" w:cs="Calibri"/>
          <w:vertAlign w:val="subscript"/>
        </w:rPr>
        <w:t>4</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3</w:t>
      </w:r>
      <w:r w:rsidRPr="00024FD1">
        <w:rPr>
          <w:rFonts w:ascii="Calibri" w:hAnsi="Calibri" w:cs="Calibri"/>
        </w:rPr>
        <w:t>,</w:t>
      </w:r>
      <w:r w:rsidRPr="00024FD1">
        <w:rPr>
          <w:rFonts w:ascii="Calibri" w:hAnsi="Calibri" w:cs="Calibri"/>
          <w:b/>
          <w:bCs/>
        </w:rPr>
        <w:t>28</w:t>
      </w:r>
      <w:r w:rsidRPr="00024FD1">
        <w:rPr>
          <w:rFonts w:ascii="Calibri" w:hAnsi="Calibri" w:cs="Calibri"/>
        </w:rPr>
        <w:t>)</w:t>
      </w:r>
      <w:r w:rsidRPr="00024FD1">
        <w:rPr>
          <w:rFonts w:ascii="Calibri" w:hAnsi="Calibri" w:cs="Calibri"/>
          <w:vertAlign w:val="subscript"/>
        </w:rPr>
        <w:t>4</w:t>
      </w:r>
      <w:r w:rsidRPr="00024FD1">
        <w:rPr>
          <w:rFonts w:ascii="Calibri" w:hAnsi="Calibri" w:cs="Calibri"/>
        </w:rPr>
        <w:t>]</w:t>
      </w:r>
      <w:r w:rsidRPr="00024FD1">
        <w:rPr>
          <w:rFonts w:ascii="Calibri" w:hAnsi="Calibri" w:cs="Calibri"/>
          <w:vertAlign w:val="superscript"/>
        </w:rPr>
        <w:t>8+</w:t>
      </w:r>
      <w:r w:rsidR="00A5603C" w:rsidRPr="00024FD1">
        <w:rPr>
          <w:rFonts w:ascii="Calibri" w:hAnsi="Calibri" w:cs="Calibri"/>
        </w:rPr>
        <w:t xml:space="preserve"> </w:t>
      </w:r>
      <w:r w:rsidR="00927DB6" w:rsidRPr="00024FD1">
        <w:rPr>
          <w:rFonts w:ascii="Calibri" w:hAnsi="Calibri" w:cs="Calibri"/>
        </w:rPr>
        <w:t>replicate three</w:t>
      </w:r>
      <w:r w:rsidR="00C31FBB" w:rsidRPr="00024FD1">
        <w:rPr>
          <w:rFonts w:ascii="Calibri" w:hAnsi="Calibri" w:cs="Calibri"/>
        </w:rPr>
        <w:t>.</w:t>
      </w:r>
    </w:p>
    <w:p w14:paraId="10969930" w14:textId="77777777" w:rsidR="00FF5695" w:rsidRPr="00024FD1" w:rsidRDefault="001A1675" w:rsidP="00BB0B5E">
      <w:r w:rsidRPr="00024FD1">
        <w:rPr>
          <w:noProof/>
        </w:rPr>
        <w:drawing>
          <wp:inline distT="0" distB="0" distL="0" distR="0" wp14:anchorId="5144B319" wp14:editId="3C1A2A32">
            <wp:extent cx="5731510" cy="1216025"/>
            <wp:effectExtent l="0" t="0" r="2540" b="3175"/>
            <wp:docPr id="20556112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11277" name=""/>
                    <pic:cNvPicPr/>
                  </pic:nvPicPr>
                  <pic:blipFill>
                    <a:blip r:embed="rId290">
                      <a:extLst>
                        <a:ext uri="{96DAC541-7B7A-43D3-8B79-37D633B846F1}">
                          <asvg:svgBlip xmlns:asvg="http://schemas.microsoft.com/office/drawing/2016/SVG/main" r:embed="rId291"/>
                        </a:ext>
                      </a:extLst>
                    </a:blip>
                    <a:stretch>
                      <a:fillRect/>
                    </a:stretch>
                  </pic:blipFill>
                  <pic:spPr>
                    <a:xfrm>
                      <a:off x="0" y="0"/>
                      <a:ext cx="5731510" cy="1216025"/>
                    </a:xfrm>
                    <a:prstGeom prst="rect">
                      <a:avLst/>
                    </a:prstGeom>
                  </pic:spPr>
                </pic:pic>
              </a:graphicData>
            </a:graphic>
          </wp:inline>
        </w:drawing>
      </w:r>
    </w:p>
    <w:p w14:paraId="68794A22" w14:textId="136A45CB" w:rsidR="00C31FBB" w:rsidRPr="00024FD1" w:rsidRDefault="00BC43DC" w:rsidP="00C31FB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155</w:t>
      </w:r>
      <w:r w:rsidRPr="00024FD1">
        <w:rPr>
          <w:b/>
          <w:bCs/>
        </w:rPr>
        <w:fldChar w:fldCharType="end"/>
      </w:r>
      <w:r w:rsidRPr="00024FD1">
        <w:rPr>
          <w:b/>
          <w:bCs/>
        </w:rPr>
        <w:t>:</w:t>
      </w:r>
      <w:r w:rsidRPr="00024FD1">
        <w:t xml:space="preserve"> Dynamic time warp comparison of cage </w:t>
      </w:r>
      <w:r w:rsidRPr="00024FD1">
        <w:rPr>
          <w:rFonts w:ascii="Calibri" w:hAnsi="Calibri" w:cs="Calibri"/>
        </w:rPr>
        <w:t>[Zn</w:t>
      </w:r>
      <w:r w:rsidRPr="00024FD1">
        <w:rPr>
          <w:rFonts w:ascii="Calibri" w:hAnsi="Calibri" w:cs="Calibri"/>
          <w:vertAlign w:val="subscript"/>
        </w:rPr>
        <w:t>4</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3</w:t>
      </w:r>
      <w:r w:rsidRPr="00024FD1">
        <w:rPr>
          <w:rFonts w:ascii="Calibri" w:hAnsi="Calibri" w:cs="Calibri"/>
        </w:rPr>
        <w:t>,</w:t>
      </w:r>
      <w:r w:rsidRPr="00024FD1">
        <w:rPr>
          <w:rFonts w:ascii="Calibri" w:hAnsi="Calibri" w:cs="Calibri"/>
          <w:b/>
          <w:bCs/>
        </w:rPr>
        <w:t>28</w:t>
      </w:r>
      <w:r w:rsidRPr="00024FD1">
        <w:rPr>
          <w:rFonts w:ascii="Calibri" w:hAnsi="Calibri" w:cs="Calibri"/>
        </w:rPr>
        <w:t>)</w:t>
      </w:r>
      <w:r w:rsidRPr="00024FD1">
        <w:rPr>
          <w:rFonts w:ascii="Calibri" w:hAnsi="Calibri" w:cs="Calibri"/>
          <w:vertAlign w:val="subscript"/>
        </w:rPr>
        <w:t>4</w:t>
      </w:r>
      <w:r w:rsidRPr="00024FD1">
        <w:rPr>
          <w:rFonts w:ascii="Calibri" w:hAnsi="Calibri" w:cs="Calibri"/>
        </w:rPr>
        <w:t>]</w:t>
      </w:r>
      <w:r w:rsidRPr="00024FD1">
        <w:rPr>
          <w:rFonts w:ascii="Calibri" w:hAnsi="Calibri" w:cs="Calibri"/>
          <w:vertAlign w:val="superscript"/>
        </w:rPr>
        <w:t>8+</w:t>
      </w:r>
      <w:r w:rsidR="00A5603C" w:rsidRPr="00024FD1">
        <w:t xml:space="preserve"> </w:t>
      </w:r>
      <w:r w:rsidR="00927DB6" w:rsidRPr="00024FD1">
        <w:t>replicate three</w:t>
      </w:r>
      <w:r w:rsidR="00C31FBB" w:rsidRPr="00024FD1">
        <w:rPr>
          <w:b/>
          <w:bCs/>
        </w:rPr>
        <w:t xml:space="preserve"> </w:t>
      </w:r>
      <w:r w:rsidRPr="00024FD1">
        <w:t>(top) and screening (below)</w:t>
      </w:r>
      <w:r w:rsidR="00C31FBB" w:rsidRPr="00024FD1">
        <w:t>.</w:t>
      </w:r>
    </w:p>
    <w:p w14:paraId="53D9AF5D" w14:textId="77777777" w:rsidR="00C31FBB" w:rsidRPr="00024FD1" w:rsidRDefault="00C31FBB">
      <w:pPr>
        <w:jc w:val="left"/>
        <w:rPr>
          <w:iCs/>
          <w:color w:val="000000" w:themeColor="text1"/>
          <w:sz w:val="18"/>
          <w:szCs w:val="18"/>
        </w:rPr>
      </w:pPr>
      <w:r w:rsidRPr="00024FD1">
        <w:br w:type="page"/>
      </w:r>
    </w:p>
    <w:p w14:paraId="13A942BE" w14:textId="5F456539" w:rsidR="008F392C" w:rsidRPr="00024FD1" w:rsidRDefault="00FF5695" w:rsidP="00F467A0">
      <w:pPr>
        <w:pStyle w:val="Heading4"/>
      </w:pPr>
      <w:r w:rsidRPr="00024FD1">
        <w:lastRenderedPageBreak/>
        <w:t xml:space="preserve">Replication </w:t>
      </w:r>
      <w:r w:rsidR="008425D9" w:rsidRPr="00024FD1">
        <w:t>Four</w:t>
      </w:r>
    </w:p>
    <w:tbl>
      <w:tblPr>
        <w:tblStyle w:val="TableGridLight"/>
        <w:tblW w:w="0" w:type="auto"/>
        <w:jc w:val="center"/>
        <w:tblLayout w:type="fixed"/>
        <w:tblLook w:val="06A0" w:firstRow="1" w:lastRow="0" w:firstColumn="1" w:lastColumn="0" w:noHBand="1" w:noVBand="1"/>
      </w:tblPr>
      <w:tblGrid>
        <w:gridCol w:w="2830"/>
        <w:gridCol w:w="3544"/>
      </w:tblGrid>
      <w:tr w:rsidR="008F392C" w:rsidRPr="00024FD1" w14:paraId="2723FBE8"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16B65F9B" w14:textId="77777777" w:rsidR="008F392C" w:rsidRPr="00024FD1" w:rsidRDefault="008F392C">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6D7E738E" w14:textId="77777777" w:rsidR="008F392C" w:rsidRPr="00024FD1" w:rsidRDefault="008F392C">
            <w:pPr>
              <w:jc w:val="center"/>
              <w:rPr>
                <w:sz w:val="20"/>
                <w:szCs w:val="20"/>
              </w:rPr>
            </w:pPr>
            <w:r w:rsidRPr="00024FD1">
              <w:rPr>
                <w:i/>
                <w:sz w:val="20"/>
                <w:szCs w:val="20"/>
              </w:rPr>
              <w:t>MS</w:t>
            </w:r>
            <w:r w:rsidRPr="00024FD1">
              <w:rPr>
                <w:sz w:val="20"/>
                <w:szCs w:val="20"/>
              </w:rPr>
              <w:t>: Pass</w:t>
            </w:r>
          </w:p>
        </w:tc>
      </w:tr>
      <w:tr w:rsidR="008F392C" w:rsidRPr="00024FD1" w14:paraId="1569A19A"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A83CDB9" w14:textId="77777777" w:rsidR="008F392C" w:rsidRPr="00024FD1" w:rsidRDefault="008F392C">
            <w:pPr>
              <w:rPr>
                <w:i/>
                <w:iCs/>
                <w:sz w:val="20"/>
                <w:szCs w:val="20"/>
              </w:rPr>
            </w:pPr>
            <w:r w:rsidRPr="00024FD1">
              <w:rPr>
                <w:i/>
                <w:iCs/>
                <w:sz w:val="20"/>
                <w:szCs w:val="20"/>
              </w:rPr>
              <w:t xml:space="preserve">Matches reference from screening experiment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1D77EEE7" w14:textId="77777777" w:rsidR="008F392C" w:rsidRPr="00024FD1" w:rsidRDefault="008F392C">
            <w:pPr>
              <w:rPr>
                <w:sz w:val="20"/>
                <w:szCs w:val="20"/>
                <w:vertAlign w:val="subscript"/>
              </w:rPr>
            </w:pPr>
            <w:r w:rsidRPr="00024FD1">
              <w:rPr>
                <w:i/>
                <w:iCs/>
                <w:sz w:val="20"/>
                <w:szCs w:val="20"/>
              </w:rPr>
              <w:t>ion observed</w:t>
            </w:r>
            <w:r w:rsidRPr="00024FD1">
              <w:rPr>
                <w:sz w:val="20"/>
                <w:szCs w:val="20"/>
              </w:rPr>
              <w:t>: [Zn</w:t>
            </w:r>
            <w:r w:rsidRPr="00024FD1">
              <w:rPr>
                <w:sz w:val="20"/>
                <w:szCs w:val="20"/>
                <w:vertAlign w:val="subscript"/>
              </w:rPr>
              <w:t>4</w:t>
            </w:r>
            <w:r w:rsidRPr="00024FD1">
              <w:rPr>
                <w:sz w:val="20"/>
                <w:szCs w:val="20"/>
              </w:rPr>
              <w:t>(</w:t>
            </w:r>
            <w:r w:rsidRPr="00024FD1">
              <w:rPr>
                <w:b/>
                <w:bCs/>
                <w:sz w:val="20"/>
                <w:szCs w:val="20"/>
              </w:rPr>
              <w:t>24</w:t>
            </w:r>
            <w:r w:rsidRPr="00024FD1">
              <w:rPr>
                <w:sz w:val="20"/>
                <w:szCs w:val="20"/>
                <w:vertAlign w:val="subscript"/>
              </w:rPr>
              <w:t>3</w:t>
            </w:r>
            <w:r w:rsidRPr="00024FD1">
              <w:rPr>
                <w:sz w:val="20"/>
                <w:szCs w:val="20"/>
              </w:rPr>
              <w:t>,</w:t>
            </w:r>
            <w:r w:rsidRPr="00024FD1">
              <w:rPr>
                <w:b/>
                <w:bCs/>
                <w:sz w:val="20"/>
                <w:szCs w:val="20"/>
              </w:rPr>
              <w:t>28</w:t>
            </w:r>
            <w:r w:rsidRPr="00024FD1">
              <w:rPr>
                <w:sz w:val="20"/>
                <w:szCs w:val="20"/>
              </w:rPr>
              <w:t>)</w:t>
            </w:r>
            <w:proofErr w:type="gramStart"/>
            <w:r w:rsidRPr="00024FD1">
              <w:rPr>
                <w:sz w:val="20"/>
                <w:szCs w:val="20"/>
                <w:vertAlign w:val="subscript"/>
              </w:rPr>
              <w:t>4</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r w:rsidRPr="00024FD1">
              <w:rPr>
                <w:sz w:val="20"/>
                <w:szCs w:val="20"/>
                <w:vertAlign w:val="subscript"/>
              </w:rPr>
              <w:t>2</w:t>
            </w:r>
          </w:p>
          <w:p w14:paraId="1D14CC57" w14:textId="77777777" w:rsidR="008F392C" w:rsidRPr="00024FD1" w:rsidRDefault="008F392C">
            <w:pPr>
              <w:rPr>
                <w:sz w:val="20"/>
                <w:szCs w:val="20"/>
              </w:rPr>
            </w:pPr>
            <w:r w:rsidRPr="00024FD1">
              <w:rPr>
                <w:i/>
                <w:iCs/>
                <w:sz w:val="20"/>
                <w:szCs w:val="20"/>
              </w:rPr>
              <w:t>charge</w:t>
            </w:r>
            <w:r w:rsidRPr="00024FD1">
              <w:rPr>
                <w:sz w:val="20"/>
                <w:szCs w:val="20"/>
              </w:rPr>
              <w:t>: 6+</w:t>
            </w:r>
          </w:p>
          <w:p w14:paraId="41EFF6D4" w14:textId="43044259" w:rsidR="008F392C" w:rsidRPr="00024FD1" w:rsidRDefault="004B2EB2">
            <w:pPr>
              <w:rPr>
                <w:sz w:val="20"/>
                <w:szCs w:val="20"/>
              </w:rPr>
            </w:pPr>
            <w:r w:rsidRPr="00024FD1">
              <w:rPr>
                <w:i/>
                <w:iCs/>
                <w:sz w:val="20"/>
                <w:szCs w:val="20"/>
              </w:rPr>
              <w:t xml:space="preserve">m/z </w:t>
            </w:r>
            <w:r w:rsidR="008F392C" w:rsidRPr="00024FD1">
              <w:rPr>
                <w:i/>
                <w:iCs/>
                <w:sz w:val="20"/>
                <w:szCs w:val="20"/>
              </w:rPr>
              <w:t>expected</w:t>
            </w:r>
            <w:r w:rsidR="008F392C" w:rsidRPr="00024FD1">
              <w:rPr>
                <w:sz w:val="20"/>
                <w:szCs w:val="20"/>
              </w:rPr>
              <w:t>: 549.26</w:t>
            </w:r>
          </w:p>
          <w:p w14:paraId="2DDCF8F6" w14:textId="5747517A" w:rsidR="008F392C" w:rsidRPr="00024FD1" w:rsidRDefault="004B2EB2">
            <w:pPr>
              <w:rPr>
                <w:sz w:val="20"/>
                <w:szCs w:val="20"/>
              </w:rPr>
            </w:pPr>
            <w:r w:rsidRPr="00024FD1">
              <w:rPr>
                <w:i/>
                <w:iCs/>
                <w:sz w:val="20"/>
                <w:szCs w:val="20"/>
              </w:rPr>
              <w:t xml:space="preserve">m/z </w:t>
            </w:r>
            <w:r w:rsidR="008F392C" w:rsidRPr="00024FD1">
              <w:rPr>
                <w:i/>
                <w:iCs/>
                <w:sz w:val="20"/>
                <w:szCs w:val="20"/>
              </w:rPr>
              <w:t>measured</w:t>
            </w:r>
            <w:r w:rsidR="008F392C" w:rsidRPr="00024FD1">
              <w:rPr>
                <w:sz w:val="20"/>
                <w:szCs w:val="20"/>
              </w:rPr>
              <w:t>: 549.60</w:t>
            </w:r>
          </w:p>
          <w:p w14:paraId="1147B5F5" w14:textId="77777777" w:rsidR="008F392C" w:rsidRPr="00024FD1" w:rsidRDefault="008F392C">
            <w:pPr>
              <w:rPr>
                <w:sz w:val="20"/>
                <w:szCs w:val="20"/>
              </w:rPr>
            </w:pPr>
          </w:p>
          <w:p w14:paraId="071C4183" w14:textId="748A0768" w:rsidR="008F392C" w:rsidRPr="00024FD1" w:rsidRDefault="008F392C">
            <w:pPr>
              <w:rPr>
                <w:sz w:val="20"/>
                <w:szCs w:val="20"/>
                <w:vertAlign w:val="subscript"/>
              </w:rPr>
            </w:pPr>
            <w:r w:rsidRPr="00024FD1">
              <w:rPr>
                <w:i/>
                <w:iCs/>
                <w:sz w:val="20"/>
                <w:szCs w:val="20"/>
              </w:rPr>
              <w:t>ion observed</w:t>
            </w:r>
            <w:r w:rsidRPr="00024FD1">
              <w:rPr>
                <w:sz w:val="20"/>
                <w:szCs w:val="20"/>
              </w:rPr>
              <w:t>: [Zn</w:t>
            </w:r>
            <w:r w:rsidRPr="00024FD1">
              <w:rPr>
                <w:sz w:val="20"/>
                <w:szCs w:val="20"/>
                <w:vertAlign w:val="subscript"/>
              </w:rPr>
              <w:t>4</w:t>
            </w:r>
            <w:r w:rsidRPr="00024FD1">
              <w:rPr>
                <w:sz w:val="20"/>
                <w:szCs w:val="20"/>
              </w:rPr>
              <w:t>(</w:t>
            </w:r>
            <w:r w:rsidRPr="00024FD1">
              <w:rPr>
                <w:b/>
                <w:bCs/>
                <w:sz w:val="20"/>
                <w:szCs w:val="20"/>
              </w:rPr>
              <w:t>24</w:t>
            </w:r>
            <w:r w:rsidRPr="00024FD1">
              <w:rPr>
                <w:sz w:val="20"/>
                <w:szCs w:val="20"/>
                <w:vertAlign w:val="subscript"/>
              </w:rPr>
              <w:t>3</w:t>
            </w:r>
            <w:r w:rsidRPr="00024FD1">
              <w:rPr>
                <w:sz w:val="20"/>
                <w:szCs w:val="20"/>
              </w:rPr>
              <w:t>,</w:t>
            </w:r>
            <w:r w:rsidRPr="00024FD1">
              <w:rPr>
                <w:b/>
                <w:bCs/>
                <w:sz w:val="20"/>
                <w:szCs w:val="20"/>
              </w:rPr>
              <w:t>28</w:t>
            </w:r>
            <w:r w:rsidRPr="00024FD1">
              <w:rPr>
                <w:sz w:val="20"/>
                <w:szCs w:val="20"/>
              </w:rPr>
              <w:t>)</w:t>
            </w:r>
            <w:proofErr w:type="gramStart"/>
            <w:r w:rsidRPr="00024FD1">
              <w:rPr>
                <w:sz w:val="20"/>
                <w:szCs w:val="20"/>
                <w:vertAlign w:val="subscript"/>
              </w:rPr>
              <w:t>4</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r w:rsidRPr="00024FD1">
              <w:rPr>
                <w:sz w:val="20"/>
                <w:szCs w:val="20"/>
                <w:vertAlign w:val="subscript"/>
              </w:rPr>
              <w:t>2</w:t>
            </w:r>
          </w:p>
          <w:p w14:paraId="6209F955" w14:textId="7F19316D" w:rsidR="008F392C" w:rsidRPr="00024FD1" w:rsidRDefault="008F392C">
            <w:pPr>
              <w:rPr>
                <w:sz w:val="20"/>
                <w:szCs w:val="20"/>
              </w:rPr>
            </w:pPr>
            <w:r w:rsidRPr="00024FD1">
              <w:rPr>
                <w:i/>
                <w:iCs/>
                <w:sz w:val="20"/>
                <w:szCs w:val="20"/>
              </w:rPr>
              <w:t>charge</w:t>
            </w:r>
            <w:r w:rsidRPr="00024FD1">
              <w:rPr>
                <w:sz w:val="20"/>
                <w:szCs w:val="20"/>
              </w:rPr>
              <w:t>: 5+</w:t>
            </w:r>
          </w:p>
          <w:p w14:paraId="33AF1B4E" w14:textId="30345556" w:rsidR="008F392C" w:rsidRPr="00024FD1" w:rsidRDefault="004B2EB2">
            <w:pPr>
              <w:rPr>
                <w:sz w:val="20"/>
                <w:szCs w:val="20"/>
              </w:rPr>
            </w:pPr>
            <w:r w:rsidRPr="00024FD1">
              <w:rPr>
                <w:i/>
                <w:iCs/>
                <w:sz w:val="20"/>
                <w:szCs w:val="20"/>
              </w:rPr>
              <w:t xml:space="preserve">m/z </w:t>
            </w:r>
            <w:r w:rsidR="008F392C" w:rsidRPr="00024FD1">
              <w:rPr>
                <w:i/>
                <w:iCs/>
                <w:sz w:val="20"/>
                <w:szCs w:val="20"/>
              </w:rPr>
              <w:t>expected</w:t>
            </w:r>
            <w:r w:rsidR="008F392C" w:rsidRPr="00024FD1">
              <w:rPr>
                <w:sz w:val="20"/>
                <w:szCs w:val="20"/>
              </w:rPr>
              <w:t>: 715.10</w:t>
            </w:r>
          </w:p>
          <w:p w14:paraId="5FB7489D" w14:textId="2AF38CF3" w:rsidR="008F392C" w:rsidRPr="00024FD1" w:rsidRDefault="004B2EB2">
            <w:pPr>
              <w:rPr>
                <w:sz w:val="20"/>
                <w:szCs w:val="20"/>
              </w:rPr>
            </w:pPr>
            <w:r w:rsidRPr="00024FD1">
              <w:rPr>
                <w:i/>
                <w:iCs/>
                <w:sz w:val="20"/>
                <w:szCs w:val="20"/>
              </w:rPr>
              <w:t xml:space="preserve">m/z </w:t>
            </w:r>
            <w:r w:rsidR="008F392C" w:rsidRPr="00024FD1">
              <w:rPr>
                <w:i/>
                <w:iCs/>
                <w:sz w:val="20"/>
                <w:szCs w:val="20"/>
              </w:rPr>
              <w:t>measured</w:t>
            </w:r>
            <w:r w:rsidR="008F392C" w:rsidRPr="00024FD1">
              <w:rPr>
                <w:sz w:val="20"/>
                <w:szCs w:val="20"/>
              </w:rPr>
              <w:t xml:space="preserve">: </w:t>
            </w:r>
            <w:r w:rsidR="00CB321B" w:rsidRPr="00024FD1">
              <w:rPr>
                <w:sz w:val="20"/>
                <w:szCs w:val="20"/>
              </w:rPr>
              <w:t>715.12</w:t>
            </w:r>
          </w:p>
        </w:tc>
      </w:tr>
    </w:tbl>
    <w:p w14:paraId="1069605F" w14:textId="39978C46" w:rsidR="008F392C" w:rsidRPr="00024FD1" w:rsidRDefault="008F392C" w:rsidP="008F392C">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43</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7D6439A7" w14:textId="77777777" w:rsidR="008F392C" w:rsidRPr="00024FD1" w:rsidRDefault="008F392C" w:rsidP="008F392C">
      <w:pPr>
        <w:rPr>
          <w:lang w:val="en-US"/>
        </w:rPr>
      </w:pPr>
    </w:p>
    <w:p w14:paraId="6865936A" w14:textId="5D45AEE9" w:rsidR="009F7FFE" w:rsidRPr="00024FD1" w:rsidRDefault="002C78D5" w:rsidP="00BB0B5E">
      <w:r w:rsidRPr="00024FD1">
        <w:rPr>
          <w:noProof/>
        </w:rPr>
        <w:drawing>
          <wp:inline distT="0" distB="0" distL="0" distR="0" wp14:anchorId="5553FD2E" wp14:editId="2FC9FB38">
            <wp:extent cx="5731510" cy="1216025"/>
            <wp:effectExtent l="0" t="0" r="2540" b="3175"/>
            <wp:docPr id="17868087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808779" name=""/>
                    <pic:cNvPicPr/>
                  </pic:nvPicPr>
                  <pic:blipFill>
                    <a:blip r:embed="rId292">
                      <a:extLst>
                        <a:ext uri="{96DAC541-7B7A-43D3-8B79-37D633B846F1}">
                          <asvg:svgBlip xmlns:asvg="http://schemas.microsoft.com/office/drawing/2016/SVG/main" r:embed="rId293"/>
                        </a:ext>
                      </a:extLst>
                    </a:blip>
                    <a:stretch>
                      <a:fillRect/>
                    </a:stretch>
                  </pic:blipFill>
                  <pic:spPr>
                    <a:xfrm>
                      <a:off x="0" y="0"/>
                      <a:ext cx="5731510" cy="1216025"/>
                    </a:xfrm>
                    <a:prstGeom prst="rect">
                      <a:avLst/>
                    </a:prstGeom>
                  </pic:spPr>
                </pic:pic>
              </a:graphicData>
            </a:graphic>
          </wp:inline>
        </w:drawing>
      </w:r>
    </w:p>
    <w:p w14:paraId="398671BA" w14:textId="5470CE16" w:rsidR="00B67027" w:rsidRPr="00024FD1" w:rsidRDefault="00B67027" w:rsidP="00C31FB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156</w:t>
      </w:r>
      <w:r w:rsidRPr="00024FD1">
        <w:rPr>
          <w:b/>
          <w:bCs/>
        </w:rPr>
        <w:fldChar w:fldCharType="end"/>
      </w:r>
      <w:r w:rsidRPr="00024FD1">
        <w:t xml:space="preserve">: Mass spectrum of cage </w:t>
      </w:r>
      <w:r w:rsidRPr="00024FD1">
        <w:rPr>
          <w:rFonts w:ascii="Calibri" w:hAnsi="Calibri" w:cs="Calibri"/>
        </w:rPr>
        <w:t>[Zn</w:t>
      </w:r>
      <w:r w:rsidRPr="00024FD1">
        <w:rPr>
          <w:rFonts w:ascii="Calibri" w:hAnsi="Calibri" w:cs="Calibri"/>
          <w:vertAlign w:val="subscript"/>
        </w:rPr>
        <w:t>4</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3</w:t>
      </w:r>
      <w:r w:rsidRPr="00024FD1">
        <w:rPr>
          <w:rFonts w:ascii="Calibri" w:hAnsi="Calibri" w:cs="Calibri"/>
        </w:rPr>
        <w:t>,</w:t>
      </w:r>
      <w:r w:rsidRPr="00024FD1">
        <w:rPr>
          <w:rFonts w:ascii="Calibri" w:hAnsi="Calibri" w:cs="Calibri"/>
          <w:b/>
          <w:bCs/>
        </w:rPr>
        <w:t>28</w:t>
      </w:r>
      <w:r w:rsidRPr="00024FD1">
        <w:rPr>
          <w:rFonts w:ascii="Calibri" w:hAnsi="Calibri" w:cs="Calibri"/>
        </w:rPr>
        <w:t>)</w:t>
      </w:r>
      <w:r w:rsidRPr="00024FD1">
        <w:rPr>
          <w:rFonts w:ascii="Calibri" w:hAnsi="Calibri" w:cs="Calibri"/>
          <w:vertAlign w:val="subscript"/>
        </w:rPr>
        <w:t>4</w:t>
      </w:r>
      <w:r w:rsidRPr="00024FD1">
        <w:rPr>
          <w:rFonts w:ascii="Calibri" w:hAnsi="Calibri" w:cs="Calibri"/>
        </w:rPr>
        <w:t>]</w:t>
      </w:r>
      <w:r w:rsidRPr="00024FD1">
        <w:rPr>
          <w:rFonts w:ascii="Calibri" w:hAnsi="Calibri" w:cs="Calibri"/>
          <w:vertAlign w:val="superscript"/>
        </w:rPr>
        <w:t>8+</w:t>
      </w:r>
      <w:r w:rsidR="00927DB6" w:rsidRPr="00024FD1">
        <w:rPr>
          <w:rFonts w:ascii="Calibri" w:hAnsi="Calibri" w:cs="Calibri"/>
        </w:rPr>
        <w:t xml:space="preserve"> replicate four</w:t>
      </w:r>
      <w:r w:rsidR="00C31FBB" w:rsidRPr="00024FD1">
        <w:rPr>
          <w:rFonts w:ascii="Calibri" w:hAnsi="Calibri" w:cs="Calibri"/>
        </w:rPr>
        <w:t>.</w:t>
      </w:r>
    </w:p>
    <w:p w14:paraId="38BCAEB0" w14:textId="77777777" w:rsidR="00B67027" w:rsidRPr="00024FD1" w:rsidRDefault="00B67027" w:rsidP="00BB0B5E"/>
    <w:p w14:paraId="508A113E" w14:textId="4830BB84" w:rsidR="001A1675" w:rsidRPr="00024FD1" w:rsidRDefault="001A1675" w:rsidP="00BB0B5E">
      <w:r w:rsidRPr="00024FD1">
        <w:rPr>
          <w:noProof/>
        </w:rPr>
        <w:drawing>
          <wp:inline distT="0" distB="0" distL="0" distR="0" wp14:anchorId="6853894A" wp14:editId="4044C9D6">
            <wp:extent cx="5731510" cy="1216025"/>
            <wp:effectExtent l="0" t="0" r="2540" b="3175"/>
            <wp:docPr id="9169395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39547" name=""/>
                    <pic:cNvPicPr/>
                  </pic:nvPicPr>
                  <pic:blipFill>
                    <a:blip r:embed="rId294">
                      <a:extLst>
                        <a:ext uri="{96DAC541-7B7A-43D3-8B79-37D633B846F1}">
                          <asvg:svgBlip xmlns:asvg="http://schemas.microsoft.com/office/drawing/2016/SVG/main" r:embed="rId295"/>
                        </a:ext>
                      </a:extLst>
                    </a:blip>
                    <a:stretch>
                      <a:fillRect/>
                    </a:stretch>
                  </pic:blipFill>
                  <pic:spPr>
                    <a:xfrm>
                      <a:off x="0" y="0"/>
                      <a:ext cx="5731510" cy="1216025"/>
                    </a:xfrm>
                    <a:prstGeom prst="rect">
                      <a:avLst/>
                    </a:prstGeom>
                  </pic:spPr>
                </pic:pic>
              </a:graphicData>
            </a:graphic>
          </wp:inline>
        </w:drawing>
      </w:r>
    </w:p>
    <w:p w14:paraId="5E70C967" w14:textId="410ED6E4" w:rsidR="00BC43DC" w:rsidRPr="00024FD1" w:rsidRDefault="00BC43DC" w:rsidP="00C31FBB">
      <w:pPr>
        <w:pStyle w:val="Caption"/>
        <w:rPr>
          <w:b/>
          <w:bCs/>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157</w:t>
      </w:r>
      <w:r w:rsidRPr="00024FD1">
        <w:rPr>
          <w:b/>
          <w:bCs/>
        </w:rPr>
        <w:fldChar w:fldCharType="end"/>
      </w:r>
      <w:r w:rsidRPr="00024FD1">
        <w:rPr>
          <w:b/>
          <w:bCs/>
        </w:rPr>
        <w:t>:</w:t>
      </w:r>
      <w:r w:rsidRPr="00024FD1">
        <w:t xml:space="preserve"> Dynamic time warp comparison of cage </w:t>
      </w:r>
      <w:r w:rsidRPr="00024FD1">
        <w:rPr>
          <w:rFonts w:ascii="Calibri" w:hAnsi="Calibri" w:cs="Calibri"/>
        </w:rPr>
        <w:t>[Zn</w:t>
      </w:r>
      <w:r w:rsidRPr="00024FD1">
        <w:rPr>
          <w:rFonts w:ascii="Calibri" w:hAnsi="Calibri" w:cs="Calibri"/>
          <w:vertAlign w:val="subscript"/>
        </w:rPr>
        <w:t>4</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3</w:t>
      </w:r>
      <w:r w:rsidRPr="00024FD1">
        <w:rPr>
          <w:rFonts w:ascii="Calibri" w:hAnsi="Calibri" w:cs="Calibri"/>
        </w:rPr>
        <w:t>,</w:t>
      </w:r>
      <w:r w:rsidRPr="00024FD1">
        <w:rPr>
          <w:rFonts w:ascii="Calibri" w:hAnsi="Calibri" w:cs="Calibri"/>
          <w:b/>
          <w:bCs/>
        </w:rPr>
        <w:t>28</w:t>
      </w:r>
      <w:r w:rsidRPr="00024FD1">
        <w:rPr>
          <w:rFonts w:ascii="Calibri" w:hAnsi="Calibri" w:cs="Calibri"/>
        </w:rPr>
        <w:t>)</w:t>
      </w:r>
      <w:r w:rsidRPr="00024FD1">
        <w:rPr>
          <w:rFonts w:ascii="Calibri" w:hAnsi="Calibri" w:cs="Calibri"/>
          <w:vertAlign w:val="subscript"/>
        </w:rPr>
        <w:t>4</w:t>
      </w:r>
      <w:r w:rsidRPr="00024FD1">
        <w:rPr>
          <w:rFonts w:ascii="Calibri" w:hAnsi="Calibri" w:cs="Calibri"/>
        </w:rPr>
        <w:t>]</w:t>
      </w:r>
      <w:r w:rsidRPr="00024FD1">
        <w:rPr>
          <w:rFonts w:ascii="Calibri" w:hAnsi="Calibri" w:cs="Calibri"/>
          <w:vertAlign w:val="superscript"/>
        </w:rPr>
        <w:t>8+</w:t>
      </w:r>
      <w:r w:rsidR="00A5603C" w:rsidRPr="00024FD1">
        <w:t xml:space="preserve"> </w:t>
      </w:r>
      <w:r w:rsidR="00927DB6" w:rsidRPr="00024FD1">
        <w:t>replicate four</w:t>
      </w:r>
      <w:r w:rsidR="00C31FBB" w:rsidRPr="00024FD1">
        <w:t xml:space="preserve"> </w:t>
      </w:r>
      <w:r w:rsidRPr="00024FD1">
        <w:t>(top) and screening (below)</w:t>
      </w:r>
      <w:r w:rsidR="00C31FBB" w:rsidRPr="00024FD1">
        <w:t>.</w:t>
      </w:r>
    </w:p>
    <w:p w14:paraId="2E9076E6" w14:textId="77777777" w:rsidR="00B67027" w:rsidRPr="00024FD1" w:rsidRDefault="00B67027">
      <w:r w:rsidRPr="00024FD1">
        <w:br w:type="page"/>
      </w:r>
    </w:p>
    <w:p w14:paraId="7E84BC10" w14:textId="167975A4" w:rsidR="00FF5695" w:rsidRPr="00024FD1" w:rsidRDefault="00FF5695" w:rsidP="00F467A0">
      <w:pPr>
        <w:pStyle w:val="Heading4"/>
      </w:pPr>
      <w:r w:rsidRPr="00024FD1">
        <w:lastRenderedPageBreak/>
        <w:t xml:space="preserve">Replication </w:t>
      </w:r>
      <w:r w:rsidR="008425D9" w:rsidRPr="00024FD1">
        <w:t>Five</w:t>
      </w:r>
    </w:p>
    <w:tbl>
      <w:tblPr>
        <w:tblStyle w:val="TableGridLight"/>
        <w:tblW w:w="0" w:type="auto"/>
        <w:jc w:val="center"/>
        <w:tblLayout w:type="fixed"/>
        <w:tblLook w:val="06A0" w:firstRow="1" w:lastRow="0" w:firstColumn="1" w:lastColumn="0" w:noHBand="1" w:noVBand="1"/>
      </w:tblPr>
      <w:tblGrid>
        <w:gridCol w:w="2830"/>
        <w:gridCol w:w="3544"/>
      </w:tblGrid>
      <w:tr w:rsidR="00CB321B" w:rsidRPr="00024FD1" w14:paraId="7256554B"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5659C893" w14:textId="77777777" w:rsidR="00CB321B" w:rsidRPr="00024FD1" w:rsidRDefault="00CB321B">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4D709022" w14:textId="77777777" w:rsidR="00CB321B" w:rsidRPr="00024FD1" w:rsidRDefault="00CB321B">
            <w:pPr>
              <w:jc w:val="center"/>
              <w:rPr>
                <w:sz w:val="20"/>
                <w:szCs w:val="20"/>
              </w:rPr>
            </w:pPr>
            <w:r w:rsidRPr="00024FD1">
              <w:rPr>
                <w:i/>
                <w:sz w:val="20"/>
                <w:szCs w:val="20"/>
              </w:rPr>
              <w:t>MS</w:t>
            </w:r>
            <w:r w:rsidRPr="00024FD1">
              <w:rPr>
                <w:sz w:val="20"/>
                <w:szCs w:val="20"/>
              </w:rPr>
              <w:t>: Pass</w:t>
            </w:r>
          </w:p>
        </w:tc>
      </w:tr>
      <w:tr w:rsidR="00CB321B" w:rsidRPr="00024FD1" w14:paraId="235FB6F1"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513227E" w14:textId="77777777" w:rsidR="00CB321B" w:rsidRPr="00024FD1" w:rsidRDefault="00CB321B">
            <w:pPr>
              <w:rPr>
                <w:i/>
                <w:iCs/>
                <w:sz w:val="20"/>
                <w:szCs w:val="20"/>
              </w:rPr>
            </w:pPr>
            <w:r w:rsidRPr="00024FD1">
              <w:rPr>
                <w:i/>
                <w:iCs/>
                <w:sz w:val="20"/>
                <w:szCs w:val="20"/>
              </w:rPr>
              <w:t xml:space="preserve">Matches reference from screening experiment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A1F2C8A" w14:textId="77777777" w:rsidR="00CB321B" w:rsidRPr="00024FD1" w:rsidRDefault="00CB321B">
            <w:pPr>
              <w:rPr>
                <w:sz w:val="20"/>
                <w:szCs w:val="20"/>
                <w:vertAlign w:val="subscript"/>
              </w:rPr>
            </w:pPr>
            <w:r w:rsidRPr="00024FD1">
              <w:rPr>
                <w:i/>
                <w:iCs/>
                <w:sz w:val="20"/>
                <w:szCs w:val="20"/>
              </w:rPr>
              <w:t>ion observed</w:t>
            </w:r>
            <w:r w:rsidRPr="00024FD1">
              <w:rPr>
                <w:sz w:val="20"/>
                <w:szCs w:val="20"/>
              </w:rPr>
              <w:t>: [Zn</w:t>
            </w:r>
            <w:r w:rsidRPr="00024FD1">
              <w:rPr>
                <w:sz w:val="20"/>
                <w:szCs w:val="20"/>
                <w:vertAlign w:val="subscript"/>
              </w:rPr>
              <w:t>4</w:t>
            </w:r>
            <w:r w:rsidRPr="00024FD1">
              <w:rPr>
                <w:sz w:val="20"/>
                <w:szCs w:val="20"/>
              </w:rPr>
              <w:t>(</w:t>
            </w:r>
            <w:r w:rsidRPr="00024FD1">
              <w:rPr>
                <w:b/>
                <w:bCs/>
                <w:sz w:val="20"/>
                <w:szCs w:val="20"/>
              </w:rPr>
              <w:t>24</w:t>
            </w:r>
            <w:r w:rsidRPr="00024FD1">
              <w:rPr>
                <w:sz w:val="20"/>
                <w:szCs w:val="20"/>
                <w:vertAlign w:val="subscript"/>
              </w:rPr>
              <w:t>3</w:t>
            </w:r>
            <w:r w:rsidRPr="00024FD1">
              <w:rPr>
                <w:sz w:val="20"/>
                <w:szCs w:val="20"/>
              </w:rPr>
              <w:t>,</w:t>
            </w:r>
            <w:r w:rsidRPr="00024FD1">
              <w:rPr>
                <w:b/>
                <w:bCs/>
                <w:sz w:val="20"/>
                <w:szCs w:val="20"/>
              </w:rPr>
              <w:t>28</w:t>
            </w:r>
            <w:r w:rsidRPr="00024FD1">
              <w:rPr>
                <w:sz w:val="20"/>
                <w:szCs w:val="20"/>
              </w:rPr>
              <w:t>)</w:t>
            </w:r>
            <w:proofErr w:type="gramStart"/>
            <w:r w:rsidRPr="00024FD1">
              <w:rPr>
                <w:sz w:val="20"/>
                <w:szCs w:val="20"/>
                <w:vertAlign w:val="subscript"/>
              </w:rPr>
              <w:t>4</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r w:rsidRPr="00024FD1">
              <w:rPr>
                <w:sz w:val="20"/>
                <w:szCs w:val="20"/>
                <w:vertAlign w:val="subscript"/>
              </w:rPr>
              <w:t>2</w:t>
            </w:r>
          </w:p>
          <w:p w14:paraId="18FC9236" w14:textId="77777777" w:rsidR="00CB321B" w:rsidRPr="00024FD1" w:rsidRDefault="00CB321B">
            <w:pPr>
              <w:rPr>
                <w:sz w:val="20"/>
                <w:szCs w:val="20"/>
              </w:rPr>
            </w:pPr>
            <w:r w:rsidRPr="00024FD1">
              <w:rPr>
                <w:i/>
                <w:iCs/>
                <w:sz w:val="20"/>
                <w:szCs w:val="20"/>
              </w:rPr>
              <w:t>charge</w:t>
            </w:r>
            <w:r w:rsidRPr="00024FD1">
              <w:rPr>
                <w:sz w:val="20"/>
                <w:szCs w:val="20"/>
              </w:rPr>
              <w:t>: 6+</w:t>
            </w:r>
          </w:p>
          <w:p w14:paraId="2C81E0A2" w14:textId="478FD17A" w:rsidR="00CB321B" w:rsidRPr="00024FD1" w:rsidRDefault="004B2EB2">
            <w:pPr>
              <w:rPr>
                <w:sz w:val="20"/>
                <w:szCs w:val="20"/>
              </w:rPr>
            </w:pPr>
            <w:r w:rsidRPr="00024FD1">
              <w:rPr>
                <w:i/>
                <w:iCs/>
                <w:sz w:val="20"/>
                <w:szCs w:val="20"/>
              </w:rPr>
              <w:t xml:space="preserve">m/z </w:t>
            </w:r>
            <w:r w:rsidR="00CB321B" w:rsidRPr="00024FD1">
              <w:rPr>
                <w:i/>
                <w:iCs/>
                <w:sz w:val="20"/>
                <w:szCs w:val="20"/>
              </w:rPr>
              <w:t>expected</w:t>
            </w:r>
            <w:r w:rsidR="00CB321B" w:rsidRPr="00024FD1">
              <w:rPr>
                <w:sz w:val="20"/>
                <w:szCs w:val="20"/>
              </w:rPr>
              <w:t>: 549.26</w:t>
            </w:r>
          </w:p>
          <w:p w14:paraId="0D93777A" w14:textId="5F281AC4" w:rsidR="00CB321B" w:rsidRPr="00024FD1" w:rsidRDefault="004B2EB2">
            <w:pPr>
              <w:rPr>
                <w:sz w:val="20"/>
                <w:szCs w:val="20"/>
              </w:rPr>
            </w:pPr>
            <w:r w:rsidRPr="00024FD1">
              <w:rPr>
                <w:i/>
                <w:iCs/>
                <w:sz w:val="20"/>
                <w:szCs w:val="20"/>
              </w:rPr>
              <w:t xml:space="preserve">m/z </w:t>
            </w:r>
            <w:r w:rsidR="00CB321B" w:rsidRPr="00024FD1">
              <w:rPr>
                <w:i/>
                <w:iCs/>
                <w:sz w:val="20"/>
                <w:szCs w:val="20"/>
              </w:rPr>
              <w:t>measured</w:t>
            </w:r>
            <w:r w:rsidR="00CB321B" w:rsidRPr="00024FD1">
              <w:rPr>
                <w:sz w:val="20"/>
                <w:szCs w:val="20"/>
              </w:rPr>
              <w:t>: 549.43</w:t>
            </w:r>
          </w:p>
          <w:p w14:paraId="6D5B47E1" w14:textId="77777777" w:rsidR="00CB321B" w:rsidRPr="00024FD1" w:rsidRDefault="00CB321B">
            <w:pPr>
              <w:rPr>
                <w:sz w:val="20"/>
                <w:szCs w:val="20"/>
              </w:rPr>
            </w:pPr>
          </w:p>
          <w:p w14:paraId="61E1644B" w14:textId="77777777" w:rsidR="00CB321B" w:rsidRPr="00024FD1" w:rsidRDefault="00CB321B">
            <w:pPr>
              <w:rPr>
                <w:sz w:val="20"/>
                <w:szCs w:val="20"/>
                <w:vertAlign w:val="subscript"/>
              </w:rPr>
            </w:pPr>
            <w:r w:rsidRPr="00024FD1">
              <w:rPr>
                <w:i/>
                <w:iCs/>
                <w:sz w:val="20"/>
                <w:szCs w:val="20"/>
              </w:rPr>
              <w:t>ion observed</w:t>
            </w:r>
            <w:r w:rsidRPr="00024FD1">
              <w:rPr>
                <w:sz w:val="20"/>
                <w:szCs w:val="20"/>
              </w:rPr>
              <w:t>: [Zn</w:t>
            </w:r>
            <w:r w:rsidRPr="00024FD1">
              <w:rPr>
                <w:sz w:val="20"/>
                <w:szCs w:val="20"/>
                <w:vertAlign w:val="subscript"/>
              </w:rPr>
              <w:t>4</w:t>
            </w:r>
            <w:r w:rsidRPr="00024FD1">
              <w:rPr>
                <w:sz w:val="20"/>
                <w:szCs w:val="20"/>
              </w:rPr>
              <w:t>(</w:t>
            </w:r>
            <w:r w:rsidRPr="00024FD1">
              <w:rPr>
                <w:b/>
                <w:bCs/>
                <w:sz w:val="20"/>
                <w:szCs w:val="20"/>
              </w:rPr>
              <w:t>24</w:t>
            </w:r>
            <w:r w:rsidRPr="00024FD1">
              <w:rPr>
                <w:sz w:val="20"/>
                <w:szCs w:val="20"/>
                <w:vertAlign w:val="subscript"/>
              </w:rPr>
              <w:t>3</w:t>
            </w:r>
            <w:r w:rsidRPr="00024FD1">
              <w:rPr>
                <w:sz w:val="20"/>
                <w:szCs w:val="20"/>
              </w:rPr>
              <w:t>,</w:t>
            </w:r>
            <w:r w:rsidRPr="00024FD1">
              <w:rPr>
                <w:b/>
                <w:bCs/>
                <w:sz w:val="20"/>
                <w:szCs w:val="20"/>
              </w:rPr>
              <w:t>28</w:t>
            </w:r>
            <w:r w:rsidRPr="00024FD1">
              <w:rPr>
                <w:sz w:val="20"/>
                <w:szCs w:val="20"/>
              </w:rPr>
              <w:t>)</w:t>
            </w:r>
            <w:proofErr w:type="gramStart"/>
            <w:r w:rsidRPr="00024FD1">
              <w:rPr>
                <w:sz w:val="20"/>
                <w:szCs w:val="20"/>
                <w:vertAlign w:val="subscript"/>
              </w:rPr>
              <w:t>4</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p>
          <w:p w14:paraId="1ED17E45" w14:textId="77777777" w:rsidR="00CB321B" w:rsidRPr="00024FD1" w:rsidRDefault="00CB321B">
            <w:pPr>
              <w:rPr>
                <w:sz w:val="20"/>
                <w:szCs w:val="20"/>
              </w:rPr>
            </w:pPr>
            <w:r w:rsidRPr="00024FD1">
              <w:rPr>
                <w:i/>
                <w:iCs/>
                <w:sz w:val="20"/>
                <w:szCs w:val="20"/>
              </w:rPr>
              <w:t>charge</w:t>
            </w:r>
            <w:r w:rsidRPr="00024FD1">
              <w:rPr>
                <w:sz w:val="20"/>
                <w:szCs w:val="20"/>
              </w:rPr>
              <w:t>: 7+</w:t>
            </w:r>
          </w:p>
          <w:p w14:paraId="65E5DB8E" w14:textId="7721C44D" w:rsidR="00CB321B" w:rsidRPr="00024FD1" w:rsidRDefault="004B2EB2">
            <w:pPr>
              <w:rPr>
                <w:sz w:val="20"/>
                <w:szCs w:val="20"/>
              </w:rPr>
            </w:pPr>
            <w:r w:rsidRPr="00024FD1">
              <w:rPr>
                <w:i/>
                <w:iCs/>
                <w:sz w:val="20"/>
                <w:szCs w:val="20"/>
              </w:rPr>
              <w:t xml:space="preserve">m/z </w:t>
            </w:r>
            <w:r w:rsidR="00CB321B" w:rsidRPr="00024FD1">
              <w:rPr>
                <w:i/>
                <w:iCs/>
                <w:sz w:val="20"/>
                <w:szCs w:val="20"/>
              </w:rPr>
              <w:t>expected</w:t>
            </w:r>
            <w:r w:rsidR="00CB321B" w:rsidRPr="00024FD1">
              <w:rPr>
                <w:sz w:val="20"/>
                <w:szCs w:val="20"/>
              </w:rPr>
              <w:t>: 430.81</w:t>
            </w:r>
          </w:p>
          <w:p w14:paraId="3E24C328" w14:textId="4929A7AF" w:rsidR="00CB321B" w:rsidRPr="00024FD1" w:rsidRDefault="004B2EB2">
            <w:pPr>
              <w:rPr>
                <w:sz w:val="20"/>
                <w:szCs w:val="20"/>
              </w:rPr>
            </w:pPr>
            <w:r w:rsidRPr="00024FD1">
              <w:rPr>
                <w:i/>
                <w:iCs/>
                <w:sz w:val="20"/>
                <w:szCs w:val="20"/>
              </w:rPr>
              <w:t xml:space="preserve">m/z </w:t>
            </w:r>
            <w:r w:rsidR="00CB321B" w:rsidRPr="00024FD1">
              <w:rPr>
                <w:i/>
                <w:iCs/>
                <w:sz w:val="20"/>
                <w:szCs w:val="20"/>
              </w:rPr>
              <w:t>measured</w:t>
            </w:r>
            <w:r w:rsidR="00CB321B" w:rsidRPr="00024FD1">
              <w:rPr>
                <w:sz w:val="20"/>
                <w:szCs w:val="20"/>
              </w:rPr>
              <w:t>: 430.76</w:t>
            </w:r>
          </w:p>
        </w:tc>
      </w:tr>
    </w:tbl>
    <w:p w14:paraId="29F9F420" w14:textId="607DD299" w:rsidR="00CB321B" w:rsidRPr="00024FD1" w:rsidRDefault="00CB321B" w:rsidP="00CB321B">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44</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52C1F162" w14:textId="77777777" w:rsidR="00CB321B" w:rsidRPr="00024FD1" w:rsidRDefault="00CB321B" w:rsidP="00CB321B">
      <w:pPr>
        <w:rPr>
          <w:lang w:val="en-US"/>
        </w:rPr>
      </w:pPr>
    </w:p>
    <w:p w14:paraId="6031C005" w14:textId="207C7836" w:rsidR="009F7FFE" w:rsidRPr="00024FD1" w:rsidRDefault="002C78D5" w:rsidP="00BB0B5E">
      <w:r w:rsidRPr="00024FD1">
        <w:rPr>
          <w:noProof/>
        </w:rPr>
        <w:drawing>
          <wp:inline distT="0" distB="0" distL="0" distR="0" wp14:anchorId="06C705E5" wp14:editId="17CA7E65">
            <wp:extent cx="5731510" cy="1216025"/>
            <wp:effectExtent l="0" t="0" r="2540" b="3175"/>
            <wp:docPr id="13281469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4694" name=""/>
                    <pic:cNvPicPr/>
                  </pic:nvPicPr>
                  <pic:blipFill>
                    <a:blip r:embed="rId296">
                      <a:extLst>
                        <a:ext uri="{96DAC541-7B7A-43D3-8B79-37D633B846F1}">
                          <asvg:svgBlip xmlns:asvg="http://schemas.microsoft.com/office/drawing/2016/SVG/main" r:embed="rId297"/>
                        </a:ext>
                      </a:extLst>
                    </a:blip>
                    <a:stretch>
                      <a:fillRect/>
                    </a:stretch>
                  </pic:blipFill>
                  <pic:spPr>
                    <a:xfrm>
                      <a:off x="0" y="0"/>
                      <a:ext cx="5731510" cy="1216025"/>
                    </a:xfrm>
                    <a:prstGeom prst="rect">
                      <a:avLst/>
                    </a:prstGeom>
                  </pic:spPr>
                </pic:pic>
              </a:graphicData>
            </a:graphic>
          </wp:inline>
        </w:drawing>
      </w:r>
    </w:p>
    <w:p w14:paraId="1C5CC95A" w14:textId="3CE787CC" w:rsidR="00B67027" w:rsidRPr="00024FD1" w:rsidRDefault="00B67027" w:rsidP="00C31FBB">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158</w:t>
      </w:r>
      <w:r w:rsidRPr="00024FD1">
        <w:rPr>
          <w:b/>
          <w:bCs/>
        </w:rPr>
        <w:fldChar w:fldCharType="end"/>
      </w:r>
      <w:r w:rsidRPr="00024FD1">
        <w:t xml:space="preserve">: Mass spectrum of cage </w:t>
      </w:r>
      <w:r w:rsidRPr="00024FD1">
        <w:rPr>
          <w:rFonts w:ascii="Calibri" w:hAnsi="Calibri" w:cs="Calibri"/>
        </w:rPr>
        <w:t>[Zn</w:t>
      </w:r>
      <w:r w:rsidRPr="00024FD1">
        <w:rPr>
          <w:rFonts w:ascii="Calibri" w:hAnsi="Calibri" w:cs="Calibri"/>
          <w:vertAlign w:val="subscript"/>
        </w:rPr>
        <w:t>4</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3</w:t>
      </w:r>
      <w:r w:rsidRPr="00024FD1">
        <w:rPr>
          <w:rFonts w:ascii="Calibri" w:hAnsi="Calibri" w:cs="Calibri"/>
        </w:rPr>
        <w:t>,</w:t>
      </w:r>
      <w:r w:rsidRPr="00024FD1">
        <w:rPr>
          <w:rFonts w:ascii="Calibri" w:hAnsi="Calibri" w:cs="Calibri"/>
          <w:b/>
          <w:bCs/>
        </w:rPr>
        <w:t>28</w:t>
      </w:r>
      <w:r w:rsidRPr="00024FD1">
        <w:rPr>
          <w:rFonts w:ascii="Calibri" w:hAnsi="Calibri" w:cs="Calibri"/>
        </w:rPr>
        <w:t>)</w:t>
      </w:r>
      <w:r w:rsidRPr="00024FD1">
        <w:rPr>
          <w:rFonts w:ascii="Calibri" w:hAnsi="Calibri" w:cs="Calibri"/>
          <w:vertAlign w:val="subscript"/>
        </w:rPr>
        <w:t>4</w:t>
      </w:r>
      <w:r w:rsidRPr="00024FD1">
        <w:rPr>
          <w:rFonts w:ascii="Calibri" w:hAnsi="Calibri" w:cs="Calibri"/>
        </w:rPr>
        <w:t>]</w:t>
      </w:r>
      <w:r w:rsidRPr="00024FD1">
        <w:rPr>
          <w:rFonts w:ascii="Calibri" w:hAnsi="Calibri" w:cs="Calibri"/>
          <w:vertAlign w:val="superscript"/>
        </w:rPr>
        <w:t>8+</w:t>
      </w:r>
      <w:r w:rsidR="00927DB6" w:rsidRPr="00024FD1">
        <w:rPr>
          <w:rFonts w:ascii="Calibri" w:hAnsi="Calibri" w:cs="Calibri"/>
        </w:rPr>
        <w:t xml:space="preserve"> replicate five</w:t>
      </w:r>
      <w:r w:rsidR="00C31FBB" w:rsidRPr="00024FD1">
        <w:rPr>
          <w:rFonts w:ascii="Calibri" w:hAnsi="Calibri" w:cs="Calibri"/>
        </w:rPr>
        <w:t>.</w:t>
      </w:r>
    </w:p>
    <w:p w14:paraId="2517C7E8" w14:textId="77777777" w:rsidR="00B67027" w:rsidRPr="00024FD1" w:rsidRDefault="00B67027" w:rsidP="00BB0B5E"/>
    <w:p w14:paraId="2FD3BFB4" w14:textId="77777777" w:rsidR="00FF5695" w:rsidRPr="00024FD1" w:rsidRDefault="00FF7131" w:rsidP="00BB0B5E">
      <w:r w:rsidRPr="00024FD1">
        <w:rPr>
          <w:noProof/>
        </w:rPr>
        <w:drawing>
          <wp:inline distT="0" distB="0" distL="0" distR="0" wp14:anchorId="52ADA536" wp14:editId="757903BC">
            <wp:extent cx="5731510" cy="1216025"/>
            <wp:effectExtent l="0" t="0" r="2540" b="3175"/>
            <wp:docPr id="21414641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64156" name=""/>
                    <pic:cNvPicPr/>
                  </pic:nvPicPr>
                  <pic:blipFill>
                    <a:blip r:embed="rId298">
                      <a:extLst>
                        <a:ext uri="{96DAC541-7B7A-43D3-8B79-37D633B846F1}">
                          <asvg:svgBlip xmlns:asvg="http://schemas.microsoft.com/office/drawing/2016/SVG/main" r:embed="rId299"/>
                        </a:ext>
                      </a:extLst>
                    </a:blip>
                    <a:stretch>
                      <a:fillRect/>
                    </a:stretch>
                  </pic:blipFill>
                  <pic:spPr>
                    <a:xfrm>
                      <a:off x="0" y="0"/>
                      <a:ext cx="5731510" cy="1216025"/>
                    </a:xfrm>
                    <a:prstGeom prst="rect">
                      <a:avLst/>
                    </a:prstGeom>
                  </pic:spPr>
                </pic:pic>
              </a:graphicData>
            </a:graphic>
          </wp:inline>
        </w:drawing>
      </w:r>
    </w:p>
    <w:p w14:paraId="27BDB131" w14:textId="79192F44" w:rsidR="00BC43DC" w:rsidRPr="00024FD1" w:rsidRDefault="00BC43DC" w:rsidP="00C31FBB">
      <w:pPr>
        <w:pStyle w:val="Caption"/>
        <w:rPr>
          <w:b/>
          <w:bCs/>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159</w:t>
      </w:r>
      <w:r w:rsidRPr="00024FD1">
        <w:rPr>
          <w:b/>
          <w:bCs/>
        </w:rPr>
        <w:fldChar w:fldCharType="end"/>
      </w:r>
      <w:r w:rsidRPr="00024FD1">
        <w:rPr>
          <w:b/>
          <w:bCs/>
        </w:rPr>
        <w:t>:</w:t>
      </w:r>
      <w:r w:rsidRPr="00024FD1">
        <w:t xml:space="preserve"> Dynamic time warp comparison of cage </w:t>
      </w:r>
      <w:r w:rsidRPr="00024FD1">
        <w:rPr>
          <w:rFonts w:ascii="Calibri" w:hAnsi="Calibri" w:cs="Calibri"/>
        </w:rPr>
        <w:t>[Zn</w:t>
      </w:r>
      <w:r w:rsidRPr="00024FD1">
        <w:rPr>
          <w:rFonts w:ascii="Calibri" w:hAnsi="Calibri" w:cs="Calibri"/>
          <w:vertAlign w:val="subscript"/>
        </w:rPr>
        <w:t>4</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3</w:t>
      </w:r>
      <w:r w:rsidRPr="00024FD1">
        <w:rPr>
          <w:rFonts w:ascii="Calibri" w:hAnsi="Calibri" w:cs="Calibri"/>
        </w:rPr>
        <w:t>,</w:t>
      </w:r>
      <w:r w:rsidRPr="00024FD1">
        <w:rPr>
          <w:rFonts w:ascii="Calibri" w:hAnsi="Calibri" w:cs="Calibri"/>
          <w:b/>
          <w:bCs/>
        </w:rPr>
        <w:t>28</w:t>
      </w:r>
      <w:r w:rsidRPr="00024FD1">
        <w:rPr>
          <w:rFonts w:ascii="Calibri" w:hAnsi="Calibri" w:cs="Calibri"/>
        </w:rPr>
        <w:t>)</w:t>
      </w:r>
      <w:r w:rsidRPr="00024FD1">
        <w:rPr>
          <w:rFonts w:ascii="Calibri" w:hAnsi="Calibri" w:cs="Calibri"/>
          <w:vertAlign w:val="subscript"/>
        </w:rPr>
        <w:t>4</w:t>
      </w:r>
      <w:r w:rsidRPr="00024FD1">
        <w:rPr>
          <w:rFonts w:ascii="Calibri" w:hAnsi="Calibri" w:cs="Calibri"/>
        </w:rPr>
        <w:t>]</w:t>
      </w:r>
      <w:r w:rsidRPr="00024FD1">
        <w:rPr>
          <w:rFonts w:ascii="Calibri" w:hAnsi="Calibri" w:cs="Calibri"/>
          <w:vertAlign w:val="superscript"/>
        </w:rPr>
        <w:t>8+</w:t>
      </w:r>
      <w:r w:rsidR="00A5603C" w:rsidRPr="00024FD1">
        <w:t xml:space="preserve"> </w:t>
      </w:r>
      <w:r w:rsidR="00927DB6" w:rsidRPr="00024FD1">
        <w:t>replicate five</w:t>
      </w:r>
      <w:r w:rsidR="00C31FBB" w:rsidRPr="00024FD1">
        <w:t xml:space="preserve"> </w:t>
      </w:r>
      <w:r w:rsidRPr="00024FD1">
        <w:t>(top) and screening (below)</w:t>
      </w:r>
      <w:r w:rsidR="00C31FBB" w:rsidRPr="00024FD1">
        <w:t>.</w:t>
      </w:r>
    </w:p>
    <w:p w14:paraId="7BC7135C" w14:textId="77777777" w:rsidR="00595294" w:rsidRPr="00024FD1" w:rsidRDefault="00595294">
      <w:pPr>
        <w:jc w:val="left"/>
        <w:rPr>
          <w:rFonts w:eastAsiaTheme="majorEastAsia" w:cstheme="minorHAnsi"/>
          <w:b/>
          <w:bCs/>
          <w:color w:val="000000" w:themeColor="text1"/>
          <w:kern w:val="0"/>
          <w:sz w:val="24"/>
          <w:szCs w:val="20"/>
          <w:lang w:val="en-US"/>
          <w14:ligatures w14:val="none"/>
        </w:rPr>
      </w:pPr>
      <w:r w:rsidRPr="00024FD1">
        <w:br w:type="page"/>
      </w:r>
    </w:p>
    <w:p w14:paraId="42DB95D9" w14:textId="6545E01D" w:rsidR="00FF5695" w:rsidRPr="00024FD1" w:rsidRDefault="00FF5695" w:rsidP="00F467A0">
      <w:pPr>
        <w:pStyle w:val="Heading4"/>
      </w:pPr>
      <w:r w:rsidRPr="00024FD1">
        <w:lastRenderedPageBreak/>
        <w:t xml:space="preserve">Replication </w:t>
      </w:r>
      <w:r w:rsidR="008425D9" w:rsidRPr="00024FD1">
        <w:t>Six</w:t>
      </w:r>
    </w:p>
    <w:tbl>
      <w:tblPr>
        <w:tblStyle w:val="TableGridLight"/>
        <w:tblW w:w="0" w:type="auto"/>
        <w:jc w:val="center"/>
        <w:tblLayout w:type="fixed"/>
        <w:tblLook w:val="06A0" w:firstRow="1" w:lastRow="0" w:firstColumn="1" w:lastColumn="0" w:noHBand="1" w:noVBand="1"/>
      </w:tblPr>
      <w:tblGrid>
        <w:gridCol w:w="2830"/>
        <w:gridCol w:w="3544"/>
      </w:tblGrid>
      <w:tr w:rsidR="00CB321B" w:rsidRPr="00024FD1" w14:paraId="09E086A9"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5592CDFD" w14:textId="77777777" w:rsidR="00CB321B" w:rsidRPr="00024FD1" w:rsidRDefault="00CB321B">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7BF53ADF" w14:textId="77777777" w:rsidR="00CB321B" w:rsidRPr="00024FD1" w:rsidRDefault="00CB321B">
            <w:pPr>
              <w:jc w:val="center"/>
              <w:rPr>
                <w:sz w:val="20"/>
                <w:szCs w:val="20"/>
              </w:rPr>
            </w:pPr>
            <w:r w:rsidRPr="00024FD1">
              <w:rPr>
                <w:i/>
                <w:sz w:val="20"/>
                <w:szCs w:val="20"/>
              </w:rPr>
              <w:t>MS</w:t>
            </w:r>
            <w:r w:rsidRPr="00024FD1">
              <w:rPr>
                <w:sz w:val="20"/>
                <w:szCs w:val="20"/>
              </w:rPr>
              <w:t>: Pass</w:t>
            </w:r>
          </w:p>
        </w:tc>
      </w:tr>
      <w:tr w:rsidR="00CB321B" w:rsidRPr="00024FD1" w14:paraId="64E37048"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059AA870" w14:textId="77777777" w:rsidR="00CB321B" w:rsidRPr="00024FD1" w:rsidRDefault="00CB321B">
            <w:pPr>
              <w:rPr>
                <w:i/>
                <w:iCs/>
                <w:sz w:val="20"/>
                <w:szCs w:val="20"/>
              </w:rPr>
            </w:pPr>
            <w:r w:rsidRPr="00024FD1">
              <w:rPr>
                <w:i/>
                <w:iCs/>
                <w:sz w:val="20"/>
                <w:szCs w:val="20"/>
              </w:rPr>
              <w:t xml:space="preserve">Matches reference from screening experiment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193C7628" w14:textId="77777777" w:rsidR="00CB321B" w:rsidRPr="00024FD1" w:rsidRDefault="00CB321B">
            <w:pPr>
              <w:rPr>
                <w:sz w:val="20"/>
                <w:szCs w:val="20"/>
                <w:vertAlign w:val="subscript"/>
              </w:rPr>
            </w:pPr>
            <w:r w:rsidRPr="00024FD1">
              <w:rPr>
                <w:i/>
                <w:iCs/>
                <w:sz w:val="20"/>
                <w:szCs w:val="20"/>
              </w:rPr>
              <w:t>ion observed</w:t>
            </w:r>
            <w:r w:rsidRPr="00024FD1">
              <w:rPr>
                <w:sz w:val="20"/>
                <w:szCs w:val="20"/>
              </w:rPr>
              <w:t>: [Zn</w:t>
            </w:r>
            <w:r w:rsidRPr="00024FD1">
              <w:rPr>
                <w:sz w:val="20"/>
                <w:szCs w:val="20"/>
                <w:vertAlign w:val="subscript"/>
              </w:rPr>
              <w:t>4</w:t>
            </w:r>
            <w:r w:rsidRPr="00024FD1">
              <w:rPr>
                <w:sz w:val="20"/>
                <w:szCs w:val="20"/>
              </w:rPr>
              <w:t>(</w:t>
            </w:r>
            <w:r w:rsidRPr="00024FD1">
              <w:rPr>
                <w:b/>
                <w:bCs/>
                <w:sz w:val="20"/>
                <w:szCs w:val="20"/>
              </w:rPr>
              <w:t>24</w:t>
            </w:r>
            <w:r w:rsidRPr="00024FD1">
              <w:rPr>
                <w:sz w:val="20"/>
                <w:szCs w:val="20"/>
                <w:vertAlign w:val="subscript"/>
              </w:rPr>
              <w:t>3</w:t>
            </w:r>
            <w:r w:rsidRPr="00024FD1">
              <w:rPr>
                <w:sz w:val="20"/>
                <w:szCs w:val="20"/>
              </w:rPr>
              <w:t>,</w:t>
            </w:r>
            <w:r w:rsidRPr="00024FD1">
              <w:rPr>
                <w:b/>
                <w:bCs/>
                <w:sz w:val="20"/>
                <w:szCs w:val="20"/>
              </w:rPr>
              <w:t>28</w:t>
            </w:r>
            <w:r w:rsidRPr="00024FD1">
              <w:rPr>
                <w:sz w:val="20"/>
                <w:szCs w:val="20"/>
              </w:rPr>
              <w:t>)</w:t>
            </w:r>
            <w:proofErr w:type="gramStart"/>
            <w:r w:rsidRPr="00024FD1">
              <w:rPr>
                <w:sz w:val="20"/>
                <w:szCs w:val="20"/>
                <w:vertAlign w:val="subscript"/>
              </w:rPr>
              <w:t>4</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r w:rsidRPr="00024FD1">
              <w:rPr>
                <w:sz w:val="20"/>
                <w:szCs w:val="20"/>
                <w:vertAlign w:val="subscript"/>
              </w:rPr>
              <w:t>2</w:t>
            </w:r>
          </w:p>
          <w:p w14:paraId="3F8D891D" w14:textId="77777777" w:rsidR="00CB321B" w:rsidRPr="00024FD1" w:rsidRDefault="00CB321B">
            <w:pPr>
              <w:rPr>
                <w:sz w:val="20"/>
                <w:szCs w:val="20"/>
              </w:rPr>
            </w:pPr>
            <w:r w:rsidRPr="00024FD1">
              <w:rPr>
                <w:i/>
                <w:iCs/>
                <w:sz w:val="20"/>
                <w:szCs w:val="20"/>
              </w:rPr>
              <w:t>charge</w:t>
            </w:r>
            <w:r w:rsidRPr="00024FD1">
              <w:rPr>
                <w:sz w:val="20"/>
                <w:szCs w:val="20"/>
              </w:rPr>
              <w:t>: 6+</w:t>
            </w:r>
          </w:p>
          <w:p w14:paraId="33D1FA4C" w14:textId="0EDAE8CC" w:rsidR="00CB321B" w:rsidRPr="00024FD1" w:rsidRDefault="004B2EB2">
            <w:pPr>
              <w:rPr>
                <w:sz w:val="20"/>
                <w:szCs w:val="20"/>
              </w:rPr>
            </w:pPr>
            <w:r w:rsidRPr="00024FD1">
              <w:rPr>
                <w:i/>
                <w:iCs/>
                <w:sz w:val="20"/>
                <w:szCs w:val="20"/>
              </w:rPr>
              <w:t xml:space="preserve">m/z </w:t>
            </w:r>
            <w:r w:rsidR="00CB321B" w:rsidRPr="00024FD1">
              <w:rPr>
                <w:i/>
                <w:iCs/>
                <w:sz w:val="20"/>
                <w:szCs w:val="20"/>
              </w:rPr>
              <w:t>expected</w:t>
            </w:r>
            <w:r w:rsidR="00CB321B" w:rsidRPr="00024FD1">
              <w:rPr>
                <w:sz w:val="20"/>
                <w:szCs w:val="20"/>
              </w:rPr>
              <w:t>: 549.26</w:t>
            </w:r>
          </w:p>
          <w:p w14:paraId="197C0A81" w14:textId="45FC5CC2" w:rsidR="00CB321B" w:rsidRPr="00024FD1" w:rsidRDefault="004B2EB2">
            <w:pPr>
              <w:rPr>
                <w:sz w:val="20"/>
                <w:szCs w:val="20"/>
              </w:rPr>
            </w:pPr>
            <w:r w:rsidRPr="00024FD1">
              <w:rPr>
                <w:i/>
                <w:iCs/>
                <w:sz w:val="20"/>
                <w:szCs w:val="20"/>
              </w:rPr>
              <w:t xml:space="preserve">m/z </w:t>
            </w:r>
            <w:r w:rsidR="00CB321B" w:rsidRPr="00024FD1">
              <w:rPr>
                <w:i/>
                <w:iCs/>
                <w:sz w:val="20"/>
                <w:szCs w:val="20"/>
              </w:rPr>
              <w:t>measured</w:t>
            </w:r>
            <w:r w:rsidR="00CB321B" w:rsidRPr="00024FD1">
              <w:rPr>
                <w:sz w:val="20"/>
                <w:szCs w:val="20"/>
              </w:rPr>
              <w:t>: 549.17</w:t>
            </w:r>
          </w:p>
          <w:p w14:paraId="46ABC8FC" w14:textId="77777777" w:rsidR="00CB321B" w:rsidRPr="00024FD1" w:rsidRDefault="00CB321B">
            <w:pPr>
              <w:rPr>
                <w:sz w:val="20"/>
                <w:szCs w:val="20"/>
              </w:rPr>
            </w:pPr>
          </w:p>
          <w:p w14:paraId="474A4862" w14:textId="77777777" w:rsidR="00CB321B" w:rsidRPr="00024FD1" w:rsidRDefault="00CB321B">
            <w:pPr>
              <w:rPr>
                <w:sz w:val="20"/>
                <w:szCs w:val="20"/>
                <w:vertAlign w:val="subscript"/>
              </w:rPr>
            </w:pPr>
            <w:r w:rsidRPr="00024FD1">
              <w:rPr>
                <w:i/>
                <w:iCs/>
                <w:sz w:val="20"/>
                <w:szCs w:val="20"/>
              </w:rPr>
              <w:t>ion observed</w:t>
            </w:r>
            <w:r w:rsidRPr="00024FD1">
              <w:rPr>
                <w:sz w:val="20"/>
                <w:szCs w:val="20"/>
              </w:rPr>
              <w:t>: [Zn</w:t>
            </w:r>
            <w:r w:rsidRPr="00024FD1">
              <w:rPr>
                <w:sz w:val="20"/>
                <w:szCs w:val="20"/>
                <w:vertAlign w:val="subscript"/>
              </w:rPr>
              <w:t>4</w:t>
            </w:r>
            <w:r w:rsidRPr="00024FD1">
              <w:rPr>
                <w:sz w:val="20"/>
                <w:szCs w:val="20"/>
              </w:rPr>
              <w:t>(</w:t>
            </w:r>
            <w:r w:rsidRPr="00024FD1">
              <w:rPr>
                <w:b/>
                <w:bCs/>
                <w:sz w:val="20"/>
                <w:szCs w:val="20"/>
              </w:rPr>
              <w:t>24</w:t>
            </w:r>
            <w:r w:rsidRPr="00024FD1">
              <w:rPr>
                <w:sz w:val="20"/>
                <w:szCs w:val="20"/>
                <w:vertAlign w:val="subscript"/>
              </w:rPr>
              <w:t>3</w:t>
            </w:r>
            <w:r w:rsidRPr="00024FD1">
              <w:rPr>
                <w:sz w:val="20"/>
                <w:szCs w:val="20"/>
              </w:rPr>
              <w:t>,</w:t>
            </w:r>
            <w:r w:rsidRPr="00024FD1">
              <w:rPr>
                <w:b/>
                <w:bCs/>
                <w:sz w:val="20"/>
                <w:szCs w:val="20"/>
              </w:rPr>
              <w:t>28</w:t>
            </w:r>
            <w:r w:rsidRPr="00024FD1">
              <w:rPr>
                <w:sz w:val="20"/>
                <w:szCs w:val="20"/>
              </w:rPr>
              <w:t>)</w:t>
            </w:r>
            <w:proofErr w:type="gramStart"/>
            <w:r w:rsidRPr="00024FD1">
              <w:rPr>
                <w:sz w:val="20"/>
                <w:szCs w:val="20"/>
                <w:vertAlign w:val="subscript"/>
              </w:rPr>
              <w:t>4</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r w:rsidRPr="00024FD1">
              <w:rPr>
                <w:sz w:val="20"/>
                <w:szCs w:val="20"/>
                <w:vertAlign w:val="subscript"/>
              </w:rPr>
              <w:t>2</w:t>
            </w:r>
          </w:p>
          <w:p w14:paraId="07C7B378" w14:textId="77777777" w:rsidR="00CB321B" w:rsidRPr="00024FD1" w:rsidRDefault="00CB321B">
            <w:pPr>
              <w:rPr>
                <w:sz w:val="20"/>
                <w:szCs w:val="20"/>
              </w:rPr>
            </w:pPr>
            <w:r w:rsidRPr="00024FD1">
              <w:rPr>
                <w:i/>
                <w:iCs/>
                <w:sz w:val="20"/>
                <w:szCs w:val="20"/>
              </w:rPr>
              <w:t>charge</w:t>
            </w:r>
            <w:r w:rsidRPr="00024FD1">
              <w:rPr>
                <w:sz w:val="20"/>
                <w:szCs w:val="20"/>
              </w:rPr>
              <w:t>: 5+</w:t>
            </w:r>
          </w:p>
          <w:p w14:paraId="133CAA3C" w14:textId="19776C95" w:rsidR="00CB321B" w:rsidRPr="00024FD1" w:rsidRDefault="004B2EB2">
            <w:pPr>
              <w:rPr>
                <w:sz w:val="20"/>
                <w:szCs w:val="20"/>
              </w:rPr>
            </w:pPr>
            <w:r w:rsidRPr="00024FD1">
              <w:rPr>
                <w:i/>
                <w:iCs/>
                <w:sz w:val="20"/>
                <w:szCs w:val="20"/>
              </w:rPr>
              <w:t xml:space="preserve">m/z </w:t>
            </w:r>
            <w:r w:rsidR="00CB321B" w:rsidRPr="00024FD1">
              <w:rPr>
                <w:i/>
                <w:iCs/>
                <w:sz w:val="20"/>
                <w:szCs w:val="20"/>
              </w:rPr>
              <w:t>expected</w:t>
            </w:r>
            <w:r w:rsidR="00CB321B" w:rsidRPr="00024FD1">
              <w:rPr>
                <w:sz w:val="20"/>
                <w:szCs w:val="20"/>
              </w:rPr>
              <w:t>: 715.10</w:t>
            </w:r>
          </w:p>
          <w:p w14:paraId="195B76A6" w14:textId="6AA33DBB" w:rsidR="00CB321B" w:rsidRPr="00024FD1" w:rsidRDefault="004B2EB2">
            <w:pPr>
              <w:rPr>
                <w:sz w:val="20"/>
                <w:szCs w:val="20"/>
              </w:rPr>
            </w:pPr>
            <w:r w:rsidRPr="00024FD1">
              <w:rPr>
                <w:i/>
                <w:iCs/>
                <w:sz w:val="20"/>
                <w:szCs w:val="20"/>
              </w:rPr>
              <w:t xml:space="preserve">m/z </w:t>
            </w:r>
            <w:r w:rsidR="00CB321B" w:rsidRPr="00024FD1">
              <w:rPr>
                <w:i/>
                <w:iCs/>
                <w:sz w:val="20"/>
                <w:szCs w:val="20"/>
              </w:rPr>
              <w:t>measured</w:t>
            </w:r>
            <w:r w:rsidR="00CB321B" w:rsidRPr="00024FD1">
              <w:rPr>
                <w:sz w:val="20"/>
                <w:szCs w:val="20"/>
              </w:rPr>
              <w:t>: 715.29</w:t>
            </w:r>
          </w:p>
        </w:tc>
      </w:tr>
    </w:tbl>
    <w:p w14:paraId="045759EB" w14:textId="4ACC0ED9" w:rsidR="00CB321B" w:rsidRPr="00024FD1" w:rsidRDefault="00CB321B" w:rsidP="00CB321B">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45</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172084C9" w14:textId="77777777" w:rsidR="00CB321B" w:rsidRPr="00024FD1" w:rsidRDefault="00CB321B" w:rsidP="00CB321B">
      <w:pPr>
        <w:rPr>
          <w:lang w:val="en-US"/>
        </w:rPr>
      </w:pPr>
    </w:p>
    <w:p w14:paraId="797C0715" w14:textId="39F741FC" w:rsidR="009F7FFE" w:rsidRPr="00024FD1" w:rsidRDefault="002C78D5" w:rsidP="00BB0B5E">
      <w:r w:rsidRPr="00024FD1">
        <w:rPr>
          <w:noProof/>
        </w:rPr>
        <w:drawing>
          <wp:inline distT="0" distB="0" distL="0" distR="0" wp14:anchorId="5DAB38D0" wp14:editId="384B23C6">
            <wp:extent cx="5731510" cy="1216025"/>
            <wp:effectExtent l="0" t="0" r="2540" b="3175"/>
            <wp:docPr id="9341135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113521" name=""/>
                    <pic:cNvPicPr/>
                  </pic:nvPicPr>
                  <pic:blipFill>
                    <a:blip r:embed="rId300">
                      <a:extLst>
                        <a:ext uri="{96DAC541-7B7A-43D3-8B79-37D633B846F1}">
                          <asvg:svgBlip xmlns:asvg="http://schemas.microsoft.com/office/drawing/2016/SVG/main" r:embed="rId301"/>
                        </a:ext>
                      </a:extLst>
                    </a:blip>
                    <a:stretch>
                      <a:fillRect/>
                    </a:stretch>
                  </pic:blipFill>
                  <pic:spPr>
                    <a:xfrm>
                      <a:off x="0" y="0"/>
                      <a:ext cx="5731510" cy="1216025"/>
                    </a:xfrm>
                    <a:prstGeom prst="rect">
                      <a:avLst/>
                    </a:prstGeom>
                  </pic:spPr>
                </pic:pic>
              </a:graphicData>
            </a:graphic>
          </wp:inline>
        </w:drawing>
      </w:r>
    </w:p>
    <w:p w14:paraId="4345BA60" w14:textId="1811E7CB" w:rsidR="00B67027" w:rsidRPr="00024FD1" w:rsidRDefault="00B67027" w:rsidP="00595294">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160</w:t>
      </w:r>
      <w:r w:rsidRPr="00024FD1">
        <w:rPr>
          <w:b/>
          <w:bCs/>
        </w:rPr>
        <w:fldChar w:fldCharType="end"/>
      </w:r>
      <w:r w:rsidRPr="00024FD1">
        <w:t xml:space="preserve">: Mass spectrum of cage </w:t>
      </w:r>
      <w:r w:rsidRPr="00024FD1">
        <w:rPr>
          <w:rFonts w:ascii="Calibri" w:hAnsi="Calibri" w:cs="Calibri"/>
        </w:rPr>
        <w:t>[Zn</w:t>
      </w:r>
      <w:r w:rsidRPr="00024FD1">
        <w:rPr>
          <w:rFonts w:ascii="Calibri" w:hAnsi="Calibri" w:cs="Calibri"/>
          <w:vertAlign w:val="subscript"/>
        </w:rPr>
        <w:t>4</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3</w:t>
      </w:r>
      <w:r w:rsidRPr="00024FD1">
        <w:rPr>
          <w:rFonts w:ascii="Calibri" w:hAnsi="Calibri" w:cs="Calibri"/>
        </w:rPr>
        <w:t>,</w:t>
      </w:r>
      <w:r w:rsidRPr="00024FD1">
        <w:rPr>
          <w:rFonts w:ascii="Calibri" w:hAnsi="Calibri" w:cs="Calibri"/>
          <w:b/>
          <w:bCs/>
        </w:rPr>
        <w:t>28</w:t>
      </w:r>
      <w:r w:rsidRPr="00024FD1">
        <w:rPr>
          <w:rFonts w:ascii="Calibri" w:hAnsi="Calibri" w:cs="Calibri"/>
        </w:rPr>
        <w:t>)</w:t>
      </w:r>
      <w:r w:rsidRPr="00024FD1">
        <w:rPr>
          <w:rFonts w:ascii="Calibri" w:hAnsi="Calibri" w:cs="Calibri"/>
          <w:vertAlign w:val="subscript"/>
        </w:rPr>
        <w:t>4</w:t>
      </w:r>
      <w:r w:rsidRPr="00024FD1">
        <w:rPr>
          <w:rFonts w:ascii="Calibri" w:hAnsi="Calibri" w:cs="Calibri"/>
        </w:rPr>
        <w:t>]</w:t>
      </w:r>
      <w:r w:rsidRPr="00024FD1">
        <w:rPr>
          <w:rFonts w:ascii="Calibri" w:hAnsi="Calibri" w:cs="Calibri"/>
          <w:vertAlign w:val="superscript"/>
        </w:rPr>
        <w:t>8+</w:t>
      </w:r>
      <w:r w:rsidR="00A5603C" w:rsidRPr="00024FD1">
        <w:rPr>
          <w:rFonts w:ascii="Calibri" w:hAnsi="Calibri" w:cs="Calibri"/>
        </w:rPr>
        <w:t xml:space="preserve"> </w:t>
      </w:r>
      <w:r w:rsidR="00927DB6" w:rsidRPr="00024FD1">
        <w:rPr>
          <w:rFonts w:ascii="Calibri" w:hAnsi="Calibri" w:cs="Calibri"/>
        </w:rPr>
        <w:t>replicate six</w:t>
      </w:r>
      <w:r w:rsidR="00595294" w:rsidRPr="00024FD1">
        <w:rPr>
          <w:rFonts w:ascii="Calibri" w:hAnsi="Calibri" w:cs="Calibri"/>
        </w:rPr>
        <w:t>.</w:t>
      </w:r>
    </w:p>
    <w:p w14:paraId="4AF5658D" w14:textId="77777777" w:rsidR="00B67027" w:rsidRPr="00024FD1" w:rsidRDefault="00B67027" w:rsidP="00BB0B5E"/>
    <w:p w14:paraId="4E9503F5" w14:textId="6924ACB3" w:rsidR="001A1675" w:rsidRPr="00024FD1" w:rsidRDefault="00FF7131" w:rsidP="00BB0B5E">
      <w:r w:rsidRPr="00024FD1">
        <w:rPr>
          <w:noProof/>
        </w:rPr>
        <w:drawing>
          <wp:inline distT="0" distB="0" distL="0" distR="0" wp14:anchorId="590FF98A" wp14:editId="0CCBBBC9">
            <wp:extent cx="5731510" cy="1216025"/>
            <wp:effectExtent l="0" t="0" r="2540" b="3175"/>
            <wp:docPr id="298828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82870" name=""/>
                    <pic:cNvPicPr/>
                  </pic:nvPicPr>
                  <pic:blipFill>
                    <a:blip r:embed="rId302">
                      <a:extLst>
                        <a:ext uri="{96DAC541-7B7A-43D3-8B79-37D633B846F1}">
                          <asvg:svgBlip xmlns:asvg="http://schemas.microsoft.com/office/drawing/2016/SVG/main" r:embed="rId303"/>
                        </a:ext>
                      </a:extLst>
                    </a:blip>
                    <a:stretch>
                      <a:fillRect/>
                    </a:stretch>
                  </pic:blipFill>
                  <pic:spPr>
                    <a:xfrm>
                      <a:off x="0" y="0"/>
                      <a:ext cx="5731510" cy="1216025"/>
                    </a:xfrm>
                    <a:prstGeom prst="rect">
                      <a:avLst/>
                    </a:prstGeom>
                  </pic:spPr>
                </pic:pic>
              </a:graphicData>
            </a:graphic>
          </wp:inline>
        </w:drawing>
      </w:r>
    </w:p>
    <w:p w14:paraId="12B8CC93" w14:textId="40D066D3" w:rsidR="00BC43DC" w:rsidRPr="00024FD1" w:rsidRDefault="00BC43DC" w:rsidP="00595294">
      <w:pPr>
        <w:pStyle w:val="Caption"/>
        <w:rPr>
          <w:b/>
          <w:bCs/>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161</w:t>
      </w:r>
      <w:r w:rsidRPr="00024FD1">
        <w:rPr>
          <w:b/>
          <w:bCs/>
        </w:rPr>
        <w:fldChar w:fldCharType="end"/>
      </w:r>
      <w:r w:rsidRPr="00024FD1">
        <w:rPr>
          <w:b/>
          <w:bCs/>
        </w:rPr>
        <w:t>:</w:t>
      </w:r>
      <w:r w:rsidRPr="00024FD1">
        <w:t xml:space="preserve"> Dynamic time warp comparison of cage </w:t>
      </w:r>
      <w:r w:rsidRPr="00024FD1">
        <w:rPr>
          <w:rFonts w:ascii="Calibri" w:hAnsi="Calibri" w:cs="Calibri"/>
        </w:rPr>
        <w:t>[Zn</w:t>
      </w:r>
      <w:r w:rsidRPr="00024FD1">
        <w:rPr>
          <w:rFonts w:ascii="Calibri" w:hAnsi="Calibri" w:cs="Calibri"/>
          <w:vertAlign w:val="subscript"/>
        </w:rPr>
        <w:t>4</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3</w:t>
      </w:r>
      <w:r w:rsidRPr="00024FD1">
        <w:rPr>
          <w:rFonts w:ascii="Calibri" w:hAnsi="Calibri" w:cs="Calibri"/>
        </w:rPr>
        <w:t>,</w:t>
      </w:r>
      <w:r w:rsidRPr="00024FD1">
        <w:rPr>
          <w:rFonts w:ascii="Calibri" w:hAnsi="Calibri" w:cs="Calibri"/>
          <w:b/>
          <w:bCs/>
        </w:rPr>
        <w:t>28</w:t>
      </w:r>
      <w:r w:rsidRPr="00024FD1">
        <w:rPr>
          <w:rFonts w:ascii="Calibri" w:hAnsi="Calibri" w:cs="Calibri"/>
        </w:rPr>
        <w:t>)</w:t>
      </w:r>
      <w:r w:rsidRPr="00024FD1">
        <w:rPr>
          <w:rFonts w:ascii="Calibri" w:hAnsi="Calibri" w:cs="Calibri"/>
          <w:vertAlign w:val="subscript"/>
        </w:rPr>
        <w:t>4</w:t>
      </w:r>
      <w:r w:rsidRPr="00024FD1">
        <w:rPr>
          <w:rFonts w:ascii="Calibri" w:hAnsi="Calibri" w:cs="Calibri"/>
        </w:rPr>
        <w:t>]</w:t>
      </w:r>
      <w:r w:rsidRPr="00024FD1">
        <w:rPr>
          <w:rFonts w:ascii="Calibri" w:hAnsi="Calibri" w:cs="Calibri"/>
          <w:vertAlign w:val="superscript"/>
        </w:rPr>
        <w:t>8+</w:t>
      </w:r>
      <w:r w:rsidR="00A5603C" w:rsidRPr="00024FD1">
        <w:t xml:space="preserve"> </w:t>
      </w:r>
      <w:r w:rsidR="00927DB6" w:rsidRPr="00024FD1">
        <w:t>replicate six</w:t>
      </w:r>
      <w:r w:rsidRPr="00024FD1">
        <w:t xml:space="preserve"> (top) and screening (below)</w:t>
      </w:r>
      <w:r w:rsidR="00595294" w:rsidRPr="00024FD1">
        <w:t>.</w:t>
      </w:r>
    </w:p>
    <w:p w14:paraId="59D1F08D" w14:textId="5F1A1A6D" w:rsidR="005908C1" w:rsidRPr="00024FD1" w:rsidRDefault="00BC7E0C">
      <w:pPr>
        <w:rPr>
          <w:rFonts w:ascii="Calibri" w:hAnsi="Calibri" w:cs="Calibri"/>
        </w:rPr>
      </w:pPr>
      <w:r w:rsidRPr="00024FD1">
        <w:rPr>
          <w:rFonts w:ascii="Calibri" w:hAnsi="Calibri" w:cs="Calibri"/>
        </w:rPr>
        <w:br w:type="page"/>
      </w:r>
    </w:p>
    <w:p w14:paraId="735D6D12" w14:textId="12A43033" w:rsidR="007125C9" w:rsidRPr="00024FD1" w:rsidRDefault="007125C9" w:rsidP="00F467A0">
      <w:pPr>
        <w:pStyle w:val="Heading3"/>
      </w:pPr>
      <w:bookmarkStart w:id="66" w:name="_Toc177743062"/>
      <w:r w:rsidRPr="00024FD1">
        <w:lastRenderedPageBreak/>
        <w:t xml:space="preserve">Replication of </w:t>
      </w:r>
      <w:r w:rsidR="001D7CE0" w:rsidRPr="00024FD1">
        <w:t xml:space="preserve">Helicate </w:t>
      </w:r>
      <w:r w:rsidR="001D7CE0" w:rsidRPr="00024FD1">
        <w:rPr>
          <w:rFonts w:ascii="Calibri" w:hAnsi="Calibri" w:cs="Calibri"/>
        </w:rPr>
        <w:t>[Zn</w:t>
      </w:r>
      <w:r w:rsidR="001D7CE0" w:rsidRPr="00024FD1">
        <w:rPr>
          <w:rFonts w:ascii="Calibri" w:hAnsi="Calibri" w:cs="Calibri"/>
          <w:vertAlign w:val="subscript"/>
        </w:rPr>
        <w:t>2</w:t>
      </w:r>
      <w:r w:rsidR="001D7CE0" w:rsidRPr="00024FD1">
        <w:rPr>
          <w:rFonts w:ascii="Calibri" w:hAnsi="Calibri" w:cs="Calibri"/>
        </w:rPr>
        <w:t>(</w:t>
      </w:r>
      <w:r w:rsidR="001D7CE0" w:rsidRPr="00024FD1">
        <w:rPr>
          <w:rFonts w:ascii="Calibri" w:hAnsi="Calibri" w:cs="Calibri"/>
          <w:bCs/>
        </w:rPr>
        <w:t>24</w:t>
      </w:r>
      <w:r w:rsidR="001D7CE0" w:rsidRPr="00024FD1">
        <w:rPr>
          <w:rFonts w:ascii="Calibri" w:hAnsi="Calibri" w:cs="Calibri"/>
          <w:vertAlign w:val="subscript"/>
        </w:rPr>
        <w:t>2</w:t>
      </w:r>
      <w:r w:rsidR="001D7CE0" w:rsidRPr="00024FD1">
        <w:rPr>
          <w:rFonts w:ascii="Calibri" w:hAnsi="Calibri" w:cs="Calibri"/>
        </w:rPr>
        <w:t>,</w:t>
      </w:r>
      <w:r w:rsidR="001D7CE0" w:rsidRPr="00024FD1">
        <w:rPr>
          <w:rFonts w:ascii="Calibri" w:hAnsi="Calibri" w:cs="Calibri"/>
          <w:bCs/>
        </w:rPr>
        <w:t>29</w:t>
      </w:r>
      <w:r w:rsidR="001D7CE0" w:rsidRPr="00024FD1">
        <w:rPr>
          <w:rFonts w:ascii="Calibri" w:hAnsi="Calibri" w:cs="Calibri"/>
        </w:rPr>
        <w:t>)</w:t>
      </w:r>
      <w:r w:rsidR="001D7CE0" w:rsidRPr="00024FD1">
        <w:rPr>
          <w:rFonts w:ascii="Calibri" w:hAnsi="Calibri" w:cs="Calibri"/>
          <w:vertAlign w:val="subscript"/>
        </w:rPr>
        <w:t>3</w:t>
      </w:r>
      <w:r w:rsidR="001D7CE0" w:rsidRPr="00024FD1">
        <w:rPr>
          <w:rFonts w:ascii="Calibri" w:hAnsi="Calibri" w:cs="Calibri"/>
        </w:rPr>
        <w:t>]</w:t>
      </w:r>
      <w:r w:rsidR="001D7CE0" w:rsidRPr="00024FD1">
        <w:rPr>
          <w:rFonts w:ascii="Calibri" w:hAnsi="Calibri" w:cs="Calibri"/>
          <w:vertAlign w:val="superscript"/>
        </w:rPr>
        <w:t>4+</w:t>
      </w:r>
      <w:bookmarkEnd w:id="66"/>
    </w:p>
    <w:p w14:paraId="53150D2F" w14:textId="3190BA83" w:rsidR="007125C9" w:rsidRPr="00024FD1" w:rsidRDefault="007811FA" w:rsidP="00F44181">
      <w:pPr>
        <w:jc w:val="center"/>
      </w:pPr>
      <w:r w:rsidRPr="00024FD1">
        <w:rPr>
          <w:noProof/>
        </w:rPr>
        <w:drawing>
          <wp:inline distT="0" distB="0" distL="0" distR="0" wp14:anchorId="770F6F95" wp14:editId="5A48AFE5">
            <wp:extent cx="5155565" cy="993140"/>
            <wp:effectExtent l="0" t="0" r="6985" b="0"/>
            <wp:docPr id="141789210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155565" cy="993140"/>
                    </a:xfrm>
                    <a:prstGeom prst="rect">
                      <a:avLst/>
                    </a:prstGeom>
                    <a:noFill/>
                    <a:ln>
                      <a:noFill/>
                    </a:ln>
                  </pic:spPr>
                </pic:pic>
              </a:graphicData>
            </a:graphic>
          </wp:inline>
        </w:drawing>
      </w:r>
    </w:p>
    <w:p w14:paraId="5B2E5DC2" w14:textId="2893E9FB" w:rsidR="00F44181" w:rsidRPr="00024FD1" w:rsidRDefault="00F44181" w:rsidP="00F44181">
      <w:pPr>
        <w:pStyle w:val="Caption"/>
      </w:pPr>
      <w:r w:rsidRPr="00024FD1">
        <w:rPr>
          <w:b/>
          <w:bCs/>
        </w:rPr>
        <w:t xml:space="preserve">Scheme S </w:t>
      </w:r>
      <w:r w:rsidRPr="00024FD1">
        <w:rPr>
          <w:b/>
          <w:bCs/>
        </w:rPr>
        <w:fldChar w:fldCharType="begin"/>
      </w:r>
      <w:r w:rsidRPr="00024FD1">
        <w:rPr>
          <w:b/>
          <w:bCs/>
        </w:rPr>
        <w:instrText xml:space="preserve"> SEQ Scheme_S \* ARABIC </w:instrText>
      </w:r>
      <w:r w:rsidRPr="00024FD1">
        <w:rPr>
          <w:b/>
          <w:bCs/>
        </w:rPr>
        <w:fldChar w:fldCharType="separate"/>
      </w:r>
      <w:r w:rsidR="00994914">
        <w:rPr>
          <w:b/>
          <w:bCs/>
          <w:noProof/>
        </w:rPr>
        <w:t>43</w:t>
      </w:r>
      <w:r w:rsidRPr="00024FD1">
        <w:rPr>
          <w:b/>
          <w:bCs/>
        </w:rPr>
        <w:fldChar w:fldCharType="end"/>
      </w:r>
      <w:r w:rsidRPr="00024FD1">
        <w:rPr>
          <w:b/>
          <w:bCs/>
        </w:rPr>
        <w:t>:</w:t>
      </w:r>
      <w:r w:rsidRPr="00024FD1">
        <w:t xml:space="preserve"> Self-assembly of components </w:t>
      </w:r>
      <w:r w:rsidRPr="00024FD1">
        <w:rPr>
          <w:b/>
          <w:bCs/>
        </w:rPr>
        <w:t>24</w:t>
      </w:r>
      <w:r w:rsidRPr="00024FD1">
        <w:t xml:space="preserve"> and </w:t>
      </w:r>
      <w:r w:rsidRPr="00024FD1">
        <w:rPr>
          <w:b/>
          <w:bCs/>
        </w:rPr>
        <w:t>29</w:t>
      </w:r>
      <w:r w:rsidRPr="00024FD1">
        <w:t xml:space="preserve"> with </w:t>
      </w:r>
      <w:proofErr w:type="gramStart"/>
      <w:r w:rsidRPr="00024FD1">
        <w:t>Zn(</w:t>
      </w:r>
      <w:proofErr w:type="gramEnd"/>
      <w:r w:rsidRPr="00024FD1">
        <w:t>NTf</w:t>
      </w:r>
      <w:r w:rsidRPr="00024FD1">
        <w:rPr>
          <w:vertAlign w:val="subscript"/>
        </w:rPr>
        <w:t>2</w:t>
      </w:r>
      <w:r w:rsidRPr="00024FD1">
        <w:t>)</w:t>
      </w:r>
      <w:r w:rsidRPr="00024FD1">
        <w:rPr>
          <w:vertAlign w:val="subscript"/>
        </w:rPr>
        <w:t>2</w:t>
      </w:r>
      <w:r w:rsidRPr="00024FD1">
        <w:t xml:space="preserve"> in a 6:3:2 molar ratio in CH</w:t>
      </w:r>
      <w:r w:rsidRPr="00024FD1">
        <w:rPr>
          <w:vertAlign w:val="subscript"/>
        </w:rPr>
        <w:t>3</w:t>
      </w:r>
      <w:r w:rsidRPr="00024FD1">
        <w:t>CN at 60 °C for 16 h.</w:t>
      </w:r>
    </w:p>
    <w:p w14:paraId="4DE166B7" w14:textId="77777777" w:rsidR="00F44181" w:rsidRPr="00024FD1" w:rsidRDefault="00F44181" w:rsidP="00F44181">
      <w:pPr>
        <w:jc w:val="center"/>
      </w:pPr>
    </w:p>
    <w:p w14:paraId="2AA7792A" w14:textId="567F9925" w:rsidR="007811FA" w:rsidRPr="00024FD1" w:rsidRDefault="007811FA" w:rsidP="007125C9">
      <w:r w:rsidRPr="00024FD1">
        <w:rPr>
          <w:noProof/>
        </w:rPr>
        <w:lastRenderedPageBreak/>
        <w:drawing>
          <wp:inline distT="0" distB="0" distL="0" distR="0" wp14:anchorId="52E53E23" wp14:editId="34628B31">
            <wp:extent cx="5722620" cy="8513445"/>
            <wp:effectExtent l="0" t="0" r="0" b="1905"/>
            <wp:docPr id="134129386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5722620" cy="8513445"/>
                    </a:xfrm>
                    <a:prstGeom prst="rect">
                      <a:avLst/>
                    </a:prstGeom>
                    <a:noFill/>
                    <a:ln>
                      <a:noFill/>
                    </a:ln>
                  </pic:spPr>
                </pic:pic>
              </a:graphicData>
            </a:graphic>
          </wp:inline>
        </w:drawing>
      </w:r>
    </w:p>
    <w:p w14:paraId="7090E30A" w14:textId="5DC53FBC" w:rsidR="00BC7E0C" w:rsidRPr="00024FD1" w:rsidRDefault="00BC7E0C" w:rsidP="005A1D09">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162</w:t>
      </w:r>
      <w:r w:rsidRPr="00024FD1">
        <w:rPr>
          <w:b/>
          <w:bCs/>
        </w:rPr>
        <w:fldChar w:fldCharType="end"/>
      </w:r>
      <w:r w:rsidRPr="00024FD1">
        <w:rPr>
          <w:b/>
          <w:bCs/>
        </w:rPr>
        <w:t>:</w:t>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of replications of helicate</w:t>
      </w:r>
      <w:r w:rsidR="005A1D09" w:rsidRPr="00024FD1">
        <w:t xml:space="preserve"> </w:t>
      </w:r>
      <w:r w:rsidRPr="00024FD1">
        <w:rPr>
          <w:rFonts w:ascii="Calibri" w:hAnsi="Calibri" w:cs="Calibri"/>
        </w:rPr>
        <w:t>[Zn</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29</w:t>
      </w:r>
      <w:r w:rsidRPr="00024FD1">
        <w:rPr>
          <w:rFonts w:ascii="Calibri" w:hAnsi="Calibri" w:cs="Calibri"/>
        </w:rPr>
        <w:t>)</w:t>
      </w:r>
      <w:r w:rsidRPr="00024FD1">
        <w:rPr>
          <w:rFonts w:ascii="Calibri" w:hAnsi="Calibri" w:cs="Calibri"/>
          <w:vertAlign w:val="subscript"/>
        </w:rPr>
        <w:t>3</w:t>
      </w:r>
      <w:r w:rsidRPr="00024FD1">
        <w:rPr>
          <w:rFonts w:ascii="Calibri" w:hAnsi="Calibri" w:cs="Calibri"/>
        </w:rPr>
        <w:t>]</w:t>
      </w:r>
      <w:r w:rsidRPr="00024FD1">
        <w:rPr>
          <w:rFonts w:ascii="Calibri" w:hAnsi="Calibri" w:cs="Calibri"/>
          <w:vertAlign w:val="superscript"/>
        </w:rPr>
        <w:t>4+</w:t>
      </w:r>
      <w:r w:rsidR="005A1D09" w:rsidRPr="00024FD1">
        <w:rPr>
          <w:rFonts w:ascii="Calibri" w:hAnsi="Calibri" w:cs="Calibri"/>
        </w:rPr>
        <w:t>.</w:t>
      </w:r>
    </w:p>
    <w:p w14:paraId="345BFD3B" w14:textId="630CE3A4" w:rsidR="009F7FFE" w:rsidRPr="00024FD1" w:rsidRDefault="009F7FFE" w:rsidP="00F467A0">
      <w:pPr>
        <w:pStyle w:val="Heading4"/>
      </w:pPr>
      <w:r w:rsidRPr="00024FD1">
        <w:lastRenderedPageBreak/>
        <w:t xml:space="preserve">Replication </w:t>
      </w:r>
      <w:r w:rsidR="008425D9" w:rsidRPr="00024FD1">
        <w:t>One</w:t>
      </w:r>
    </w:p>
    <w:tbl>
      <w:tblPr>
        <w:tblStyle w:val="TableGridLight"/>
        <w:tblW w:w="0" w:type="auto"/>
        <w:jc w:val="center"/>
        <w:tblLayout w:type="fixed"/>
        <w:tblLook w:val="06A0" w:firstRow="1" w:lastRow="0" w:firstColumn="1" w:lastColumn="0" w:noHBand="1" w:noVBand="1"/>
      </w:tblPr>
      <w:tblGrid>
        <w:gridCol w:w="2830"/>
        <w:gridCol w:w="3544"/>
      </w:tblGrid>
      <w:tr w:rsidR="00643D1D" w:rsidRPr="00024FD1" w14:paraId="003E8E13"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384B1396" w14:textId="77777777" w:rsidR="00643D1D" w:rsidRPr="00024FD1" w:rsidRDefault="00643D1D">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333B2D1D" w14:textId="77777777" w:rsidR="00643D1D" w:rsidRPr="00024FD1" w:rsidRDefault="00643D1D">
            <w:pPr>
              <w:jc w:val="center"/>
              <w:rPr>
                <w:sz w:val="20"/>
                <w:szCs w:val="20"/>
              </w:rPr>
            </w:pPr>
            <w:r w:rsidRPr="00024FD1">
              <w:rPr>
                <w:i/>
                <w:sz w:val="20"/>
                <w:szCs w:val="20"/>
              </w:rPr>
              <w:t>MS</w:t>
            </w:r>
            <w:r w:rsidRPr="00024FD1">
              <w:rPr>
                <w:sz w:val="20"/>
                <w:szCs w:val="20"/>
              </w:rPr>
              <w:t>: Pass</w:t>
            </w:r>
          </w:p>
        </w:tc>
      </w:tr>
      <w:tr w:rsidR="00643D1D" w:rsidRPr="00024FD1" w14:paraId="675D553C"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ADD2EE3" w14:textId="77777777" w:rsidR="00643D1D" w:rsidRPr="00024FD1" w:rsidRDefault="00643D1D" w:rsidP="00643D1D">
            <w:pPr>
              <w:rPr>
                <w:i/>
                <w:iCs/>
                <w:sz w:val="20"/>
                <w:szCs w:val="20"/>
              </w:rPr>
            </w:pPr>
            <w:r w:rsidRPr="00024FD1">
              <w:rPr>
                <w:i/>
                <w:iCs/>
                <w:sz w:val="20"/>
                <w:szCs w:val="20"/>
              </w:rPr>
              <w:t xml:space="preserve">Matches reference from screening experiment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6CB61D0" w14:textId="77777777" w:rsidR="00643D1D" w:rsidRPr="00024FD1" w:rsidRDefault="00643D1D" w:rsidP="00643D1D">
            <w:pPr>
              <w:rPr>
                <w:sz w:val="20"/>
                <w:szCs w:val="20"/>
                <w:vertAlign w:val="superscript"/>
              </w:rPr>
            </w:pPr>
            <w:r w:rsidRPr="00024FD1">
              <w:rPr>
                <w:i/>
                <w:iCs/>
                <w:sz w:val="20"/>
                <w:szCs w:val="20"/>
              </w:rPr>
              <w:t>ion observed</w:t>
            </w:r>
            <w:r w:rsidRPr="00024FD1">
              <w:rPr>
                <w:sz w:val="20"/>
                <w:szCs w:val="20"/>
              </w:rPr>
              <w:t>: [Zn</w:t>
            </w:r>
            <w:r w:rsidRPr="00024FD1">
              <w:rPr>
                <w:sz w:val="20"/>
                <w:szCs w:val="20"/>
                <w:vertAlign w:val="subscript"/>
              </w:rPr>
              <w:t>2</w:t>
            </w:r>
            <w:r w:rsidRPr="00024FD1">
              <w:rPr>
                <w:sz w:val="20"/>
                <w:szCs w:val="20"/>
              </w:rPr>
              <w:t>(</w:t>
            </w:r>
            <w:r w:rsidRPr="00024FD1">
              <w:rPr>
                <w:b/>
                <w:bCs/>
                <w:sz w:val="20"/>
                <w:szCs w:val="20"/>
              </w:rPr>
              <w:t>24</w:t>
            </w:r>
            <w:r w:rsidRPr="00024FD1">
              <w:rPr>
                <w:sz w:val="20"/>
                <w:szCs w:val="20"/>
                <w:vertAlign w:val="subscript"/>
              </w:rPr>
              <w:t>2</w:t>
            </w:r>
            <w:r w:rsidRPr="00024FD1">
              <w:rPr>
                <w:sz w:val="20"/>
                <w:szCs w:val="20"/>
              </w:rPr>
              <w:t>,</w:t>
            </w:r>
            <w:r w:rsidRPr="00024FD1">
              <w:rPr>
                <w:b/>
                <w:bCs/>
                <w:sz w:val="20"/>
                <w:szCs w:val="20"/>
              </w:rPr>
              <w:t>29</w:t>
            </w:r>
            <w:r w:rsidRPr="00024FD1">
              <w:rPr>
                <w:sz w:val="20"/>
                <w:szCs w:val="20"/>
              </w:rPr>
              <w:t>)</w:t>
            </w:r>
            <w:r w:rsidRPr="00024FD1">
              <w:rPr>
                <w:sz w:val="20"/>
                <w:szCs w:val="20"/>
                <w:vertAlign w:val="subscript"/>
              </w:rPr>
              <w:t>3</w:t>
            </w:r>
            <w:r w:rsidRPr="00024FD1">
              <w:rPr>
                <w:sz w:val="20"/>
                <w:szCs w:val="20"/>
              </w:rPr>
              <w:t>]</w:t>
            </w:r>
            <w:r w:rsidRPr="00024FD1">
              <w:rPr>
                <w:sz w:val="20"/>
                <w:szCs w:val="20"/>
                <w:vertAlign w:val="superscript"/>
              </w:rPr>
              <w:t>4+</w:t>
            </w:r>
          </w:p>
          <w:p w14:paraId="73744FE3" w14:textId="77777777" w:rsidR="00643D1D" w:rsidRPr="00024FD1" w:rsidRDefault="00643D1D" w:rsidP="00643D1D">
            <w:pPr>
              <w:rPr>
                <w:sz w:val="20"/>
                <w:szCs w:val="20"/>
              </w:rPr>
            </w:pPr>
            <w:r w:rsidRPr="00024FD1">
              <w:rPr>
                <w:i/>
                <w:iCs/>
                <w:sz w:val="20"/>
                <w:szCs w:val="20"/>
              </w:rPr>
              <w:t>charge</w:t>
            </w:r>
            <w:r w:rsidRPr="00024FD1">
              <w:rPr>
                <w:sz w:val="20"/>
                <w:szCs w:val="20"/>
              </w:rPr>
              <w:t>: 4+</w:t>
            </w:r>
          </w:p>
          <w:p w14:paraId="5029A3E3" w14:textId="515BE006" w:rsidR="00643D1D" w:rsidRPr="00024FD1" w:rsidRDefault="004B2EB2" w:rsidP="00643D1D">
            <w:pPr>
              <w:rPr>
                <w:sz w:val="20"/>
                <w:szCs w:val="20"/>
              </w:rPr>
            </w:pPr>
            <w:r w:rsidRPr="00024FD1">
              <w:rPr>
                <w:i/>
                <w:iCs/>
                <w:sz w:val="20"/>
                <w:szCs w:val="20"/>
              </w:rPr>
              <w:t xml:space="preserve">m/z </w:t>
            </w:r>
            <w:r w:rsidR="00643D1D" w:rsidRPr="00024FD1">
              <w:rPr>
                <w:i/>
                <w:iCs/>
                <w:sz w:val="20"/>
                <w:szCs w:val="20"/>
              </w:rPr>
              <w:t>expected</w:t>
            </w:r>
            <w:r w:rsidR="00643D1D" w:rsidRPr="00024FD1">
              <w:rPr>
                <w:sz w:val="20"/>
                <w:szCs w:val="20"/>
              </w:rPr>
              <w:t>: 314.59</w:t>
            </w:r>
          </w:p>
          <w:p w14:paraId="68810F02" w14:textId="502EA48E" w:rsidR="00643D1D" w:rsidRPr="00024FD1" w:rsidRDefault="004B2EB2" w:rsidP="00643D1D">
            <w:pPr>
              <w:rPr>
                <w:sz w:val="20"/>
                <w:szCs w:val="20"/>
              </w:rPr>
            </w:pPr>
            <w:r w:rsidRPr="00024FD1">
              <w:rPr>
                <w:i/>
                <w:iCs/>
                <w:sz w:val="20"/>
                <w:szCs w:val="20"/>
              </w:rPr>
              <w:t xml:space="preserve">m/z </w:t>
            </w:r>
            <w:r w:rsidR="00643D1D" w:rsidRPr="00024FD1">
              <w:rPr>
                <w:i/>
                <w:iCs/>
                <w:sz w:val="20"/>
                <w:szCs w:val="20"/>
              </w:rPr>
              <w:t>measured</w:t>
            </w:r>
            <w:r w:rsidR="00643D1D" w:rsidRPr="00024FD1">
              <w:rPr>
                <w:sz w:val="20"/>
                <w:szCs w:val="20"/>
              </w:rPr>
              <w:t>: 315.07</w:t>
            </w:r>
          </w:p>
          <w:p w14:paraId="3A29ADDF" w14:textId="77777777" w:rsidR="00643D1D" w:rsidRPr="00024FD1" w:rsidRDefault="00643D1D" w:rsidP="00643D1D">
            <w:pPr>
              <w:rPr>
                <w:sz w:val="20"/>
                <w:szCs w:val="20"/>
              </w:rPr>
            </w:pPr>
          </w:p>
          <w:p w14:paraId="6C001E4C" w14:textId="77777777" w:rsidR="00643D1D" w:rsidRPr="00024FD1" w:rsidRDefault="00643D1D" w:rsidP="00643D1D">
            <w:pPr>
              <w:rPr>
                <w:sz w:val="20"/>
                <w:szCs w:val="20"/>
                <w:vertAlign w:val="subscript"/>
              </w:rPr>
            </w:pPr>
            <w:r w:rsidRPr="00024FD1">
              <w:rPr>
                <w:i/>
                <w:iCs/>
                <w:sz w:val="20"/>
                <w:szCs w:val="20"/>
              </w:rPr>
              <w:t>ion observed</w:t>
            </w:r>
            <w:r w:rsidRPr="00024FD1">
              <w:rPr>
                <w:sz w:val="20"/>
                <w:szCs w:val="20"/>
              </w:rPr>
              <w:t>: [Zn</w:t>
            </w:r>
            <w:r w:rsidRPr="00024FD1">
              <w:rPr>
                <w:sz w:val="20"/>
                <w:szCs w:val="20"/>
                <w:vertAlign w:val="subscript"/>
              </w:rPr>
              <w:t>2</w:t>
            </w:r>
            <w:r w:rsidRPr="00024FD1">
              <w:rPr>
                <w:sz w:val="20"/>
                <w:szCs w:val="20"/>
              </w:rPr>
              <w:t>(</w:t>
            </w:r>
            <w:r w:rsidRPr="00024FD1">
              <w:rPr>
                <w:b/>
                <w:bCs/>
                <w:sz w:val="20"/>
                <w:szCs w:val="20"/>
              </w:rPr>
              <w:t>24</w:t>
            </w:r>
            <w:r w:rsidRPr="00024FD1">
              <w:rPr>
                <w:sz w:val="20"/>
                <w:szCs w:val="20"/>
                <w:vertAlign w:val="subscript"/>
              </w:rPr>
              <w:t>2</w:t>
            </w:r>
            <w:r w:rsidRPr="00024FD1">
              <w:rPr>
                <w:sz w:val="20"/>
                <w:szCs w:val="20"/>
              </w:rPr>
              <w:t>,</w:t>
            </w:r>
            <w:r w:rsidRPr="00024FD1">
              <w:rPr>
                <w:b/>
                <w:bCs/>
                <w:sz w:val="20"/>
                <w:szCs w:val="20"/>
              </w:rPr>
              <w:t>29</w:t>
            </w:r>
            <w:r w:rsidRPr="00024FD1">
              <w:rPr>
                <w:sz w:val="20"/>
                <w:szCs w:val="20"/>
              </w:rPr>
              <w:t>)</w:t>
            </w:r>
            <w:proofErr w:type="gramStart"/>
            <w:r w:rsidRPr="00024FD1">
              <w:rPr>
                <w:sz w:val="20"/>
                <w:szCs w:val="20"/>
                <w:vertAlign w:val="subscript"/>
              </w:rPr>
              <w:t>3</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p>
          <w:p w14:paraId="5B974517" w14:textId="77777777" w:rsidR="00643D1D" w:rsidRPr="00024FD1" w:rsidRDefault="00643D1D" w:rsidP="00643D1D">
            <w:pPr>
              <w:rPr>
                <w:sz w:val="20"/>
                <w:szCs w:val="20"/>
              </w:rPr>
            </w:pPr>
            <w:r w:rsidRPr="00024FD1">
              <w:rPr>
                <w:i/>
                <w:iCs/>
                <w:sz w:val="20"/>
                <w:szCs w:val="20"/>
              </w:rPr>
              <w:t>charge</w:t>
            </w:r>
            <w:r w:rsidRPr="00024FD1">
              <w:rPr>
                <w:sz w:val="20"/>
                <w:szCs w:val="20"/>
              </w:rPr>
              <w:t>: 3+</w:t>
            </w:r>
          </w:p>
          <w:p w14:paraId="55426A62" w14:textId="488617F9" w:rsidR="00643D1D" w:rsidRPr="00024FD1" w:rsidRDefault="004B2EB2" w:rsidP="00643D1D">
            <w:pPr>
              <w:rPr>
                <w:sz w:val="20"/>
                <w:szCs w:val="20"/>
              </w:rPr>
            </w:pPr>
            <w:r w:rsidRPr="00024FD1">
              <w:rPr>
                <w:i/>
                <w:iCs/>
                <w:sz w:val="20"/>
                <w:szCs w:val="20"/>
              </w:rPr>
              <w:t xml:space="preserve">m/z </w:t>
            </w:r>
            <w:r w:rsidR="00643D1D" w:rsidRPr="00024FD1">
              <w:rPr>
                <w:i/>
                <w:iCs/>
                <w:sz w:val="20"/>
                <w:szCs w:val="20"/>
              </w:rPr>
              <w:t>expected</w:t>
            </w:r>
            <w:r w:rsidR="00643D1D" w:rsidRPr="00024FD1">
              <w:rPr>
                <w:sz w:val="20"/>
                <w:szCs w:val="20"/>
              </w:rPr>
              <w:t>: 512.76</w:t>
            </w:r>
          </w:p>
          <w:p w14:paraId="56391812" w14:textId="0A6B6848" w:rsidR="00643D1D" w:rsidRPr="00024FD1" w:rsidRDefault="004B2EB2" w:rsidP="00643D1D">
            <w:pPr>
              <w:rPr>
                <w:sz w:val="20"/>
                <w:szCs w:val="20"/>
              </w:rPr>
            </w:pPr>
            <w:r w:rsidRPr="00024FD1">
              <w:rPr>
                <w:i/>
                <w:iCs/>
                <w:sz w:val="20"/>
                <w:szCs w:val="20"/>
              </w:rPr>
              <w:t xml:space="preserve">m/z </w:t>
            </w:r>
            <w:r w:rsidR="00643D1D" w:rsidRPr="00024FD1">
              <w:rPr>
                <w:i/>
                <w:iCs/>
                <w:sz w:val="20"/>
                <w:szCs w:val="20"/>
              </w:rPr>
              <w:t>measured</w:t>
            </w:r>
            <w:r w:rsidR="00643D1D" w:rsidRPr="00024FD1">
              <w:rPr>
                <w:sz w:val="20"/>
                <w:szCs w:val="20"/>
              </w:rPr>
              <w:t>: 512.44</w:t>
            </w:r>
          </w:p>
        </w:tc>
      </w:tr>
    </w:tbl>
    <w:p w14:paraId="029BD1D1" w14:textId="5CB26811" w:rsidR="00643D1D" w:rsidRPr="00024FD1" w:rsidRDefault="00643D1D" w:rsidP="00643D1D">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46</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0ACB676A" w14:textId="77777777" w:rsidR="00643D1D" w:rsidRPr="00024FD1" w:rsidRDefault="00643D1D" w:rsidP="00643D1D">
      <w:pPr>
        <w:rPr>
          <w:lang w:val="en-US"/>
        </w:rPr>
      </w:pPr>
    </w:p>
    <w:p w14:paraId="11BD286A" w14:textId="0C2F87BC" w:rsidR="002C78D5" w:rsidRPr="00024FD1" w:rsidRDefault="00EE0CBA" w:rsidP="007125C9">
      <w:r w:rsidRPr="00024FD1">
        <w:rPr>
          <w:noProof/>
        </w:rPr>
        <w:drawing>
          <wp:inline distT="0" distB="0" distL="0" distR="0" wp14:anchorId="1676F7F6" wp14:editId="2A369529">
            <wp:extent cx="5731510" cy="1216025"/>
            <wp:effectExtent l="0" t="0" r="2540" b="3175"/>
            <wp:docPr id="1189991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9127" name=""/>
                    <pic:cNvPicPr/>
                  </pic:nvPicPr>
                  <pic:blipFill>
                    <a:blip r:embed="rId305">
                      <a:extLst>
                        <a:ext uri="{96DAC541-7B7A-43D3-8B79-37D633B846F1}">
                          <asvg:svgBlip xmlns:asvg="http://schemas.microsoft.com/office/drawing/2016/SVG/main" r:embed="rId306"/>
                        </a:ext>
                      </a:extLst>
                    </a:blip>
                    <a:stretch>
                      <a:fillRect/>
                    </a:stretch>
                  </pic:blipFill>
                  <pic:spPr>
                    <a:xfrm>
                      <a:off x="0" y="0"/>
                      <a:ext cx="5731510" cy="1216025"/>
                    </a:xfrm>
                    <a:prstGeom prst="rect">
                      <a:avLst/>
                    </a:prstGeom>
                  </pic:spPr>
                </pic:pic>
              </a:graphicData>
            </a:graphic>
          </wp:inline>
        </w:drawing>
      </w:r>
    </w:p>
    <w:p w14:paraId="4A3555D0" w14:textId="2138B17F" w:rsidR="00BC7E0C" w:rsidRPr="00024FD1" w:rsidRDefault="00BC7E0C" w:rsidP="00945CB0">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163</w:t>
      </w:r>
      <w:r w:rsidRPr="00024FD1">
        <w:rPr>
          <w:b/>
          <w:bCs/>
        </w:rPr>
        <w:fldChar w:fldCharType="end"/>
      </w:r>
      <w:r w:rsidRPr="00024FD1">
        <w:t xml:space="preserve">: Mass spectrum of </w:t>
      </w:r>
      <w:proofErr w:type="gramStart"/>
      <w:r w:rsidRPr="00024FD1">
        <w:t>helicate</w:t>
      </w:r>
      <w:r w:rsidRPr="00024FD1">
        <w:rPr>
          <w:rFonts w:ascii="Calibri" w:hAnsi="Calibri" w:cs="Calibri"/>
        </w:rPr>
        <w:t>[</w:t>
      </w:r>
      <w:proofErr w:type="gramEnd"/>
      <w:r w:rsidRPr="00024FD1">
        <w:rPr>
          <w:rFonts w:ascii="Calibri" w:hAnsi="Calibri" w:cs="Calibri"/>
        </w:rPr>
        <w:t>Zn</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29</w:t>
      </w:r>
      <w:r w:rsidRPr="00024FD1">
        <w:rPr>
          <w:rFonts w:ascii="Calibri" w:hAnsi="Calibri" w:cs="Calibri"/>
        </w:rPr>
        <w:t>)</w:t>
      </w:r>
      <w:r w:rsidRPr="00024FD1">
        <w:rPr>
          <w:rFonts w:ascii="Calibri" w:hAnsi="Calibri" w:cs="Calibri"/>
          <w:vertAlign w:val="subscript"/>
        </w:rPr>
        <w:t>3</w:t>
      </w:r>
      <w:r w:rsidRPr="00024FD1">
        <w:rPr>
          <w:rFonts w:ascii="Calibri" w:hAnsi="Calibri" w:cs="Calibri"/>
        </w:rPr>
        <w:t>]</w:t>
      </w:r>
      <w:r w:rsidRPr="00024FD1">
        <w:rPr>
          <w:rFonts w:ascii="Calibri" w:hAnsi="Calibri" w:cs="Calibri"/>
          <w:vertAlign w:val="superscript"/>
        </w:rPr>
        <w:t>4+</w:t>
      </w:r>
      <w:r w:rsidR="00927DB6" w:rsidRPr="00024FD1">
        <w:rPr>
          <w:rFonts w:ascii="Calibri" w:hAnsi="Calibri" w:cs="Calibri"/>
        </w:rPr>
        <w:t xml:space="preserve"> replicate one</w:t>
      </w:r>
      <w:r w:rsidR="00945CB0" w:rsidRPr="00024FD1">
        <w:rPr>
          <w:rFonts w:ascii="Calibri" w:hAnsi="Calibri" w:cs="Calibri"/>
        </w:rPr>
        <w:t>.</w:t>
      </w:r>
    </w:p>
    <w:p w14:paraId="225C4E52" w14:textId="77777777" w:rsidR="00BC7E0C" w:rsidRPr="00024FD1" w:rsidRDefault="00BC7E0C" w:rsidP="007125C9"/>
    <w:p w14:paraId="72BD070C" w14:textId="2A9665E3" w:rsidR="009F7FFE" w:rsidRPr="00024FD1" w:rsidRDefault="009F7FFE" w:rsidP="007125C9">
      <w:r w:rsidRPr="00024FD1">
        <w:rPr>
          <w:noProof/>
        </w:rPr>
        <w:drawing>
          <wp:inline distT="0" distB="0" distL="0" distR="0" wp14:anchorId="66CF70CE" wp14:editId="697A4845">
            <wp:extent cx="5731510" cy="1216025"/>
            <wp:effectExtent l="0" t="0" r="2540" b="3175"/>
            <wp:docPr id="10225670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567059" name=""/>
                    <pic:cNvPicPr/>
                  </pic:nvPicPr>
                  <pic:blipFill>
                    <a:blip r:embed="rId307">
                      <a:extLst>
                        <a:ext uri="{96DAC541-7B7A-43D3-8B79-37D633B846F1}">
                          <asvg:svgBlip xmlns:asvg="http://schemas.microsoft.com/office/drawing/2016/SVG/main" r:embed="rId308"/>
                        </a:ext>
                      </a:extLst>
                    </a:blip>
                    <a:stretch>
                      <a:fillRect/>
                    </a:stretch>
                  </pic:blipFill>
                  <pic:spPr>
                    <a:xfrm>
                      <a:off x="0" y="0"/>
                      <a:ext cx="5731510" cy="1216025"/>
                    </a:xfrm>
                    <a:prstGeom prst="rect">
                      <a:avLst/>
                    </a:prstGeom>
                  </pic:spPr>
                </pic:pic>
              </a:graphicData>
            </a:graphic>
          </wp:inline>
        </w:drawing>
      </w:r>
    </w:p>
    <w:p w14:paraId="5044EB96" w14:textId="5368DFBC" w:rsidR="00945CB0" w:rsidRPr="00024FD1" w:rsidRDefault="00BC43DC" w:rsidP="00945CB0">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164</w:t>
      </w:r>
      <w:r w:rsidRPr="00024FD1">
        <w:rPr>
          <w:b/>
          <w:bCs/>
        </w:rPr>
        <w:fldChar w:fldCharType="end"/>
      </w:r>
      <w:r w:rsidRPr="00024FD1">
        <w:rPr>
          <w:b/>
          <w:bCs/>
        </w:rPr>
        <w:t>:</w:t>
      </w:r>
      <w:r w:rsidRPr="00024FD1">
        <w:t xml:space="preserve"> Dynamic time warp comparison of helicate</w:t>
      </w:r>
      <w:r w:rsidR="0001396D" w:rsidRPr="00024FD1">
        <w:t xml:space="preserve"> </w:t>
      </w:r>
      <w:r w:rsidRPr="00024FD1">
        <w:rPr>
          <w:rFonts w:ascii="Calibri" w:hAnsi="Calibri" w:cs="Calibri"/>
        </w:rPr>
        <w:t>[Zn</w:t>
      </w:r>
      <w:r w:rsidRPr="00024FD1">
        <w:rPr>
          <w:rFonts w:ascii="Calibri" w:hAnsi="Calibri" w:cs="Calibri"/>
          <w:vertAlign w:val="subscript"/>
        </w:rPr>
        <w:t>2</w:t>
      </w:r>
      <w:r w:rsidRPr="00024FD1">
        <w:rPr>
          <w:rFonts w:ascii="Calibri" w:hAnsi="Calibri" w:cs="Calibri"/>
        </w:rPr>
        <w:t>(</w:t>
      </w:r>
      <w:r w:rsidRPr="00024FD1">
        <w:rPr>
          <w:rFonts w:ascii="Calibri" w:hAnsi="Calibri" w:cs="Calibri"/>
          <w:b/>
        </w:rPr>
        <w:t>24</w:t>
      </w:r>
      <w:r w:rsidRPr="00024FD1">
        <w:rPr>
          <w:rFonts w:ascii="Calibri" w:hAnsi="Calibri" w:cs="Calibri"/>
          <w:vertAlign w:val="subscript"/>
        </w:rPr>
        <w:t>2</w:t>
      </w:r>
      <w:r w:rsidRPr="00024FD1">
        <w:rPr>
          <w:rFonts w:ascii="Calibri" w:hAnsi="Calibri" w:cs="Calibri"/>
        </w:rPr>
        <w:t>,</w:t>
      </w:r>
      <w:r w:rsidRPr="00024FD1">
        <w:rPr>
          <w:rFonts w:ascii="Calibri" w:hAnsi="Calibri" w:cs="Calibri"/>
          <w:b/>
        </w:rPr>
        <w:t>29</w:t>
      </w:r>
      <w:r w:rsidRPr="00024FD1">
        <w:rPr>
          <w:rFonts w:ascii="Calibri" w:hAnsi="Calibri" w:cs="Calibri"/>
        </w:rPr>
        <w:t>)</w:t>
      </w:r>
      <w:r w:rsidRPr="00024FD1">
        <w:rPr>
          <w:rFonts w:ascii="Calibri" w:hAnsi="Calibri" w:cs="Calibri"/>
          <w:vertAlign w:val="subscript"/>
        </w:rPr>
        <w:t>3</w:t>
      </w:r>
      <w:r w:rsidRPr="00024FD1">
        <w:rPr>
          <w:rFonts w:ascii="Calibri" w:hAnsi="Calibri" w:cs="Calibri"/>
        </w:rPr>
        <w:t>]</w:t>
      </w:r>
      <w:r w:rsidRPr="00024FD1">
        <w:rPr>
          <w:rFonts w:ascii="Calibri" w:hAnsi="Calibri" w:cs="Calibri"/>
          <w:vertAlign w:val="superscript"/>
        </w:rPr>
        <w:t>4</w:t>
      </w:r>
      <w:r w:rsidR="0001396D" w:rsidRPr="00024FD1">
        <w:rPr>
          <w:rFonts w:ascii="Calibri" w:hAnsi="Calibri" w:cs="Calibri"/>
          <w:vertAlign w:val="superscript"/>
        </w:rPr>
        <w:t>+</w:t>
      </w:r>
      <w:r w:rsidR="00A5603C" w:rsidRPr="00024FD1">
        <w:rPr>
          <w:rFonts w:ascii="Calibri" w:hAnsi="Calibri" w:cs="Calibri"/>
          <w:vertAlign w:val="superscript"/>
        </w:rPr>
        <w:t xml:space="preserve"> </w:t>
      </w:r>
      <w:r w:rsidR="00927DB6" w:rsidRPr="00024FD1">
        <w:t>replicate one</w:t>
      </w:r>
      <w:r w:rsidR="00945CB0" w:rsidRPr="00024FD1">
        <w:t xml:space="preserve"> </w:t>
      </w:r>
      <w:r w:rsidRPr="00024FD1">
        <w:t>(top) and screening (below)</w:t>
      </w:r>
      <w:r w:rsidR="00945CB0" w:rsidRPr="00024FD1">
        <w:t>.</w:t>
      </w:r>
    </w:p>
    <w:p w14:paraId="41950C43" w14:textId="77777777" w:rsidR="00945CB0" w:rsidRPr="00024FD1" w:rsidRDefault="00945CB0">
      <w:pPr>
        <w:jc w:val="left"/>
        <w:rPr>
          <w:iCs/>
          <w:color w:val="000000" w:themeColor="text1"/>
          <w:sz w:val="18"/>
          <w:szCs w:val="18"/>
        </w:rPr>
      </w:pPr>
      <w:r w:rsidRPr="00024FD1">
        <w:br w:type="page"/>
      </w:r>
    </w:p>
    <w:p w14:paraId="143A59DF" w14:textId="0E83622C" w:rsidR="009F7FFE" w:rsidRPr="00024FD1" w:rsidRDefault="009F7FFE" w:rsidP="00F467A0">
      <w:pPr>
        <w:pStyle w:val="Heading4"/>
      </w:pPr>
      <w:r w:rsidRPr="00024FD1">
        <w:lastRenderedPageBreak/>
        <w:t xml:space="preserve">Replication </w:t>
      </w:r>
      <w:r w:rsidR="008425D9" w:rsidRPr="00024FD1">
        <w:t>Two</w:t>
      </w:r>
    </w:p>
    <w:tbl>
      <w:tblPr>
        <w:tblStyle w:val="TableGridLight"/>
        <w:tblW w:w="0" w:type="auto"/>
        <w:jc w:val="center"/>
        <w:tblLayout w:type="fixed"/>
        <w:tblLook w:val="06A0" w:firstRow="1" w:lastRow="0" w:firstColumn="1" w:lastColumn="0" w:noHBand="1" w:noVBand="1"/>
      </w:tblPr>
      <w:tblGrid>
        <w:gridCol w:w="2830"/>
        <w:gridCol w:w="3544"/>
      </w:tblGrid>
      <w:tr w:rsidR="00643D1D" w:rsidRPr="00024FD1" w14:paraId="60D46DBA"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10EB035A" w14:textId="77777777" w:rsidR="00643D1D" w:rsidRPr="00024FD1" w:rsidRDefault="00643D1D">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22EC5DBA" w14:textId="77777777" w:rsidR="00643D1D" w:rsidRPr="00024FD1" w:rsidRDefault="00643D1D">
            <w:pPr>
              <w:jc w:val="center"/>
              <w:rPr>
                <w:sz w:val="20"/>
                <w:szCs w:val="20"/>
              </w:rPr>
            </w:pPr>
            <w:r w:rsidRPr="00024FD1">
              <w:rPr>
                <w:i/>
                <w:sz w:val="20"/>
                <w:szCs w:val="20"/>
              </w:rPr>
              <w:t>MS</w:t>
            </w:r>
            <w:r w:rsidRPr="00024FD1">
              <w:rPr>
                <w:sz w:val="20"/>
                <w:szCs w:val="20"/>
              </w:rPr>
              <w:t>: Pass</w:t>
            </w:r>
          </w:p>
        </w:tc>
      </w:tr>
      <w:tr w:rsidR="00643D1D" w:rsidRPr="00024FD1" w14:paraId="4E2385B9"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50826B82" w14:textId="77777777" w:rsidR="00643D1D" w:rsidRPr="00024FD1" w:rsidRDefault="00643D1D">
            <w:pPr>
              <w:rPr>
                <w:i/>
                <w:iCs/>
                <w:sz w:val="20"/>
                <w:szCs w:val="20"/>
              </w:rPr>
            </w:pPr>
            <w:r w:rsidRPr="00024FD1">
              <w:rPr>
                <w:i/>
                <w:iCs/>
                <w:sz w:val="20"/>
                <w:szCs w:val="20"/>
              </w:rPr>
              <w:t xml:space="preserve">Matches reference from screening experiment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36634C7E" w14:textId="77777777" w:rsidR="00643D1D" w:rsidRPr="00024FD1" w:rsidRDefault="00643D1D">
            <w:pPr>
              <w:rPr>
                <w:sz w:val="20"/>
                <w:szCs w:val="20"/>
                <w:vertAlign w:val="superscript"/>
              </w:rPr>
            </w:pPr>
            <w:r w:rsidRPr="00024FD1">
              <w:rPr>
                <w:i/>
                <w:iCs/>
                <w:sz w:val="20"/>
                <w:szCs w:val="20"/>
              </w:rPr>
              <w:t>ion observed</w:t>
            </w:r>
            <w:r w:rsidRPr="00024FD1">
              <w:rPr>
                <w:sz w:val="20"/>
                <w:szCs w:val="20"/>
              </w:rPr>
              <w:t>: [Zn</w:t>
            </w:r>
            <w:r w:rsidRPr="00024FD1">
              <w:rPr>
                <w:sz w:val="20"/>
                <w:szCs w:val="20"/>
                <w:vertAlign w:val="subscript"/>
              </w:rPr>
              <w:t>2</w:t>
            </w:r>
            <w:r w:rsidRPr="00024FD1">
              <w:rPr>
                <w:sz w:val="20"/>
                <w:szCs w:val="20"/>
              </w:rPr>
              <w:t>(</w:t>
            </w:r>
            <w:r w:rsidRPr="00024FD1">
              <w:rPr>
                <w:b/>
                <w:bCs/>
                <w:sz w:val="20"/>
                <w:szCs w:val="20"/>
              </w:rPr>
              <w:t>24</w:t>
            </w:r>
            <w:r w:rsidRPr="00024FD1">
              <w:rPr>
                <w:sz w:val="20"/>
                <w:szCs w:val="20"/>
                <w:vertAlign w:val="subscript"/>
              </w:rPr>
              <w:t>2</w:t>
            </w:r>
            <w:r w:rsidRPr="00024FD1">
              <w:rPr>
                <w:sz w:val="20"/>
                <w:szCs w:val="20"/>
              </w:rPr>
              <w:t>,</w:t>
            </w:r>
            <w:r w:rsidRPr="00024FD1">
              <w:rPr>
                <w:b/>
                <w:bCs/>
                <w:sz w:val="20"/>
                <w:szCs w:val="20"/>
              </w:rPr>
              <w:t>29</w:t>
            </w:r>
            <w:r w:rsidRPr="00024FD1">
              <w:rPr>
                <w:sz w:val="20"/>
                <w:szCs w:val="20"/>
              </w:rPr>
              <w:t>)</w:t>
            </w:r>
            <w:r w:rsidRPr="00024FD1">
              <w:rPr>
                <w:sz w:val="20"/>
                <w:szCs w:val="20"/>
                <w:vertAlign w:val="subscript"/>
              </w:rPr>
              <w:t>3</w:t>
            </w:r>
            <w:r w:rsidRPr="00024FD1">
              <w:rPr>
                <w:sz w:val="20"/>
                <w:szCs w:val="20"/>
              </w:rPr>
              <w:t>]</w:t>
            </w:r>
            <w:r w:rsidRPr="00024FD1">
              <w:rPr>
                <w:sz w:val="20"/>
                <w:szCs w:val="20"/>
                <w:vertAlign w:val="superscript"/>
              </w:rPr>
              <w:t>4+</w:t>
            </w:r>
          </w:p>
          <w:p w14:paraId="1A7A57B1" w14:textId="77777777" w:rsidR="00643D1D" w:rsidRPr="00024FD1" w:rsidRDefault="00643D1D">
            <w:pPr>
              <w:rPr>
                <w:sz w:val="20"/>
                <w:szCs w:val="20"/>
              </w:rPr>
            </w:pPr>
            <w:r w:rsidRPr="00024FD1">
              <w:rPr>
                <w:i/>
                <w:iCs/>
                <w:sz w:val="20"/>
                <w:szCs w:val="20"/>
              </w:rPr>
              <w:t>charge</w:t>
            </w:r>
            <w:r w:rsidRPr="00024FD1">
              <w:rPr>
                <w:sz w:val="20"/>
                <w:szCs w:val="20"/>
              </w:rPr>
              <w:t>: 4+</w:t>
            </w:r>
          </w:p>
          <w:p w14:paraId="6282D393" w14:textId="01B9E521" w:rsidR="00643D1D" w:rsidRPr="00024FD1" w:rsidRDefault="004B2EB2">
            <w:pPr>
              <w:rPr>
                <w:sz w:val="20"/>
                <w:szCs w:val="20"/>
              </w:rPr>
            </w:pPr>
            <w:r w:rsidRPr="00024FD1">
              <w:rPr>
                <w:i/>
                <w:iCs/>
                <w:sz w:val="20"/>
                <w:szCs w:val="20"/>
              </w:rPr>
              <w:t xml:space="preserve">m/z </w:t>
            </w:r>
            <w:r w:rsidR="00643D1D" w:rsidRPr="00024FD1">
              <w:rPr>
                <w:i/>
                <w:iCs/>
                <w:sz w:val="20"/>
                <w:szCs w:val="20"/>
              </w:rPr>
              <w:t>expected</w:t>
            </w:r>
            <w:r w:rsidR="00643D1D" w:rsidRPr="00024FD1">
              <w:rPr>
                <w:sz w:val="20"/>
                <w:szCs w:val="20"/>
              </w:rPr>
              <w:t>: 314.59</w:t>
            </w:r>
          </w:p>
          <w:p w14:paraId="4FFBAA09" w14:textId="04F9CEAA" w:rsidR="00643D1D" w:rsidRPr="00024FD1" w:rsidRDefault="004B2EB2">
            <w:pPr>
              <w:rPr>
                <w:sz w:val="20"/>
                <w:szCs w:val="20"/>
              </w:rPr>
            </w:pPr>
            <w:r w:rsidRPr="00024FD1">
              <w:rPr>
                <w:i/>
                <w:iCs/>
                <w:sz w:val="20"/>
                <w:szCs w:val="20"/>
              </w:rPr>
              <w:t xml:space="preserve">m/z </w:t>
            </w:r>
            <w:r w:rsidR="00643D1D" w:rsidRPr="00024FD1">
              <w:rPr>
                <w:i/>
                <w:iCs/>
                <w:sz w:val="20"/>
                <w:szCs w:val="20"/>
              </w:rPr>
              <w:t>measured</w:t>
            </w:r>
            <w:r w:rsidR="00643D1D" w:rsidRPr="00024FD1">
              <w:rPr>
                <w:sz w:val="20"/>
                <w:szCs w:val="20"/>
              </w:rPr>
              <w:t>: 314.91</w:t>
            </w:r>
          </w:p>
          <w:p w14:paraId="04B6E9E0" w14:textId="77777777" w:rsidR="00643D1D" w:rsidRPr="00024FD1" w:rsidRDefault="00643D1D">
            <w:pPr>
              <w:rPr>
                <w:sz w:val="20"/>
                <w:szCs w:val="20"/>
              </w:rPr>
            </w:pPr>
          </w:p>
          <w:p w14:paraId="7836D83D" w14:textId="77777777" w:rsidR="00643D1D" w:rsidRPr="00024FD1" w:rsidRDefault="00643D1D">
            <w:pPr>
              <w:rPr>
                <w:sz w:val="20"/>
                <w:szCs w:val="20"/>
                <w:vertAlign w:val="subscript"/>
              </w:rPr>
            </w:pPr>
            <w:r w:rsidRPr="00024FD1">
              <w:rPr>
                <w:i/>
                <w:iCs/>
                <w:sz w:val="20"/>
                <w:szCs w:val="20"/>
              </w:rPr>
              <w:t>ion observed</w:t>
            </w:r>
            <w:r w:rsidRPr="00024FD1">
              <w:rPr>
                <w:sz w:val="20"/>
                <w:szCs w:val="20"/>
              </w:rPr>
              <w:t>: [Zn</w:t>
            </w:r>
            <w:r w:rsidRPr="00024FD1">
              <w:rPr>
                <w:sz w:val="20"/>
                <w:szCs w:val="20"/>
                <w:vertAlign w:val="subscript"/>
              </w:rPr>
              <w:t>2</w:t>
            </w:r>
            <w:r w:rsidRPr="00024FD1">
              <w:rPr>
                <w:sz w:val="20"/>
                <w:szCs w:val="20"/>
              </w:rPr>
              <w:t>(</w:t>
            </w:r>
            <w:r w:rsidRPr="00024FD1">
              <w:rPr>
                <w:b/>
                <w:bCs/>
                <w:sz w:val="20"/>
                <w:szCs w:val="20"/>
              </w:rPr>
              <w:t>24</w:t>
            </w:r>
            <w:r w:rsidRPr="00024FD1">
              <w:rPr>
                <w:sz w:val="20"/>
                <w:szCs w:val="20"/>
                <w:vertAlign w:val="subscript"/>
              </w:rPr>
              <w:t>2</w:t>
            </w:r>
            <w:r w:rsidRPr="00024FD1">
              <w:rPr>
                <w:sz w:val="20"/>
                <w:szCs w:val="20"/>
              </w:rPr>
              <w:t>,</w:t>
            </w:r>
            <w:r w:rsidRPr="00024FD1">
              <w:rPr>
                <w:b/>
                <w:bCs/>
                <w:sz w:val="20"/>
                <w:szCs w:val="20"/>
              </w:rPr>
              <w:t>29</w:t>
            </w:r>
            <w:r w:rsidRPr="00024FD1">
              <w:rPr>
                <w:sz w:val="20"/>
                <w:szCs w:val="20"/>
              </w:rPr>
              <w:t>)</w:t>
            </w:r>
            <w:proofErr w:type="gramStart"/>
            <w:r w:rsidRPr="00024FD1">
              <w:rPr>
                <w:sz w:val="20"/>
                <w:szCs w:val="20"/>
                <w:vertAlign w:val="subscript"/>
              </w:rPr>
              <w:t>3</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p>
          <w:p w14:paraId="6B12A042" w14:textId="77777777" w:rsidR="00643D1D" w:rsidRPr="00024FD1" w:rsidRDefault="00643D1D">
            <w:pPr>
              <w:rPr>
                <w:sz w:val="20"/>
                <w:szCs w:val="20"/>
              </w:rPr>
            </w:pPr>
            <w:r w:rsidRPr="00024FD1">
              <w:rPr>
                <w:i/>
                <w:iCs/>
                <w:sz w:val="20"/>
                <w:szCs w:val="20"/>
              </w:rPr>
              <w:t>charge</w:t>
            </w:r>
            <w:r w:rsidRPr="00024FD1">
              <w:rPr>
                <w:sz w:val="20"/>
                <w:szCs w:val="20"/>
              </w:rPr>
              <w:t>: 3+</w:t>
            </w:r>
          </w:p>
          <w:p w14:paraId="449AE6CF" w14:textId="2A7EBF19" w:rsidR="00643D1D" w:rsidRPr="00024FD1" w:rsidRDefault="004B2EB2">
            <w:pPr>
              <w:rPr>
                <w:sz w:val="20"/>
                <w:szCs w:val="20"/>
              </w:rPr>
            </w:pPr>
            <w:r w:rsidRPr="00024FD1">
              <w:rPr>
                <w:i/>
                <w:iCs/>
                <w:sz w:val="20"/>
                <w:szCs w:val="20"/>
              </w:rPr>
              <w:t xml:space="preserve">m/z </w:t>
            </w:r>
            <w:r w:rsidR="00643D1D" w:rsidRPr="00024FD1">
              <w:rPr>
                <w:i/>
                <w:iCs/>
                <w:sz w:val="20"/>
                <w:szCs w:val="20"/>
              </w:rPr>
              <w:t>expected</w:t>
            </w:r>
            <w:r w:rsidR="00643D1D" w:rsidRPr="00024FD1">
              <w:rPr>
                <w:sz w:val="20"/>
                <w:szCs w:val="20"/>
              </w:rPr>
              <w:t>: 512.76</w:t>
            </w:r>
          </w:p>
          <w:p w14:paraId="05955D28" w14:textId="578AE733" w:rsidR="00643D1D" w:rsidRPr="00024FD1" w:rsidRDefault="004B2EB2">
            <w:pPr>
              <w:rPr>
                <w:sz w:val="20"/>
                <w:szCs w:val="20"/>
              </w:rPr>
            </w:pPr>
            <w:r w:rsidRPr="00024FD1">
              <w:rPr>
                <w:i/>
                <w:iCs/>
                <w:sz w:val="20"/>
                <w:szCs w:val="20"/>
              </w:rPr>
              <w:t xml:space="preserve">m/z </w:t>
            </w:r>
            <w:r w:rsidR="00643D1D" w:rsidRPr="00024FD1">
              <w:rPr>
                <w:i/>
                <w:iCs/>
                <w:sz w:val="20"/>
                <w:szCs w:val="20"/>
              </w:rPr>
              <w:t>measured</w:t>
            </w:r>
            <w:r w:rsidR="00643D1D" w:rsidRPr="00024FD1">
              <w:rPr>
                <w:sz w:val="20"/>
                <w:szCs w:val="20"/>
              </w:rPr>
              <w:t>: 512.</w:t>
            </w:r>
            <w:r w:rsidR="00734E34" w:rsidRPr="00024FD1">
              <w:rPr>
                <w:sz w:val="20"/>
                <w:szCs w:val="20"/>
              </w:rPr>
              <w:t>61</w:t>
            </w:r>
          </w:p>
        </w:tc>
      </w:tr>
    </w:tbl>
    <w:p w14:paraId="43CDDAE8" w14:textId="09C0CCAE" w:rsidR="00643D1D" w:rsidRPr="00024FD1" w:rsidRDefault="00643D1D" w:rsidP="00643D1D">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47</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09E0D228" w14:textId="77777777" w:rsidR="00643D1D" w:rsidRPr="00024FD1" w:rsidRDefault="00643D1D" w:rsidP="00643D1D">
      <w:pPr>
        <w:rPr>
          <w:lang w:val="en-US"/>
        </w:rPr>
      </w:pPr>
    </w:p>
    <w:p w14:paraId="5E9F40F8" w14:textId="355455A5" w:rsidR="00EE0CBA" w:rsidRPr="00024FD1" w:rsidRDefault="00EE0CBA" w:rsidP="007125C9">
      <w:r w:rsidRPr="00024FD1">
        <w:rPr>
          <w:noProof/>
        </w:rPr>
        <w:drawing>
          <wp:inline distT="0" distB="0" distL="0" distR="0" wp14:anchorId="7F667E38" wp14:editId="5C201E79">
            <wp:extent cx="5731510" cy="1216025"/>
            <wp:effectExtent l="0" t="0" r="2540" b="3175"/>
            <wp:docPr id="12539135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913583" name=""/>
                    <pic:cNvPicPr/>
                  </pic:nvPicPr>
                  <pic:blipFill>
                    <a:blip r:embed="rId309">
                      <a:extLst>
                        <a:ext uri="{96DAC541-7B7A-43D3-8B79-37D633B846F1}">
                          <asvg:svgBlip xmlns:asvg="http://schemas.microsoft.com/office/drawing/2016/SVG/main" r:embed="rId310"/>
                        </a:ext>
                      </a:extLst>
                    </a:blip>
                    <a:stretch>
                      <a:fillRect/>
                    </a:stretch>
                  </pic:blipFill>
                  <pic:spPr>
                    <a:xfrm>
                      <a:off x="0" y="0"/>
                      <a:ext cx="5731510" cy="1216025"/>
                    </a:xfrm>
                    <a:prstGeom prst="rect">
                      <a:avLst/>
                    </a:prstGeom>
                  </pic:spPr>
                </pic:pic>
              </a:graphicData>
            </a:graphic>
          </wp:inline>
        </w:drawing>
      </w:r>
    </w:p>
    <w:p w14:paraId="7D6E543A" w14:textId="20E947E6" w:rsidR="00BC7E0C" w:rsidRPr="00024FD1" w:rsidRDefault="00BC7E0C" w:rsidP="00945CB0">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165</w:t>
      </w:r>
      <w:r w:rsidRPr="00024FD1">
        <w:rPr>
          <w:b/>
          <w:bCs/>
        </w:rPr>
        <w:fldChar w:fldCharType="end"/>
      </w:r>
      <w:r w:rsidRPr="00024FD1">
        <w:t>: Mass spectrum of helicate</w:t>
      </w:r>
      <w:r w:rsidR="00945CB0" w:rsidRPr="00024FD1">
        <w:t xml:space="preserve"> </w:t>
      </w:r>
      <w:r w:rsidRPr="00024FD1">
        <w:rPr>
          <w:rFonts w:ascii="Calibri" w:hAnsi="Calibri" w:cs="Calibri"/>
        </w:rPr>
        <w:t>[Zn</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29</w:t>
      </w:r>
      <w:r w:rsidRPr="00024FD1">
        <w:rPr>
          <w:rFonts w:ascii="Calibri" w:hAnsi="Calibri" w:cs="Calibri"/>
        </w:rPr>
        <w:t>)</w:t>
      </w:r>
      <w:r w:rsidRPr="00024FD1">
        <w:rPr>
          <w:rFonts w:ascii="Calibri" w:hAnsi="Calibri" w:cs="Calibri"/>
          <w:vertAlign w:val="subscript"/>
        </w:rPr>
        <w:t>3</w:t>
      </w:r>
      <w:r w:rsidRPr="00024FD1">
        <w:rPr>
          <w:rFonts w:ascii="Calibri" w:hAnsi="Calibri" w:cs="Calibri"/>
        </w:rPr>
        <w:t>]</w:t>
      </w:r>
      <w:r w:rsidRPr="00024FD1">
        <w:rPr>
          <w:rFonts w:ascii="Calibri" w:hAnsi="Calibri" w:cs="Calibri"/>
          <w:vertAlign w:val="superscript"/>
        </w:rPr>
        <w:t>4+</w:t>
      </w:r>
      <w:r w:rsidR="00A5603C" w:rsidRPr="00024FD1">
        <w:rPr>
          <w:rFonts w:ascii="Calibri" w:hAnsi="Calibri" w:cs="Calibri"/>
        </w:rPr>
        <w:t xml:space="preserve"> </w:t>
      </w:r>
      <w:r w:rsidR="00927DB6" w:rsidRPr="00024FD1">
        <w:rPr>
          <w:rFonts w:ascii="Calibri" w:hAnsi="Calibri" w:cs="Calibri"/>
        </w:rPr>
        <w:t>replicate two</w:t>
      </w:r>
      <w:r w:rsidR="00945CB0" w:rsidRPr="00024FD1">
        <w:rPr>
          <w:rFonts w:ascii="Calibri" w:hAnsi="Calibri" w:cs="Calibri"/>
        </w:rPr>
        <w:t>.</w:t>
      </w:r>
    </w:p>
    <w:p w14:paraId="00169568" w14:textId="77777777" w:rsidR="00BC7E0C" w:rsidRPr="00024FD1" w:rsidRDefault="00BC7E0C" w:rsidP="007125C9"/>
    <w:p w14:paraId="4D912E6B" w14:textId="24C7DB2F" w:rsidR="009F7FFE" w:rsidRPr="00024FD1" w:rsidRDefault="00FF5695" w:rsidP="007125C9">
      <w:r w:rsidRPr="00024FD1">
        <w:rPr>
          <w:noProof/>
        </w:rPr>
        <w:drawing>
          <wp:inline distT="0" distB="0" distL="0" distR="0" wp14:anchorId="2930BB9E" wp14:editId="255F7FC1">
            <wp:extent cx="5731510" cy="1216025"/>
            <wp:effectExtent l="0" t="0" r="2540" b="3175"/>
            <wp:docPr id="7230726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72604" name=""/>
                    <pic:cNvPicPr/>
                  </pic:nvPicPr>
                  <pic:blipFill>
                    <a:blip r:embed="rId311">
                      <a:extLst>
                        <a:ext uri="{96DAC541-7B7A-43D3-8B79-37D633B846F1}">
                          <asvg:svgBlip xmlns:asvg="http://schemas.microsoft.com/office/drawing/2016/SVG/main" r:embed="rId312"/>
                        </a:ext>
                      </a:extLst>
                    </a:blip>
                    <a:stretch>
                      <a:fillRect/>
                    </a:stretch>
                  </pic:blipFill>
                  <pic:spPr>
                    <a:xfrm>
                      <a:off x="0" y="0"/>
                      <a:ext cx="5731510" cy="1216025"/>
                    </a:xfrm>
                    <a:prstGeom prst="rect">
                      <a:avLst/>
                    </a:prstGeom>
                  </pic:spPr>
                </pic:pic>
              </a:graphicData>
            </a:graphic>
          </wp:inline>
        </w:drawing>
      </w:r>
    </w:p>
    <w:p w14:paraId="15BFFF2E" w14:textId="1211DFAD" w:rsidR="0001396D" w:rsidRPr="00024FD1" w:rsidRDefault="0001396D" w:rsidP="00945CB0">
      <w:pPr>
        <w:pStyle w:val="Caption"/>
        <w:rPr>
          <w:b/>
          <w:bCs/>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166</w:t>
      </w:r>
      <w:r w:rsidRPr="00024FD1">
        <w:rPr>
          <w:b/>
          <w:bCs/>
        </w:rPr>
        <w:fldChar w:fldCharType="end"/>
      </w:r>
      <w:r w:rsidRPr="00024FD1">
        <w:rPr>
          <w:b/>
          <w:bCs/>
        </w:rPr>
        <w:t>:</w:t>
      </w:r>
      <w:r w:rsidRPr="00024FD1">
        <w:t xml:space="preserve"> Dynamic time warp comparison of helicate </w:t>
      </w:r>
      <w:r w:rsidRPr="00024FD1">
        <w:rPr>
          <w:rFonts w:ascii="Calibri" w:hAnsi="Calibri" w:cs="Calibri"/>
        </w:rPr>
        <w:t>[Zn</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29</w:t>
      </w:r>
      <w:r w:rsidRPr="00024FD1">
        <w:rPr>
          <w:rFonts w:ascii="Calibri" w:hAnsi="Calibri" w:cs="Calibri"/>
        </w:rPr>
        <w:t>)</w:t>
      </w:r>
      <w:r w:rsidRPr="00024FD1">
        <w:rPr>
          <w:rFonts w:ascii="Calibri" w:hAnsi="Calibri" w:cs="Calibri"/>
          <w:vertAlign w:val="subscript"/>
        </w:rPr>
        <w:t>3</w:t>
      </w:r>
      <w:r w:rsidRPr="00024FD1">
        <w:rPr>
          <w:rFonts w:ascii="Calibri" w:hAnsi="Calibri" w:cs="Calibri"/>
        </w:rPr>
        <w:t>]</w:t>
      </w:r>
      <w:r w:rsidRPr="00024FD1">
        <w:rPr>
          <w:rFonts w:ascii="Calibri" w:hAnsi="Calibri" w:cs="Calibri"/>
          <w:vertAlign w:val="superscript"/>
        </w:rPr>
        <w:t>4+</w:t>
      </w:r>
      <w:r w:rsidR="00A5603C" w:rsidRPr="00024FD1">
        <w:rPr>
          <w:rFonts w:ascii="Calibri" w:hAnsi="Calibri" w:cs="Calibri"/>
          <w:vertAlign w:val="superscript"/>
        </w:rPr>
        <w:t xml:space="preserve"> </w:t>
      </w:r>
      <w:r w:rsidR="00927DB6" w:rsidRPr="00024FD1">
        <w:t>replicate two</w:t>
      </w:r>
      <w:r w:rsidR="00945CB0" w:rsidRPr="00024FD1">
        <w:t xml:space="preserve"> </w:t>
      </w:r>
      <w:r w:rsidRPr="00024FD1">
        <w:t>(top) and screening (below)</w:t>
      </w:r>
      <w:r w:rsidR="00945CB0" w:rsidRPr="00024FD1">
        <w:t>.</w:t>
      </w:r>
    </w:p>
    <w:p w14:paraId="34EA25FC" w14:textId="77777777" w:rsidR="0001396D" w:rsidRPr="00024FD1" w:rsidRDefault="0001396D" w:rsidP="007125C9"/>
    <w:p w14:paraId="24F255A7" w14:textId="77777777" w:rsidR="00BC7E0C" w:rsidRPr="00024FD1" w:rsidRDefault="00BC7E0C">
      <w:r w:rsidRPr="00024FD1">
        <w:br w:type="page"/>
      </w:r>
    </w:p>
    <w:p w14:paraId="1DEAFD21" w14:textId="653872D3" w:rsidR="009F7FFE" w:rsidRPr="00024FD1" w:rsidRDefault="009F7FFE" w:rsidP="00F467A0">
      <w:pPr>
        <w:pStyle w:val="Heading4"/>
      </w:pPr>
      <w:r w:rsidRPr="00024FD1">
        <w:lastRenderedPageBreak/>
        <w:t xml:space="preserve">Replication </w:t>
      </w:r>
      <w:r w:rsidR="008425D9" w:rsidRPr="00024FD1">
        <w:t>Three</w:t>
      </w:r>
    </w:p>
    <w:tbl>
      <w:tblPr>
        <w:tblStyle w:val="TableGridLight"/>
        <w:tblW w:w="0" w:type="auto"/>
        <w:jc w:val="center"/>
        <w:tblLayout w:type="fixed"/>
        <w:tblLook w:val="06A0" w:firstRow="1" w:lastRow="0" w:firstColumn="1" w:lastColumn="0" w:noHBand="1" w:noVBand="1"/>
      </w:tblPr>
      <w:tblGrid>
        <w:gridCol w:w="2830"/>
        <w:gridCol w:w="3544"/>
      </w:tblGrid>
      <w:tr w:rsidR="00734E34" w:rsidRPr="00024FD1" w14:paraId="67B87AE8"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2C6BA7E4" w14:textId="77777777" w:rsidR="00734E34" w:rsidRPr="00024FD1" w:rsidRDefault="00734E34">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3914A2DB" w14:textId="77777777" w:rsidR="00734E34" w:rsidRPr="00024FD1" w:rsidRDefault="00734E34">
            <w:pPr>
              <w:jc w:val="center"/>
              <w:rPr>
                <w:sz w:val="20"/>
                <w:szCs w:val="20"/>
              </w:rPr>
            </w:pPr>
            <w:r w:rsidRPr="00024FD1">
              <w:rPr>
                <w:i/>
                <w:sz w:val="20"/>
                <w:szCs w:val="20"/>
              </w:rPr>
              <w:t>MS</w:t>
            </w:r>
            <w:r w:rsidRPr="00024FD1">
              <w:rPr>
                <w:sz w:val="20"/>
                <w:szCs w:val="20"/>
              </w:rPr>
              <w:t>: Pass</w:t>
            </w:r>
          </w:p>
        </w:tc>
      </w:tr>
      <w:tr w:rsidR="00734E34" w:rsidRPr="00024FD1" w14:paraId="40D7E508"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2B4FFDD5" w14:textId="77777777" w:rsidR="00734E34" w:rsidRPr="00024FD1" w:rsidRDefault="00734E34">
            <w:pPr>
              <w:rPr>
                <w:i/>
                <w:iCs/>
                <w:sz w:val="20"/>
                <w:szCs w:val="20"/>
              </w:rPr>
            </w:pPr>
            <w:r w:rsidRPr="00024FD1">
              <w:rPr>
                <w:i/>
                <w:iCs/>
                <w:sz w:val="20"/>
                <w:szCs w:val="20"/>
              </w:rPr>
              <w:t xml:space="preserve">Matches reference from screening experiment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36C9AF45" w14:textId="77777777" w:rsidR="00734E34" w:rsidRPr="00024FD1" w:rsidRDefault="00734E34">
            <w:pPr>
              <w:rPr>
                <w:sz w:val="20"/>
                <w:szCs w:val="20"/>
                <w:vertAlign w:val="superscript"/>
              </w:rPr>
            </w:pPr>
            <w:r w:rsidRPr="00024FD1">
              <w:rPr>
                <w:i/>
                <w:iCs/>
                <w:sz w:val="20"/>
                <w:szCs w:val="20"/>
              </w:rPr>
              <w:t>ion observed</w:t>
            </w:r>
            <w:r w:rsidRPr="00024FD1">
              <w:rPr>
                <w:sz w:val="20"/>
                <w:szCs w:val="20"/>
              </w:rPr>
              <w:t>: [Zn</w:t>
            </w:r>
            <w:r w:rsidRPr="00024FD1">
              <w:rPr>
                <w:sz w:val="20"/>
                <w:szCs w:val="20"/>
                <w:vertAlign w:val="subscript"/>
              </w:rPr>
              <w:t>2</w:t>
            </w:r>
            <w:r w:rsidRPr="00024FD1">
              <w:rPr>
                <w:sz w:val="20"/>
                <w:szCs w:val="20"/>
              </w:rPr>
              <w:t>(</w:t>
            </w:r>
            <w:r w:rsidRPr="00024FD1">
              <w:rPr>
                <w:b/>
                <w:bCs/>
                <w:sz w:val="20"/>
                <w:szCs w:val="20"/>
              </w:rPr>
              <w:t>24</w:t>
            </w:r>
            <w:r w:rsidRPr="00024FD1">
              <w:rPr>
                <w:sz w:val="20"/>
                <w:szCs w:val="20"/>
                <w:vertAlign w:val="subscript"/>
              </w:rPr>
              <w:t>2</w:t>
            </w:r>
            <w:r w:rsidRPr="00024FD1">
              <w:rPr>
                <w:sz w:val="20"/>
                <w:szCs w:val="20"/>
              </w:rPr>
              <w:t>,</w:t>
            </w:r>
            <w:r w:rsidRPr="00024FD1">
              <w:rPr>
                <w:b/>
                <w:bCs/>
                <w:sz w:val="20"/>
                <w:szCs w:val="20"/>
              </w:rPr>
              <w:t>29</w:t>
            </w:r>
            <w:r w:rsidRPr="00024FD1">
              <w:rPr>
                <w:sz w:val="20"/>
                <w:szCs w:val="20"/>
              </w:rPr>
              <w:t>)</w:t>
            </w:r>
            <w:r w:rsidRPr="00024FD1">
              <w:rPr>
                <w:sz w:val="20"/>
                <w:szCs w:val="20"/>
                <w:vertAlign w:val="subscript"/>
              </w:rPr>
              <w:t>3</w:t>
            </w:r>
            <w:r w:rsidRPr="00024FD1">
              <w:rPr>
                <w:sz w:val="20"/>
                <w:szCs w:val="20"/>
              </w:rPr>
              <w:t>]</w:t>
            </w:r>
            <w:r w:rsidRPr="00024FD1">
              <w:rPr>
                <w:sz w:val="20"/>
                <w:szCs w:val="20"/>
                <w:vertAlign w:val="superscript"/>
              </w:rPr>
              <w:t>4+</w:t>
            </w:r>
          </w:p>
          <w:p w14:paraId="7255AA34" w14:textId="77777777" w:rsidR="00734E34" w:rsidRPr="00024FD1" w:rsidRDefault="00734E34">
            <w:pPr>
              <w:rPr>
                <w:sz w:val="20"/>
                <w:szCs w:val="20"/>
              </w:rPr>
            </w:pPr>
            <w:r w:rsidRPr="00024FD1">
              <w:rPr>
                <w:i/>
                <w:iCs/>
                <w:sz w:val="20"/>
                <w:szCs w:val="20"/>
              </w:rPr>
              <w:t>charge</w:t>
            </w:r>
            <w:r w:rsidRPr="00024FD1">
              <w:rPr>
                <w:sz w:val="20"/>
                <w:szCs w:val="20"/>
              </w:rPr>
              <w:t>: 4+</w:t>
            </w:r>
          </w:p>
          <w:p w14:paraId="5B6F794F" w14:textId="1F8A396C" w:rsidR="00734E34" w:rsidRPr="00024FD1" w:rsidRDefault="004B2EB2">
            <w:pPr>
              <w:rPr>
                <w:sz w:val="20"/>
                <w:szCs w:val="20"/>
              </w:rPr>
            </w:pPr>
            <w:r w:rsidRPr="00024FD1">
              <w:rPr>
                <w:i/>
                <w:iCs/>
                <w:sz w:val="20"/>
                <w:szCs w:val="20"/>
              </w:rPr>
              <w:t xml:space="preserve">m/z </w:t>
            </w:r>
            <w:r w:rsidR="00734E34" w:rsidRPr="00024FD1">
              <w:rPr>
                <w:i/>
                <w:iCs/>
                <w:sz w:val="20"/>
                <w:szCs w:val="20"/>
              </w:rPr>
              <w:t>expected</w:t>
            </w:r>
            <w:r w:rsidR="00734E34" w:rsidRPr="00024FD1">
              <w:rPr>
                <w:sz w:val="20"/>
                <w:szCs w:val="20"/>
              </w:rPr>
              <w:t>: 314.59</w:t>
            </w:r>
          </w:p>
          <w:p w14:paraId="7319D39B" w14:textId="71912E44" w:rsidR="00734E34" w:rsidRPr="00024FD1" w:rsidRDefault="004B2EB2">
            <w:pPr>
              <w:rPr>
                <w:sz w:val="20"/>
                <w:szCs w:val="20"/>
              </w:rPr>
            </w:pPr>
            <w:r w:rsidRPr="00024FD1">
              <w:rPr>
                <w:i/>
                <w:iCs/>
                <w:sz w:val="20"/>
                <w:szCs w:val="20"/>
              </w:rPr>
              <w:t xml:space="preserve">m/z </w:t>
            </w:r>
            <w:r w:rsidR="00734E34" w:rsidRPr="00024FD1">
              <w:rPr>
                <w:i/>
                <w:iCs/>
                <w:sz w:val="20"/>
                <w:szCs w:val="20"/>
              </w:rPr>
              <w:t>measured</w:t>
            </w:r>
            <w:r w:rsidR="00734E34" w:rsidRPr="00024FD1">
              <w:rPr>
                <w:sz w:val="20"/>
                <w:szCs w:val="20"/>
              </w:rPr>
              <w:t>: 314.99</w:t>
            </w:r>
            <w:r w:rsidR="006071C3" w:rsidRPr="00024FD1">
              <w:rPr>
                <w:sz w:val="20"/>
                <w:szCs w:val="20"/>
              </w:rPr>
              <w:t>*</w:t>
            </w:r>
          </w:p>
        </w:tc>
      </w:tr>
    </w:tbl>
    <w:p w14:paraId="0EAF4F9E" w14:textId="431BEFDE" w:rsidR="006071C3" w:rsidRPr="00024FD1" w:rsidRDefault="006071C3" w:rsidP="00734E34">
      <w:pPr>
        <w:pStyle w:val="Caption"/>
        <w:rPr>
          <w:b/>
          <w:bCs/>
          <w:i/>
          <w:iCs w:val="0"/>
        </w:rPr>
      </w:pPr>
      <w:r w:rsidRPr="00024FD1">
        <w:rPr>
          <w:i/>
          <w:iCs w:val="0"/>
        </w:rPr>
        <w:t>* Due to the small difference between the mass-to-charge ration expected for [Zn</w:t>
      </w:r>
      <w:r w:rsidRPr="00024FD1">
        <w:rPr>
          <w:i/>
          <w:iCs w:val="0"/>
          <w:vertAlign w:val="subscript"/>
        </w:rPr>
        <w:t>2</w:t>
      </w:r>
      <w:r w:rsidRPr="00024FD1">
        <w:rPr>
          <w:i/>
          <w:iCs w:val="0"/>
        </w:rPr>
        <w:t>(</w:t>
      </w:r>
      <w:r w:rsidRPr="00024FD1">
        <w:rPr>
          <w:b/>
          <w:bCs/>
          <w:i/>
          <w:iCs w:val="0"/>
        </w:rPr>
        <w:t>24</w:t>
      </w:r>
      <w:r w:rsidRPr="00024FD1">
        <w:rPr>
          <w:i/>
          <w:iCs w:val="0"/>
          <w:vertAlign w:val="subscript"/>
        </w:rPr>
        <w:t>2</w:t>
      </w:r>
      <w:r w:rsidRPr="00024FD1">
        <w:rPr>
          <w:i/>
          <w:iCs w:val="0"/>
        </w:rPr>
        <w:t>,</w:t>
      </w:r>
      <w:r w:rsidRPr="00024FD1">
        <w:rPr>
          <w:b/>
          <w:bCs/>
          <w:i/>
          <w:iCs w:val="0"/>
        </w:rPr>
        <w:t>29</w:t>
      </w:r>
      <w:r w:rsidRPr="00024FD1">
        <w:rPr>
          <w:i/>
          <w:iCs w:val="0"/>
        </w:rPr>
        <w:t>)</w:t>
      </w:r>
      <w:r w:rsidRPr="00024FD1">
        <w:rPr>
          <w:i/>
          <w:iCs w:val="0"/>
          <w:vertAlign w:val="subscript"/>
        </w:rPr>
        <w:t>3</w:t>
      </w:r>
      <w:r w:rsidRPr="00024FD1">
        <w:rPr>
          <w:i/>
          <w:iCs w:val="0"/>
        </w:rPr>
        <w:t>]</w:t>
      </w:r>
      <w:r w:rsidRPr="00024FD1">
        <w:rPr>
          <w:i/>
          <w:iCs w:val="0"/>
          <w:vertAlign w:val="superscript"/>
        </w:rPr>
        <w:t>4+</w:t>
      </w:r>
      <w:r w:rsidRPr="00024FD1">
        <w:rPr>
          <w:i/>
          <w:iCs w:val="0"/>
        </w:rPr>
        <w:t xml:space="preserve"> (314.59) and</w:t>
      </w:r>
      <w:r w:rsidRPr="00024FD1">
        <w:rPr>
          <w:b/>
          <w:bCs/>
          <w:i/>
          <w:iCs w:val="0"/>
        </w:rPr>
        <w:t xml:space="preserve"> </w:t>
      </w:r>
      <w:r w:rsidRPr="00024FD1">
        <w:rPr>
          <w:i/>
          <w:iCs w:val="0"/>
        </w:rPr>
        <w:t>[Zn</w:t>
      </w:r>
      <w:r w:rsidRPr="00024FD1">
        <w:rPr>
          <w:i/>
          <w:iCs w:val="0"/>
          <w:vertAlign w:val="subscript"/>
        </w:rPr>
        <w:t>4</w:t>
      </w:r>
      <w:r w:rsidRPr="00024FD1">
        <w:rPr>
          <w:i/>
          <w:iCs w:val="0"/>
        </w:rPr>
        <w:t>(</w:t>
      </w:r>
      <w:r w:rsidRPr="00024FD1">
        <w:rPr>
          <w:b/>
          <w:bCs/>
          <w:i/>
          <w:iCs w:val="0"/>
        </w:rPr>
        <w:t>24</w:t>
      </w:r>
      <w:r w:rsidRPr="00024FD1">
        <w:rPr>
          <w:i/>
          <w:iCs w:val="0"/>
          <w:vertAlign w:val="subscript"/>
        </w:rPr>
        <w:t>2</w:t>
      </w:r>
      <w:r w:rsidRPr="00024FD1">
        <w:rPr>
          <w:i/>
          <w:iCs w:val="0"/>
        </w:rPr>
        <w:t>,</w:t>
      </w:r>
      <w:r w:rsidRPr="00024FD1">
        <w:rPr>
          <w:b/>
          <w:bCs/>
          <w:i/>
          <w:iCs w:val="0"/>
        </w:rPr>
        <w:t>29</w:t>
      </w:r>
      <w:r w:rsidRPr="00024FD1">
        <w:rPr>
          <w:i/>
          <w:iCs w:val="0"/>
        </w:rPr>
        <w:t>)</w:t>
      </w:r>
      <w:r w:rsidRPr="00024FD1">
        <w:rPr>
          <w:i/>
          <w:iCs w:val="0"/>
          <w:vertAlign w:val="subscript"/>
        </w:rPr>
        <w:t>6</w:t>
      </w:r>
      <w:r w:rsidRPr="00024FD1">
        <w:rPr>
          <w:i/>
          <w:iCs w:val="0"/>
        </w:rPr>
        <w:t>]</w:t>
      </w:r>
      <w:r w:rsidRPr="00024FD1">
        <w:rPr>
          <w:i/>
          <w:iCs w:val="0"/>
          <w:vertAlign w:val="superscript"/>
        </w:rPr>
        <w:t>8+</w:t>
      </w:r>
      <w:r w:rsidRPr="00024FD1">
        <w:rPr>
          <w:i/>
          <w:iCs w:val="0"/>
        </w:rPr>
        <w:t xml:space="preserve"> (314.97) the peak in the original summary JSON is attributed to the closer match [Zn</w:t>
      </w:r>
      <w:r w:rsidRPr="00024FD1">
        <w:rPr>
          <w:i/>
          <w:iCs w:val="0"/>
          <w:vertAlign w:val="subscript"/>
        </w:rPr>
        <w:t>4</w:t>
      </w:r>
      <w:r w:rsidRPr="00024FD1">
        <w:rPr>
          <w:i/>
          <w:iCs w:val="0"/>
        </w:rPr>
        <w:t>(</w:t>
      </w:r>
      <w:r w:rsidRPr="00024FD1">
        <w:rPr>
          <w:b/>
          <w:bCs/>
          <w:i/>
          <w:iCs w:val="0"/>
        </w:rPr>
        <w:t>24</w:t>
      </w:r>
      <w:r w:rsidRPr="00024FD1">
        <w:rPr>
          <w:i/>
          <w:iCs w:val="0"/>
          <w:vertAlign w:val="subscript"/>
        </w:rPr>
        <w:t>2</w:t>
      </w:r>
      <w:r w:rsidRPr="00024FD1">
        <w:rPr>
          <w:i/>
          <w:iCs w:val="0"/>
        </w:rPr>
        <w:t>,</w:t>
      </w:r>
      <w:r w:rsidRPr="00024FD1">
        <w:rPr>
          <w:b/>
          <w:bCs/>
          <w:i/>
          <w:iCs w:val="0"/>
        </w:rPr>
        <w:t>29</w:t>
      </w:r>
      <w:r w:rsidRPr="00024FD1">
        <w:rPr>
          <w:i/>
          <w:iCs w:val="0"/>
        </w:rPr>
        <w:t>)</w:t>
      </w:r>
      <w:r w:rsidRPr="00024FD1">
        <w:rPr>
          <w:i/>
          <w:iCs w:val="0"/>
          <w:vertAlign w:val="subscript"/>
        </w:rPr>
        <w:t>6</w:t>
      </w:r>
      <w:r w:rsidRPr="00024FD1">
        <w:rPr>
          <w:i/>
          <w:iCs w:val="0"/>
        </w:rPr>
        <w:t>]</w:t>
      </w:r>
      <w:r w:rsidRPr="00024FD1">
        <w:rPr>
          <w:i/>
          <w:iCs w:val="0"/>
          <w:vertAlign w:val="superscript"/>
        </w:rPr>
        <w:t>8+</w:t>
      </w:r>
      <w:r w:rsidRPr="00024FD1">
        <w:rPr>
          <w:i/>
          <w:iCs w:val="0"/>
        </w:rPr>
        <w:t>.</w:t>
      </w:r>
    </w:p>
    <w:p w14:paraId="357A4A56" w14:textId="792724AE" w:rsidR="00734E34" w:rsidRPr="00024FD1" w:rsidRDefault="00734E34" w:rsidP="00734E34">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48</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43E11190" w14:textId="77777777" w:rsidR="00734E34" w:rsidRPr="00024FD1" w:rsidRDefault="00734E34" w:rsidP="00734E34">
      <w:pPr>
        <w:rPr>
          <w:lang w:val="en-US"/>
        </w:rPr>
      </w:pPr>
    </w:p>
    <w:p w14:paraId="7BD5833C" w14:textId="23046DA0" w:rsidR="00EE0CBA" w:rsidRPr="00024FD1" w:rsidRDefault="00EE0CBA" w:rsidP="007125C9">
      <w:r w:rsidRPr="00024FD1">
        <w:rPr>
          <w:noProof/>
        </w:rPr>
        <w:drawing>
          <wp:inline distT="0" distB="0" distL="0" distR="0" wp14:anchorId="7BEE4A45" wp14:editId="6F966B44">
            <wp:extent cx="5731510" cy="1216025"/>
            <wp:effectExtent l="0" t="0" r="2540" b="3175"/>
            <wp:docPr id="66430419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04190" name=""/>
                    <pic:cNvPicPr/>
                  </pic:nvPicPr>
                  <pic:blipFill>
                    <a:blip r:embed="rId313">
                      <a:extLst>
                        <a:ext uri="{96DAC541-7B7A-43D3-8B79-37D633B846F1}">
                          <asvg:svgBlip xmlns:asvg="http://schemas.microsoft.com/office/drawing/2016/SVG/main" r:embed="rId314"/>
                        </a:ext>
                      </a:extLst>
                    </a:blip>
                    <a:stretch>
                      <a:fillRect/>
                    </a:stretch>
                  </pic:blipFill>
                  <pic:spPr>
                    <a:xfrm>
                      <a:off x="0" y="0"/>
                      <a:ext cx="5731510" cy="1216025"/>
                    </a:xfrm>
                    <a:prstGeom prst="rect">
                      <a:avLst/>
                    </a:prstGeom>
                  </pic:spPr>
                </pic:pic>
              </a:graphicData>
            </a:graphic>
          </wp:inline>
        </w:drawing>
      </w:r>
    </w:p>
    <w:p w14:paraId="702BE4BA" w14:textId="71B23ACC" w:rsidR="00BC7E0C" w:rsidRPr="00024FD1" w:rsidRDefault="00BC7E0C" w:rsidP="00945CB0">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167</w:t>
      </w:r>
      <w:r w:rsidRPr="00024FD1">
        <w:rPr>
          <w:b/>
          <w:bCs/>
        </w:rPr>
        <w:fldChar w:fldCharType="end"/>
      </w:r>
      <w:r w:rsidRPr="00024FD1">
        <w:t>: Mass spectrum of helicate</w:t>
      </w:r>
      <w:r w:rsidR="00945CB0" w:rsidRPr="00024FD1">
        <w:t xml:space="preserve"> </w:t>
      </w:r>
      <w:r w:rsidRPr="00024FD1">
        <w:rPr>
          <w:rFonts w:ascii="Calibri" w:hAnsi="Calibri" w:cs="Calibri"/>
        </w:rPr>
        <w:t>[Zn</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29</w:t>
      </w:r>
      <w:r w:rsidRPr="00024FD1">
        <w:rPr>
          <w:rFonts w:ascii="Calibri" w:hAnsi="Calibri" w:cs="Calibri"/>
        </w:rPr>
        <w:t>)</w:t>
      </w:r>
      <w:r w:rsidRPr="00024FD1">
        <w:rPr>
          <w:rFonts w:ascii="Calibri" w:hAnsi="Calibri" w:cs="Calibri"/>
          <w:vertAlign w:val="subscript"/>
        </w:rPr>
        <w:t>3</w:t>
      </w:r>
      <w:r w:rsidRPr="00024FD1">
        <w:rPr>
          <w:rFonts w:ascii="Calibri" w:hAnsi="Calibri" w:cs="Calibri"/>
        </w:rPr>
        <w:t>]</w:t>
      </w:r>
      <w:r w:rsidRPr="00024FD1">
        <w:rPr>
          <w:rFonts w:ascii="Calibri" w:hAnsi="Calibri" w:cs="Calibri"/>
          <w:vertAlign w:val="superscript"/>
        </w:rPr>
        <w:t>4+</w:t>
      </w:r>
      <w:r w:rsidR="00A5603C" w:rsidRPr="00024FD1">
        <w:rPr>
          <w:rFonts w:ascii="Calibri" w:hAnsi="Calibri" w:cs="Calibri"/>
        </w:rPr>
        <w:t xml:space="preserve"> </w:t>
      </w:r>
      <w:r w:rsidR="00927DB6" w:rsidRPr="00024FD1">
        <w:rPr>
          <w:rFonts w:ascii="Calibri" w:hAnsi="Calibri" w:cs="Calibri"/>
        </w:rPr>
        <w:t>replicate three</w:t>
      </w:r>
      <w:r w:rsidR="00945CB0" w:rsidRPr="00024FD1">
        <w:rPr>
          <w:rFonts w:ascii="Calibri" w:hAnsi="Calibri" w:cs="Calibri"/>
        </w:rPr>
        <w:t>.</w:t>
      </w:r>
    </w:p>
    <w:p w14:paraId="471AF4BE" w14:textId="77777777" w:rsidR="00BC7E0C" w:rsidRPr="00024FD1" w:rsidRDefault="00BC7E0C" w:rsidP="007125C9"/>
    <w:p w14:paraId="696E2ED7" w14:textId="0C6BC82C" w:rsidR="00FF7131" w:rsidRPr="00024FD1" w:rsidRDefault="00FF5695" w:rsidP="007125C9">
      <w:r w:rsidRPr="00024FD1">
        <w:rPr>
          <w:noProof/>
        </w:rPr>
        <w:drawing>
          <wp:inline distT="0" distB="0" distL="0" distR="0" wp14:anchorId="4C7CB0EC" wp14:editId="518A0067">
            <wp:extent cx="5731510" cy="1216025"/>
            <wp:effectExtent l="0" t="0" r="2540" b="3175"/>
            <wp:docPr id="4583725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72560" name=""/>
                    <pic:cNvPicPr/>
                  </pic:nvPicPr>
                  <pic:blipFill>
                    <a:blip r:embed="rId315">
                      <a:extLst>
                        <a:ext uri="{96DAC541-7B7A-43D3-8B79-37D633B846F1}">
                          <asvg:svgBlip xmlns:asvg="http://schemas.microsoft.com/office/drawing/2016/SVG/main" r:embed="rId316"/>
                        </a:ext>
                      </a:extLst>
                    </a:blip>
                    <a:stretch>
                      <a:fillRect/>
                    </a:stretch>
                  </pic:blipFill>
                  <pic:spPr>
                    <a:xfrm>
                      <a:off x="0" y="0"/>
                      <a:ext cx="5731510" cy="1216025"/>
                    </a:xfrm>
                    <a:prstGeom prst="rect">
                      <a:avLst/>
                    </a:prstGeom>
                  </pic:spPr>
                </pic:pic>
              </a:graphicData>
            </a:graphic>
          </wp:inline>
        </w:drawing>
      </w:r>
    </w:p>
    <w:p w14:paraId="2C3F319F" w14:textId="08ECCC75" w:rsidR="00945CB0" w:rsidRPr="00024FD1" w:rsidRDefault="0001396D" w:rsidP="00945CB0">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168</w:t>
      </w:r>
      <w:r w:rsidRPr="00024FD1">
        <w:rPr>
          <w:b/>
          <w:bCs/>
        </w:rPr>
        <w:fldChar w:fldCharType="end"/>
      </w:r>
      <w:r w:rsidRPr="00024FD1">
        <w:rPr>
          <w:b/>
          <w:bCs/>
        </w:rPr>
        <w:t>:</w:t>
      </w:r>
      <w:r w:rsidRPr="00024FD1">
        <w:t xml:space="preserve"> Dynamic time warp comparison of helicate </w:t>
      </w:r>
      <w:r w:rsidRPr="00024FD1">
        <w:rPr>
          <w:rFonts w:ascii="Calibri" w:hAnsi="Calibri" w:cs="Calibri"/>
        </w:rPr>
        <w:t>[Zn</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29</w:t>
      </w:r>
      <w:r w:rsidRPr="00024FD1">
        <w:rPr>
          <w:rFonts w:ascii="Calibri" w:hAnsi="Calibri" w:cs="Calibri"/>
        </w:rPr>
        <w:t>)</w:t>
      </w:r>
      <w:r w:rsidRPr="00024FD1">
        <w:rPr>
          <w:rFonts w:ascii="Calibri" w:hAnsi="Calibri" w:cs="Calibri"/>
          <w:vertAlign w:val="subscript"/>
        </w:rPr>
        <w:t>3</w:t>
      </w:r>
      <w:r w:rsidRPr="00024FD1">
        <w:rPr>
          <w:rFonts w:ascii="Calibri" w:hAnsi="Calibri" w:cs="Calibri"/>
        </w:rPr>
        <w:t>]</w:t>
      </w:r>
      <w:r w:rsidRPr="00024FD1">
        <w:rPr>
          <w:rFonts w:ascii="Calibri" w:hAnsi="Calibri" w:cs="Calibri"/>
          <w:vertAlign w:val="superscript"/>
        </w:rPr>
        <w:t>4+</w:t>
      </w:r>
      <w:r w:rsidR="00A5603C" w:rsidRPr="00024FD1">
        <w:rPr>
          <w:rFonts w:ascii="Calibri" w:hAnsi="Calibri" w:cs="Calibri"/>
          <w:vertAlign w:val="superscript"/>
        </w:rPr>
        <w:t xml:space="preserve"> </w:t>
      </w:r>
      <w:r w:rsidR="00927DB6" w:rsidRPr="00024FD1">
        <w:t>replicate three</w:t>
      </w:r>
      <w:r w:rsidR="00945CB0" w:rsidRPr="00024FD1">
        <w:t xml:space="preserve"> </w:t>
      </w:r>
      <w:r w:rsidRPr="00024FD1">
        <w:t>(top) and screening (below)</w:t>
      </w:r>
      <w:r w:rsidR="00945CB0" w:rsidRPr="00024FD1">
        <w:t>.</w:t>
      </w:r>
    </w:p>
    <w:p w14:paraId="1E1FB3A0" w14:textId="77777777" w:rsidR="00945CB0" w:rsidRPr="00024FD1" w:rsidRDefault="00945CB0">
      <w:pPr>
        <w:jc w:val="left"/>
        <w:rPr>
          <w:iCs/>
          <w:color w:val="000000" w:themeColor="text1"/>
          <w:sz w:val="18"/>
          <w:szCs w:val="18"/>
        </w:rPr>
      </w:pPr>
      <w:r w:rsidRPr="00024FD1">
        <w:br w:type="page"/>
      </w:r>
    </w:p>
    <w:p w14:paraId="1E08BF0B" w14:textId="191F136F" w:rsidR="009F7FFE" w:rsidRPr="00024FD1" w:rsidRDefault="009F7FFE" w:rsidP="00F467A0">
      <w:pPr>
        <w:pStyle w:val="Heading4"/>
      </w:pPr>
      <w:r w:rsidRPr="00024FD1">
        <w:lastRenderedPageBreak/>
        <w:t xml:space="preserve">Replication </w:t>
      </w:r>
      <w:r w:rsidR="008425D9" w:rsidRPr="00024FD1">
        <w:t>Four</w:t>
      </w:r>
    </w:p>
    <w:tbl>
      <w:tblPr>
        <w:tblStyle w:val="TableGridLight"/>
        <w:tblW w:w="0" w:type="auto"/>
        <w:jc w:val="center"/>
        <w:tblLayout w:type="fixed"/>
        <w:tblLook w:val="06A0" w:firstRow="1" w:lastRow="0" w:firstColumn="1" w:lastColumn="0" w:noHBand="1" w:noVBand="1"/>
      </w:tblPr>
      <w:tblGrid>
        <w:gridCol w:w="2830"/>
        <w:gridCol w:w="3544"/>
      </w:tblGrid>
      <w:tr w:rsidR="00734E34" w:rsidRPr="00024FD1" w14:paraId="43C21C53"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30D0AD58" w14:textId="77777777" w:rsidR="00734E34" w:rsidRPr="00024FD1" w:rsidRDefault="00734E34">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5096C9A2" w14:textId="77777777" w:rsidR="00734E34" w:rsidRPr="00024FD1" w:rsidRDefault="00734E34">
            <w:pPr>
              <w:jc w:val="center"/>
              <w:rPr>
                <w:sz w:val="20"/>
                <w:szCs w:val="20"/>
              </w:rPr>
            </w:pPr>
            <w:r w:rsidRPr="00024FD1">
              <w:rPr>
                <w:i/>
                <w:sz w:val="20"/>
                <w:szCs w:val="20"/>
              </w:rPr>
              <w:t>MS</w:t>
            </w:r>
            <w:r w:rsidRPr="00024FD1">
              <w:rPr>
                <w:sz w:val="20"/>
                <w:szCs w:val="20"/>
              </w:rPr>
              <w:t>: Pass</w:t>
            </w:r>
          </w:p>
        </w:tc>
      </w:tr>
      <w:tr w:rsidR="00734E34" w:rsidRPr="00024FD1" w14:paraId="3C4966EC"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08C57924" w14:textId="77777777" w:rsidR="00734E34" w:rsidRPr="00024FD1" w:rsidRDefault="00734E34">
            <w:pPr>
              <w:rPr>
                <w:i/>
                <w:iCs/>
                <w:sz w:val="20"/>
                <w:szCs w:val="20"/>
              </w:rPr>
            </w:pPr>
            <w:r w:rsidRPr="00024FD1">
              <w:rPr>
                <w:i/>
                <w:iCs/>
                <w:sz w:val="20"/>
                <w:szCs w:val="20"/>
              </w:rPr>
              <w:t xml:space="preserve">Matches reference from screening experiment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1AC51D84" w14:textId="77777777" w:rsidR="00734E34" w:rsidRPr="00024FD1" w:rsidRDefault="00734E34">
            <w:pPr>
              <w:rPr>
                <w:sz w:val="20"/>
                <w:szCs w:val="20"/>
                <w:vertAlign w:val="superscript"/>
              </w:rPr>
            </w:pPr>
            <w:r w:rsidRPr="00024FD1">
              <w:rPr>
                <w:i/>
                <w:iCs/>
                <w:sz w:val="20"/>
                <w:szCs w:val="20"/>
              </w:rPr>
              <w:t>ion observed</w:t>
            </w:r>
            <w:r w:rsidRPr="00024FD1">
              <w:rPr>
                <w:sz w:val="20"/>
                <w:szCs w:val="20"/>
              </w:rPr>
              <w:t>: [Zn</w:t>
            </w:r>
            <w:r w:rsidRPr="00024FD1">
              <w:rPr>
                <w:sz w:val="20"/>
                <w:szCs w:val="20"/>
                <w:vertAlign w:val="subscript"/>
              </w:rPr>
              <w:t>2</w:t>
            </w:r>
            <w:r w:rsidRPr="00024FD1">
              <w:rPr>
                <w:sz w:val="20"/>
                <w:szCs w:val="20"/>
              </w:rPr>
              <w:t>(</w:t>
            </w:r>
            <w:r w:rsidRPr="00024FD1">
              <w:rPr>
                <w:b/>
                <w:bCs/>
                <w:sz w:val="20"/>
                <w:szCs w:val="20"/>
              </w:rPr>
              <w:t>24</w:t>
            </w:r>
            <w:r w:rsidRPr="00024FD1">
              <w:rPr>
                <w:sz w:val="20"/>
                <w:szCs w:val="20"/>
                <w:vertAlign w:val="subscript"/>
              </w:rPr>
              <w:t>2</w:t>
            </w:r>
            <w:r w:rsidRPr="00024FD1">
              <w:rPr>
                <w:sz w:val="20"/>
                <w:szCs w:val="20"/>
              </w:rPr>
              <w:t>,</w:t>
            </w:r>
            <w:r w:rsidRPr="00024FD1">
              <w:rPr>
                <w:b/>
                <w:bCs/>
                <w:sz w:val="20"/>
                <w:szCs w:val="20"/>
              </w:rPr>
              <w:t>29</w:t>
            </w:r>
            <w:r w:rsidRPr="00024FD1">
              <w:rPr>
                <w:sz w:val="20"/>
                <w:szCs w:val="20"/>
              </w:rPr>
              <w:t>)</w:t>
            </w:r>
            <w:r w:rsidRPr="00024FD1">
              <w:rPr>
                <w:sz w:val="20"/>
                <w:szCs w:val="20"/>
                <w:vertAlign w:val="subscript"/>
              </w:rPr>
              <w:t>3</w:t>
            </w:r>
            <w:r w:rsidRPr="00024FD1">
              <w:rPr>
                <w:sz w:val="20"/>
                <w:szCs w:val="20"/>
              </w:rPr>
              <w:t>]</w:t>
            </w:r>
            <w:r w:rsidRPr="00024FD1">
              <w:rPr>
                <w:sz w:val="20"/>
                <w:szCs w:val="20"/>
                <w:vertAlign w:val="superscript"/>
              </w:rPr>
              <w:t>4+</w:t>
            </w:r>
          </w:p>
          <w:p w14:paraId="170A16B7" w14:textId="77777777" w:rsidR="00734E34" w:rsidRPr="00024FD1" w:rsidRDefault="00734E34">
            <w:pPr>
              <w:rPr>
                <w:sz w:val="20"/>
                <w:szCs w:val="20"/>
              </w:rPr>
            </w:pPr>
            <w:r w:rsidRPr="00024FD1">
              <w:rPr>
                <w:i/>
                <w:iCs/>
                <w:sz w:val="20"/>
                <w:szCs w:val="20"/>
              </w:rPr>
              <w:t>charge</w:t>
            </w:r>
            <w:r w:rsidRPr="00024FD1">
              <w:rPr>
                <w:sz w:val="20"/>
                <w:szCs w:val="20"/>
              </w:rPr>
              <w:t>: 4+</w:t>
            </w:r>
          </w:p>
          <w:p w14:paraId="79162213" w14:textId="1531BCFF" w:rsidR="00734E34" w:rsidRPr="00024FD1" w:rsidRDefault="004B2EB2">
            <w:pPr>
              <w:rPr>
                <w:sz w:val="20"/>
                <w:szCs w:val="20"/>
              </w:rPr>
            </w:pPr>
            <w:r w:rsidRPr="00024FD1">
              <w:rPr>
                <w:i/>
                <w:iCs/>
                <w:sz w:val="20"/>
                <w:szCs w:val="20"/>
              </w:rPr>
              <w:t xml:space="preserve">m/z </w:t>
            </w:r>
            <w:r w:rsidR="00734E34" w:rsidRPr="00024FD1">
              <w:rPr>
                <w:i/>
                <w:iCs/>
                <w:sz w:val="20"/>
                <w:szCs w:val="20"/>
              </w:rPr>
              <w:t>expected</w:t>
            </w:r>
            <w:r w:rsidR="00734E34" w:rsidRPr="00024FD1">
              <w:rPr>
                <w:sz w:val="20"/>
                <w:szCs w:val="20"/>
              </w:rPr>
              <w:t>: 314.59</w:t>
            </w:r>
          </w:p>
          <w:p w14:paraId="61262A90" w14:textId="29FD5415" w:rsidR="00734E34" w:rsidRPr="00024FD1" w:rsidRDefault="004B2EB2">
            <w:pPr>
              <w:rPr>
                <w:sz w:val="20"/>
                <w:szCs w:val="20"/>
              </w:rPr>
            </w:pPr>
            <w:r w:rsidRPr="00024FD1">
              <w:rPr>
                <w:i/>
                <w:iCs/>
                <w:sz w:val="20"/>
                <w:szCs w:val="20"/>
              </w:rPr>
              <w:t xml:space="preserve">m/z </w:t>
            </w:r>
            <w:r w:rsidR="00734E34" w:rsidRPr="00024FD1">
              <w:rPr>
                <w:i/>
                <w:iCs/>
                <w:sz w:val="20"/>
                <w:szCs w:val="20"/>
              </w:rPr>
              <w:t>measured</w:t>
            </w:r>
            <w:r w:rsidR="00734E34" w:rsidRPr="00024FD1">
              <w:rPr>
                <w:sz w:val="20"/>
                <w:szCs w:val="20"/>
              </w:rPr>
              <w:t>: 314.99</w:t>
            </w:r>
            <w:r w:rsidR="00F84383" w:rsidRPr="00024FD1">
              <w:rPr>
                <w:sz w:val="20"/>
                <w:szCs w:val="20"/>
              </w:rPr>
              <w:t>*</w:t>
            </w:r>
          </w:p>
          <w:p w14:paraId="103BB34D" w14:textId="77777777" w:rsidR="00734E34" w:rsidRPr="00024FD1" w:rsidRDefault="00734E34">
            <w:pPr>
              <w:rPr>
                <w:sz w:val="20"/>
                <w:szCs w:val="20"/>
              </w:rPr>
            </w:pPr>
          </w:p>
          <w:p w14:paraId="5D5A5468" w14:textId="77777777" w:rsidR="00734E34" w:rsidRPr="00024FD1" w:rsidRDefault="00734E34">
            <w:pPr>
              <w:rPr>
                <w:sz w:val="20"/>
                <w:szCs w:val="20"/>
                <w:vertAlign w:val="subscript"/>
              </w:rPr>
            </w:pPr>
            <w:r w:rsidRPr="00024FD1">
              <w:rPr>
                <w:i/>
                <w:iCs/>
                <w:sz w:val="20"/>
                <w:szCs w:val="20"/>
              </w:rPr>
              <w:t>ion observed</w:t>
            </w:r>
            <w:r w:rsidRPr="00024FD1">
              <w:rPr>
                <w:sz w:val="20"/>
                <w:szCs w:val="20"/>
              </w:rPr>
              <w:t>: [Zn</w:t>
            </w:r>
            <w:r w:rsidRPr="00024FD1">
              <w:rPr>
                <w:sz w:val="20"/>
                <w:szCs w:val="20"/>
                <w:vertAlign w:val="subscript"/>
              </w:rPr>
              <w:t>2</w:t>
            </w:r>
            <w:r w:rsidRPr="00024FD1">
              <w:rPr>
                <w:sz w:val="20"/>
                <w:szCs w:val="20"/>
              </w:rPr>
              <w:t>(</w:t>
            </w:r>
            <w:r w:rsidRPr="00024FD1">
              <w:rPr>
                <w:b/>
                <w:bCs/>
                <w:sz w:val="20"/>
                <w:szCs w:val="20"/>
              </w:rPr>
              <w:t>24</w:t>
            </w:r>
            <w:r w:rsidRPr="00024FD1">
              <w:rPr>
                <w:sz w:val="20"/>
                <w:szCs w:val="20"/>
                <w:vertAlign w:val="subscript"/>
              </w:rPr>
              <w:t>2</w:t>
            </w:r>
            <w:r w:rsidRPr="00024FD1">
              <w:rPr>
                <w:sz w:val="20"/>
                <w:szCs w:val="20"/>
              </w:rPr>
              <w:t>,</w:t>
            </w:r>
            <w:r w:rsidRPr="00024FD1">
              <w:rPr>
                <w:b/>
                <w:bCs/>
                <w:sz w:val="20"/>
                <w:szCs w:val="20"/>
              </w:rPr>
              <w:t>29</w:t>
            </w:r>
            <w:r w:rsidRPr="00024FD1">
              <w:rPr>
                <w:sz w:val="20"/>
                <w:szCs w:val="20"/>
              </w:rPr>
              <w:t>)</w:t>
            </w:r>
            <w:proofErr w:type="gramStart"/>
            <w:r w:rsidRPr="00024FD1">
              <w:rPr>
                <w:sz w:val="20"/>
                <w:szCs w:val="20"/>
                <w:vertAlign w:val="subscript"/>
              </w:rPr>
              <w:t>3</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p>
          <w:p w14:paraId="6D6505E6" w14:textId="77777777" w:rsidR="00734E34" w:rsidRPr="00024FD1" w:rsidRDefault="00734E34">
            <w:pPr>
              <w:rPr>
                <w:sz w:val="20"/>
                <w:szCs w:val="20"/>
              </w:rPr>
            </w:pPr>
            <w:r w:rsidRPr="00024FD1">
              <w:rPr>
                <w:i/>
                <w:iCs/>
                <w:sz w:val="20"/>
                <w:szCs w:val="20"/>
              </w:rPr>
              <w:t>charge</w:t>
            </w:r>
            <w:r w:rsidRPr="00024FD1">
              <w:rPr>
                <w:sz w:val="20"/>
                <w:szCs w:val="20"/>
              </w:rPr>
              <w:t>: 3+</w:t>
            </w:r>
          </w:p>
          <w:p w14:paraId="57A04CE0" w14:textId="20B966E3" w:rsidR="00734E34" w:rsidRPr="00024FD1" w:rsidRDefault="004B2EB2">
            <w:pPr>
              <w:rPr>
                <w:sz w:val="20"/>
                <w:szCs w:val="20"/>
              </w:rPr>
            </w:pPr>
            <w:r w:rsidRPr="00024FD1">
              <w:rPr>
                <w:i/>
                <w:iCs/>
                <w:sz w:val="20"/>
                <w:szCs w:val="20"/>
              </w:rPr>
              <w:t xml:space="preserve">m/z </w:t>
            </w:r>
            <w:r w:rsidR="00734E34" w:rsidRPr="00024FD1">
              <w:rPr>
                <w:i/>
                <w:iCs/>
                <w:sz w:val="20"/>
                <w:szCs w:val="20"/>
              </w:rPr>
              <w:t>expected</w:t>
            </w:r>
            <w:r w:rsidR="00734E34" w:rsidRPr="00024FD1">
              <w:rPr>
                <w:sz w:val="20"/>
                <w:szCs w:val="20"/>
              </w:rPr>
              <w:t>: 512.76</w:t>
            </w:r>
          </w:p>
          <w:p w14:paraId="3BB22530" w14:textId="1A994D88" w:rsidR="00734E34" w:rsidRPr="00024FD1" w:rsidRDefault="004B2EB2">
            <w:pPr>
              <w:rPr>
                <w:sz w:val="20"/>
                <w:szCs w:val="20"/>
              </w:rPr>
            </w:pPr>
            <w:r w:rsidRPr="00024FD1">
              <w:rPr>
                <w:i/>
                <w:iCs/>
                <w:sz w:val="20"/>
                <w:szCs w:val="20"/>
              </w:rPr>
              <w:t xml:space="preserve">m/z </w:t>
            </w:r>
            <w:r w:rsidR="00734E34" w:rsidRPr="00024FD1">
              <w:rPr>
                <w:i/>
                <w:iCs/>
                <w:sz w:val="20"/>
                <w:szCs w:val="20"/>
              </w:rPr>
              <w:t>measured</w:t>
            </w:r>
            <w:r w:rsidR="00734E34" w:rsidRPr="00024FD1">
              <w:rPr>
                <w:sz w:val="20"/>
                <w:szCs w:val="20"/>
              </w:rPr>
              <w:t>: 512.36</w:t>
            </w:r>
          </w:p>
        </w:tc>
      </w:tr>
    </w:tbl>
    <w:p w14:paraId="757500A8" w14:textId="3D651E33" w:rsidR="00F84383" w:rsidRPr="00024FD1" w:rsidRDefault="00F84383" w:rsidP="00734E34">
      <w:pPr>
        <w:pStyle w:val="Caption"/>
        <w:rPr>
          <w:b/>
          <w:bCs/>
          <w:i/>
          <w:iCs w:val="0"/>
        </w:rPr>
      </w:pPr>
      <w:r w:rsidRPr="00024FD1">
        <w:rPr>
          <w:i/>
          <w:iCs w:val="0"/>
        </w:rPr>
        <w:t>* Due to the small difference between the mass-to-charge ration expected for [Zn</w:t>
      </w:r>
      <w:r w:rsidRPr="00024FD1">
        <w:rPr>
          <w:i/>
          <w:iCs w:val="0"/>
          <w:vertAlign w:val="subscript"/>
        </w:rPr>
        <w:t>2</w:t>
      </w:r>
      <w:r w:rsidRPr="00024FD1">
        <w:rPr>
          <w:i/>
          <w:iCs w:val="0"/>
        </w:rPr>
        <w:t>(</w:t>
      </w:r>
      <w:r w:rsidRPr="00024FD1">
        <w:rPr>
          <w:b/>
          <w:bCs/>
          <w:i/>
          <w:iCs w:val="0"/>
        </w:rPr>
        <w:t>24</w:t>
      </w:r>
      <w:r w:rsidRPr="00024FD1">
        <w:rPr>
          <w:i/>
          <w:iCs w:val="0"/>
          <w:vertAlign w:val="subscript"/>
        </w:rPr>
        <w:t>2</w:t>
      </w:r>
      <w:r w:rsidRPr="00024FD1">
        <w:rPr>
          <w:i/>
          <w:iCs w:val="0"/>
        </w:rPr>
        <w:t>,</w:t>
      </w:r>
      <w:r w:rsidRPr="00024FD1">
        <w:rPr>
          <w:b/>
          <w:bCs/>
          <w:i/>
          <w:iCs w:val="0"/>
        </w:rPr>
        <w:t>29</w:t>
      </w:r>
      <w:r w:rsidRPr="00024FD1">
        <w:rPr>
          <w:i/>
          <w:iCs w:val="0"/>
        </w:rPr>
        <w:t>)</w:t>
      </w:r>
      <w:r w:rsidRPr="00024FD1">
        <w:rPr>
          <w:i/>
          <w:iCs w:val="0"/>
          <w:vertAlign w:val="subscript"/>
        </w:rPr>
        <w:t>3</w:t>
      </w:r>
      <w:r w:rsidRPr="00024FD1">
        <w:rPr>
          <w:i/>
          <w:iCs w:val="0"/>
        </w:rPr>
        <w:t>]</w:t>
      </w:r>
      <w:r w:rsidRPr="00024FD1">
        <w:rPr>
          <w:i/>
          <w:iCs w:val="0"/>
          <w:vertAlign w:val="superscript"/>
        </w:rPr>
        <w:t>4+</w:t>
      </w:r>
      <w:r w:rsidRPr="00024FD1">
        <w:rPr>
          <w:i/>
          <w:iCs w:val="0"/>
        </w:rPr>
        <w:t xml:space="preserve"> (314.59) and</w:t>
      </w:r>
      <w:r w:rsidRPr="00024FD1">
        <w:rPr>
          <w:b/>
          <w:bCs/>
          <w:i/>
          <w:iCs w:val="0"/>
        </w:rPr>
        <w:t xml:space="preserve"> </w:t>
      </w:r>
      <w:r w:rsidRPr="00024FD1">
        <w:rPr>
          <w:i/>
          <w:iCs w:val="0"/>
        </w:rPr>
        <w:t>[Zn</w:t>
      </w:r>
      <w:r w:rsidRPr="00024FD1">
        <w:rPr>
          <w:i/>
          <w:iCs w:val="0"/>
          <w:vertAlign w:val="subscript"/>
        </w:rPr>
        <w:t>4</w:t>
      </w:r>
      <w:r w:rsidRPr="00024FD1">
        <w:rPr>
          <w:i/>
          <w:iCs w:val="0"/>
        </w:rPr>
        <w:t>(</w:t>
      </w:r>
      <w:r w:rsidRPr="00024FD1">
        <w:rPr>
          <w:b/>
          <w:bCs/>
          <w:i/>
          <w:iCs w:val="0"/>
        </w:rPr>
        <w:t>24</w:t>
      </w:r>
      <w:r w:rsidRPr="00024FD1">
        <w:rPr>
          <w:i/>
          <w:iCs w:val="0"/>
          <w:vertAlign w:val="subscript"/>
        </w:rPr>
        <w:t>2</w:t>
      </w:r>
      <w:r w:rsidRPr="00024FD1">
        <w:rPr>
          <w:i/>
          <w:iCs w:val="0"/>
        </w:rPr>
        <w:t>,</w:t>
      </w:r>
      <w:r w:rsidRPr="00024FD1">
        <w:rPr>
          <w:b/>
          <w:bCs/>
          <w:i/>
          <w:iCs w:val="0"/>
        </w:rPr>
        <w:t>29</w:t>
      </w:r>
      <w:r w:rsidRPr="00024FD1">
        <w:rPr>
          <w:i/>
          <w:iCs w:val="0"/>
        </w:rPr>
        <w:t>)</w:t>
      </w:r>
      <w:r w:rsidRPr="00024FD1">
        <w:rPr>
          <w:i/>
          <w:iCs w:val="0"/>
          <w:vertAlign w:val="subscript"/>
        </w:rPr>
        <w:t>6</w:t>
      </w:r>
      <w:r w:rsidRPr="00024FD1">
        <w:rPr>
          <w:i/>
          <w:iCs w:val="0"/>
        </w:rPr>
        <w:t>]</w:t>
      </w:r>
      <w:r w:rsidRPr="00024FD1">
        <w:rPr>
          <w:i/>
          <w:iCs w:val="0"/>
          <w:vertAlign w:val="superscript"/>
        </w:rPr>
        <w:t>8+</w:t>
      </w:r>
      <w:r w:rsidRPr="00024FD1">
        <w:rPr>
          <w:i/>
          <w:iCs w:val="0"/>
        </w:rPr>
        <w:t xml:space="preserve"> (314.97) the peak in the original summary JSON is attributed to the closer match [Zn</w:t>
      </w:r>
      <w:r w:rsidRPr="00024FD1">
        <w:rPr>
          <w:i/>
          <w:iCs w:val="0"/>
          <w:vertAlign w:val="subscript"/>
        </w:rPr>
        <w:t>4</w:t>
      </w:r>
      <w:r w:rsidRPr="00024FD1">
        <w:rPr>
          <w:i/>
          <w:iCs w:val="0"/>
        </w:rPr>
        <w:t>(</w:t>
      </w:r>
      <w:r w:rsidRPr="00024FD1">
        <w:rPr>
          <w:b/>
          <w:bCs/>
          <w:i/>
          <w:iCs w:val="0"/>
        </w:rPr>
        <w:t>24</w:t>
      </w:r>
      <w:r w:rsidRPr="00024FD1">
        <w:rPr>
          <w:i/>
          <w:iCs w:val="0"/>
          <w:vertAlign w:val="subscript"/>
        </w:rPr>
        <w:t>2</w:t>
      </w:r>
      <w:r w:rsidRPr="00024FD1">
        <w:rPr>
          <w:i/>
          <w:iCs w:val="0"/>
        </w:rPr>
        <w:t>,</w:t>
      </w:r>
      <w:r w:rsidRPr="00024FD1">
        <w:rPr>
          <w:b/>
          <w:bCs/>
          <w:i/>
          <w:iCs w:val="0"/>
        </w:rPr>
        <w:t>29</w:t>
      </w:r>
      <w:r w:rsidRPr="00024FD1">
        <w:rPr>
          <w:i/>
          <w:iCs w:val="0"/>
        </w:rPr>
        <w:t>)</w:t>
      </w:r>
      <w:r w:rsidRPr="00024FD1">
        <w:rPr>
          <w:i/>
          <w:iCs w:val="0"/>
          <w:vertAlign w:val="subscript"/>
        </w:rPr>
        <w:t>6</w:t>
      </w:r>
      <w:r w:rsidRPr="00024FD1">
        <w:rPr>
          <w:i/>
          <w:iCs w:val="0"/>
        </w:rPr>
        <w:t>]</w:t>
      </w:r>
      <w:r w:rsidRPr="00024FD1">
        <w:rPr>
          <w:i/>
          <w:iCs w:val="0"/>
          <w:vertAlign w:val="superscript"/>
        </w:rPr>
        <w:t>8+</w:t>
      </w:r>
      <w:r w:rsidRPr="00024FD1">
        <w:rPr>
          <w:i/>
          <w:iCs w:val="0"/>
        </w:rPr>
        <w:t>.</w:t>
      </w:r>
    </w:p>
    <w:p w14:paraId="66FE4652" w14:textId="695F559A" w:rsidR="00734E34" w:rsidRPr="00024FD1" w:rsidRDefault="00734E34" w:rsidP="00734E34">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49</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6B30238C" w14:textId="77777777" w:rsidR="00734E34" w:rsidRPr="00024FD1" w:rsidRDefault="00734E34" w:rsidP="00734E34">
      <w:pPr>
        <w:rPr>
          <w:lang w:val="en-US"/>
        </w:rPr>
      </w:pPr>
    </w:p>
    <w:p w14:paraId="7E260498" w14:textId="5C15DADA" w:rsidR="00EE0CBA" w:rsidRPr="00024FD1" w:rsidRDefault="00EE0CBA" w:rsidP="007125C9">
      <w:r w:rsidRPr="00024FD1">
        <w:rPr>
          <w:noProof/>
        </w:rPr>
        <w:drawing>
          <wp:inline distT="0" distB="0" distL="0" distR="0" wp14:anchorId="4D79D23C" wp14:editId="7D08BEFD">
            <wp:extent cx="5731510" cy="1216025"/>
            <wp:effectExtent l="0" t="0" r="2540" b="3175"/>
            <wp:docPr id="179702076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020768" name=""/>
                    <pic:cNvPicPr/>
                  </pic:nvPicPr>
                  <pic:blipFill>
                    <a:blip r:embed="rId317">
                      <a:extLst>
                        <a:ext uri="{96DAC541-7B7A-43D3-8B79-37D633B846F1}">
                          <asvg:svgBlip xmlns:asvg="http://schemas.microsoft.com/office/drawing/2016/SVG/main" r:embed="rId318"/>
                        </a:ext>
                      </a:extLst>
                    </a:blip>
                    <a:stretch>
                      <a:fillRect/>
                    </a:stretch>
                  </pic:blipFill>
                  <pic:spPr>
                    <a:xfrm>
                      <a:off x="0" y="0"/>
                      <a:ext cx="5731510" cy="1216025"/>
                    </a:xfrm>
                    <a:prstGeom prst="rect">
                      <a:avLst/>
                    </a:prstGeom>
                  </pic:spPr>
                </pic:pic>
              </a:graphicData>
            </a:graphic>
          </wp:inline>
        </w:drawing>
      </w:r>
    </w:p>
    <w:p w14:paraId="75E48C3E" w14:textId="12B3678F" w:rsidR="00BC7E0C" w:rsidRPr="00024FD1" w:rsidRDefault="00BC7E0C" w:rsidP="00945CB0">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169</w:t>
      </w:r>
      <w:r w:rsidRPr="00024FD1">
        <w:rPr>
          <w:b/>
          <w:bCs/>
        </w:rPr>
        <w:fldChar w:fldCharType="end"/>
      </w:r>
      <w:r w:rsidRPr="00024FD1">
        <w:t>: Mass spectrum of helicate</w:t>
      </w:r>
      <w:r w:rsidR="00945CB0" w:rsidRPr="00024FD1">
        <w:t xml:space="preserve"> </w:t>
      </w:r>
      <w:r w:rsidRPr="00024FD1">
        <w:rPr>
          <w:rFonts w:ascii="Calibri" w:hAnsi="Calibri" w:cs="Calibri"/>
        </w:rPr>
        <w:t>[Zn</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29</w:t>
      </w:r>
      <w:r w:rsidRPr="00024FD1">
        <w:rPr>
          <w:rFonts w:ascii="Calibri" w:hAnsi="Calibri" w:cs="Calibri"/>
        </w:rPr>
        <w:t>)</w:t>
      </w:r>
      <w:r w:rsidRPr="00024FD1">
        <w:rPr>
          <w:rFonts w:ascii="Calibri" w:hAnsi="Calibri" w:cs="Calibri"/>
          <w:vertAlign w:val="subscript"/>
        </w:rPr>
        <w:t>3</w:t>
      </w:r>
      <w:r w:rsidRPr="00024FD1">
        <w:rPr>
          <w:rFonts w:ascii="Calibri" w:hAnsi="Calibri" w:cs="Calibri"/>
        </w:rPr>
        <w:t>]</w:t>
      </w:r>
      <w:r w:rsidRPr="00024FD1">
        <w:rPr>
          <w:rFonts w:ascii="Calibri" w:hAnsi="Calibri" w:cs="Calibri"/>
          <w:vertAlign w:val="superscript"/>
        </w:rPr>
        <w:t>4+</w:t>
      </w:r>
      <w:r w:rsidR="00A5603C" w:rsidRPr="00024FD1">
        <w:rPr>
          <w:rFonts w:ascii="Calibri" w:hAnsi="Calibri" w:cs="Calibri"/>
        </w:rPr>
        <w:t xml:space="preserve"> </w:t>
      </w:r>
      <w:r w:rsidR="00927DB6" w:rsidRPr="00024FD1">
        <w:rPr>
          <w:rFonts w:ascii="Calibri" w:hAnsi="Calibri" w:cs="Calibri"/>
        </w:rPr>
        <w:t>replicate four</w:t>
      </w:r>
      <w:r w:rsidR="00945CB0" w:rsidRPr="00024FD1">
        <w:rPr>
          <w:rFonts w:ascii="Calibri" w:hAnsi="Calibri" w:cs="Calibri"/>
        </w:rPr>
        <w:t>.</w:t>
      </w:r>
    </w:p>
    <w:p w14:paraId="22A02CD4" w14:textId="77777777" w:rsidR="00BC7E0C" w:rsidRPr="00024FD1" w:rsidRDefault="00BC7E0C" w:rsidP="007125C9"/>
    <w:p w14:paraId="6B5502AD" w14:textId="77777777" w:rsidR="009F7FFE" w:rsidRPr="00024FD1" w:rsidRDefault="00FF5695" w:rsidP="007125C9">
      <w:r w:rsidRPr="00024FD1">
        <w:rPr>
          <w:noProof/>
        </w:rPr>
        <w:drawing>
          <wp:inline distT="0" distB="0" distL="0" distR="0" wp14:anchorId="4F729E1B" wp14:editId="46F54110">
            <wp:extent cx="5731510" cy="1216025"/>
            <wp:effectExtent l="0" t="0" r="2540" b="3175"/>
            <wp:docPr id="17133815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381506" name=""/>
                    <pic:cNvPicPr/>
                  </pic:nvPicPr>
                  <pic:blipFill>
                    <a:blip r:embed="rId319">
                      <a:extLst>
                        <a:ext uri="{96DAC541-7B7A-43D3-8B79-37D633B846F1}">
                          <asvg:svgBlip xmlns:asvg="http://schemas.microsoft.com/office/drawing/2016/SVG/main" r:embed="rId320"/>
                        </a:ext>
                      </a:extLst>
                    </a:blip>
                    <a:stretch>
                      <a:fillRect/>
                    </a:stretch>
                  </pic:blipFill>
                  <pic:spPr>
                    <a:xfrm>
                      <a:off x="0" y="0"/>
                      <a:ext cx="5731510" cy="1216025"/>
                    </a:xfrm>
                    <a:prstGeom prst="rect">
                      <a:avLst/>
                    </a:prstGeom>
                  </pic:spPr>
                </pic:pic>
              </a:graphicData>
            </a:graphic>
          </wp:inline>
        </w:drawing>
      </w:r>
    </w:p>
    <w:p w14:paraId="4DE88B43" w14:textId="30A014C1" w:rsidR="0001396D" w:rsidRPr="00024FD1" w:rsidRDefault="0001396D" w:rsidP="00E602D8">
      <w:pPr>
        <w:pStyle w:val="Caption"/>
        <w:rPr>
          <w:b/>
          <w:bCs/>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170</w:t>
      </w:r>
      <w:r w:rsidRPr="00024FD1">
        <w:rPr>
          <w:b/>
          <w:bCs/>
        </w:rPr>
        <w:fldChar w:fldCharType="end"/>
      </w:r>
      <w:r w:rsidRPr="00024FD1">
        <w:rPr>
          <w:b/>
          <w:bCs/>
        </w:rPr>
        <w:t>:</w:t>
      </w:r>
      <w:r w:rsidRPr="00024FD1">
        <w:t xml:space="preserve"> Dynamic time warp comparison of helicate </w:t>
      </w:r>
      <w:r w:rsidRPr="00024FD1">
        <w:rPr>
          <w:rFonts w:ascii="Calibri" w:hAnsi="Calibri" w:cs="Calibri"/>
        </w:rPr>
        <w:t>[Zn</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29</w:t>
      </w:r>
      <w:r w:rsidRPr="00024FD1">
        <w:rPr>
          <w:rFonts w:ascii="Calibri" w:hAnsi="Calibri" w:cs="Calibri"/>
        </w:rPr>
        <w:t>)</w:t>
      </w:r>
      <w:r w:rsidRPr="00024FD1">
        <w:rPr>
          <w:rFonts w:ascii="Calibri" w:hAnsi="Calibri" w:cs="Calibri"/>
          <w:vertAlign w:val="subscript"/>
        </w:rPr>
        <w:t>3</w:t>
      </w:r>
      <w:r w:rsidRPr="00024FD1">
        <w:rPr>
          <w:rFonts w:ascii="Calibri" w:hAnsi="Calibri" w:cs="Calibri"/>
        </w:rPr>
        <w:t>]</w:t>
      </w:r>
      <w:r w:rsidRPr="00024FD1">
        <w:rPr>
          <w:rFonts w:ascii="Calibri" w:hAnsi="Calibri" w:cs="Calibri"/>
          <w:vertAlign w:val="superscript"/>
        </w:rPr>
        <w:t>4+</w:t>
      </w:r>
      <w:r w:rsidR="00A5603C" w:rsidRPr="00024FD1">
        <w:rPr>
          <w:rFonts w:ascii="Calibri" w:hAnsi="Calibri" w:cs="Calibri"/>
        </w:rPr>
        <w:t xml:space="preserve"> </w:t>
      </w:r>
      <w:r w:rsidR="00927DB6" w:rsidRPr="00024FD1">
        <w:t>replicate four</w:t>
      </w:r>
      <w:r w:rsidR="00E602D8" w:rsidRPr="00024FD1">
        <w:t xml:space="preserve"> </w:t>
      </w:r>
      <w:r w:rsidRPr="00024FD1">
        <w:t>(top) and screening (below)</w:t>
      </w:r>
      <w:r w:rsidR="00E602D8" w:rsidRPr="00024FD1">
        <w:t>.</w:t>
      </w:r>
    </w:p>
    <w:p w14:paraId="071E64AB" w14:textId="77777777" w:rsidR="00BC7E0C" w:rsidRPr="00024FD1" w:rsidRDefault="00BC7E0C">
      <w:r w:rsidRPr="00024FD1">
        <w:br w:type="page"/>
      </w:r>
    </w:p>
    <w:p w14:paraId="61E1CB07" w14:textId="3EE060D9" w:rsidR="009F7FFE" w:rsidRPr="00024FD1" w:rsidRDefault="009F7FFE" w:rsidP="00F467A0">
      <w:pPr>
        <w:pStyle w:val="Heading4"/>
      </w:pPr>
      <w:r w:rsidRPr="00024FD1">
        <w:lastRenderedPageBreak/>
        <w:t xml:space="preserve">Replication </w:t>
      </w:r>
      <w:r w:rsidR="008425D9" w:rsidRPr="00024FD1">
        <w:t>Five</w:t>
      </w:r>
    </w:p>
    <w:tbl>
      <w:tblPr>
        <w:tblStyle w:val="TableGridLight"/>
        <w:tblW w:w="0" w:type="auto"/>
        <w:jc w:val="center"/>
        <w:tblLayout w:type="fixed"/>
        <w:tblLook w:val="06A0" w:firstRow="1" w:lastRow="0" w:firstColumn="1" w:lastColumn="0" w:noHBand="1" w:noVBand="1"/>
      </w:tblPr>
      <w:tblGrid>
        <w:gridCol w:w="2830"/>
        <w:gridCol w:w="3544"/>
      </w:tblGrid>
      <w:tr w:rsidR="00734E34" w:rsidRPr="00024FD1" w14:paraId="3628BBCF"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2537A9C7" w14:textId="77777777" w:rsidR="00734E34" w:rsidRPr="00024FD1" w:rsidRDefault="00734E34">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63790E5C" w14:textId="77777777" w:rsidR="00734E34" w:rsidRPr="00024FD1" w:rsidRDefault="00734E34">
            <w:pPr>
              <w:jc w:val="center"/>
              <w:rPr>
                <w:sz w:val="20"/>
                <w:szCs w:val="20"/>
              </w:rPr>
            </w:pPr>
            <w:r w:rsidRPr="00024FD1">
              <w:rPr>
                <w:i/>
                <w:sz w:val="20"/>
                <w:szCs w:val="20"/>
              </w:rPr>
              <w:t>MS</w:t>
            </w:r>
            <w:r w:rsidRPr="00024FD1">
              <w:rPr>
                <w:sz w:val="20"/>
                <w:szCs w:val="20"/>
              </w:rPr>
              <w:t>: Pass</w:t>
            </w:r>
          </w:p>
        </w:tc>
      </w:tr>
      <w:tr w:rsidR="00734E34" w:rsidRPr="00024FD1" w14:paraId="20A16FFA"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53B9CC9D" w14:textId="77777777" w:rsidR="00734E34" w:rsidRPr="00024FD1" w:rsidRDefault="00734E34">
            <w:pPr>
              <w:rPr>
                <w:i/>
                <w:iCs/>
                <w:sz w:val="20"/>
                <w:szCs w:val="20"/>
              </w:rPr>
            </w:pPr>
            <w:r w:rsidRPr="00024FD1">
              <w:rPr>
                <w:i/>
                <w:iCs/>
                <w:sz w:val="20"/>
                <w:szCs w:val="20"/>
              </w:rPr>
              <w:t xml:space="preserve">Matches reference from screening experiment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19EB89C4" w14:textId="77777777" w:rsidR="00734E34" w:rsidRPr="00024FD1" w:rsidRDefault="00734E34">
            <w:pPr>
              <w:rPr>
                <w:sz w:val="20"/>
                <w:szCs w:val="20"/>
                <w:vertAlign w:val="superscript"/>
              </w:rPr>
            </w:pPr>
            <w:r w:rsidRPr="00024FD1">
              <w:rPr>
                <w:i/>
                <w:iCs/>
                <w:sz w:val="20"/>
                <w:szCs w:val="20"/>
              </w:rPr>
              <w:t>ion observed</w:t>
            </w:r>
            <w:r w:rsidRPr="00024FD1">
              <w:rPr>
                <w:sz w:val="20"/>
                <w:szCs w:val="20"/>
              </w:rPr>
              <w:t>: [Zn</w:t>
            </w:r>
            <w:r w:rsidRPr="00024FD1">
              <w:rPr>
                <w:sz w:val="20"/>
                <w:szCs w:val="20"/>
                <w:vertAlign w:val="subscript"/>
              </w:rPr>
              <w:t>2</w:t>
            </w:r>
            <w:r w:rsidRPr="00024FD1">
              <w:rPr>
                <w:sz w:val="20"/>
                <w:szCs w:val="20"/>
              </w:rPr>
              <w:t>(</w:t>
            </w:r>
            <w:r w:rsidRPr="00024FD1">
              <w:rPr>
                <w:b/>
                <w:bCs/>
                <w:sz w:val="20"/>
                <w:szCs w:val="20"/>
              </w:rPr>
              <w:t>24</w:t>
            </w:r>
            <w:r w:rsidRPr="00024FD1">
              <w:rPr>
                <w:sz w:val="20"/>
                <w:szCs w:val="20"/>
                <w:vertAlign w:val="subscript"/>
              </w:rPr>
              <w:t>2</w:t>
            </w:r>
            <w:r w:rsidRPr="00024FD1">
              <w:rPr>
                <w:sz w:val="20"/>
                <w:szCs w:val="20"/>
              </w:rPr>
              <w:t>,</w:t>
            </w:r>
            <w:r w:rsidRPr="00024FD1">
              <w:rPr>
                <w:b/>
                <w:bCs/>
                <w:sz w:val="20"/>
                <w:szCs w:val="20"/>
              </w:rPr>
              <w:t>29</w:t>
            </w:r>
            <w:r w:rsidRPr="00024FD1">
              <w:rPr>
                <w:sz w:val="20"/>
                <w:szCs w:val="20"/>
              </w:rPr>
              <w:t>)</w:t>
            </w:r>
            <w:r w:rsidRPr="00024FD1">
              <w:rPr>
                <w:sz w:val="20"/>
                <w:szCs w:val="20"/>
                <w:vertAlign w:val="subscript"/>
              </w:rPr>
              <w:t>3</w:t>
            </w:r>
            <w:r w:rsidRPr="00024FD1">
              <w:rPr>
                <w:sz w:val="20"/>
                <w:szCs w:val="20"/>
              </w:rPr>
              <w:t>]</w:t>
            </w:r>
            <w:r w:rsidRPr="00024FD1">
              <w:rPr>
                <w:sz w:val="20"/>
                <w:szCs w:val="20"/>
                <w:vertAlign w:val="superscript"/>
              </w:rPr>
              <w:t>4+</w:t>
            </w:r>
          </w:p>
          <w:p w14:paraId="7C10D8CD" w14:textId="77777777" w:rsidR="00734E34" w:rsidRPr="00024FD1" w:rsidRDefault="00734E34">
            <w:pPr>
              <w:rPr>
                <w:sz w:val="20"/>
                <w:szCs w:val="20"/>
              </w:rPr>
            </w:pPr>
            <w:r w:rsidRPr="00024FD1">
              <w:rPr>
                <w:i/>
                <w:iCs/>
                <w:sz w:val="20"/>
                <w:szCs w:val="20"/>
              </w:rPr>
              <w:t>charge</w:t>
            </w:r>
            <w:r w:rsidRPr="00024FD1">
              <w:rPr>
                <w:sz w:val="20"/>
                <w:szCs w:val="20"/>
              </w:rPr>
              <w:t>: 4+</w:t>
            </w:r>
          </w:p>
          <w:p w14:paraId="2D5A1DF2" w14:textId="61AF30CA" w:rsidR="00734E34" w:rsidRPr="00024FD1" w:rsidRDefault="004B2EB2">
            <w:pPr>
              <w:rPr>
                <w:sz w:val="20"/>
                <w:szCs w:val="20"/>
              </w:rPr>
            </w:pPr>
            <w:r w:rsidRPr="00024FD1">
              <w:rPr>
                <w:i/>
                <w:iCs/>
                <w:sz w:val="20"/>
                <w:szCs w:val="20"/>
              </w:rPr>
              <w:t xml:space="preserve">m/z </w:t>
            </w:r>
            <w:r w:rsidR="00734E34" w:rsidRPr="00024FD1">
              <w:rPr>
                <w:i/>
                <w:iCs/>
                <w:sz w:val="20"/>
                <w:szCs w:val="20"/>
              </w:rPr>
              <w:t>expected</w:t>
            </w:r>
            <w:r w:rsidR="00734E34" w:rsidRPr="00024FD1">
              <w:rPr>
                <w:sz w:val="20"/>
                <w:szCs w:val="20"/>
              </w:rPr>
              <w:t>: 314.59</w:t>
            </w:r>
          </w:p>
          <w:p w14:paraId="753B8EEC" w14:textId="6B44541B" w:rsidR="00734E34" w:rsidRPr="00024FD1" w:rsidRDefault="004B2EB2">
            <w:pPr>
              <w:rPr>
                <w:sz w:val="20"/>
                <w:szCs w:val="20"/>
              </w:rPr>
            </w:pPr>
            <w:r w:rsidRPr="00024FD1">
              <w:rPr>
                <w:i/>
                <w:iCs/>
                <w:sz w:val="20"/>
                <w:szCs w:val="20"/>
              </w:rPr>
              <w:t xml:space="preserve">m/z </w:t>
            </w:r>
            <w:r w:rsidR="00734E34" w:rsidRPr="00024FD1">
              <w:rPr>
                <w:i/>
                <w:iCs/>
                <w:sz w:val="20"/>
                <w:szCs w:val="20"/>
              </w:rPr>
              <w:t>measured</w:t>
            </w:r>
            <w:r w:rsidR="00734E34" w:rsidRPr="00024FD1">
              <w:rPr>
                <w:sz w:val="20"/>
                <w:szCs w:val="20"/>
              </w:rPr>
              <w:t>: 314.99</w:t>
            </w:r>
            <w:r w:rsidR="00F84383" w:rsidRPr="00024FD1">
              <w:rPr>
                <w:sz w:val="20"/>
                <w:szCs w:val="20"/>
              </w:rPr>
              <w:t>*</w:t>
            </w:r>
          </w:p>
          <w:p w14:paraId="08E6F4EA" w14:textId="77777777" w:rsidR="00734E34" w:rsidRPr="00024FD1" w:rsidRDefault="00734E34">
            <w:pPr>
              <w:rPr>
                <w:sz w:val="20"/>
                <w:szCs w:val="20"/>
              </w:rPr>
            </w:pPr>
          </w:p>
          <w:p w14:paraId="1F4E6E2E" w14:textId="77777777" w:rsidR="00734E34" w:rsidRPr="00024FD1" w:rsidRDefault="00734E34">
            <w:pPr>
              <w:rPr>
                <w:sz w:val="20"/>
                <w:szCs w:val="20"/>
                <w:vertAlign w:val="subscript"/>
              </w:rPr>
            </w:pPr>
            <w:r w:rsidRPr="00024FD1">
              <w:rPr>
                <w:i/>
                <w:iCs/>
                <w:sz w:val="20"/>
                <w:szCs w:val="20"/>
              </w:rPr>
              <w:t>ion observed</w:t>
            </w:r>
            <w:r w:rsidRPr="00024FD1">
              <w:rPr>
                <w:sz w:val="20"/>
                <w:szCs w:val="20"/>
              </w:rPr>
              <w:t>: [Zn</w:t>
            </w:r>
            <w:r w:rsidRPr="00024FD1">
              <w:rPr>
                <w:sz w:val="20"/>
                <w:szCs w:val="20"/>
                <w:vertAlign w:val="subscript"/>
              </w:rPr>
              <w:t>2</w:t>
            </w:r>
            <w:r w:rsidRPr="00024FD1">
              <w:rPr>
                <w:sz w:val="20"/>
                <w:szCs w:val="20"/>
              </w:rPr>
              <w:t>(</w:t>
            </w:r>
            <w:r w:rsidRPr="00024FD1">
              <w:rPr>
                <w:b/>
                <w:bCs/>
                <w:sz w:val="20"/>
                <w:szCs w:val="20"/>
              </w:rPr>
              <w:t>24</w:t>
            </w:r>
            <w:r w:rsidRPr="00024FD1">
              <w:rPr>
                <w:sz w:val="20"/>
                <w:szCs w:val="20"/>
                <w:vertAlign w:val="subscript"/>
              </w:rPr>
              <w:t>2</w:t>
            </w:r>
            <w:r w:rsidRPr="00024FD1">
              <w:rPr>
                <w:sz w:val="20"/>
                <w:szCs w:val="20"/>
              </w:rPr>
              <w:t>,</w:t>
            </w:r>
            <w:r w:rsidRPr="00024FD1">
              <w:rPr>
                <w:b/>
                <w:bCs/>
                <w:sz w:val="20"/>
                <w:szCs w:val="20"/>
              </w:rPr>
              <w:t>29</w:t>
            </w:r>
            <w:r w:rsidRPr="00024FD1">
              <w:rPr>
                <w:sz w:val="20"/>
                <w:szCs w:val="20"/>
              </w:rPr>
              <w:t>)</w:t>
            </w:r>
            <w:proofErr w:type="gramStart"/>
            <w:r w:rsidRPr="00024FD1">
              <w:rPr>
                <w:sz w:val="20"/>
                <w:szCs w:val="20"/>
                <w:vertAlign w:val="subscript"/>
              </w:rPr>
              <w:t>3</w:t>
            </w:r>
            <w:r w:rsidRPr="00024FD1">
              <w:rPr>
                <w:sz w:val="20"/>
                <w:szCs w:val="20"/>
              </w:rPr>
              <w:t>](</w:t>
            </w:r>
            <w:proofErr w:type="gramEnd"/>
            <w:r w:rsidRPr="00024FD1">
              <w:rPr>
                <w:sz w:val="20"/>
                <w:szCs w:val="20"/>
              </w:rPr>
              <w:t>NTf</w:t>
            </w:r>
            <w:r w:rsidRPr="00024FD1">
              <w:rPr>
                <w:sz w:val="20"/>
                <w:szCs w:val="20"/>
                <w:vertAlign w:val="subscript"/>
              </w:rPr>
              <w:t>2</w:t>
            </w:r>
            <w:r w:rsidRPr="00024FD1">
              <w:rPr>
                <w:sz w:val="20"/>
                <w:szCs w:val="20"/>
              </w:rPr>
              <w:t>)</w:t>
            </w:r>
          </w:p>
          <w:p w14:paraId="1EE5A4E4" w14:textId="77777777" w:rsidR="00734E34" w:rsidRPr="00024FD1" w:rsidRDefault="00734E34">
            <w:pPr>
              <w:rPr>
                <w:sz w:val="20"/>
                <w:szCs w:val="20"/>
              </w:rPr>
            </w:pPr>
            <w:r w:rsidRPr="00024FD1">
              <w:rPr>
                <w:i/>
                <w:iCs/>
                <w:sz w:val="20"/>
                <w:szCs w:val="20"/>
              </w:rPr>
              <w:t>charge</w:t>
            </w:r>
            <w:r w:rsidRPr="00024FD1">
              <w:rPr>
                <w:sz w:val="20"/>
                <w:szCs w:val="20"/>
              </w:rPr>
              <w:t>: 3+</w:t>
            </w:r>
          </w:p>
          <w:p w14:paraId="6AF391EC" w14:textId="79B29307" w:rsidR="00734E34" w:rsidRPr="00024FD1" w:rsidRDefault="004B2EB2">
            <w:pPr>
              <w:rPr>
                <w:sz w:val="20"/>
                <w:szCs w:val="20"/>
              </w:rPr>
            </w:pPr>
            <w:r w:rsidRPr="00024FD1">
              <w:rPr>
                <w:i/>
                <w:iCs/>
                <w:sz w:val="20"/>
                <w:szCs w:val="20"/>
              </w:rPr>
              <w:t xml:space="preserve">m/z </w:t>
            </w:r>
            <w:r w:rsidR="00734E34" w:rsidRPr="00024FD1">
              <w:rPr>
                <w:i/>
                <w:iCs/>
                <w:sz w:val="20"/>
                <w:szCs w:val="20"/>
              </w:rPr>
              <w:t>expected</w:t>
            </w:r>
            <w:r w:rsidR="00734E34" w:rsidRPr="00024FD1">
              <w:rPr>
                <w:sz w:val="20"/>
                <w:szCs w:val="20"/>
              </w:rPr>
              <w:t>: 512.76</w:t>
            </w:r>
          </w:p>
          <w:p w14:paraId="1D31F56F" w14:textId="16AE2DCA" w:rsidR="00734E34" w:rsidRPr="00024FD1" w:rsidRDefault="004B2EB2">
            <w:pPr>
              <w:rPr>
                <w:sz w:val="20"/>
                <w:szCs w:val="20"/>
              </w:rPr>
            </w:pPr>
            <w:r w:rsidRPr="00024FD1">
              <w:rPr>
                <w:i/>
                <w:iCs/>
                <w:sz w:val="20"/>
                <w:szCs w:val="20"/>
              </w:rPr>
              <w:t xml:space="preserve">m/z </w:t>
            </w:r>
            <w:r w:rsidR="00734E34" w:rsidRPr="00024FD1">
              <w:rPr>
                <w:i/>
                <w:iCs/>
                <w:sz w:val="20"/>
                <w:szCs w:val="20"/>
              </w:rPr>
              <w:t>measured</w:t>
            </w:r>
            <w:r w:rsidR="00734E34" w:rsidRPr="00024FD1">
              <w:rPr>
                <w:sz w:val="20"/>
                <w:szCs w:val="20"/>
              </w:rPr>
              <w:t>: 512.36</w:t>
            </w:r>
          </w:p>
        </w:tc>
      </w:tr>
    </w:tbl>
    <w:p w14:paraId="4B12FE7B" w14:textId="123BEC43" w:rsidR="00F84383" w:rsidRPr="00024FD1" w:rsidRDefault="00F84383" w:rsidP="00734E34">
      <w:pPr>
        <w:pStyle w:val="Caption"/>
        <w:rPr>
          <w:b/>
          <w:bCs/>
          <w:i/>
          <w:iCs w:val="0"/>
        </w:rPr>
      </w:pPr>
      <w:r w:rsidRPr="00024FD1">
        <w:rPr>
          <w:i/>
          <w:iCs w:val="0"/>
        </w:rPr>
        <w:t>* Due to the small difference between the mass-to-charge ration expected for [Zn</w:t>
      </w:r>
      <w:r w:rsidRPr="00024FD1">
        <w:rPr>
          <w:i/>
          <w:iCs w:val="0"/>
          <w:vertAlign w:val="subscript"/>
        </w:rPr>
        <w:t>2</w:t>
      </w:r>
      <w:r w:rsidRPr="00024FD1">
        <w:rPr>
          <w:i/>
          <w:iCs w:val="0"/>
        </w:rPr>
        <w:t>(</w:t>
      </w:r>
      <w:r w:rsidRPr="00024FD1">
        <w:rPr>
          <w:b/>
          <w:bCs/>
          <w:i/>
          <w:iCs w:val="0"/>
        </w:rPr>
        <w:t>24</w:t>
      </w:r>
      <w:r w:rsidRPr="00024FD1">
        <w:rPr>
          <w:i/>
          <w:iCs w:val="0"/>
          <w:vertAlign w:val="subscript"/>
        </w:rPr>
        <w:t>2</w:t>
      </w:r>
      <w:r w:rsidRPr="00024FD1">
        <w:rPr>
          <w:i/>
          <w:iCs w:val="0"/>
        </w:rPr>
        <w:t>,</w:t>
      </w:r>
      <w:r w:rsidRPr="00024FD1">
        <w:rPr>
          <w:b/>
          <w:bCs/>
          <w:i/>
          <w:iCs w:val="0"/>
        </w:rPr>
        <w:t>29</w:t>
      </w:r>
      <w:r w:rsidRPr="00024FD1">
        <w:rPr>
          <w:i/>
          <w:iCs w:val="0"/>
        </w:rPr>
        <w:t>)</w:t>
      </w:r>
      <w:r w:rsidRPr="00024FD1">
        <w:rPr>
          <w:i/>
          <w:iCs w:val="0"/>
          <w:vertAlign w:val="subscript"/>
        </w:rPr>
        <w:t>3</w:t>
      </w:r>
      <w:r w:rsidRPr="00024FD1">
        <w:rPr>
          <w:i/>
          <w:iCs w:val="0"/>
        </w:rPr>
        <w:t>]</w:t>
      </w:r>
      <w:r w:rsidRPr="00024FD1">
        <w:rPr>
          <w:i/>
          <w:iCs w:val="0"/>
          <w:vertAlign w:val="superscript"/>
        </w:rPr>
        <w:t>4+</w:t>
      </w:r>
      <w:r w:rsidRPr="00024FD1">
        <w:rPr>
          <w:i/>
          <w:iCs w:val="0"/>
        </w:rPr>
        <w:t xml:space="preserve"> (314.59) and</w:t>
      </w:r>
      <w:r w:rsidRPr="00024FD1">
        <w:rPr>
          <w:b/>
          <w:bCs/>
          <w:i/>
          <w:iCs w:val="0"/>
        </w:rPr>
        <w:t xml:space="preserve"> </w:t>
      </w:r>
      <w:r w:rsidRPr="00024FD1">
        <w:rPr>
          <w:i/>
          <w:iCs w:val="0"/>
        </w:rPr>
        <w:t>[Zn</w:t>
      </w:r>
      <w:r w:rsidRPr="00024FD1">
        <w:rPr>
          <w:i/>
          <w:iCs w:val="0"/>
          <w:vertAlign w:val="subscript"/>
        </w:rPr>
        <w:t>4</w:t>
      </w:r>
      <w:r w:rsidRPr="00024FD1">
        <w:rPr>
          <w:i/>
          <w:iCs w:val="0"/>
        </w:rPr>
        <w:t>(</w:t>
      </w:r>
      <w:r w:rsidRPr="00024FD1">
        <w:rPr>
          <w:b/>
          <w:bCs/>
          <w:i/>
          <w:iCs w:val="0"/>
        </w:rPr>
        <w:t>24</w:t>
      </w:r>
      <w:r w:rsidRPr="00024FD1">
        <w:rPr>
          <w:i/>
          <w:iCs w:val="0"/>
          <w:vertAlign w:val="subscript"/>
        </w:rPr>
        <w:t>2</w:t>
      </w:r>
      <w:r w:rsidRPr="00024FD1">
        <w:rPr>
          <w:i/>
          <w:iCs w:val="0"/>
        </w:rPr>
        <w:t>,</w:t>
      </w:r>
      <w:r w:rsidRPr="00024FD1">
        <w:rPr>
          <w:b/>
          <w:bCs/>
          <w:i/>
          <w:iCs w:val="0"/>
        </w:rPr>
        <w:t>29</w:t>
      </w:r>
      <w:r w:rsidRPr="00024FD1">
        <w:rPr>
          <w:i/>
          <w:iCs w:val="0"/>
        </w:rPr>
        <w:t>)</w:t>
      </w:r>
      <w:r w:rsidRPr="00024FD1">
        <w:rPr>
          <w:i/>
          <w:iCs w:val="0"/>
          <w:vertAlign w:val="subscript"/>
        </w:rPr>
        <w:t>6</w:t>
      </w:r>
      <w:r w:rsidRPr="00024FD1">
        <w:rPr>
          <w:i/>
          <w:iCs w:val="0"/>
        </w:rPr>
        <w:t>]</w:t>
      </w:r>
      <w:r w:rsidRPr="00024FD1">
        <w:rPr>
          <w:i/>
          <w:iCs w:val="0"/>
          <w:vertAlign w:val="superscript"/>
        </w:rPr>
        <w:t>8+</w:t>
      </w:r>
      <w:r w:rsidRPr="00024FD1">
        <w:rPr>
          <w:i/>
          <w:iCs w:val="0"/>
        </w:rPr>
        <w:t xml:space="preserve"> (314.97) the peak in the original summary JSON is attributed to the closer match [Zn</w:t>
      </w:r>
      <w:r w:rsidRPr="00024FD1">
        <w:rPr>
          <w:i/>
          <w:iCs w:val="0"/>
          <w:vertAlign w:val="subscript"/>
        </w:rPr>
        <w:t>4</w:t>
      </w:r>
      <w:r w:rsidRPr="00024FD1">
        <w:rPr>
          <w:i/>
          <w:iCs w:val="0"/>
        </w:rPr>
        <w:t>(</w:t>
      </w:r>
      <w:r w:rsidRPr="00024FD1">
        <w:rPr>
          <w:b/>
          <w:bCs/>
          <w:i/>
          <w:iCs w:val="0"/>
        </w:rPr>
        <w:t>24</w:t>
      </w:r>
      <w:r w:rsidRPr="00024FD1">
        <w:rPr>
          <w:i/>
          <w:iCs w:val="0"/>
          <w:vertAlign w:val="subscript"/>
        </w:rPr>
        <w:t>2</w:t>
      </w:r>
      <w:r w:rsidRPr="00024FD1">
        <w:rPr>
          <w:i/>
          <w:iCs w:val="0"/>
        </w:rPr>
        <w:t>,</w:t>
      </w:r>
      <w:r w:rsidRPr="00024FD1">
        <w:rPr>
          <w:b/>
          <w:bCs/>
          <w:i/>
          <w:iCs w:val="0"/>
        </w:rPr>
        <w:t>29</w:t>
      </w:r>
      <w:r w:rsidRPr="00024FD1">
        <w:rPr>
          <w:i/>
          <w:iCs w:val="0"/>
        </w:rPr>
        <w:t>)</w:t>
      </w:r>
      <w:r w:rsidRPr="00024FD1">
        <w:rPr>
          <w:i/>
          <w:iCs w:val="0"/>
          <w:vertAlign w:val="subscript"/>
        </w:rPr>
        <w:t>6</w:t>
      </w:r>
      <w:r w:rsidRPr="00024FD1">
        <w:rPr>
          <w:i/>
          <w:iCs w:val="0"/>
        </w:rPr>
        <w:t>]</w:t>
      </w:r>
      <w:r w:rsidRPr="00024FD1">
        <w:rPr>
          <w:i/>
          <w:iCs w:val="0"/>
          <w:vertAlign w:val="superscript"/>
        </w:rPr>
        <w:t>8+</w:t>
      </w:r>
      <w:r w:rsidRPr="00024FD1">
        <w:rPr>
          <w:i/>
          <w:iCs w:val="0"/>
        </w:rPr>
        <w:t>.</w:t>
      </w:r>
    </w:p>
    <w:p w14:paraId="6C519CB0" w14:textId="6CFA0970" w:rsidR="00734E34" w:rsidRPr="00024FD1" w:rsidRDefault="00734E34" w:rsidP="00734E34">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50</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2636F3E7" w14:textId="77777777" w:rsidR="00734E34" w:rsidRPr="00024FD1" w:rsidRDefault="00734E34" w:rsidP="00734E34">
      <w:pPr>
        <w:rPr>
          <w:lang w:val="en-US"/>
        </w:rPr>
      </w:pPr>
    </w:p>
    <w:p w14:paraId="0D27BB97" w14:textId="0D9CE718" w:rsidR="00EE0CBA" w:rsidRPr="00024FD1" w:rsidRDefault="001C16CE" w:rsidP="007125C9">
      <w:r w:rsidRPr="00024FD1">
        <w:rPr>
          <w:noProof/>
        </w:rPr>
        <w:drawing>
          <wp:inline distT="0" distB="0" distL="0" distR="0" wp14:anchorId="575A4B80" wp14:editId="70B47997">
            <wp:extent cx="5731510" cy="1216025"/>
            <wp:effectExtent l="0" t="0" r="2540" b="3175"/>
            <wp:docPr id="9891139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113955" name=""/>
                    <pic:cNvPicPr/>
                  </pic:nvPicPr>
                  <pic:blipFill>
                    <a:blip r:embed="rId321">
                      <a:extLst>
                        <a:ext uri="{96DAC541-7B7A-43D3-8B79-37D633B846F1}">
                          <asvg:svgBlip xmlns:asvg="http://schemas.microsoft.com/office/drawing/2016/SVG/main" r:embed="rId322"/>
                        </a:ext>
                      </a:extLst>
                    </a:blip>
                    <a:stretch>
                      <a:fillRect/>
                    </a:stretch>
                  </pic:blipFill>
                  <pic:spPr>
                    <a:xfrm>
                      <a:off x="0" y="0"/>
                      <a:ext cx="5731510" cy="1216025"/>
                    </a:xfrm>
                    <a:prstGeom prst="rect">
                      <a:avLst/>
                    </a:prstGeom>
                  </pic:spPr>
                </pic:pic>
              </a:graphicData>
            </a:graphic>
          </wp:inline>
        </w:drawing>
      </w:r>
    </w:p>
    <w:p w14:paraId="67D64991" w14:textId="02BEED8F" w:rsidR="00BC7E0C" w:rsidRPr="00024FD1" w:rsidRDefault="00BC7E0C" w:rsidP="00711FA9">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171</w:t>
      </w:r>
      <w:r w:rsidRPr="00024FD1">
        <w:rPr>
          <w:b/>
          <w:bCs/>
        </w:rPr>
        <w:fldChar w:fldCharType="end"/>
      </w:r>
      <w:r w:rsidRPr="00024FD1">
        <w:t>: Mass spectrum of helicate</w:t>
      </w:r>
      <w:r w:rsidR="00F84383" w:rsidRPr="00024FD1">
        <w:t xml:space="preserve"> </w:t>
      </w:r>
      <w:r w:rsidRPr="00024FD1">
        <w:rPr>
          <w:rFonts w:ascii="Calibri" w:hAnsi="Calibri" w:cs="Calibri"/>
        </w:rPr>
        <w:t>[Zn</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29</w:t>
      </w:r>
      <w:r w:rsidRPr="00024FD1">
        <w:rPr>
          <w:rFonts w:ascii="Calibri" w:hAnsi="Calibri" w:cs="Calibri"/>
        </w:rPr>
        <w:t>)</w:t>
      </w:r>
      <w:r w:rsidRPr="00024FD1">
        <w:rPr>
          <w:rFonts w:ascii="Calibri" w:hAnsi="Calibri" w:cs="Calibri"/>
          <w:vertAlign w:val="subscript"/>
        </w:rPr>
        <w:t>3</w:t>
      </w:r>
      <w:r w:rsidRPr="00024FD1">
        <w:rPr>
          <w:rFonts w:ascii="Calibri" w:hAnsi="Calibri" w:cs="Calibri"/>
        </w:rPr>
        <w:t>]</w:t>
      </w:r>
      <w:r w:rsidRPr="00024FD1">
        <w:rPr>
          <w:rFonts w:ascii="Calibri" w:hAnsi="Calibri" w:cs="Calibri"/>
          <w:vertAlign w:val="superscript"/>
        </w:rPr>
        <w:t>4+</w:t>
      </w:r>
      <w:r w:rsidR="00A5603C" w:rsidRPr="00024FD1">
        <w:rPr>
          <w:rFonts w:ascii="Calibri" w:hAnsi="Calibri" w:cs="Calibri"/>
        </w:rPr>
        <w:t xml:space="preserve"> </w:t>
      </w:r>
      <w:r w:rsidR="00927DB6" w:rsidRPr="00024FD1">
        <w:rPr>
          <w:rFonts w:ascii="Calibri" w:hAnsi="Calibri" w:cs="Calibri"/>
        </w:rPr>
        <w:t>replicate five</w:t>
      </w:r>
      <w:r w:rsidR="00711FA9" w:rsidRPr="00024FD1">
        <w:rPr>
          <w:rFonts w:ascii="Calibri" w:hAnsi="Calibri" w:cs="Calibri"/>
        </w:rPr>
        <w:t>.</w:t>
      </w:r>
    </w:p>
    <w:p w14:paraId="40A84BE2" w14:textId="0B2D3F4B" w:rsidR="00FF5695" w:rsidRPr="00024FD1" w:rsidRDefault="00FF5695" w:rsidP="007125C9">
      <w:r w:rsidRPr="00024FD1">
        <w:rPr>
          <w:noProof/>
        </w:rPr>
        <w:drawing>
          <wp:inline distT="0" distB="0" distL="0" distR="0" wp14:anchorId="1043BA61" wp14:editId="166AD644">
            <wp:extent cx="5731510" cy="1216025"/>
            <wp:effectExtent l="0" t="0" r="2540" b="3175"/>
            <wp:docPr id="6949162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916287" name=""/>
                    <pic:cNvPicPr/>
                  </pic:nvPicPr>
                  <pic:blipFill>
                    <a:blip r:embed="rId323">
                      <a:extLst>
                        <a:ext uri="{96DAC541-7B7A-43D3-8B79-37D633B846F1}">
                          <asvg:svgBlip xmlns:asvg="http://schemas.microsoft.com/office/drawing/2016/SVG/main" r:embed="rId324"/>
                        </a:ext>
                      </a:extLst>
                    </a:blip>
                    <a:stretch>
                      <a:fillRect/>
                    </a:stretch>
                  </pic:blipFill>
                  <pic:spPr>
                    <a:xfrm>
                      <a:off x="0" y="0"/>
                      <a:ext cx="5731510" cy="1216025"/>
                    </a:xfrm>
                    <a:prstGeom prst="rect">
                      <a:avLst/>
                    </a:prstGeom>
                  </pic:spPr>
                </pic:pic>
              </a:graphicData>
            </a:graphic>
          </wp:inline>
        </w:drawing>
      </w:r>
    </w:p>
    <w:p w14:paraId="75967F8B" w14:textId="7175B17B" w:rsidR="00711FA9" w:rsidRPr="00024FD1" w:rsidRDefault="0001396D" w:rsidP="00711FA9">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172</w:t>
      </w:r>
      <w:r w:rsidRPr="00024FD1">
        <w:rPr>
          <w:b/>
          <w:bCs/>
        </w:rPr>
        <w:fldChar w:fldCharType="end"/>
      </w:r>
      <w:r w:rsidRPr="00024FD1">
        <w:rPr>
          <w:b/>
          <w:bCs/>
        </w:rPr>
        <w:t>:</w:t>
      </w:r>
      <w:r w:rsidRPr="00024FD1">
        <w:t xml:space="preserve"> Dynamic time warp comparison of helicate </w:t>
      </w:r>
      <w:r w:rsidRPr="00024FD1">
        <w:rPr>
          <w:rFonts w:ascii="Calibri" w:hAnsi="Calibri" w:cs="Calibri"/>
        </w:rPr>
        <w:t>[Zn</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29</w:t>
      </w:r>
      <w:r w:rsidRPr="00024FD1">
        <w:rPr>
          <w:rFonts w:ascii="Calibri" w:hAnsi="Calibri" w:cs="Calibri"/>
        </w:rPr>
        <w:t>)</w:t>
      </w:r>
      <w:r w:rsidRPr="00024FD1">
        <w:rPr>
          <w:rFonts w:ascii="Calibri" w:hAnsi="Calibri" w:cs="Calibri"/>
          <w:vertAlign w:val="subscript"/>
        </w:rPr>
        <w:t>3</w:t>
      </w:r>
      <w:r w:rsidRPr="00024FD1">
        <w:rPr>
          <w:rFonts w:ascii="Calibri" w:hAnsi="Calibri" w:cs="Calibri"/>
        </w:rPr>
        <w:t>]</w:t>
      </w:r>
      <w:r w:rsidRPr="00024FD1">
        <w:rPr>
          <w:rFonts w:ascii="Calibri" w:hAnsi="Calibri" w:cs="Calibri"/>
          <w:vertAlign w:val="superscript"/>
        </w:rPr>
        <w:t>4+</w:t>
      </w:r>
      <w:r w:rsidR="00A5603C" w:rsidRPr="00024FD1">
        <w:rPr>
          <w:rFonts w:ascii="Calibri" w:hAnsi="Calibri" w:cs="Calibri"/>
          <w:vertAlign w:val="superscript"/>
        </w:rPr>
        <w:t xml:space="preserve"> </w:t>
      </w:r>
      <w:r w:rsidR="00927DB6" w:rsidRPr="00024FD1">
        <w:t>replicate five</w:t>
      </w:r>
      <w:r w:rsidR="00711FA9" w:rsidRPr="00024FD1">
        <w:t xml:space="preserve"> </w:t>
      </w:r>
      <w:r w:rsidRPr="00024FD1">
        <w:t>(top) and screening (below)</w:t>
      </w:r>
      <w:r w:rsidR="00711FA9" w:rsidRPr="00024FD1">
        <w:t>.</w:t>
      </w:r>
    </w:p>
    <w:p w14:paraId="71403030" w14:textId="77777777" w:rsidR="00711FA9" w:rsidRPr="00024FD1" w:rsidRDefault="00711FA9">
      <w:pPr>
        <w:jc w:val="left"/>
        <w:rPr>
          <w:iCs/>
          <w:color w:val="000000" w:themeColor="text1"/>
          <w:sz w:val="18"/>
          <w:szCs w:val="18"/>
        </w:rPr>
      </w:pPr>
      <w:r w:rsidRPr="00024FD1">
        <w:br w:type="page"/>
      </w:r>
    </w:p>
    <w:p w14:paraId="6432E6DC" w14:textId="1CBAE6C5" w:rsidR="009F7FFE" w:rsidRPr="00024FD1" w:rsidRDefault="009F7FFE" w:rsidP="00F467A0">
      <w:pPr>
        <w:pStyle w:val="Heading4"/>
      </w:pPr>
      <w:r w:rsidRPr="00024FD1">
        <w:lastRenderedPageBreak/>
        <w:t xml:space="preserve">Replication </w:t>
      </w:r>
      <w:r w:rsidR="008425D9" w:rsidRPr="00024FD1">
        <w:t>Six</w:t>
      </w:r>
    </w:p>
    <w:tbl>
      <w:tblPr>
        <w:tblStyle w:val="TableGridLight"/>
        <w:tblW w:w="0" w:type="auto"/>
        <w:jc w:val="center"/>
        <w:tblLayout w:type="fixed"/>
        <w:tblLook w:val="06A0" w:firstRow="1" w:lastRow="0" w:firstColumn="1" w:lastColumn="0" w:noHBand="1" w:noVBand="1"/>
      </w:tblPr>
      <w:tblGrid>
        <w:gridCol w:w="2830"/>
        <w:gridCol w:w="3544"/>
      </w:tblGrid>
      <w:tr w:rsidR="00734E34" w:rsidRPr="00024FD1" w14:paraId="36AB36F1"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1BB09A27" w14:textId="77777777" w:rsidR="00734E34" w:rsidRPr="00024FD1" w:rsidRDefault="00734E34">
            <w:pPr>
              <w:jc w:val="center"/>
              <w:rPr>
                <w:sz w:val="20"/>
                <w:szCs w:val="20"/>
              </w:rPr>
            </w:pPr>
            <w:r w:rsidRPr="00024FD1">
              <w:rPr>
                <w:i/>
                <w:sz w:val="20"/>
                <w:szCs w:val="20"/>
              </w:rPr>
              <w:t>NMR</w:t>
            </w:r>
            <w:r w:rsidRPr="00024FD1">
              <w:rPr>
                <w:sz w:val="20"/>
                <w:szCs w:val="20"/>
              </w:rPr>
              <w:t>: Pass</w:t>
            </w:r>
          </w:p>
        </w:tc>
        <w:tc>
          <w:tcPr>
            <w:tcW w:w="3544" w:type="dxa"/>
            <w:tcBorders>
              <w:top w:val="single" w:sz="6" w:space="0" w:color="00B0F0"/>
              <w:left w:val="nil"/>
              <w:bottom w:val="single" w:sz="12" w:space="0" w:color="00B0F0"/>
              <w:right w:val="single" w:sz="6" w:space="0" w:color="00B0F0"/>
            </w:tcBorders>
            <w:shd w:val="clear" w:color="auto" w:fill="00B0F0"/>
          </w:tcPr>
          <w:p w14:paraId="61167C4B" w14:textId="77777777" w:rsidR="00734E34" w:rsidRPr="00024FD1" w:rsidRDefault="00734E34">
            <w:pPr>
              <w:jc w:val="center"/>
              <w:rPr>
                <w:sz w:val="20"/>
                <w:szCs w:val="20"/>
              </w:rPr>
            </w:pPr>
            <w:r w:rsidRPr="00024FD1">
              <w:rPr>
                <w:i/>
                <w:sz w:val="20"/>
                <w:szCs w:val="20"/>
              </w:rPr>
              <w:t>MS</w:t>
            </w:r>
            <w:r w:rsidRPr="00024FD1">
              <w:rPr>
                <w:sz w:val="20"/>
                <w:szCs w:val="20"/>
              </w:rPr>
              <w:t>: Pass</w:t>
            </w:r>
          </w:p>
        </w:tc>
      </w:tr>
      <w:tr w:rsidR="00734E34" w:rsidRPr="00024FD1" w14:paraId="7AADD782"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61679264" w14:textId="77777777" w:rsidR="00734E34" w:rsidRPr="00024FD1" w:rsidRDefault="00734E34">
            <w:pPr>
              <w:rPr>
                <w:i/>
                <w:iCs/>
                <w:sz w:val="20"/>
                <w:szCs w:val="20"/>
              </w:rPr>
            </w:pPr>
            <w:r w:rsidRPr="00024FD1">
              <w:rPr>
                <w:i/>
                <w:iCs/>
                <w:sz w:val="20"/>
                <w:szCs w:val="20"/>
              </w:rPr>
              <w:t xml:space="preserve">Matches reference from screening experiment </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5D67F42C" w14:textId="77777777" w:rsidR="00734E34" w:rsidRPr="00024FD1" w:rsidRDefault="00734E34">
            <w:pPr>
              <w:rPr>
                <w:sz w:val="20"/>
                <w:szCs w:val="20"/>
                <w:vertAlign w:val="superscript"/>
              </w:rPr>
            </w:pPr>
            <w:r w:rsidRPr="00024FD1">
              <w:rPr>
                <w:i/>
                <w:iCs/>
                <w:sz w:val="20"/>
                <w:szCs w:val="20"/>
              </w:rPr>
              <w:t>ion observed</w:t>
            </w:r>
            <w:r w:rsidRPr="00024FD1">
              <w:rPr>
                <w:sz w:val="20"/>
                <w:szCs w:val="20"/>
              </w:rPr>
              <w:t>: [Zn</w:t>
            </w:r>
            <w:r w:rsidRPr="00024FD1">
              <w:rPr>
                <w:sz w:val="20"/>
                <w:szCs w:val="20"/>
                <w:vertAlign w:val="subscript"/>
              </w:rPr>
              <w:t>2</w:t>
            </w:r>
            <w:r w:rsidRPr="00024FD1">
              <w:rPr>
                <w:sz w:val="20"/>
                <w:szCs w:val="20"/>
              </w:rPr>
              <w:t>(</w:t>
            </w:r>
            <w:r w:rsidRPr="00024FD1">
              <w:rPr>
                <w:b/>
                <w:bCs/>
                <w:sz w:val="20"/>
                <w:szCs w:val="20"/>
              </w:rPr>
              <w:t>24</w:t>
            </w:r>
            <w:r w:rsidRPr="00024FD1">
              <w:rPr>
                <w:sz w:val="20"/>
                <w:szCs w:val="20"/>
                <w:vertAlign w:val="subscript"/>
              </w:rPr>
              <w:t>2</w:t>
            </w:r>
            <w:r w:rsidRPr="00024FD1">
              <w:rPr>
                <w:sz w:val="20"/>
                <w:szCs w:val="20"/>
              </w:rPr>
              <w:t>,</w:t>
            </w:r>
            <w:r w:rsidRPr="00024FD1">
              <w:rPr>
                <w:b/>
                <w:bCs/>
                <w:sz w:val="20"/>
                <w:szCs w:val="20"/>
              </w:rPr>
              <w:t>29</w:t>
            </w:r>
            <w:r w:rsidRPr="00024FD1">
              <w:rPr>
                <w:sz w:val="20"/>
                <w:szCs w:val="20"/>
              </w:rPr>
              <w:t>)</w:t>
            </w:r>
            <w:r w:rsidRPr="00024FD1">
              <w:rPr>
                <w:sz w:val="20"/>
                <w:szCs w:val="20"/>
                <w:vertAlign w:val="subscript"/>
              </w:rPr>
              <w:t>3</w:t>
            </w:r>
            <w:r w:rsidRPr="00024FD1">
              <w:rPr>
                <w:sz w:val="20"/>
                <w:szCs w:val="20"/>
              </w:rPr>
              <w:t>]</w:t>
            </w:r>
            <w:r w:rsidRPr="00024FD1">
              <w:rPr>
                <w:sz w:val="20"/>
                <w:szCs w:val="20"/>
                <w:vertAlign w:val="superscript"/>
              </w:rPr>
              <w:t>4+</w:t>
            </w:r>
          </w:p>
          <w:p w14:paraId="780F20C3" w14:textId="77777777" w:rsidR="00734E34" w:rsidRPr="00024FD1" w:rsidRDefault="00734E34">
            <w:pPr>
              <w:rPr>
                <w:sz w:val="20"/>
                <w:szCs w:val="20"/>
              </w:rPr>
            </w:pPr>
            <w:r w:rsidRPr="00024FD1">
              <w:rPr>
                <w:i/>
                <w:iCs/>
                <w:sz w:val="20"/>
                <w:szCs w:val="20"/>
              </w:rPr>
              <w:t>charge</w:t>
            </w:r>
            <w:r w:rsidRPr="00024FD1">
              <w:rPr>
                <w:sz w:val="20"/>
                <w:szCs w:val="20"/>
              </w:rPr>
              <w:t>: 4+</w:t>
            </w:r>
          </w:p>
          <w:p w14:paraId="7768BE71" w14:textId="56E43071" w:rsidR="00734E34" w:rsidRPr="00024FD1" w:rsidRDefault="004B2EB2">
            <w:pPr>
              <w:rPr>
                <w:sz w:val="20"/>
                <w:szCs w:val="20"/>
              </w:rPr>
            </w:pPr>
            <w:r w:rsidRPr="00024FD1">
              <w:rPr>
                <w:i/>
                <w:iCs/>
                <w:sz w:val="20"/>
                <w:szCs w:val="20"/>
              </w:rPr>
              <w:t xml:space="preserve">m/z </w:t>
            </w:r>
            <w:r w:rsidR="00734E34" w:rsidRPr="00024FD1">
              <w:rPr>
                <w:i/>
                <w:iCs/>
                <w:sz w:val="20"/>
                <w:szCs w:val="20"/>
              </w:rPr>
              <w:t>expected</w:t>
            </w:r>
            <w:r w:rsidR="00734E34" w:rsidRPr="00024FD1">
              <w:rPr>
                <w:sz w:val="20"/>
                <w:szCs w:val="20"/>
              </w:rPr>
              <w:t>: 314.59</w:t>
            </w:r>
          </w:p>
          <w:p w14:paraId="64FA8ADB" w14:textId="1FE38189" w:rsidR="00734E34" w:rsidRPr="00024FD1" w:rsidRDefault="004B2EB2">
            <w:pPr>
              <w:rPr>
                <w:sz w:val="20"/>
                <w:szCs w:val="20"/>
              </w:rPr>
            </w:pPr>
            <w:r w:rsidRPr="00024FD1">
              <w:rPr>
                <w:i/>
                <w:iCs/>
                <w:sz w:val="20"/>
                <w:szCs w:val="20"/>
              </w:rPr>
              <w:t xml:space="preserve">m/z </w:t>
            </w:r>
            <w:r w:rsidR="00734E34" w:rsidRPr="00024FD1">
              <w:rPr>
                <w:i/>
                <w:iCs/>
                <w:sz w:val="20"/>
                <w:szCs w:val="20"/>
              </w:rPr>
              <w:t>measured</w:t>
            </w:r>
            <w:r w:rsidR="00734E34" w:rsidRPr="00024FD1">
              <w:rPr>
                <w:sz w:val="20"/>
                <w:szCs w:val="20"/>
              </w:rPr>
              <w:t>: 31</w:t>
            </w:r>
            <w:r w:rsidR="0093334A" w:rsidRPr="00024FD1">
              <w:rPr>
                <w:sz w:val="20"/>
                <w:szCs w:val="20"/>
              </w:rPr>
              <w:t>4.99</w:t>
            </w:r>
            <w:r w:rsidR="00F84383" w:rsidRPr="00024FD1">
              <w:rPr>
                <w:sz w:val="20"/>
                <w:szCs w:val="20"/>
              </w:rPr>
              <w:t>*</w:t>
            </w:r>
          </w:p>
        </w:tc>
      </w:tr>
    </w:tbl>
    <w:p w14:paraId="26A219B6" w14:textId="14648056" w:rsidR="00F84383" w:rsidRPr="00024FD1" w:rsidRDefault="00F84383" w:rsidP="00734E34">
      <w:pPr>
        <w:pStyle w:val="Caption"/>
        <w:rPr>
          <w:b/>
          <w:bCs/>
          <w:i/>
          <w:iCs w:val="0"/>
        </w:rPr>
      </w:pPr>
      <w:r w:rsidRPr="00024FD1">
        <w:rPr>
          <w:i/>
          <w:iCs w:val="0"/>
        </w:rPr>
        <w:t>* Due to the small difference between the mass-to-charge ration expected for [Zn</w:t>
      </w:r>
      <w:r w:rsidRPr="00024FD1">
        <w:rPr>
          <w:i/>
          <w:iCs w:val="0"/>
          <w:vertAlign w:val="subscript"/>
        </w:rPr>
        <w:t>2</w:t>
      </w:r>
      <w:r w:rsidRPr="00024FD1">
        <w:rPr>
          <w:i/>
          <w:iCs w:val="0"/>
        </w:rPr>
        <w:t>(</w:t>
      </w:r>
      <w:r w:rsidRPr="00024FD1">
        <w:rPr>
          <w:b/>
          <w:bCs/>
          <w:i/>
          <w:iCs w:val="0"/>
        </w:rPr>
        <w:t>24</w:t>
      </w:r>
      <w:r w:rsidRPr="00024FD1">
        <w:rPr>
          <w:i/>
          <w:iCs w:val="0"/>
          <w:vertAlign w:val="subscript"/>
        </w:rPr>
        <w:t>2</w:t>
      </w:r>
      <w:r w:rsidRPr="00024FD1">
        <w:rPr>
          <w:i/>
          <w:iCs w:val="0"/>
        </w:rPr>
        <w:t>,</w:t>
      </w:r>
      <w:r w:rsidRPr="00024FD1">
        <w:rPr>
          <w:b/>
          <w:bCs/>
          <w:i/>
          <w:iCs w:val="0"/>
        </w:rPr>
        <w:t>29</w:t>
      </w:r>
      <w:r w:rsidRPr="00024FD1">
        <w:rPr>
          <w:i/>
          <w:iCs w:val="0"/>
        </w:rPr>
        <w:t>)</w:t>
      </w:r>
      <w:r w:rsidRPr="00024FD1">
        <w:rPr>
          <w:i/>
          <w:iCs w:val="0"/>
          <w:vertAlign w:val="subscript"/>
        </w:rPr>
        <w:t>3</w:t>
      </w:r>
      <w:r w:rsidRPr="00024FD1">
        <w:rPr>
          <w:i/>
          <w:iCs w:val="0"/>
        </w:rPr>
        <w:t>]</w:t>
      </w:r>
      <w:r w:rsidRPr="00024FD1">
        <w:rPr>
          <w:i/>
          <w:iCs w:val="0"/>
          <w:vertAlign w:val="superscript"/>
        </w:rPr>
        <w:t>4+</w:t>
      </w:r>
      <w:r w:rsidRPr="00024FD1">
        <w:rPr>
          <w:i/>
          <w:iCs w:val="0"/>
        </w:rPr>
        <w:t xml:space="preserve"> (314.59) and</w:t>
      </w:r>
      <w:r w:rsidRPr="00024FD1">
        <w:rPr>
          <w:b/>
          <w:bCs/>
          <w:i/>
          <w:iCs w:val="0"/>
        </w:rPr>
        <w:t xml:space="preserve"> </w:t>
      </w:r>
      <w:r w:rsidRPr="00024FD1">
        <w:rPr>
          <w:i/>
          <w:iCs w:val="0"/>
        </w:rPr>
        <w:t>[Zn</w:t>
      </w:r>
      <w:r w:rsidRPr="00024FD1">
        <w:rPr>
          <w:i/>
          <w:iCs w:val="0"/>
          <w:vertAlign w:val="subscript"/>
        </w:rPr>
        <w:t>4</w:t>
      </w:r>
      <w:r w:rsidRPr="00024FD1">
        <w:rPr>
          <w:i/>
          <w:iCs w:val="0"/>
        </w:rPr>
        <w:t>(</w:t>
      </w:r>
      <w:r w:rsidRPr="00024FD1">
        <w:rPr>
          <w:b/>
          <w:bCs/>
          <w:i/>
          <w:iCs w:val="0"/>
        </w:rPr>
        <w:t>24</w:t>
      </w:r>
      <w:r w:rsidRPr="00024FD1">
        <w:rPr>
          <w:i/>
          <w:iCs w:val="0"/>
          <w:vertAlign w:val="subscript"/>
        </w:rPr>
        <w:t>2</w:t>
      </w:r>
      <w:r w:rsidRPr="00024FD1">
        <w:rPr>
          <w:i/>
          <w:iCs w:val="0"/>
        </w:rPr>
        <w:t>,</w:t>
      </w:r>
      <w:r w:rsidRPr="00024FD1">
        <w:rPr>
          <w:b/>
          <w:bCs/>
          <w:i/>
          <w:iCs w:val="0"/>
        </w:rPr>
        <w:t>29</w:t>
      </w:r>
      <w:r w:rsidRPr="00024FD1">
        <w:rPr>
          <w:i/>
          <w:iCs w:val="0"/>
        </w:rPr>
        <w:t>)</w:t>
      </w:r>
      <w:r w:rsidRPr="00024FD1">
        <w:rPr>
          <w:i/>
          <w:iCs w:val="0"/>
          <w:vertAlign w:val="subscript"/>
        </w:rPr>
        <w:t>6</w:t>
      </w:r>
      <w:r w:rsidRPr="00024FD1">
        <w:rPr>
          <w:i/>
          <w:iCs w:val="0"/>
        </w:rPr>
        <w:t>]</w:t>
      </w:r>
      <w:r w:rsidRPr="00024FD1">
        <w:rPr>
          <w:i/>
          <w:iCs w:val="0"/>
          <w:vertAlign w:val="superscript"/>
        </w:rPr>
        <w:t>8+</w:t>
      </w:r>
      <w:r w:rsidRPr="00024FD1">
        <w:rPr>
          <w:i/>
          <w:iCs w:val="0"/>
        </w:rPr>
        <w:t xml:space="preserve"> (314.97) the peak in the original summary JSON is attributed to the closer match [Zn</w:t>
      </w:r>
      <w:r w:rsidRPr="00024FD1">
        <w:rPr>
          <w:i/>
          <w:iCs w:val="0"/>
          <w:vertAlign w:val="subscript"/>
        </w:rPr>
        <w:t>4</w:t>
      </w:r>
      <w:r w:rsidRPr="00024FD1">
        <w:rPr>
          <w:i/>
          <w:iCs w:val="0"/>
        </w:rPr>
        <w:t>(</w:t>
      </w:r>
      <w:r w:rsidRPr="00024FD1">
        <w:rPr>
          <w:b/>
          <w:bCs/>
          <w:i/>
          <w:iCs w:val="0"/>
        </w:rPr>
        <w:t>24</w:t>
      </w:r>
      <w:r w:rsidRPr="00024FD1">
        <w:rPr>
          <w:i/>
          <w:iCs w:val="0"/>
          <w:vertAlign w:val="subscript"/>
        </w:rPr>
        <w:t>2</w:t>
      </w:r>
      <w:r w:rsidRPr="00024FD1">
        <w:rPr>
          <w:i/>
          <w:iCs w:val="0"/>
        </w:rPr>
        <w:t>,</w:t>
      </w:r>
      <w:r w:rsidRPr="00024FD1">
        <w:rPr>
          <w:b/>
          <w:bCs/>
          <w:i/>
          <w:iCs w:val="0"/>
        </w:rPr>
        <w:t>29</w:t>
      </w:r>
      <w:r w:rsidRPr="00024FD1">
        <w:rPr>
          <w:i/>
          <w:iCs w:val="0"/>
        </w:rPr>
        <w:t>)</w:t>
      </w:r>
      <w:r w:rsidRPr="00024FD1">
        <w:rPr>
          <w:i/>
          <w:iCs w:val="0"/>
          <w:vertAlign w:val="subscript"/>
        </w:rPr>
        <w:t>6</w:t>
      </w:r>
      <w:r w:rsidRPr="00024FD1">
        <w:rPr>
          <w:i/>
          <w:iCs w:val="0"/>
        </w:rPr>
        <w:t>]</w:t>
      </w:r>
      <w:r w:rsidRPr="00024FD1">
        <w:rPr>
          <w:i/>
          <w:iCs w:val="0"/>
          <w:vertAlign w:val="superscript"/>
        </w:rPr>
        <w:t>8+</w:t>
      </w:r>
      <w:r w:rsidRPr="00024FD1">
        <w:rPr>
          <w:i/>
          <w:iCs w:val="0"/>
        </w:rPr>
        <w:t>.</w:t>
      </w:r>
    </w:p>
    <w:p w14:paraId="7A31A244" w14:textId="119CAF9C" w:rsidR="00734E34" w:rsidRPr="00024FD1" w:rsidRDefault="00734E34" w:rsidP="00734E34">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51</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 and ULPC-MS spectrometry.</w:t>
      </w:r>
    </w:p>
    <w:p w14:paraId="49429DE8" w14:textId="77777777" w:rsidR="00734E34" w:rsidRPr="00024FD1" w:rsidRDefault="00734E34" w:rsidP="00734E34">
      <w:pPr>
        <w:rPr>
          <w:lang w:val="en-US"/>
        </w:rPr>
      </w:pPr>
    </w:p>
    <w:p w14:paraId="6840993B" w14:textId="16CCCD5D" w:rsidR="001C16CE" w:rsidRPr="00024FD1" w:rsidRDefault="001C16CE" w:rsidP="007125C9">
      <w:r w:rsidRPr="00024FD1">
        <w:rPr>
          <w:noProof/>
        </w:rPr>
        <w:drawing>
          <wp:inline distT="0" distB="0" distL="0" distR="0" wp14:anchorId="49EF20D5" wp14:editId="372267A6">
            <wp:extent cx="5731510" cy="1216025"/>
            <wp:effectExtent l="0" t="0" r="2540" b="3175"/>
            <wp:docPr id="9160055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05513" name=""/>
                    <pic:cNvPicPr/>
                  </pic:nvPicPr>
                  <pic:blipFill>
                    <a:blip r:embed="rId325">
                      <a:extLst>
                        <a:ext uri="{96DAC541-7B7A-43D3-8B79-37D633B846F1}">
                          <asvg:svgBlip xmlns:asvg="http://schemas.microsoft.com/office/drawing/2016/SVG/main" r:embed="rId326"/>
                        </a:ext>
                      </a:extLst>
                    </a:blip>
                    <a:stretch>
                      <a:fillRect/>
                    </a:stretch>
                  </pic:blipFill>
                  <pic:spPr>
                    <a:xfrm>
                      <a:off x="0" y="0"/>
                      <a:ext cx="5731510" cy="1216025"/>
                    </a:xfrm>
                    <a:prstGeom prst="rect">
                      <a:avLst/>
                    </a:prstGeom>
                  </pic:spPr>
                </pic:pic>
              </a:graphicData>
            </a:graphic>
          </wp:inline>
        </w:drawing>
      </w:r>
    </w:p>
    <w:p w14:paraId="2059E8D4" w14:textId="521AF0F2" w:rsidR="00BC7E0C" w:rsidRPr="00024FD1" w:rsidRDefault="00BC7E0C" w:rsidP="003E0145">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173</w:t>
      </w:r>
      <w:r w:rsidRPr="00024FD1">
        <w:rPr>
          <w:b/>
          <w:bCs/>
        </w:rPr>
        <w:fldChar w:fldCharType="end"/>
      </w:r>
      <w:r w:rsidRPr="00024FD1">
        <w:t>: Mass spectrum of helicate</w:t>
      </w:r>
      <w:r w:rsidR="00F84383" w:rsidRPr="00024FD1">
        <w:t xml:space="preserve"> </w:t>
      </w:r>
      <w:r w:rsidRPr="00024FD1">
        <w:rPr>
          <w:rFonts w:ascii="Calibri" w:hAnsi="Calibri" w:cs="Calibri"/>
        </w:rPr>
        <w:t>[Zn</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29</w:t>
      </w:r>
      <w:r w:rsidRPr="00024FD1">
        <w:rPr>
          <w:rFonts w:ascii="Calibri" w:hAnsi="Calibri" w:cs="Calibri"/>
        </w:rPr>
        <w:t>)</w:t>
      </w:r>
      <w:r w:rsidRPr="00024FD1">
        <w:rPr>
          <w:rFonts w:ascii="Calibri" w:hAnsi="Calibri" w:cs="Calibri"/>
          <w:vertAlign w:val="subscript"/>
        </w:rPr>
        <w:t>3</w:t>
      </w:r>
      <w:r w:rsidRPr="00024FD1">
        <w:rPr>
          <w:rFonts w:ascii="Calibri" w:hAnsi="Calibri" w:cs="Calibri"/>
        </w:rPr>
        <w:t>]</w:t>
      </w:r>
      <w:r w:rsidRPr="00024FD1">
        <w:rPr>
          <w:rFonts w:ascii="Calibri" w:hAnsi="Calibri" w:cs="Calibri"/>
          <w:vertAlign w:val="superscript"/>
        </w:rPr>
        <w:t>4+</w:t>
      </w:r>
      <w:r w:rsidR="00A5603C" w:rsidRPr="00024FD1">
        <w:rPr>
          <w:rFonts w:ascii="Calibri" w:hAnsi="Calibri" w:cs="Calibri"/>
        </w:rPr>
        <w:t xml:space="preserve"> </w:t>
      </w:r>
      <w:r w:rsidR="00927DB6" w:rsidRPr="00024FD1">
        <w:rPr>
          <w:rFonts w:ascii="Calibri" w:hAnsi="Calibri" w:cs="Calibri"/>
        </w:rPr>
        <w:t>replicate six</w:t>
      </w:r>
      <w:r w:rsidR="003E0145" w:rsidRPr="00024FD1">
        <w:rPr>
          <w:rFonts w:ascii="Calibri" w:hAnsi="Calibri" w:cs="Calibri"/>
        </w:rPr>
        <w:t>.</w:t>
      </w:r>
    </w:p>
    <w:p w14:paraId="3B6B599E" w14:textId="77777777" w:rsidR="00BC7E0C" w:rsidRPr="00024FD1" w:rsidRDefault="00BC7E0C" w:rsidP="003E0145">
      <w:pPr>
        <w:pStyle w:val="Caption"/>
      </w:pPr>
    </w:p>
    <w:p w14:paraId="180D7E80" w14:textId="42A960B1" w:rsidR="00FF5695" w:rsidRPr="00024FD1" w:rsidRDefault="00FF5695" w:rsidP="007125C9">
      <w:r w:rsidRPr="00024FD1">
        <w:rPr>
          <w:noProof/>
        </w:rPr>
        <w:drawing>
          <wp:inline distT="0" distB="0" distL="0" distR="0" wp14:anchorId="76EF49F4" wp14:editId="458AC751">
            <wp:extent cx="5731510" cy="1216025"/>
            <wp:effectExtent l="0" t="0" r="2540" b="3175"/>
            <wp:docPr id="3542808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280813" name=""/>
                    <pic:cNvPicPr/>
                  </pic:nvPicPr>
                  <pic:blipFill>
                    <a:blip r:embed="rId327">
                      <a:extLst>
                        <a:ext uri="{96DAC541-7B7A-43D3-8B79-37D633B846F1}">
                          <asvg:svgBlip xmlns:asvg="http://schemas.microsoft.com/office/drawing/2016/SVG/main" r:embed="rId328"/>
                        </a:ext>
                      </a:extLst>
                    </a:blip>
                    <a:stretch>
                      <a:fillRect/>
                    </a:stretch>
                  </pic:blipFill>
                  <pic:spPr>
                    <a:xfrm>
                      <a:off x="0" y="0"/>
                      <a:ext cx="5731510" cy="1216025"/>
                    </a:xfrm>
                    <a:prstGeom prst="rect">
                      <a:avLst/>
                    </a:prstGeom>
                  </pic:spPr>
                </pic:pic>
              </a:graphicData>
            </a:graphic>
          </wp:inline>
        </w:drawing>
      </w:r>
    </w:p>
    <w:p w14:paraId="37660C89" w14:textId="2F42F830" w:rsidR="0001396D" w:rsidRPr="00024FD1" w:rsidRDefault="0001396D" w:rsidP="003E0145">
      <w:pPr>
        <w:pStyle w:val="Caption"/>
        <w:rPr>
          <w:b/>
          <w:bCs/>
        </w:rPr>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174</w:t>
      </w:r>
      <w:r w:rsidRPr="00024FD1">
        <w:rPr>
          <w:b/>
          <w:bCs/>
        </w:rPr>
        <w:fldChar w:fldCharType="end"/>
      </w:r>
      <w:r w:rsidRPr="00024FD1">
        <w:rPr>
          <w:b/>
          <w:bCs/>
        </w:rPr>
        <w:t>:</w:t>
      </w:r>
      <w:r w:rsidRPr="00024FD1">
        <w:t xml:space="preserve"> Dynamic time warp comparison of helicate </w:t>
      </w:r>
      <w:r w:rsidRPr="00024FD1">
        <w:rPr>
          <w:rFonts w:ascii="Calibri" w:hAnsi="Calibri" w:cs="Calibri"/>
        </w:rPr>
        <w:t>[Zn</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29</w:t>
      </w:r>
      <w:r w:rsidRPr="00024FD1">
        <w:rPr>
          <w:rFonts w:ascii="Calibri" w:hAnsi="Calibri" w:cs="Calibri"/>
        </w:rPr>
        <w:t>)</w:t>
      </w:r>
      <w:r w:rsidRPr="00024FD1">
        <w:rPr>
          <w:rFonts w:ascii="Calibri" w:hAnsi="Calibri" w:cs="Calibri"/>
          <w:vertAlign w:val="subscript"/>
        </w:rPr>
        <w:t>3</w:t>
      </w:r>
      <w:r w:rsidRPr="00024FD1">
        <w:rPr>
          <w:rFonts w:ascii="Calibri" w:hAnsi="Calibri" w:cs="Calibri"/>
        </w:rPr>
        <w:t>]</w:t>
      </w:r>
      <w:r w:rsidRPr="00024FD1">
        <w:rPr>
          <w:rFonts w:ascii="Calibri" w:hAnsi="Calibri" w:cs="Calibri"/>
          <w:vertAlign w:val="superscript"/>
        </w:rPr>
        <w:t>4+</w:t>
      </w:r>
      <w:r w:rsidR="00A5603C" w:rsidRPr="00024FD1">
        <w:rPr>
          <w:rFonts w:ascii="Calibri" w:hAnsi="Calibri" w:cs="Calibri"/>
        </w:rPr>
        <w:t xml:space="preserve"> </w:t>
      </w:r>
      <w:r w:rsidR="00927DB6" w:rsidRPr="00024FD1">
        <w:t>replicate six</w:t>
      </w:r>
      <w:r w:rsidR="003E0145" w:rsidRPr="00024FD1">
        <w:t xml:space="preserve"> </w:t>
      </w:r>
      <w:r w:rsidRPr="00024FD1">
        <w:t>(top) and screening (below)</w:t>
      </w:r>
      <w:r w:rsidR="003E0145" w:rsidRPr="00024FD1">
        <w:t>.</w:t>
      </w:r>
    </w:p>
    <w:p w14:paraId="1645C841" w14:textId="203BBF70" w:rsidR="00FF5695" w:rsidRPr="00024FD1" w:rsidRDefault="0045681E" w:rsidP="007125C9">
      <w:r w:rsidRPr="00024FD1">
        <w:br w:type="page"/>
      </w:r>
    </w:p>
    <w:p w14:paraId="0CE77241" w14:textId="7C3C51B0" w:rsidR="005908C1" w:rsidRPr="00024FD1" w:rsidRDefault="005908C1" w:rsidP="00F467A0">
      <w:pPr>
        <w:pStyle w:val="Heading2"/>
      </w:pPr>
      <w:bookmarkStart w:id="67" w:name="_Toc177743063"/>
      <w:r w:rsidRPr="00024FD1">
        <w:lastRenderedPageBreak/>
        <w:t>Host-Guest Binding Experiments</w:t>
      </w:r>
      <w:bookmarkEnd w:id="67"/>
      <w:r w:rsidRPr="00024FD1">
        <w:t xml:space="preserve"> </w:t>
      </w:r>
    </w:p>
    <w:p w14:paraId="558ECCF2" w14:textId="2DF608AD" w:rsidR="005908C1" w:rsidRPr="00024FD1" w:rsidRDefault="00247C43" w:rsidP="00F84383">
      <w:pPr>
        <w:jc w:val="center"/>
        <w:rPr>
          <w:rFonts w:ascii="Calibri" w:hAnsi="Calibri" w:cs="Calibri"/>
        </w:rPr>
      </w:pPr>
      <w:r w:rsidRPr="00024FD1">
        <w:rPr>
          <w:rFonts w:ascii="Calibri" w:hAnsi="Calibri" w:cs="Calibri"/>
          <w:noProof/>
        </w:rPr>
        <w:drawing>
          <wp:inline distT="0" distB="0" distL="0" distR="0" wp14:anchorId="52B7AE50" wp14:editId="5752B669">
            <wp:extent cx="4928626" cy="795530"/>
            <wp:effectExtent l="0" t="0" r="5715" b="5080"/>
            <wp:docPr id="1363246237" name="Picture 70" descr="A black text and black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246237" name="Picture 70" descr="A black text and black arrows&#10;&#10;Description automatically generated with medium confidence"/>
                    <pic:cNvPicPr/>
                  </pic:nvPicPr>
                  <pic:blipFill>
                    <a:blip r:embed="rId329"/>
                    <a:stretch>
                      <a:fillRect/>
                    </a:stretch>
                  </pic:blipFill>
                  <pic:spPr>
                    <a:xfrm>
                      <a:off x="0" y="0"/>
                      <a:ext cx="4928626" cy="795530"/>
                    </a:xfrm>
                    <a:prstGeom prst="rect">
                      <a:avLst/>
                    </a:prstGeom>
                  </pic:spPr>
                </pic:pic>
              </a:graphicData>
            </a:graphic>
          </wp:inline>
        </w:drawing>
      </w:r>
    </w:p>
    <w:p w14:paraId="298CC8E1" w14:textId="39766DB9" w:rsidR="0068550D" w:rsidRPr="00024FD1" w:rsidRDefault="0068550D" w:rsidP="008B5815">
      <w:pPr>
        <w:pStyle w:val="Caption"/>
      </w:pPr>
      <w:r w:rsidRPr="00024FD1">
        <w:rPr>
          <w:b/>
        </w:rPr>
        <w:t xml:space="preserve">Scheme S </w:t>
      </w:r>
      <w:r w:rsidRPr="00024FD1">
        <w:rPr>
          <w:b/>
        </w:rPr>
        <w:fldChar w:fldCharType="begin"/>
      </w:r>
      <w:r w:rsidRPr="00024FD1">
        <w:rPr>
          <w:b/>
        </w:rPr>
        <w:instrText xml:space="preserve"> SEQ Scheme_S \* ARABIC </w:instrText>
      </w:r>
      <w:r w:rsidRPr="00024FD1">
        <w:rPr>
          <w:b/>
        </w:rPr>
        <w:fldChar w:fldCharType="separate"/>
      </w:r>
      <w:r w:rsidR="00994914">
        <w:rPr>
          <w:b/>
          <w:noProof/>
        </w:rPr>
        <w:t>44</w:t>
      </w:r>
      <w:r w:rsidRPr="00024FD1">
        <w:rPr>
          <w:b/>
        </w:rPr>
        <w:fldChar w:fldCharType="end"/>
      </w:r>
      <w:r w:rsidRPr="00024FD1">
        <w:t xml:space="preserve">: Host-guest binding studies for cage </w:t>
      </w:r>
      <w:r w:rsidRPr="00024FD1">
        <w:rPr>
          <w:rFonts w:ascii="Calibri" w:hAnsi="Calibri" w:cs="Calibri"/>
        </w:rPr>
        <w:t>[Zn</w:t>
      </w:r>
      <w:r w:rsidRPr="00024FD1">
        <w:rPr>
          <w:rFonts w:ascii="Calibri" w:hAnsi="Calibri" w:cs="Calibri"/>
          <w:vertAlign w:val="subscript"/>
        </w:rPr>
        <w:t>4</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3</w:t>
      </w:r>
      <w:r w:rsidRPr="00024FD1">
        <w:rPr>
          <w:rFonts w:ascii="Calibri" w:hAnsi="Calibri" w:cs="Calibri"/>
        </w:rPr>
        <w:t>,</w:t>
      </w:r>
      <w:r w:rsidRPr="00024FD1">
        <w:rPr>
          <w:rFonts w:ascii="Calibri" w:hAnsi="Calibri" w:cs="Calibri"/>
          <w:b/>
          <w:bCs/>
        </w:rPr>
        <w:t>28</w:t>
      </w:r>
      <w:r w:rsidRPr="00024FD1">
        <w:rPr>
          <w:rFonts w:ascii="Calibri" w:hAnsi="Calibri" w:cs="Calibri"/>
        </w:rPr>
        <w:t>)</w:t>
      </w:r>
      <w:r w:rsidRPr="00024FD1">
        <w:rPr>
          <w:rFonts w:ascii="Calibri" w:hAnsi="Calibri" w:cs="Calibri"/>
          <w:vertAlign w:val="subscript"/>
        </w:rPr>
        <w:t>4</w:t>
      </w:r>
      <w:r w:rsidRPr="00024FD1">
        <w:rPr>
          <w:rFonts w:ascii="Calibri" w:hAnsi="Calibri" w:cs="Calibri"/>
        </w:rPr>
        <w:t>]</w:t>
      </w:r>
      <w:r w:rsidRPr="00024FD1">
        <w:rPr>
          <w:rFonts w:ascii="Calibri" w:hAnsi="Calibri" w:cs="Calibri"/>
          <w:vertAlign w:val="superscript"/>
        </w:rPr>
        <w:t xml:space="preserve">8+ </w:t>
      </w:r>
      <w:r w:rsidRPr="00024FD1">
        <w:t xml:space="preserve">and helicate </w:t>
      </w:r>
      <w:r w:rsidRPr="00024FD1">
        <w:rPr>
          <w:rFonts w:ascii="Calibri" w:hAnsi="Calibri" w:cs="Calibri"/>
        </w:rPr>
        <w:t>[Zn</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2</w:t>
      </w:r>
      <w:r w:rsidRPr="00024FD1">
        <w:rPr>
          <w:rFonts w:ascii="Calibri" w:hAnsi="Calibri" w:cs="Calibri"/>
        </w:rPr>
        <w:t>,</w:t>
      </w:r>
      <w:r w:rsidRPr="00024FD1">
        <w:rPr>
          <w:rFonts w:ascii="Calibri" w:hAnsi="Calibri" w:cs="Calibri"/>
          <w:b/>
          <w:bCs/>
        </w:rPr>
        <w:t>29</w:t>
      </w:r>
      <w:r w:rsidRPr="00024FD1">
        <w:rPr>
          <w:rFonts w:ascii="Calibri" w:hAnsi="Calibri" w:cs="Calibri"/>
        </w:rPr>
        <w:t>)</w:t>
      </w:r>
      <w:r w:rsidRPr="00024FD1">
        <w:rPr>
          <w:rFonts w:ascii="Calibri" w:hAnsi="Calibri" w:cs="Calibri"/>
          <w:vertAlign w:val="subscript"/>
        </w:rPr>
        <w:t>3</w:t>
      </w:r>
      <w:r w:rsidRPr="00024FD1">
        <w:rPr>
          <w:rFonts w:ascii="Calibri" w:hAnsi="Calibri" w:cs="Calibri"/>
        </w:rPr>
        <w:t>]</w:t>
      </w:r>
      <w:r w:rsidRPr="00024FD1">
        <w:rPr>
          <w:rFonts w:ascii="Calibri" w:hAnsi="Calibri" w:cs="Calibri"/>
          <w:vertAlign w:val="superscript"/>
        </w:rPr>
        <w:t>4+</w:t>
      </w:r>
      <w:r w:rsidR="008B5815" w:rsidRPr="00024FD1">
        <w:rPr>
          <w:rFonts w:ascii="Calibri" w:hAnsi="Calibri" w:cs="Calibri"/>
          <w:vertAlign w:val="subscript"/>
        </w:rPr>
        <w:t>.</w:t>
      </w:r>
    </w:p>
    <w:p w14:paraId="68B68781" w14:textId="4933C94A" w:rsidR="00E0134D" w:rsidRPr="00024FD1" w:rsidRDefault="00B04940" w:rsidP="002A13FB">
      <w:pPr>
        <w:rPr>
          <w:rFonts w:ascii="Calibri" w:hAnsi="Calibri" w:cs="Calibri"/>
        </w:rPr>
      </w:pPr>
      <w:r w:rsidRPr="00024FD1">
        <w:rPr>
          <w:rFonts w:ascii="Calibri" w:hAnsi="Calibri" w:cs="Calibri"/>
        </w:rPr>
        <w:t xml:space="preserve">20 mL </w:t>
      </w:r>
      <w:proofErr w:type="spellStart"/>
      <w:r w:rsidRPr="00024FD1">
        <w:rPr>
          <w:rFonts w:ascii="Calibri" w:hAnsi="Calibri" w:cs="Calibri"/>
        </w:rPr>
        <w:t>ISynth</w:t>
      </w:r>
      <w:proofErr w:type="spellEnd"/>
      <w:r w:rsidRPr="00024FD1">
        <w:rPr>
          <w:rFonts w:ascii="Calibri" w:hAnsi="Calibri" w:cs="Calibri"/>
        </w:rPr>
        <w:t xml:space="preserve"> vials containing pre-weighed quantities of the candidate guests </w:t>
      </w:r>
      <w:r w:rsidR="00FB7FAA" w:rsidRPr="00024FD1">
        <w:rPr>
          <w:rFonts w:ascii="Calibri" w:hAnsi="Calibri" w:cs="Calibri"/>
        </w:rPr>
        <w:t>(cyclohexane, o-xylene, tert-butanol, cyclohexanol, cyclooctane</w:t>
      </w:r>
      <w:r w:rsidR="00C83232" w:rsidRPr="00024FD1">
        <w:rPr>
          <w:rFonts w:ascii="Calibri" w:hAnsi="Calibri" w:cs="Calibri"/>
        </w:rPr>
        <w:t xml:space="preserve">, methyl-cyclohexane) were placed inside the </w:t>
      </w:r>
      <w:proofErr w:type="spellStart"/>
      <w:r w:rsidR="00C83232" w:rsidRPr="00024FD1">
        <w:rPr>
          <w:rFonts w:ascii="Calibri" w:hAnsi="Calibri" w:cs="Calibri"/>
        </w:rPr>
        <w:t>Chemspeed</w:t>
      </w:r>
      <w:proofErr w:type="spellEnd"/>
      <w:r w:rsidR="005F59CC" w:rsidRPr="00024FD1">
        <w:rPr>
          <w:rFonts w:ascii="Calibri" w:hAnsi="Calibri" w:cs="Calibri"/>
        </w:rPr>
        <w:t xml:space="preserve">. </w:t>
      </w:r>
      <w:proofErr w:type="spellStart"/>
      <w:r w:rsidR="00B01827" w:rsidRPr="00024FD1">
        <w:rPr>
          <w:rFonts w:ascii="Calibri" w:hAnsi="Calibri" w:cs="Calibri"/>
        </w:rPr>
        <w:t>MeCN</w:t>
      </w:r>
      <w:proofErr w:type="spellEnd"/>
      <w:r w:rsidR="00B01827" w:rsidRPr="00024FD1">
        <w:rPr>
          <w:rFonts w:ascii="Calibri" w:hAnsi="Calibri" w:cs="Calibri"/>
        </w:rPr>
        <w:t xml:space="preserve"> was dispensed to the vials containing guests and the vials were shaken to produce stock solutions</w:t>
      </w:r>
      <w:r w:rsidR="008632DB" w:rsidRPr="00024FD1">
        <w:rPr>
          <w:rFonts w:ascii="Calibri" w:hAnsi="Calibri" w:cs="Calibri"/>
        </w:rPr>
        <w:t xml:space="preserve"> (216 mM). Aliquots</w:t>
      </w:r>
      <w:r w:rsidR="008709DB" w:rsidRPr="00024FD1">
        <w:rPr>
          <w:rFonts w:ascii="Calibri" w:hAnsi="Calibri" w:cs="Calibri"/>
        </w:rPr>
        <w:t xml:space="preserve"> (</w:t>
      </w:r>
      <w:r w:rsidR="0068550D" w:rsidRPr="00024FD1">
        <w:rPr>
          <w:rFonts w:ascii="Calibri" w:hAnsi="Calibri" w:cs="Calibri"/>
        </w:rPr>
        <w:t>1.2 mL</w:t>
      </w:r>
      <w:r w:rsidR="00F84383" w:rsidRPr="00024FD1">
        <w:rPr>
          <w:rFonts w:ascii="Calibri" w:hAnsi="Calibri" w:cs="Calibri"/>
        </w:rPr>
        <w:t>,</w:t>
      </w:r>
      <w:r w:rsidR="0068550D" w:rsidRPr="00024FD1">
        <w:rPr>
          <w:rFonts w:ascii="Calibri" w:hAnsi="Calibri" w:cs="Calibri"/>
        </w:rPr>
        <w:t xml:space="preserve"> </w:t>
      </w:r>
      <w:r w:rsidR="008709DB" w:rsidRPr="00024FD1">
        <w:rPr>
          <w:rFonts w:ascii="Calibri" w:hAnsi="Calibri" w:cs="Calibri"/>
        </w:rPr>
        <w:t>60 eq</w:t>
      </w:r>
      <w:r w:rsidR="008425D9" w:rsidRPr="00024FD1">
        <w:rPr>
          <w:rFonts w:ascii="Calibri" w:hAnsi="Calibri" w:cs="Calibri"/>
        </w:rPr>
        <w:t>.</w:t>
      </w:r>
      <w:r w:rsidR="008709DB" w:rsidRPr="00024FD1">
        <w:rPr>
          <w:rFonts w:ascii="Calibri" w:hAnsi="Calibri" w:cs="Calibri"/>
        </w:rPr>
        <w:t>)</w:t>
      </w:r>
      <w:r w:rsidR="008632DB" w:rsidRPr="00024FD1">
        <w:rPr>
          <w:rFonts w:ascii="Calibri" w:hAnsi="Calibri" w:cs="Calibri"/>
        </w:rPr>
        <w:t xml:space="preserve"> of the guest </w:t>
      </w:r>
      <w:r w:rsidR="00DF2A8C" w:rsidRPr="00024FD1">
        <w:rPr>
          <w:rFonts w:ascii="Calibri" w:hAnsi="Calibri" w:cs="Calibri"/>
        </w:rPr>
        <w:t xml:space="preserve">stock solution were dispensed to the </w:t>
      </w:r>
      <w:r w:rsidR="003E0145" w:rsidRPr="00024FD1">
        <w:rPr>
          <w:rFonts w:ascii="Calibri" w:hAnsi="Calibri" w:cs="Calibri"/>
        </w:rPr>
        <w:t>replicate</w:t>
      </w:r>
      <w:r w:rsidR="00DF2A8C" w:rsidRPr="00024FD1">
        <w:rPr>
          <w:rFonts w:ascii="Calibri" w:hAnsi="Calibri" w:cs="Calibri"/>
        </w:rPr>
        <w:t xml:space="preserve">s previously produced. The vials were shaken for 5 minutes, and </w:t>
      </w:r>
      <w:r w:rsidR="001944A1" w:rsidRPr="00024FD1">
        <w:rPr>
          <w:rFonts w:ascii="Calibri" w:hAnsi="Calibri" w:cs="Calibri"/>
        </w:rPr>
        <w:t>aliquots</w:t>
      </w:r>
      <w:r w:rsidR="004C53E8" w:rsidRPr="00024FD1">
        <w:rPr>
          <w:rFonts w:ascii="Calibri" w:hAnsi="Calibri" w:cs="Calibri"/>
        </w:rPr>
        <w:t xml:space="preserve"> were </w:t>
      </w:r>
      <w:r w:rsidR="00580A87" w:rsidRPr="00024FD1">
        <w:rPr>
          <w:rFonts w:ascii="Calibri" w:hAnsi="Calibri" w:cs="Calibri"/>
        </w:rPr>
        <w:t xml:space="preserve">dispensed into NMR tubes and </w:t>
      </w:r>
      <w:r w:rsidR="00A5603C" w:rsidRPr="00024FD1">
        <w:rPr>
          <w:rFonts w:ascii="Calibri" w:hAnsi="Calibri" w:cs="Calibri"/>
        </w:rPr>
        <w:t>transported robotically</w:t>
      </w:r>
      <w:r w:rsidR="00580A87" w:rsidRPr="00024FD1">
        <w:rPr>
          <w:rFonts w:ascii="Calibri" w:hAnsi="Calibri" w:cs="Calibri"/>
        </w:rPr>
        <w:t xml:space="preserve"> for analysis </w:t>
      </w:r>
      <w:r w:rsidR="00C45491" w:rsidRPr="00024FD1">
        <w:rPr>
          <w:rFonts w:ascii="Calibri" w:hAnsi="Calibri" w:cs="Calibri"/>
        </w:rPr>
        <w:t>by NMR-Agent</w:t>
      </w:r>
      <w:r w:rsidR="00580A87" w:rsidRPr="00024FD1">
        <w:rPr>
          <w:rFonts w:ascii="Calibri" w:hAnsi="Calibri" w:cs="Calibri"/>
        </w:rPr>
        <w:t>.</w:t>
      </w:r>
    </w:p>
    <w:p w14:paraId="5A4D9E5F" w14:textId="77777777" w:rsidR="00E0134D" w:rsidRPr="00024FD1" w:rsidRDefault="00E0134D">
      <w:pPr>
        <w:jc w:val="left"/>
        <w:rPr>
          <w:rFonts w:ascii="Calibri" w:hAnsi="Calibri" w:cs="Calibri"/>
        </w:rPr>
      </w:pPr>
      <w:r w:rsidRPr="00024FD1">
        <w:rPr>
          <w:rFonts w:ascii="Calibri" w:hAnsi="Calibri" w:cs="Calibri"/>
        </w:rPr>
        <w:br w:type="page"/>
      </w:r>
    </w:p>
    <w:p w14:paraId="1B4DA36A" w14:textId="346073D0" w:rsidR="00CD4117" w:rsidRPr="00024FD1" w:rsidRDefault="00EC0798" w:rsidP="00F467A0">
      <w:pPr>
        <w:pStyle w:val="Heading2"/>
      </w:pPr>
      <w:bookmarkStart w:id="68" w:name="_Toc177743064"/>
      <w:r w:rsidRPr="00024FD1">
        <w:lastRenderedPageBreak/>
        <w:t xml:space="preserve">Host-Guest </w:t>
      </w:r>
      <w:r w:rsidR="00F46D95" w:rsidRPr="00024FD1">
        <w:t>R</w:t>
      </w:r>
      <w:r w:rsidR="00CD4117" w:rsidRPr="00024FD1">
        <w:t>esults</w:t>
      </w:r>
      <w:bookmarkEnd w:id="68"/>
    </w:p>
    <w:p w14:paraId="5F6728D6" w14:textId="0A42286E" w:rsidR="00CD4117" w:rsidRPr="00024FD1" w:rsidRDefault="00CD4117" w:rsidP="00F467A0">
      <w:pPr>
        <w:pStyle w:val="Heading3"/>
        <w:rPr>
          <w:vertAlign w:val="subscript"/>
        </w:rPr>
      </w:pPr>
      <w:bookmarkStart w:id="69" w:name="_Toc177743065"/>
      <w:r w:rsidRPr="00024FD1">
        <w:rPr>
          <w:lang w:val="en-GB"/>
        </w:rPr>
        <w:t>Host-</w:t>
      </w:r>
      <w:r w:rsidR="008425D9" w:rsidRPr="00024FD1">
        <w:rPr>
          <w:lang w:val="en-GB"/>
        </w:rPr>
        <w:t>G</w:t>
      </w:r>
      <w:r w:rsidRPr="00024FD1">
        <w:rPr>
          <w:lang w:val="en-GB"/>
        </w:rPr>
        <w:t xml:space="preserve">uest </w:t>
      </w:r>
      <w:r w:rsidR="008425D9" w:rsidRPr="00024FD1">
        <w:rPr>
          <w:lang w:val="en-GB"/>
        </w:rPr>
        <w:t>B</w:t>
      </w:r>
      <w:r w:rsidR="00F46D95" w:rsidRPr="00024FD1">
        <w:rPr>
          <w:lang w:val="en-GB"/>
        </w:rPr>
        <w:t xml:space="preserve">inding </w:t>
      </w:r>
      <w:r w:rsidR="008425D9" w:rsidRPr="00024FD1">
        <w:rPr>
          <w:lang w:val="en-GB"/>
        </w:rPr>
        <w:t>S</w:t>
      </w:r>
      <w:r w:rsidR="00F46D95" w:rsidRPr="00024FD1">
        <w:rPr>
          <w:lang w:val="en-GB"/>
        </w:rPr>
        <w:t xml:space="preserve">tudies </w:t>
      </w:r>
      <w:r w:rsidR="00AC2837" w:rsidRPr="00024FD1">
        <w:rPr>
          <w:lang w:val="en-GB"/>
        </w:rPr>
        <w:t>o</w:t>
      </w:r>
      <w:r w:rsidRPr="00024FD1">
        <w:rPr>
          <w:lang w:val="en-GB"/>
        </w:rPr>
        <w:t xml:space="preserve">f </w:t>
      </w:r>
      <w:r w:rsidR="008425D9" w:rsidRPr="00024FD1">
        <w:rPr>
          <w:lang w:val="en-GB"/>
        </w:rPr>
        <w:t>C</w:t>
      </w:r>
      <w:r w:rsidRPr="00024FD1">
        <w:rPr>
          <w:lang w:val="en-GB"/>
        </w:rPr>
        <w:t xml:space="preserve">age </w:t>
      </w:r>
      <w:r w:rsidR="00836984" w:rsidRPr="00024FD1">
        <w:t>[Zn</w:t>
      </w:r>
      <w:r w:rsidR="00836984" w:rsidRPr="00024FD1">
        <w:rPr>
          <w:vertAlign w:val="subscript"/>
        </w:rPr>
        <w:t>4</w:t>
      </w:r>
      <w:r w:rsidR="00836984" w:rsidRPr="00024FD1">
        <w:t>(24</w:t>
      </w:r>
      <w:r w:rsidR="00836984" w:rsidRPr="00024FD1">
        <w:rPr>
          <w:vertAlign w:val="subscript"/>
        </w:rPr>
        <w:t>3</w:t>
      </w:r>
      <w:r w:rsidR="00836984" w:rsidRPr="00024FD1">
        <w:t>,28)</w:t>
      </w:r>
      <w:proofErr w:type="gramStart"/>
      <w:r w:rsidR="00836984" w:rsidRPr="00024FD1">
        <w:rPr>
          <w:vertAlign w:val="subscript"/>
        </w:rPr>
        <w:t>4</w:t>
      </w:r>
      <w:r w:rsidR="00836984" w:rsidRPr="00024FD1">
        <w:t>](</w:t>
      </w:r>
      <w:proofErr w:type="gramEnd"/>
      <w:r w:rsidR="00836984" w:rsidRPr="00024FD1">
        <w:t>NTf</w:t>
      </w:r>
      <w:r w:rsidR="00836984" w:rsidRPr="00024FD1">
        <w:rPr>
          <w:vertAlign w:val="subscript"/>
        </w:rPr>
        <w:t>2</w:t>
      </w:r>
      <w:r w:rsidR="00836984" w:rsidRPr="00024FD1">
        <w:t>)</w:t>
      </w:r>
      <w:r w:rsidR="00836984" w:rsidRPr="00024FD1">
        <w:rPr>
          <w:vertAlign w:val="subscript"/>
        </w:rPr>
        <w:t>8</w:t>
      </w:r>
      <w:bookmarkEnd w:id="69"/>
    </w:p>
    <w:tbl>
      <w:tblPr>
        <w:tblStyle w:val="TableGridLight"/>
        <w:tblW w:w="0" w:type="auto"/>
        <w:jc w:val="center"/>
        <w:tblLayout w:type="fixed"/>
        <w:tblLook w:val="06A0" w:firstRow="1" w:lastRow="0" w:firstColumn="1" w:lastColumn="0" w:noHBand="1" w:noVBand="1"/>
      </w:tblPr>
      <w:tblGrid>
        <w:gridCol w:w="2830"/>
        <w:gridCol w:w="3544"/>
      </w:tblGrid>
      <w:tr w:rsidR="00A2390F" w:rsidRPr="00024FD1" w14:paraId="32B8E917"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62CEAC26" w14:textId="6E6AF58A" w:rsidR="00A2390F" w:rsidRPr="00024FD1" w:rsidRDefault="00A2390F">
            <w:pPr>
              <w:jc w:val="center"/>
              <w:rPr>
                <w:sz w:val="20"/>
                <w:szCs w:val="20"/>
              </w:rPr>
            </w:pPr>
            <w:r w:rsidRPr="00024FD1">
              <w:rPr>
                <w:i/>
                <w:sz w:val="20"/>
                <w:szCs w:val="20"/>
              </w:rPr>
              <w:t>Guest</w:t>
            </w:r>
          </w:p>
        </w:tc>
        <w:tc>
          <w:tcPr>
            <w:tcW w:w="3544" w:type="dxa"/>
            <w:tcBorders>
              <w:top w:val="single" w:sz="6" w:space="0" w:color="00B0F0"/>
              <w:left w:val="nil"/>
              <w:bottom w:val="single" w:sz="12" w:space="0" w:color="00B0F0"/>
              <w:right w:val="single" w:sz="6" w:space="0" w:color="00B0F0"/>
            </w:tcBorders>
            <w:shd w:val="clear" w:color="auto" w:fill="00B0F0"/>
          </w:tcPr>
          <w:p w14:paraId="2DAF2205" w14:textId="398C3BAF" w:rsidR="00A2390F" w:rsidRPr="00024FD1" w:rsidRDefault="00A2390F">
            <w:pPr>
              <w:jc w:val="center"/>
              <w:rPr>
                <w:sz w:val="20"/>
                <w:szCs w:val="20"/>
              </w:rPr>
            </w:pPr>
            <w:r w:rsidRPr="00024FD1">
              <w:rPr>
                <w:i/>
                <w:sz w:val="20"/>
                <w:szCs w:val="20"/>
              </w:rPr>
              <w:t>NMR</w:t>
            </w:r>
          </w:p>
        </w:tc>
      </w:tr>
      <w:tr w:rsidR="00A2390F" w:rsidRPr="00024FD1" w14:paraId="11B57DE0" w14:textId="77777777" w:rsidTr="00A2390F">
        <w:trPr>
          <w:trHeight w:val="300"/>
          <w:jc w:val="center"/>
        </w:trPr>
        <w:tc>
          <w:tcPr>
            <w:tcW w:w="2830"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7AD2F7EF" w14:textId="2E4A09EC" w:rsidR="00A2390F" w:rsidRPr="00024FD1" w:rsidRDefault="00A2390F">
            <w:pPr>
              <w:rPr>
                <w:i/>
                <w:iCs/>
                <w:sz w:val="20"/>
                <w:szCs w:val="20"/>
              </w:rPr>
            </w:pPr>
            <w:r w:rsidRPr="00024FD1">
              <w:rPr>
                <w:i/>
                <w:iCs/>
                <w:sz w:val="20"/>
                <w:szCs w:val="20"/>
              </w:rPr>
              <w:t>tert-Butyl alcohol</w:t>
            </w:r>
          </w:p>
        </w:tc>
        <w:tc>
          <w:tcPr>
            <w:tcW w:w="3544"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09620DBB" w14:textId="4B25598F" w:rsidR="00A2390F" w:rsidRPr="00024FD1" w:rsidRDefault="00A2390F">
            <w:pPr>
              <w:rPr>
                <w:sz w:val="20"/>
                <w:szCs w:val="20"/>
              </w:rPr>
            </w:pPr>
            <w:r w:rsidRPr="00024FD1">
              <w:rPr>
                <w:i/>
                <w:iCs/>
                <w:sz w:val="20"/>
                <w:szCs w:val="20"/>
              </w:rPr>
              <w:t>Pass</w:t>
            </w:r>
          </w:p>
        </w:tc>
      </w:tr>
      <w:tr w:rsidR="00A2390F" w:rsidRPr="00024FD1" w14:paraId="23D6A5EA" w14:textId="77777777" w:rsidTr="00A2390F">
        <w:trPr>
          <w:trHeight w:val="300"/>
          <w:jc w:val="center"/>
        </w:trPr>
        <w:tc>
          <w:tcPr>
            <w:tcW w:w="2830"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7025D8CE" w14:textId="34CEFE30" w:rsidR="00A2390F" w:rsidRPr="00024FD1" w:rsidRDefault="003C1C0F">
            <w:pPr>
              <w:rPr>
                <w:i/>
                <w:iCs/>
                <w:sz w:val="20"/>
                <w:szCs w:val="20"/>
              </w:rPr>
            </w:pPr>
            <w:r w:rsidRPr="00024FD1">
              <w:rPr>
                <w:i/>
                <w:iCs/>
                <w:sz w:val="20"/>
                <w:szCs w:val="20"/>
              </w:rPr>
              <w:t>Cyclohexane</w:t>
            </w:r>
          </w:p>
        </w:tc>
        <w:tc>
          <w:tcPr>
            <w:tcW w:w="3544"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76FB5AC8" w14:textId="618B437F" w:rsidR="00A2390F" w:rsidRPr="00024FD1" w:rsidRDefault="003C1C0F" w:rsidP="003C1C0F">
            <w:pPr>
              <w:rPr>
                <w:i/>
                <w:iCs/>
                <w:sz w:val="20"/>
                <w:szCs w:val="20"/>
              </w:rPr>
            </w:pPr>
            <w:r w:rsidRPr="00024FD1">
              <w:rPr>
                <w:i/>
                <w:iCs/>
                <w:sz w:val="20"/>
                <w:szCs w:val="20"/>
              </w:rPr>
              <w:t>Pass</w:t>
            </w:r>
          </w:p>
        </w:tc>
      </w:tr>
      <w:tr w:rsidR="00A2390F" w:rsidRPr="00024FD1" w14:paraId="0A5D4A60" w14:textId="77777777" w:rsidTr="00A2390F">
        <w:trPr>
          <w:trHeight w:val="300"/>
          <w:jc w:val="center"/>
        </w:trPr>
        <w:tc>
          <w:tcPr>
            <w:tcW w:w="2830"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76C82E67" w14:textId="35EBEA95" w:rsidR="00A2390F" w:rsidRPr="00024FD1" w:rsidRDefault="003C1C0F">
            <w:pPr>
              <w:rPr>
                <w:i/>
                <w:iCs/>
                <w:sz w:val="20"/>
                <w:szCs w:val="20"/>
              </w:rPr>
            </w:pPr>
            <w:r w:rsidRPr="00024FD1">
              <w:rPr>
                <w:i/>
                <w:iCs/>
                <w:sz w:val="20"/>
                <w:szCs w:val="20"/>
              </w:rPr>
              <w:t>Methylcyclohexane</w:t>
            </w:r>
          </w:p>
        </w:tc>
        <w:tc>
          <w:tcPr>
            <w:tcW w:w="3544"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78A91A27" w14:textId="630A5AEA" w:rsidR="00A2390F" w:rsidRPr="00024FD1" w:rsidRDefault="003C1C0F" w:rsidP="003C1C0F">
            <w:pPr>
              <w:rPr>
                <w:i/>
                <w:iCs/>
                <w:sz w:val="20"/>
                <w:szCs w:val="20"/>
              </w:rPr>
            </w:pPr>
            <w:r w:rsidRPr="00024FD1">
              <w:rPr>
                <w:i/>
                <w:iCs/>
                <w:sz w:val="20"/>
                <w:szCs w:val="20"/>
              </w:rPr>
              <w:t>No chemical shift</w:t>
            </w:r>
            <w:r w:rsidR="00F84383" w:rsidRPr="00024FD1">
              <w:rPr>
                <w:i/>
                <w:iCs/>
                <w:sz w:val="20"/>
                <w:szCs w:val="20"/>
              </w:rPr>
              <w:t xml:space="preserve"> difference</w:t>
            </w:r>
          </w:p>
        </w:tc>
      </w:tr>
      <w:tr w:rsidR="00A2390F" w:rsidRPr="00024FD1" w14:paraId="4EFD8EAC" w14:textId="77777777" w:rsidTr="00A2390F">
        <w:trPr>
          <w:trHeight w:val="300"/>
          <w:jc w:val="center"/>
        </w:trPr>
        <w:tc>
          <w:tcPr>
            <w:tcW w:w="2830"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6FD06262" w14:textId="522EBD81" w:rsidR="00A2390F" w:rsidRPr="00024FD1" w:rsidRDefault="003C1C0F">
            <w:pPr>
              <w:rPr>
                <w:i/>
                <w:iCs/>
                <w:sz w:val="20"/>
                <w:szCs w:val="20"/>
              </w:rPr>
            </w:pPr>
            <w:r w:rsidRPr="00024FD1">
              <w:rPr>
                <w:i/>
                <w:iCs/>
                <w:sz w:val="20"/>
                <w:szCs w:val="20"/>
              </w:rPr>
              <w:t>o-Xylene</w:t>
            </w:r>
          </w:p>
        </w:tc>
        <w:tc>
          <w:tcPr>
            <w:tcW w:w="3544"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285B3B45" w14:textId="7DE90679" w:rsidR="00A2390F" w:rsidRPr="00024FD1" w:rsidRDefault="00F84383" w:rsidP="003C1C0F">
            <w:pPr>
              <w:rPr>
                <w:i/>
                <w:iCs/>
                <w:sz w:val="20"/>
                <w:szCs w:val="20"/>
              </w:rPr>
            </w:pPr>
            <w:r w:rsidRPr="00024FD1">
              <w:rPr>
                <w:i/>
                <w:iCs/>
                <w:sz w:val="20"/>
                <w:szCs w:val="20"/>
              </w:rPr>
              <w:t>No chemical shift difference</w:t>
            </w:r>
          </w:p>
        </w:tc>
      </w:tr>
      <w:tr w:rsidR="00A2390F" w:rsidRPr="00024FD1" w14:paraId="3BB68C92" w14:textId="77777777" w:rsidTr="00A2390F">
        <w:trPr>
          <w:trHeight w:val="300"/>
          <w:jc w:val="center"/>
        </w:trPr>
        <w:tc>
          <w:tcPr>
            <w:tcW w:w="2830"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705736B2" w14:textId="1F032098" w:rsidR="00A2390F" w:rsidRPr="00024FD1" w:rsidRDefault="00BB69BB">
            <w:pPr>
              <w:rPr>
                <w:i/>
                <w:iCs/>
                <w:sz w:val="20"/>
                <w:szCs w:val="20"/>
              </w:rPr>
            </w:pPr>
            <w:r w:rsidRPr="00024FD1">
              <w:rPr>
                <w:i/>
                <w:iCs/>
                <w:sz w:val="20"/>
                <w:szCs w:val="20"/>
              </w:rPr>
              <w:t>Cyclooctane</w:t>
            </w:r>
          </w:p>
        </w:tc>
        <w:tc>
          <w:tcPr>
            <w:tcW w:w="3544"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5CDA3F2D" w14:textId="7367AB80" w:rsidR="00A2390F" w:rsidRPr="00024FD1" w:rsidRDefault="00F84383" w:rsidP="00BB69BB">
            <w:pPr>
              <w:rPr>
                <w:i/>
                <w:iCs/>
                <w:sz w:val="20"/>
                <w:szCs w:val="20"/>
              </w:rPr>
            </w:pPr>
            <w:r w:rsidRPr="00024FD1">
              <w:rPr>
                <w:i/>
                <w:iCs/>
                <w:sz w:val="20"/>
                <w:szCs w:val="20"/>
              </w:rPr>
              <w:t>No chemical shift difference</w:t>
            </w:r>
          </w:p>
        </w:tc>
      </w:tr>
      <w:tr w:rsidR="00A2390F" w:rsidRPr="00024FD1" w14:paraId="26218AA3"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12CC2DA7" w14:textId="67CD4810" w:rsidR="00A2390F" w:rsidRPr="00024FD1" w:rsidRDefault="00BB69BB">
            <w:pPr>
              <w:rPr>
                <w:i/>
                <w:iCs/>
                <w:sz w:val="20"/>
                <w:szCs w:val="20"/>
              </w:rPr>
            </w:pPr>
            <w:r w:rsidRPr="00024FD1">
              <w:rPr>
                <w:i/>
                <w:iCs/>
                <w:sz w:val="20"/>
                <w:szCs w:val="20"/>
              </w:rPr>
              <w:t>Cyclohexanol</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3E0021E8" w14:textId="5E516F73" w:rsidR="00A2390F" w:rsidRPr="00024FD1" w:rsidRDefault="003C1C0F" w:rsidP="003C1C0F">
            <w:pPr>
              <w:rPr>
                <w:i/>
                <w:iCs/>
                <w:sz w:val="20"/>
                <w:szCs w:val="20"/>
              </w:rPr>
            </w:pPr>
            <w:r w:rsidRPr="00024FD1">
              <w:rPr>
                <w:i/>
                <w:iCs/>
                <w:sz w:val="20"/>
                <w:szCs w:val="20"/>
              </w:rPr>
              <w:t>Pass</w:t>
            </w:r>
          </w:p>
        </w:tc>
      </w:tr>
    </w:tbl>
    <w:p w14:paraId="7AAAC407" w14:textId="2925CB36" w:rsidR="00A2390F" w:rsidRPr="00024FD1" w:rsidRDefault="00A2390F" w:rsidP="00A2390F">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52</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w:t>
      </w:r>
    </w:p>
    <w:p w14:paraId="48E1FEB9" w14:textId="77777777" w:rsidR="00A2390F" w:rsidRPr="00024FD1" w:rsidRDefault="00A2390F" w:rsidP="00A2390F">
      <w:pPr>
        <w:rPr>
          <w:lang w:val="en-US"/>
        </w:rPr>
      </w:pPr>
    </w:p>
    <w:p w14:paraId="419093F7" w14:textId="54C88662" w:rsidR="007B4181" w:rsidRPr="00024FD1" w:rsidRDefault="00D961FA" w:rsidP="00E0134D">
      <w:pPr>
        <w:pStyle w:val="Caption"/>
        <w:rPr>
          <w:b/>
          <w:bCs/>
        </w:rPr>
      </w:pPr>
      <w:r w:rsidRPr="00024FD1">
        <w:rPr>
          <w:noProof/>
        </w:rPr>
        <w:lastRenderedPageBreak/>
        <w:drawing>
          <wp:inline distT="0" distB="0" distL="0" distR="0" wp14:anchorId="19D33FBE" wp14:editId="0D5A333E">
            <wp:extent cx="5731510" cy="8510270"/>
            <wp:effectExtent l="0" t="0" r="2540" b="5080"/>
            <wp:docPr id="1435662791" name="Picture 77"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62791" name="Picture 77" descr="A graph of a graph&#10;&#10;Description automatically generated with medium confidence"/>
                    <pic:cNvPicPr/>
                  </pic:nvPicPr>
                  <pic:blipFill>
                    <a:blip r:embed="rId330"/>
                    <a:stretch>
                      <a:fillRect/>
                    </a:stretch>
                  </pic:blipFill>
                  <pic:spPr>
                    <a:xfrm>
                      <a:off x="0" y="0"/>
                      <a:ext cx="5731510" cy="8510270"/>
                    </a:xfrm>
                    <a:prstGeom prst="rect">
                      <a:avLst/>
                    </a:prstGeom>
                  </pic:spPr>
                </pic:pic>
              </a:graphicData>
            </a:graphic>
          </wp:inline>
        </w:drawing>
      </w:r>
      <w:r w:rsidR="007B4181" w:rsidRPr="00024FD1">
        <w:rPr>
          <w:b/>
          <w:bCs/>
        </w:rPr>
        <w:t xml:space="preserve"> Figure S </w:t>
      </w:r>
      <w:r w:rsidR="007B4181" w:rsidRPr="00024FD1">
        <w:rPr>
          <w:b/>
          <w:bCs/>
        </w:rPr>
        <w:fldChar w:fldCharType="begin"/>
      </w:r>
      <w:r w:rsidR="007B4181" w:rsidRPr="00024FD1">
        <w:rPr>
          <w:b/>
          <w:bCs/>
        </w:rPr>
        <w:instrText xml:space="preserve"> SEQ Figure_S \* ARABIC </w:instrText>
      </w:r>
      <w:r w:rsidR="007B4181" w:rsidRPr="00024FD1">
        <w:rPr>
          <w:b/>
          <w:bCs/>
        </w:rPr>
        <w:fldChar w:fldCharType="separate"/>
      </w:r>
      <w:r w:rsidR="00994914">
        <w:rPr>
          <w:b/>
          <w:bCs/>
          <w:noProof/>
        </w:rPr>
        <w:t>175</w:t>
      </w:r>
      <w:r w:rsidR="007B4181" w:rsidRPr="00024FD1">
        <w:rPr>
          <w:b/>
          <w:bCs/>
        </w:rPr>
        <w:fldChar w:fldCharType="end"/>
      </w:r>
      <w:r w:rsidR="007B4181" w:rsidRPr="00024FD1">
        <w:rPr>
          <w:b/>
          <w:bCs/>
        </w:rPr>
        <w:t>:</w:t>
      </w:r>
      <w:r w:rsidR="007B4181" w:rsidRPr="00024FD1">
        <w:t xml:space="preserve"> </w:t>
      </w:r>
      <w:r w:rsidR="0093334A" w:rsidRPr="00024FD1">
        <w:t xml:space="preserve">Partial </w:t>
      </w:r>
      <w:r w:rsidR="007B4181" w:rsidRPr="00024FD1">
        <w:rPr>
          <w:vertAlign w:val="superscript"/>
        </w:rPr>
        <w:t>1</w:t>
      </w:r>
      <w:r w:rsidR="007B4181" w:rsidRPr="00024FD1">
        <w:t xml:space="preserve">H NMR spectra (80 MHz, </w:t>
      </w:r>
      <w:proofErr w:type="spellStart"/>
      <w:r w:rsidR="007B4181" w:rsidRPr="00024FD1">
        <w:t>MeCN</w:t>
      </w:r>
      <w:proofErr w:type="spellEnd"/>
      <w:r w:rsidR="007B4181" w:rsidRPr="00024FD1">
        <w:t xml:space="preserve">) of </w:t>
      </w:r>
      <w:r w:rsidR="001633C1" w:rsidRPr="00024FD1">
        <w:t xml:space="preserve">cage </w:t>
      </w:r>
      <w:r w:rsidR="007B4181" w:rsidRPr="00024FD1">
        <w:rPr>
          <w:rFonts w:ascii="Calibri" w:hAnsi="Calibri" w:cs="Calibri"/>
        </w:rPr>
        <w:t>[Zn</w:t>
      </w:r>
      <w:r w:rsidR="007B4181" w:rsidRPr="00024FD1">
        <w:rPr>
          <w:rFonts w:ascii="Calibri" w:hAnsi="Calibri" w:cs="Calibri"/>
          <w:vertAlign w:val="subscript"/>
        </w:rPr>
        <w:t>4</w:t>
      </w:r>
      <w:r w:rsidR="007B4181" w:rsidRPr="00024FD1">
        <w:rPr>
          <w:rFonts w:ascii="Calibri" w:hAnsi="Calibri" w:cs="Calibri"/>
        </w:rPr>
        <w:t>(</w:t>
      </w:r>
      <w:r w:rsidR="007B4181" w:rsidRPr="00024FD1">
        <w:rPr>
          <w:rFonts w:ascii="Calibri" w:hAnsi="Calibri" w:cs="Calibri"/>
          <w:b/>
          <w:bCs/>
        </w:rPr>
        <w:t>24</w:t>
      </w:r>
      <w:r w:rsidR="007B4181" w:rsidRPr="00024FD1">
        <w:rPr>
          <w:rFonts w:ascii="Calibri" w:hAnsi="Calibri" w:cs="Calibri"/>
          <w:vertAlign w:val="subscript"/>
        </w:rPr>
        <w:t>3</w:t>
      </w:r>
      <w:r w:rsidR="007B4181" w:rsidRPr="00024FD1">
        <w:rPr>
          <w:rFonts w:ascii="Calibri" w:hAnsi="Calibri" w:cs="Calibri"/>
        </w:rPr>
        <w:t>,</w:t>
      </w:r>
      <w:r w:rsidR="007B4181" w:rsidRPr="00024FD1">
        <w:rPr>
          <w:rFonts w:ascii="Calibri" w:hAnsi="Calibri" w:cs="Calibri"/>
          <w:b/>
          <w:bCs/>
        </w:rPr>
        <w:t>28</w:t>
      </w:r>
      <w:r w:rsidR="007B4181" w:rsidRPr="00024FD1">
        <w:rPr>
          <w:rFonts w:ascii="Calibri" w:hAnsi="Calibri" w:cs="Calibri"/>
        </w:rPr>
        <w:t>)</w:t>
      </w:r>
      <w:r w:rsidR="007B4181" w:rsidRPr="00024FD1">
        <w:rPr>
          <w:rFonts w:ascii="Calibri" w:hAnsi="Calibri" w:cs="Calibri"/>
          <w:vertAlign w:val="subscript"/>
        </w:rPr>
        <w:t>4</w:t>
      </w:r>
      <w:r w:rsidR="007B4181" w:rsidRPr="00024FD1">
        <w:rPr>
          <w:rFonts w:ascii="Calibri" w:hAnsi="Calibri" w:cs="Calibri"/>
        </w:rPr>
        <w:t>]</w:t>
      </w:r>
      <w:r w:rsidR="007B4181" w:rsidRPr="00024FD1">
        <w:rPr>
          <w:rFonts w:ascii="Calibri" w:hAnsi="Calibri" w:cs="Calibri"/>
          <w:vertAlign w:val="superscript"/>
        </w:rPr>
        <w:t>8+</w:t>
      </w:r>
      <w:r w:rsidR="007B4181" w:rsidRPr="00024FD1">
        <w:rPr>
          <w:rFonts w:ascii="Calibri" w:hAnsi="Calibri" w:cs="Calibri"/>
        </w:rPr>
        <w:t xml:space="preserve"> solutions with guests</w:t>
      </w:r>
      <w:r w:rsidR="00E0134D" w:rsidRPr="00024FD1">
        <w:rPr>
          <w:rFonts w:ascii="Calibri" w:hAnsi="Calibri" w:cs="Calibri"/>
        </w:rPr>
        <w:t>.</w:t>
      </w:r>
    </w:p>
    <w:p w14:paraId="1451CC01" w14:textId="628945D7" w:rsidR="00D961FA" w:rsidRPr="00024FD1" w:rsidRDefault="00D961FA" w:rsidP="00D961FA"/>
    <w:p w14:paraId="571A3874" w14:textId="7BC0949E" w:rsidR="00D961FA" w:rsidRPr="00024FD1" w:rsidRDefault="00D961FA" w:rsidP="00D961FA">
      <w:r w:rsidRPr="00024FD1">
        <w:rPr>
          <w:noProof/>
        </w:rPr>
        <w:drawing>
          <wp:inline distT="0" distB="0" distL="0" distR="0" wp14:anchorId="261259DA" wp14:editId="4509D522">
            <wp:extent cx="5731510" cy="2431415"/>
            <wp:effectExtent l="0" t="0" r="2540" b="6985"/>
            <wp:docPr id="380777588" name="Picture 78" descr="A graph of a chemical shif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77588" name="Picture 78" descr="A graph of a chemical shift&#10;&#10;Description automatically generated"/>
                    <pic:cNvPicPr/>
                  </pic:nvPicPr>
                  <pic:blipFill>
                    <a:blip r:embed="rId331"/>
                    <a:stretch>
                      <a:fillRect/>
                    </a:stretch>
                  </pic:blipFill>
                  <pic:spPr>
                    <a:xfrm>
                      <a:off x="0" y="0"/>
                      <a:ext cx="5731510" cy="2431415"/>
                    </a:xfrm>
                    <a:prstGeom prst="rect">
                      <a:avLst/>
                    </a:prstGeom>
                  </pic:spPr>
                </pic:pic>
              </a:graphicData>
            </a:graphic>
          </wp:inline>
        </w:drawing>
      </w:r>
    </w:p>
    <w:p w14:paraId="47CA9E3D" w14:textId="3DE09B39" w:rsidR="00161ADF" w:rsidRPr="00024FD1" w:rsidRDefault="007B4181" w:rsidP="00BC0D21">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176</w:t>
      </w:r>
      <w:r w:rsidRPr="00024FD1">
        <w:rPr>
          <w:b/>
          <w:bCs/>
        </w:rPr>
        <w:fldChar w:fldCharType="end"/>
      </w:r>
      <w:r w:rsidRPr="00024FD1">
        <w:t xml:space="preserve">: </w:t>
      </w:r>
      <w:r w:rsidRPr="00024FD1">
        <w:rPr>
          <w:vertAlign w:val="superscript"/>
        </w:rPr>
        <w:t>1</w:t>
      </w:r>
      <w:r w:rsidRPr="00024FD1">
        <w:t xml:space="preserve">H NMR spectra (80 MHz, </w:t>
      </w:r>
      <w:proofErr w:type="spellStart"/>
      <w:r w:rsidRPr="00024FD1">
        <w:t>MeCN</w:t>
      </w:r>
      <w:proofErr w:type="spellEnd"/>
      <w:r w:rsidRPr="00024FD1">
        <w:t xml:space="preserve">) of cage </w:t>
      </w:r>
      <w:r w:rsidRPr="00024FD1">
        <w:rPr>
          <w:rFonts w:ascii="Calibri" w:hAnsi="Calibri" w:cs="Calibri"/>
        </w:rPr>
        <w:t>[Zn</w:t>
      </w:r>
      <w:r w:rsidRPr="00024FD1">
        <w:rPr>
          <w:rFonts w:ascii="Calibri" w:hAnsi="Calibri" w:cs="Calibri"/>
          <w:vertAlign w:val="subscript"/>
        </w:rPr>
        <w:t>4</w:t>
      </w:r>
      <w:r w:rsidRPr="00024FD1">
        <w:rPr>
          <w:rFonts w:ascii="Calibri" w:hAnsi="Calibri" w:cs="Calibri"/>
        </w:rPr>
        <w:t>(</w:t>
      </w:r>
      <w:r w:rsidRPr="00024FD1">
        <w:rPr>
          <w:rFonts w:ascii="Calibri" w:hAnsi="Calibri" w:cs="Calibri"/>
          <w:b/>
          <w:bCs/>
        </w:rPr>
        <w:t>24</w:t>
      </w:r>
      <w:r w:rsidRPr="00024FD1">
        <w:rPr>
          <w:rFonts w:ascii="Calibri" w:hAnsi="Calibri" w:cs="Calibri"/>
          <w:vertAlign w:val="subscript"/>
        </w:rPr>
        <w:t>3</w:t>
      </w:r>
      <w:r w:rsidRPr="00024FD1">
        <w:rPr>
          <w:rFonts w:ascii="Calibri" w:hAnsi="Calibri" w:cs="Calibri"/>
        </w:rPr>
        <w:t>,</w:t>
      </w:r>
      <w:r w:rsidRPr="00024FD1">
        <w:rPr>
          <w:rFonts w:ascii="Calibri" w:hAnsi="Calibri" w:cs="Calibri"/>
          <w:b/>
          <w:bCs/>
        </w:rPr>
        <w:t>28</w:t>
      </w:r>
      <w:r w:rsidRPr="00024FD1">
        <w:rPr>
          <w:rFonts w:ascii="Calibri" w:hAnsi="Calibri" w:cs="Calibri"/>
        </w:rPr>
        <w:t>)</w:t>
      </w:r>
      <w:r w:rsidRPr="00024FD1">
        <w:rPr>
          <w:rFonts w:ascii="Calibri" w:hAnsi="Calibri" w:cs="Calibri"/>
          <w:vertAlign w:val="subscript"/>
        </w:rPr>
        <w:t>4</w:t>
      </w:r>
      <w:r w:rsidRPr="00024FD1">
        <w:rPr>
          <w:rFonts w:ascii="Calibri" w:hAnsi="Calibri" w:cs="Calibri"/>
        </w:rPr>
        <w:t>]</w:t>
      </w:r>
      <w:r w:rsidRPr="00024FD1">
        <w:rPr>
          <w:rFonts w:ascii="Calibri" w:hAnsi="Calibri" w:cs="Calibri"/>
          <w:vertAlign w:val="superscript"/>
        </w:rPr>
        <w:t>8+</w:t>
      </w:r>
      <w:r w:rsidR="001633C1" w:rsidRPr="00024FD1">
        <w:rPr>
          <w:rFonts w:ascii="Calibri" w:hAnsi="Calibri" w:cs="Calibri"/>
          <w:vertAlign w:val="superscript"/>
        </w:rPr>
        <w:t xml:space="preserve"> </w:t>
      </w:r>
      <w:r w:rsidR="001633C1" w:rsidRPr="00024FD1">
        <w:t>bound</w:t>
      </w:r>
      <w:r w:rsidRPr="00024FD1">
        <w:t xml:space="preserve"> with </w:t>
      </w:r>
      <w:r w:rsidR="001633C1" w:rsidRPr="00024FD1">
        <w:rPr>
          <w:i/>
        </w:rPr>
        <w:t>tert</w:t>
      </w:r>
      <w:r w:rsidR="00E0134D" w:rsidRPr="00024FD1">
        <w:rPr>
          <w:i/>
        </w:rPr>
        <w:t>-</w:t>
      </w:r>
      <w:r w:rsidR="001633C1" w:rsidRPr="00024FD1">
        <w:t>butanol (above) and cyclohexane (below)</w:t>
      </w:r>
      <w:r w:rsidR="00E0134D" w:rsidRPr="00024FD1">
        <w:t>.</w:t>
      </w:r>
      <w:r w:rsidR="00161ADF" w:rsidRPr="00024FD1">
        <w:br w:type="page"/>
      </w:r>
    </w:p>
    <w:p w14:paraId="630E8097" w14:textId="5E8F08B4" w:rsidR="00BB69BB" w:rsidRPr="00024FD1" w:rsidRDefault="00E25FCC" w:rsidP="00F467A0">
      <w:pPr>
        <w:pStyle w:val="Heading3"/>
        <w:rPr>
          <w:vertAlign w:val="subscript"/>
        </w:rPr>
      </w:pPr>
      <w:bookmarkStart w:id="70" w:name="_Toc177743066"/>
      <w:r w:rsidRPr="00024FD1">
        <w:lastRenderedPageBreak/>
        <w:t>Host-</w:t>
      </w:r>
      <w:r w:rsidR="008425D9" w:rsidRPr="00024FD1">
        <w:t>G</w:t>
      </w:r>
      <w:r w:rsidRPr="00024FD1">
        <w:t xml:space="preserve">uest </w:t>
      </w:r>
      <w:r w:rsidR="008425D9" w:rsidRPr="00024FD1">
        <w:t>B</w:t>
      </w:r>
      <w:r w:rsidR="00F46D95" w:rsidRPr="00024FD1">
        <w:t xml:space="preserve">inding </w:t>
      </w:r>
      <w:r w:rsidR="008425D9" w:rsidRPr="00024FD1">
        <w:t>S</w:t>
      </w:r>
      <w:r w:rsidR="00F46D95" w:rsidRPr="00024FD1">
        <w:t xml:space="preserve">tudies </w:t>
      </w:r>
      <w:r w:rsidRPr="00024FD1">
        <w:t xml:space="preserve">of </w:t>
      </w:r>
      <w:r w:rsidR="008425D9" w:rsidRPr="00024FD1">
        <w:t>H</w:t>
      </w:r>
      <w:r w:rsidRPr="00024FD1">
        <w:t xml:space="preserve">elicate </w:t>
      </w:r>
      <w:r w:rsidR="00836984" w:rsidRPr="00024FD1">
        <w:t>[Zn</w:t>
      </w:r>
      <w:r w:rsidR="00836984" w:rsidRPr="00024FD1">
        <w:rPr>
          <w:vertAlign w:val="subscript"/>
        </w:rPr>
        <w:t>2</w:t>
      </w:r>
      <w:r w:rsidR="00836984" w:rsidRPr="00024FD1">
        <w:t>(24</w:t>
      </w:r>
      <w:r w:rsidR="00836984" w:rsidRPr="00024FD1">
        <w:rPr>
          <w:vertAlign w:val="subscript"/>
        </w:rPr>
        <w:t>2</w:t>
      </w:r>
      <w:r w:rsidR="00836984" w:rsidRPr="00024FD1">
        <w:t>,29)</w:t>
      </w:r>
      <w:proofErr w:type="gramStart"/>
      <w:r w:rsidR="00836984" w:rsidRPr="00024FD1">
        <w:rPr>
          <w:vertAlign w:val="subscript"/>
        </w:rPr>
        <w:t>3</w:t>
      </w:r>
      <w:r w:rsidR="00836984" w:rsidRPr="00024FD1">
        <w:t>](</w:t>
      </w:r>
      <w:proofErr w:type="gramEnd"/>
      <w:r w:rsidR="00836984" w:rsidRPr="00024FD1">
        <w:t>NTf</w:t>
      </w:r>
      <w:r w:rsidR="00836984" w:rsidRPr="00024FD1">
        <w:rPr>
          <w:vertAlign w:val="subscript"/>
        </w:rPr>
        <w:t>2</w:t>
      </w:r>
      <w:r w:rsidR="00836984" w:rsidRPr="00024FD1">
        <w:t>)</w:t>
      </w:r>
      <w:r w:rsidR="00836984" w:rsidRPr="00024FD1">
        <w:rPr>
          <w:vertAlign w:val="subscript"/>
        </w:rPr>
        <w:t>4</w:t>
      </w:r>
      <w:bookmarkEnd w:id="70"/>
    </w:p>
    <w:tbl>
      <w:tblPr>
        <w:tblStyle w:val="TableGridLight"/>
        <w:tblW w:w="0" w:type="auto"/>
        <w:jc w:val="center"/>
        <w:tblLayout w:type="fixed"/>
        <w:tblLook w:val="06A0" w:firstRow="1" w:lastRow="0" w:firstColumn="1" w:lastColumn="0" w:noHBand="1" w:noVBand="1"/>
      </w:tblPr>
      <w:tblGrid>
        <w:gridCol w:w="2830"/>
        <w:gridCol w:w="3544"/>
      </w:tblGrid>
      <w:tr w:rsidR="00BB69BB" w:rsidRPr="00024FD1" w14:paraId="6E1061B5" w14:textId="77777777">
        <w:trPr>
          <w:trHeight w:val="300"/>
          <w:jc w:val="center"/>
        </w:trPr>
        <w:tc>
          <w:tcPr>
            <w:tcW w:w="2830" w:type="dxa"/>
            <w:tcBorders>
              <w:top w:val="single" w:sz="6" w:space="0" w:color="00B0F0"/>
              <w:left w:val="single" w:sz="6" w:space="0" w:color="00B0F0"/>
              <w:bottom w:val="single" w:sz="12" w:space="0" w:color="00B0F0"/>
              <w:right w:val="nil"/>
            </w:tcBorders>
            <w:shd w:val="clear" w:color="auto" w:fill="00B0F0"/>
          </w:tcPr>
          <w:p w14:paraId="5CFB13E0" w14:textId="77777777" w:rsidR="00BB69BB" w:rsidRPr="00024FD1" w:rsidRDefault="00BB69BB">
            <w:pPr>
              <w:jc w:val="center"/>
            </w:pPr>
            <w:r w:rsidRPr="00024FD1">
              <w:rPr>
                <w:i/>
              </w:rPr>
              <w:t>Guest</w:t>
            </w:r>
          </w:p>
        </w:tc>
        <w:tc>
          <w:tcPr>
            <w:tcW w:w="3544" w:type="dxa"/>
            <w:tcBorders>
              <w:top w:val="single" w:sz="6" w:space="0" w:color="00B0F0"/>
              <w:left w:val="nil"/>
              <w:bottom w:val="single" w:sz="12" w:space="0" w:color="00B0F0"/>
              <w:right w:val="single" w:sz="6" w:space="0" w:color="00B0F0"/>
            </w:tcBorders>
            <w:shd w:val="clear" w:color="auto" w:fill="00B0F0"/>
          </w:tcPr>
          <w:p w14:paraId="27366D6B" w14:textId="77777777" w:rsidR="00BB69BB" w:rsidRPr="00024FD1" w:rsidRDefault="00BB69BB">
            <w:pPr>
              <w:jc w:val="center"/>
            </w:pPr>
            <w:r w:rsidRPr="00024FD1">
              <w:rPr>
                <w:i/>
              </w:rPr>
              <w:t>NMR</w:t>
            </w:r>
          </w:p>
        </w:tc>
      </w:tr>
      <w:tr w:rsidR="00BB69BB" w:rsidRPr="00024FD1" w14:paraId="63B9FFAA" w14:textId="77777777">
        <w:trPr>
          <w:trHeight w:val="300"/>
          <w:jc w:val="center"/>
        </w:trPr>
        <w:tc>
          <w:tcPr>
            <w:tcW w:w="2830"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058153AB" w14:textId="77777777" w:rsidR="00BB69BB" w:rsidRPr="00024FD1" w:rsidRDefault="00BB69BB">
            <w:pPr>
              <w:rPr>
                <w:i/>
                <w:iCs/>
                <w:sz w:val="20"/>
                <w:szCs w:val="20"/>
              </w:rPr>
            </w:pPr>
            <w:r w:rsidRPr="00024FD1">
              <w:rPr>
                <w:i/>
                <w:iCs/>
                <w:sz w:val="20"/>
                <w:szCs w:val="20"/>
              </w:rPr>
              <w:t>tert-Butyl alcohol</w:t>
            </w:r>
          </w:p>
        </w:tc>
        <w:tc>
          <w:tcPr>
            <w:tcW w:w="3544"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4D7384C9" w14:textId="7373F09F" w:rsidR="00BB69BB" w:rsidRPr="00024FD1" w:rsidRDefault="00F84383">
            <w:pPr>
              <w:rPr>
                <w:sz w:val="20"/>
                <w:szCs w:val="20"/>
              </w:rPr>
            </w:pPr>
            <w:r w:rsidRPr="00024FD1">
              <w:rPr>
                <w:i/>
                <w:iCs/>
                <w:sz w:val="20"/>
                <w:szCs w:val="20"/>
              </w:rPr>
              <w:t>No chemical shift difference</w:t>
            </w:r>
          </w:p>
        </w:tc>
      </w:tr>
      <w:tr w:rsidR="00BB69BB" w:rsidRPr="00024FD1" w14:paraId="4F015ECA" w14:textId="77777777">
        <w:trPr>
          <w:trHeight w:val="300"/>
          <w:jc w:val="center"/>
        </w:trPr>
        <w:tc>
          <w:tcPr>
            <w:tcW w:w="2830"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71920521" w14:textId="77777777" w:rsidR="00BB69BB" w:rsidRPr="00024FD1" w:rsidRDefault="00BB69BB">
            <w:pPr>
              <w:rPr>
                <w:i/>
                <w:iCs/>
                <w:sz w:val="20"/>
                <w:szCs w:val="20"/>
              </w:rPr>
            </w:pPr>
            <w:r w:rsidRPr="00024FD1">
              <w:rPr>
                <w:i/>
                <w:iCs/>
                <w:sz w:val="20"/>
                <w:szCs w:val="20"/>
              </w:rPr>
              <w:t>Cyclohexane</w:t>
            </w:r>
          </w:p>
        </w:tc>
        <w:tc>
          <w:tcPr>
            <w:tcW w:w="3544"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09DBC42B" w14:textId="3DD3E433" w:rsidR="00BB69BB" w:rsidRPr="00024FD1" w:rsidRDefault="00F84383">
            <w:pPr>
              <w:rPr>
                <w:i/>
                <w:iCs/>
                <w:sz w:val="20"/>
                <w:szCs w:val="20"/>
              </w:rPr>
            </w:pPr>
            <w:r w:rsidRPr="00024FD1">
              <w:rPr>
                <w:i/>
                <w:iCs/>
                <w:sz w:val="20"/>
                <w:szCs w:val="20"/>
              </w:rPr>
              <w:t>No chemical shift difference</w:t>
            </w:r>
          </w:p>
        </w:tc>
      </w:tr>
      <w:tr w:rsidR="00BB69BB" w:rsidRPr="00024FD1" w14:paraId="05125081" w14:textId="77777777">
        <w:trPr>
          <w:trHeight w:val="300"/>
          <w:jc w:val="center"/>
        </w:trPr>
        <w:tc>
          <w:tcPr>
            <w:tcW w:w="2830"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029E5BEE" w14:textId="77777777" w:rsidR="00BB69BB" w:rsidRPr="00024FD1" w:rsidRDefault="00BB69BB">
            <w:pPr>
              <w:rPr>
                <w:i/>
                <w:iCs/>
                <w:sz w:val="20"/>
                <w:szCs w:val="20"/>
              </w:rPr>
            </w:pPr>
            <w:r w:rsidRPr="00024FD1">
              <w:rPr>
                <w:i/>
                <w:iCs/>
                <w:sz w:val="20"/>
                <w:szCs w:val="20"/>
              </w:rPr>
              <w:t>Methylcyclohexane</w:t>
            </w:r>
          </w:p>
        </w:tc>
        <w:tc>
          <w:tcPr>
            <w:tcW w:w="3544"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10396632" w14:textId="14A4BE4C" w:rsidR="00BB69BB" w:rsidRPr="00024FD1" w:rsidRDefault="00F84383">
            <w:pPr>
              <w:rPr>
                <w:i/>
                <w:iCs/>
                <w:sz w:val="20"/>
                <w:szCs w:val="20"/>
              </w:rPr>
            </w:pPr>
            <w:r w:rsidRPr="00024FD1">
              <w:rPr>
                <w:i/>
                <w:iCs/>
                <w:sz w:val="20"/>
                <w:szCs w:val="20"/>
              </w:rPr>
              <w:t>No chemical shift difference</w:t>
            </w:r>
          </w:p>
        </w:tc>
      </w:tr>
      <w:tr w:rsidR="00BB69BB" w:rsidRPr="00024FD1" w14:paraId="79F013DB" w14:textId="77777777">
        <w:trPr>
          <w:trHeight w:val="300"/>
          <w:jc w:val="center"/>
        </w:trPr>
        <w:tc>
          <w:tcPr>
            <w:tcW w:w="2830"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2AA72228" w14:textId="77777777" w:rsidR="00BB69BB" w:rsidRPr="00024FD1" w:rsidRDefault="00BB69BB">
            <w:pPr>
              <w:rPr>
                <w:i/>
                <w:iCs/>
                <w:sz w:val="20"/>
                <w:szCs w:val="20"/>
              </w:rPr>
            </w:pPr>
            <w:r w:rsidRPr="00024FD1">
              <w:rPr>
                <w:i/>
                <w:iCs/>
                <w:sz w:val="20"/>
                <w:szCs w:val="20"/>
              </w:rPr>
              <w:t>o-Xylene</w:t>
            </w:r>
          </w:p>
        </w:tc>
        <w:tc>
          <w:tcPr>
            <w:tcW w:w="3544"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68D62255" w14:textId="1C83960E" w:rsidR="00BB69BB" w:rsidRPr="00024FD1" w:rsidRDefault="00F84383">
            <w:pPr>
              <w:rPr>
                <w:i/>
                <w:iCs/>
                <w:sz w:val="20"/>
                <w:szCs w:val="20"/>
              </w:rPr>
            </w:pPr>
            <w:r w:rsidRPr="00024FD1">
              <w:rPr>
                <w:i/>
                <w:iCs/>
                <w:sz w:val="20"/>
                <w:szCs w:val="20"/>
              </w:rPr>
              <w:t>No chemical shift difference</w:t>
            </w:r>
          </w:p>
        </w:tc>
      </w:tr>
      <w:tr w:rsidR="00BB69BB" w:rsidRPr="00024FD1" w14:paraId="3E667E2A" w14:textId="77777777">
        <w:trPr>
          <w:trHeight w:val="300"/>
          <w:jc w:val="center"/>
        </w:trPr>
        <w:tc>
          <w:tcPr>
            <w:tcW w:w="2830"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0A36B7DE" w14:textId="77777777" w:rsidR="00BB69BB" w:rsidRPr="00024FD1" w:rsidRDefault="00BB69BB">
            <w:pPr>
              <w:rPr>
                <w:i/>
                <w:iCs/>
                <w:sz w:val="20"/>
                <w:szCs w:val="20"/>
              </w:rPr>
            </w:pPr>
            <w:r w:rsidRPr="00024FD1">
              <w:rPr>
                <w:i/>
                <w:iCs/>
                <w:sz w:val="20"/>
                <w:szCs w:val="20"/>
              </w:rPr>
              <w:t>Cyclooctane</w:t>
            </w:r>
          </w:p>
        </w:tc>
        <w:tc>
          <w:tcPr>
            <w:tcW w:w="3544" w:type="dxa"/>
            <w:tcBorders>
              <w:top w:val="single" w:sz="12" w:space="0" w:color="00B0F0"/>
              <w:left w:val="single" w:sz="6" w:space="0" w:color="A6A6A6" w:themeColor="background1" w:themeShade="A6"/>
              <w:bottom w:val="single" w:sz="12" w:space="0" w:color="00B0F0"/>
              <w:right w:val="single" w:sz="6" w:space="0" w:color="A6A6A6" w:themeColor="background1" w:themeShade="A6"/>
            </w:tcBorders>
          </w:tcPr>
          <w:p w14:paraId="70386423" w14:textId="1948B4E7" w:rsidR="00BB69BB" w:rsidRPr="00024FD1" w:rsidRDefault="00F84383">
            <w:pPr>
              <w:rPr>
                <w:i/>
                <w:iCs/>
                <w:sz w:val="20"/>
                <w:szCs w:val="20"/>
              </w:rPr>
            </w:pPr>
            <w:r w:rsidRPr="00024FD1">
              <w:rPr>
                <w:i/>
                <w:iCs/>
                <w:sz w:val="20"/>
                <w:szCs w:val="20"/>
              </w:rPr>
              <w:t>No chemical shift difference</w:t>
            </w:r>
          </w:p>
        </w:tc>
      </w:tr>
      <w:tr w:rsidR="00BB69BB" w:rsidRPr="00024FD1" w14:paraId="17A0BDF5" w14:textId="77777777">
        <w:trPr>
          <w:trHeight w:val="300"/>
          <w:jc w:val="center"/>
        </w:trPr>
        <w:tc>
          <w:tcPr>
            <w:tcW w:w="2830"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D02D703" w14:textId="77777777" w:rsidR="00BB69BB" w:rsidRPr="00024FD1" w:rsidRDefault="00BB69BB">
            <w:pPr>
              <w:rPr>
                <w:i/>
                <w:iCs/>
                <w:sz w:val="20"/>
                <w:szCs w:val="20"/>
              </w:rPr>
            </w:pPr>
            <w:r w:rsidRPr="00024FD1">
              <w:rPr>
                <w:i/>
                <w:iCs/>
                <w:sz w:val="20"/>
                <w:szCs w:val="20"/>
              </w:rPr>
              <w:t>Cyclohexanol</w:t>
            </w:r>
          </w:p>
        </w:tc>
        <w:tc>
          <w:tcPr>
            <w:tcW w:w="3544" w:type="dxa"/>
            <w:tcBorders>
              <w:top w:val="single" w:sz="12" w:space="0" w:color="00B0F0"/>
              <w:left w:val="single" w:sz="6" w:space="0" w:color="A6A6A6" w:themeColor="background1" w:themeShade="A6"/>
              <w:bottom w:val="single" w:sz="6" w:space="0" w:color="A6A6A6" w:themeColor="background1" w:themeShade="A6"/>
              <w:right w:val="single" w:sz="6" w:space="0" w:color="A6A6A6" w:themeColor="background1" w:themeShade="A6"/>
            </w:tcBorders>
          </w:tcPr>
          <w:p w14:paraId="70FF9269" w14:textId="5781D060" w:rsidR="00BB69BB" w:rsidRPr="00024FD1" w:rsidRDefault="00F84383">
            <w:pPr>
              <w:rPr>
                <w:i/>
                <w:iCs/>
                <w:sz w:val="20"/>
                <w:szCs w:val="20"/>
              </w:rPr>
            </w:pPr>
            <w:r w:rsidRPr="00024FD1">
              <w:rPr>
                <w:i/>
                <w:iCs/>
                <w:sz w:val="20"/>
                <w:szCs w:val="20"/>
              </w:rPr>
              <w:t>No chemical shift difference</w:t>
            </w:r>
          </w:p>
        </w:tc>
      </w:tr>
    </w:tbl>
    <w:p w14:paraId="0CA42491" w14:textId="583136B2" w:rsidR="00BB69BB" w:rsidRPr="00024FD1" w:rsidRDefault="00BB69BB" w:rsidP="00BB69BB">
      <w:pPr>
        <w:pStyle w:val="Caption"/>
      </w:pPr>
      <w:r w:rsidRPr="00024FD1">
        <w:rPr>
          <w:b/>
          <w:bCs/>
        </w:rPr>
        <w:t xml:space="preserve">Table S </w:t>
      </w:r>
      <w:r w:rsidRPr="00024FD1">
        <w:rPr>
          <w:b/>
          <w:bCs/>
        </w:rPr>
        <w:fldChar w:fldCharType="begin"/>
      </w:r>
      <w:r w:rsidRPr="00024FD1">
        <w:rPr>
          <w:b/>
          <w:bCs/>
        </w:rPr>
        <w:instrText xml:space="preserve"> SEQ Table_S \* ARABIC </w:instrText>
      </w:r>
      <w:r w:rsidRPr="00024FD1">
        <w:rPr>
          <w:b/>
          <w:bCs/>
        </w:rPr>
        <w:fldChar w:fldCharType="separate"/>
      </w:r>
      <w:r w:rsidR="00994914">
        <w:rPr>
          <w:b/>
          <w:bCs/>
          <w:noProof/>
        </w:rPr>
        <w:t>53</w:t>
      </w:r>
      <w:r w:rsidRPr="00024FD1">
        <w:rPr>
          <w:b/>
          <w:bCs/>
        </w:rPr>
        <w:fldChar w:fldCharType="end"/>
      </w:r>
      <w:r w:rsidRPr="00024FD1">
        <w:rPr>
          <w:b/>
          <w:bCs/>
        </w:rPr>
        <w:t>:</w:t>
      </w:r>
      <w:r w:rsidRPr="00024FD1">
        <w:t xml:space="preserve"> Summary of automated decision-maker outcomes for </w:t>
      </w:r>
      <w:r w:rsidRPr="00024FD1">
        <w:rPr>
          <w:vertAlign w:val="superscript"/>
        </w:rPr>
        <w:t>1</w:t>
      </w:r>
      <w:r w:rsidRPr="00024FD1">
        <w:t>H NMR spectroscopy.</w:t>
      </w:r>
    </w:p>
    <w:p w14:paraId="0354883C" w14:textId="77777777" w:rsidR="00BB69BB" w:rsidRPr="00024FD1" w:rsidRDefault="00BB69BB" w:rsidP="00BB69BB">
      <w:pPr>
        <w:rPr>
          <w:lang w:val="en-US"/>
        </w:rPr>
      </w:pPr>
    </w:p>
    <w:p w14:paraId="458D12FC" w14:textId="6B5C6454" w:rsidR="00E25FCC" w:rsidRPr="00024FD1" w:rsidRDefault="000A2379" w:rsidP="009E23B4">
      <w:pPr>
        <w:pStyle w:val="Caption"/>
      </w:pPr>
      <w:r w:rsidRPr="00024FD1">
        <w:rPr>
          <w:noProof/>
        </w:rPr>
        <w:lastRenderedPageBreak/>
        <w:drawing>
          <wp:inline distT="0" distB="0" distL="0" distR="0" wp14:anchorId="50901075" wp14:editId="653344EF">
            <wp:extent cx="5731510" cy="8510270"/>
            <wp:effectExtent l="0" t="0" r="2540" b="5080"/>
            <wp:docPr id="273506486" name="Picture 79" descr="A graph of a heart 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06486" name="Picture 79" descr="A graph of a heart rate&#10;&#10;Description automatically generated"/>
                    <pic:cNvPicPr/>
                  </pic:nvPicPr>
                  <pic:blipFill>
                    <a:blip r:embed="rId332"/>
                    <a:stretch>
                      <a:fillRect/>
                    </a:stretch>
                  </pic:blipFill>
                  <pic:spPr>
                    <a:xfrm>
                      <a:off x="0" y="0"/>
                      <a:ext cx="5731510" cy="8510270"/>
                    </a:xfrm>
                    <a:prstGeom prst="rect">
                      <a:avLst/>
                    </a:prstGeom>
                  </pic:spPr>
                </pic:pic>
              </a:graphicData>
            </a:graphic>
          </wp:inline>
        </w:drawing>
      </w:r>
      <w:r w:rsidR="001633C1" w:rsidRPr="00024FD1">
        <w:rPr>
          <w:b/>
          <w:bCs/>
        </w:rPr>
        <w:t xml:space="preserve"> Figure S </w:t>
      </w:r>
      <w:r w:rsidR="001633C1" w:rsidRPr="00024FD1">
        <w:rPr>
          <w:b/>
          <w:bCs/>
        </w:rPr>
        <w:fldChar w:fldCharType="begin"/>
      </w:r>
      <w:r w:rsidR="001633C1" w:rsidRPr="00024FD1">
        <w:rPr>
          <w:b/>
          <w:bCs/>
        </w:rPr>
        <w:instrText xml:space="preserve"> SEQ Figure_S \* ARABIC </w:instrText>
      </w:r>
      <w:r w:rsidR="001633C1" w:rsidRPr="00024FD1">
        <w:rPr>
          <w:b/>
          <w:bCs/>
        </w:rPr>
        <w:fldChar w:fldCharType="separate"/>
      </w:r>
      <w:r w:rsidR="00994914">
        <w:rPr>
          <w:b/>
          <w:bCs/>
          <w:noProof/>
        </w:rPr>
        <w:t>177</w:t>
      </w:r>
      <w:r w:rsidR="001633C1" w:rsidRPr="00024FD1">
        <w:rPr>
          <w:b/>
          <w:bCs/>
        </w:rPr>
        <w:fldChar w:fldCharType="end"/>
      </w:r>
      <w:r w:rsidR="001633C1" w:rsidRPr="00024FD1">
        <w:rPr>
          <w:b/>
          <w:bCs/>
        </w:rPr>
        <w:t>:</w:t>
      </w:r>
      <w:r w:rsidR="001633C1" w:rsidRPr="00024FD1">
        <w:t xml:space="preserve"> </w:t>
      </w:r>
      <w:r w:rsidR="0093334A" w:rsidRPr="00024FD1">
        <w:t xml:space="preserve">Partial </w:t>
      </w:r>
      <w:r w:rsidR="001633C1" w:rsidRPr="00024FD1">
        <w:rPr>
          <w:vertAlign w:val="superscript"/>
        </w:rPr>
        <w:t>1</w:t>
      </w:r>
      <w:r w:rsidR="001633C1" w:rsidRPr="00024FD1">
        <w:t xml:space="preserve">H NMR spectra (80 MHz, </w:t>
      </w:r>
      <w:proofErr w:type="spellStart"/>
      <w:r w:rsidR="001633C1" w:rsidRPr="00024FD1">
        <w:t>MeCN</w:t>
      </w:r>
      <w:proofErr w:type="spellEnd"/>
      <w:r w:rsidR="001633C1" w:rsidRPr="00024FD1">
        <w:t xml:space="preserve">) of helicate </w:t>
      </w:r>
      <w:r w:rsidR="001633C1" w:rsidRPr="00024FD1">
        <w:rPr>
          <w:rFonts w:ascii="Calibri" w:hAnsi="Calibri" w:cs="Calibri"/>
        </w:rPr>
        <w:t>[Zn</w:t>
      </w:r>
      <w:r w:rsidR="001633C1" w:rsidRPr="00024FD1">
        <w:rPr>
          <w:rFonts w:ascii="Calibri" w:hAnsi="Calibri" w:cs="Calibri"/>
          <w:vertAlign w:val="subscript"/>
        </w:rPr>
        <w:t>2</w:t>
      </w:r>
      <w:r w:rsidR="001633C1" w:rsidRPr="00024FD1">
        <w:rPr>
          <w:rFonts w:ascii="Calibri" w:hAnsi="Calibri" w:cs="Calibri"/>
        </w:rPr>
        <w:t>(</w:t>
      </w:r>
      <w:r w:rsidR="001633C1" w:rsidRPr="00024FD1">
        <w:rPr>
          <w:rFonts w:ascii="Calibri" w:hAnsi="Calibri" w:cs="Calibri"/>
          <w:b/>
          <w:bCs/>
        </w:rPr>
        <w:t>24</w:t>
      </w:r>
      <w:r w:rsidR="001633C1" w:rsidRPr="00024FD1">
        <w:rPr>
          <w:rFonts w:ascii="Calibri" w:hAnsi="Calibri" w:cs="Calibri"/>
          <w:vertAlign w:val="subscript"/>
        </w:rPr>
        <w:t>2</w:t>
      </w:r>
      <w:r w:rsidR="001633C1" w:rsidRPr="00024FD1">
        <w:rPr>
          <w:rFonts w:ascii="Calibri" w:hAnsi="Calibri" w:cs="Calibri"/>
        </w:rPr>
        <w:t>,</w:t>
      </w:r>
      <w:r w:rsidR="001633C1" w:rsidRPr="00024FD1">
        <w:rPr>
          <w:rFonts w:ascii="Calibri" w:hAnsi="Calibri" w:cs="Calibri"/>
          <w:b/>
          <w:bCs/>
        </w:rPr>
        <w:t>29</w:t>
      </w:r>
      <w:r w:rsidR="001633C1" w:rsidRPr="00024FD1">
        <w:rPr>
          <w:rFonts w:ascii="Calibri" w:hAnsi="Calibri" w:cs="Calibri"/>
        </w:rPr>
        <w:t>)</w:t>
      </w:r>
      <w:r w:rsidR="001633C1" w:rsidRPr="00024FD1">
        <w:rPr>
          <w:rFonts w:ascii="Calibri" w:hAnsi="Calibri" w:cs="Calibri"/>
          <w:vertAlign w:val="subscript"/>
        </w:rPr>
        <w:t>3</w:t>
      </w:r>
      <w:r w:rsidR="001633C1" w:rsidRPr="00024FD1">
        <w:rPr>
          <w:rFonts w:ascii="Calibri" w:hAnsi="Calibri" w:cs="Calibri"/>
        </w:rPr>
        <w:t>]</w:t>
      </w:r>
      <w:r w:rsidR="001633C1" w:rsidRPr="00024FD1">
        <w:rPr>
          <w:rFonts w:ascii="Calibri" w:hAnsi="Calibri" w:cs="Calibri"/>
          <w:vertAlign w:val="superscript"/>
        </w:rPr>
        <w:t>4+</w:t>
      </w:r>
      <w:r w:rsidR="001633C1" w:rsidRPr="00024FD1">
        <w:rPr>
          <w:rFonts w:ascii="Calibri" w:hAnsi="Calibri" w:cs="Calibri"/>
        </w:rPr>
        <w:t xml:space="preserve"> solutions with guests</w:t>
      </w:r>
      <w:r w:rsidR="009E23B4" w:rsidRPr="00024FD1">
        <w:rPr>
          <w:rFonts w:ascii="Calibri" w:hAnsi="Calibri" w:cs="Calibri"/>
        </w:rPr>
        <w:t>.</w:t>
      </w:r>
    </w:p>
    <w:p w14:paraId="28041874" w14:textId="6F317CBF" w:rsidR="003520D4" w:rsidRPr="00024FD1" w:rsidRDefault="003520D4" w:rsidP="00DF5D3B">
      <w:pPr>
        <w:pStyle w:val="Heading1"/>
        <w:rPr>
          <w:lang w:val="en-GB"/>
        </w:rPr>
      </w:pPr>
      <w:bookmarkStart w:id="71" w:name="_Toc177743067"/>
      <w:r w:rsidRPr="00024FD1">
        <w:rPr>
          <w:lang w:val="en-GB"/>
        </w:rPr>
        <w:lastRenderedPageBreak/>
        <w:t>Offline Photochemical Synthesis</w:t>
      </w:r>
      <w:bookmarkEnd w:id="71"/>
    </w:p>
    <w:p w14:paraId="47C78C25" w14:textId="4BCB30E7" w:rsidR="00DF5D3B" w:rsidRPr="00024FD1" w:rsidRDefault="00DF5D3B" w:rsidP="00F467A0">
      <w:pPr>
        <w:pStyle w:val="Heading2"/>
      </w:pPr>
      <w:bookmarkStart w:id="72" w:name="_Toc177743068"/>
      <w:r w:rsidRPr="00024FD1">
        <w:t xml:space="preserve">General </w:t>
      </w:r>
      <w:r w:rsidR="00E946D5" w:rsidRPr="00024FD1">
        <w:t>Reaction Procedure</w:t>
      </w:r>
      <w:bookmarkEnd w:id="72"/>
    </w:p>
    <w:p w14:paraId="5BC5883D" w14:textId="3EF07220" w:rsidR="00F87032" w:rsidRPr="00024FD1" w:rsidRDefault="00117F4A" w:rsidP="0039282D">
      <w:r w:rsidRPr="00024FD1">
        <w:t>Boc-Pro-OH</w:t>
      </w:r>
      <w:r w:rsidR="00785EDC" w:rsidRPr="00024FD1">
        <w:t xml:space="preserve"> (</w:t>
      </w:r>
      <w:r w:rsidR="00B6035E" w:rsidRPr="00024FD1">
        <w:t xml:space="preserve">512 mg, </w:t>
      </w:r>
      <w:r w:rsidR="006106DC" w:rsidRPr="00024FD1">
        <w:t>2.4</w:t>
      </w:r>
      <w:r w:rsidR="00B6035E" w:rsidRPr="00024FD1">
        <w:t xml:space="preserve"> mmol, 1.2 eq</w:t>
      </w:r>
      <w:r w:rsidR="008425D9" w:rsidRPr="00024FD1">
        <w:t>.</w:t>
      </w:r>
      <w:r w:rsidR="00B6035E" w:rsidRPr="00024FD1">
        <w:t>)</w:t>
      </w:r>
      <w:r w:rsidR="000B0793" w:rsidRPr="00024FD1">
        <w:t xml:space="preserve"> and</w:t>
      </w:r>
      <w:r w:rsidRPr="00024FD1">
        <w:t xml:space="preserve"> </w:t>
      </w:r>
      <w:r w:rsidR="000B0793" w:rsidRPr="00024FD1">
        <w:t>diethyl</w:t>
      </w:r>
      <w:r w:rsidR="007773CD" w:rsidRPr="00024FD1">
        <w:t xml:space="preserve"> </w:t>
      </w:r>
      <w:r w:rsidR="000B0793" w:rsidRPr="00024FD1">
        <w:t>benzylidene malonate</w:t>
      </w:r>
      <w:r w:rsidR="00B6035E" w:rsidRPr="00024FD1">
        <w:t xml:space="preserve"> (0.45 ml, </w:t>
      </w:r>
      <w:r w:rsidR="00B51BF5" w:rsidRPr="00024FD1">
        <w:t>2</w:t>
      </w:r>
      <w:r w:rsidR="00B6035E" w:rsidRPr="00024FD1">
        <w:t xml:space="preserve"> mmol, 1 eq</w:t>
      </w:r>
      <w:r w:rsidR="008425D9" w:rsidRPr="00024FD1">
        <w:t>.</w:t>
      </w:r>
      <w:r w:rsidR="00B6035E" w:rsidRPr="00024FD1">
        <w:t>)</w:t>
      </w:r>
      <w:r w:rsidR="000B0793" w:rsidRPr="00024FD1">
        <w:t xml:space="preserve"> were dissolved in DMF</w:t>
      </w:r>
      <w:r w:rsidR="00785EDC" w:rsidRPr="00024FD1">
        <w:t xml:space="preserve"> (10 mL)</w:t>
      </w:r>
      <w:r w:rsidR="000B0793" w:rsidRPr="00024FD1">
        <w:t xml:space="preserve"> and sparged with argon. </w:t>
      </w:r>
      <w:r w:rsidR="000E4635" w:rsidRPr="00024FD1">
        <w:t>Separately, vials were charged with K</w:t>
      </w:r>
      <w:r w:rsidR="000E4635" w:rsidRPr="00024FD1">
        <w:rPr>
          <w:vertAlign w:val="subscript"/>
        </w:rPr>
        <w:t>2</w:t>
      </w:r>
      <w:r w:rsidR="000E4635" w:rsidRPr="00024FD1">
        <w:t>HPO</w:t>
      </w:r>
      <w:r w:rsidR="000E4635" w:rsidRPr="00024FD1">
        <w:rPr>
          <w:vertAlign w:val="subscript"/>
        </w:rPr>
        <w:t>4</w:t>
      </w:r>
      <w:r w:rsidR="000E4635" w:rsidRPr="00024FD1">
        <w:t xml:space="preserve"> (</w:t>
      </w:r>
      <w:r w:rsidR="00B6035E" w:rsidRPr="00024FD1">
        <w:t>42 mg,</w:t>
      </w:r>
      <w:r w:rsidR="00576EC9" w:rsidRPr="00024FD1">
        <w:t xml:space="preserve"> 0.24 mmol,</w:t>
      </w:r>
      <w:r w:rsidR="00B6035E" w:rsidRPr="00024FD1">
        <w:t xml:space="preserve"> </w:t>
      </w:r>
      <w:r w:rsidR="000E4635" w:rsidRPr="00024FD1">
        <w:t>1.2 eq</w:t>
      </w:r>
      <w:r w:rsidR="008425D9" w:rsidRPr="00024FD1">
        <w:t>.</w:t>
      </w:r>
      <w:r w:rsidR="000E4635" w:rsidRPr="00024FD1">
        <w:t>) and the</w:t>
      </w:r>
      <w:r w:rsidR="00B406D3" w:rsidRPr="00024FD1">
        <w:t xml:space="preserve"> trial photocatalyst</w:t>
      </w:r>
      <w:r w:rsidR="00785EDC" w:rsidRPr="00024FD1">
        <w:t xml:space="preserve"> (3 mol%</w:t>
      </w:r>
      <w:r w:rsidR="00576EC9" w:rsidRPr="00024FD1">
        <w:t xml:space="preserve"> loading</w:t>
      </w:r>
      <w:r w:rsidR="00785EDC" w:rsidRPr="00024FD1">
        <w:t>, or 10 mg for g</w:t>
      </w:r>
      <w:r w:rsidR="00161ADF" w:rsidRPr="00024FD1">
        <w:t>-</w:t>
      </w:r>
      <w:r w:rsidR="00785EDC" w:rsidRPr="00024FD1">
        <w:t>CN)</w:t>
      </w:r>
      <w:r w:rsidR="0039282D" w:rsidRPr="00024FD1">
        <w:t xml:space="preserve">, and nitrogen flow was enabled to the </w:t>
      </w:r>
      <w:proofErr w:type="spellStart"/>
      <w:r w:rsidR="0039282D" w:rsidRPr="00024FD1">
        <w:t>Chemspeed</w:t>
      </w:r>
      <w:proofErr w:type="spellEnd"/>
      <w:r w:rsidR="00B406D3" w:rsidRPr="00024FD1">
        <w:t xml:space="preserve">. The vials and stock solution were placed inside the </w:t>
      </w:r>
      <w:proofErr w:type="spellStart"/>
      <w:r w:rsidR="00B406D3" w:rsidRPr="00024FD1">
        <w:t>Chemspeed</w:t>
      </w:r>
      <w:proofErr w:type="spellEnd"/>
      <w:r w:rsidR="00B406D3" w:rsidRPr="00024FD1">
        <w:t xml:space="preserve"> platform</w:t>
      </w:r>
      <w:r w:rsidR="0039282D" w:rsidRPr="00024FD1">
        <w:t xml:space="preserve">, </w:t>
      </w:r>
      <w:r w:rsidR="00631125" w:rsidRPr="00024FD1">
        <w:t xml:space="preserve">and the </w:t>
      </w:r>
      <w:proofErr w:type="spellStart"/>
      <w:r w:rsidR="00631125" w:rsidRPr="00024FD1">
        <w:t>Chemspeed</w:t>
      </w:r>
      <w:proofErr w:type="spellEnd"/>
      <w:r w:rsidR="00631125" w:rsidRPr="00024FD1">
        <w:t xml:space="preserve"> was allowed to purge</w:t>
      </w:r>
      <w:r w:rsidR="008713E2" w:rsidRPr="00024FD1">
        <w:t xml:space="preserve"> under nitrogen flow</w:t>
      </w:r>
      <w:r w:rsidR="00631125" w:rsidRPr="00024FD1">
        <w:t xml:space="preserve"> for a further 2 hours. Aliquots of the stock solution </w:t>
      </w:r>
      <w:r w:rsidR="0059740F" w:rsidRPr="00024FD1">
        <w:t>(</w:t>
      </w:r>
      <w:r w:rsidR="007A004B" w:rsidRPr="00024FD1">
        <w:t>1</w:t>
      </w:r>
      <w:r w:rsidR="0059740F" w:rsidRPr="00024FD1">
        <w:t xml:space="preserve"> mL) were then dispensed to each of the vials, and the vials were crimp sealed using the </w:t>
      </w:r>
      <w:proofErr w:type="spellStart"/>
      <w:r w:rsidR="0059740F" w:rsidRPr="00024FD1">
        <w:t>Chemspeed’s</w:t>
      </w:r>
      <w:proofErr w:type="spellEnd"/>
      <w:r w:rsidR="0059740F" w:rsidRPr="00024FD1">
        <w:t xml:space="preserve"> capping machine. The vials were transported</w:t>
      </w:r>
      <w:r w:rsidR="0062290E" w:rsidRPr="00024FD1">
        <w:t xml:space="preserve"> rob</w:t>
      </w:r>
      <w:r w:rsidR="00C75E9A" w:rsidRPr="00024FD1">
        <w:t>o</w:t>
      </w:r>
      <w:r w:rsidR="0062290E" w:rsidRPr="00024FD1">
        <w:t>t</w:t>
      </w:r>
      <w:r w:rsidR="00C75E9A" w:rsidRPr="00024FD1">
        <w:t>ically</w:t>
      </w:r>
      <w:r w:rsidR="0059740F" w:rsidRPr="00024FD1">
        <w:t xml:space="preserve"> and placed inside the photoreactor by UPLC-Agent, and the</w:t>
      </w:r>
      <w:r w:rsidR="00E80B9A" w:rsidRPr="00024FD1">
        <w:t xml:space="preserve"> irradiated overnight (16 h). The vials were then transported back to the </w:t>
      </w:r>
      <w:proofErr w:type="spellStart"/>
      <w:r w:rsidR="00E80B9A" w:rsidRPr="00024FD1">
        <w:t>Chemspeed</w:t>
      </w:r>
      <w:proofErr w:type="spellEnd"/>
      <w:r w:rsidR="00E80B9A" w:rsidRPr="00024FD1">
        <w:t xml:space="preserve">, diluted with </w:t>
      </w:r>
      <w:proofErr w:type="spellStart"/>
      <w:r w:rsidR="00E80B9A" w:rsidRPr="00024FD1">
        <w:t>MeCN</w:t>
      </w:r>
      <w:proofErr w:type="spellEnd"/>
      <w:r w:rsidR="007A004B" w:rsidRPr="00024FD1">
        <w:t xml:space="preserve"> (7 mL)</w:t>
      </w:r>
      <w:r w:rsidR="00E80B9A" w:rsidRPr="00024FD1">
        <w:t xml:space="preserve">, and </w:t>
      </w:r>
      <w:r w:rsidR="007A004B" w:rsidRPr="00024FD1">
        <w:t xml:space="preserve">aliquots (2 mL) </w:t>
      </w:r>
      <w:r w:rsidR="00E80B9A" w:rsidRPr="00024FD1">
        <w:t>reformatted into LC-MS vials. The LC-MS vials were then transported by UPLC-Agent</w:t>
      </w:r>
      <w:r w:rsidR="00F87032" w:rsidRPr="00024FD1">
        <w:t xml:space="preserve"> for analysis. </w:t>
      </w:r>
    </w:p>
    <w:p w14:paraId="117FFCB3" w14:textId="3BF84891" w:rsidR="00F87032" w:rsidRPr="00024FD1" w:rsidRDefault="004B7A29" w:rsidP="0039282D">
      <w:r w:rsidRPr="00024FD1">
        <w:t>Product</w:t>
      </w:r>
      <w:r w:rsidR="00650A1E" w:rsidRPr="00024FD1">
        <w:t xml:space="preserve"> identity was confirmed with comparison of </w:t>
      </w:r>
      <w:r w:rsidR="00176FD2" w:rsidRPr="00024FD1">
        <w:t>spectroscopic</w:t>
      </w:r>
      <w:r w:rsidR="00830A09" w:rsidRPr="00024FD1">
        <w:t xml:space="preserve"> data </w:t>
      </w:r>
      <w:r w:rsidR="00650A1E" w:rsidRPr="00024FD1">
        <w:t>to an authentic sample</w:t>
      </w:r>
      <w:r w:rsidR="00F84383" w:rsidRPr="00024FD1">
        <w:t>.</w:t>
      </w:r>
      <w:r w:rsidR="00AA64B8" w:rsidRPr="00024FD1">
        <w:fldChar w:fldCharType="begin"/>
      </w:r>
      <w:r w:rsidR="00FE077F" w:rsidRPr="00024FD1">
        <w:instrText xml:space="preserve"> ADDIN ZOTERO_ITEM CSL_CITATION {"citationID":"I1tJmIfz","properties":{"formattedCitation":"\\super 12\\nosupersub{}","plainCitation":"12","noteIndex":0},"citationItems":[{"id":324,"uris":["http://zotero.org/groups/5313438/items/PB4JY9SC"],"itemData":{"id":324,"type":"article-journal","container-title":"ACS Catalysis","DOI":"10.1021/acscatal.2c02743","ISSN":"2155-5435, 2155-5435","issue":"16","journalAbbreviation":"ACS Catal.","language":"en","page":"10057-10064","source":"DOI.org (Crossref)","title":"Discovery of a Covalent Triazine Framework Photocatalyst for Visible-Light-Driven Chemical Synthesis using High-Throughput Screening","volume":"12","author":[{"family":"Vijayakrishnan","given":"Sriram"},{"family":"Ward","given":"John W."},{"family":"Cooper","given":"Andrew I."}],"issued":{"date-parts":[["2022",8,19]]}}}],"schema":"https://github.com/citation-style-language/schema/raw/master/csl-citation.json"} </w:instrText>
      </w:r>
      <w:r w:rsidR="00AA64B8" w:rsidRPr="00024FD1">
        <w:fldChar w:fldCharType="separate"/>
      </w:r>
      <w:r w:rsidR="00FE077F" w:rsidRPr="00024FD1">
        <w:rPr>
          <w:rFonts w:ascii="Calibri" w:hAnsi="Calibri" w:cs="Calibri"/>
          <w:kern w:val="0"/>
          <w:vertAlign w:val="superscript"/>
        </w:rPr>
        <w:t>12</w:t>
      </w:r>
      <w:r w:rsidR="00AA64B8" w:rsidRPr="00024FD1">
        <w:fldChar w:fldCharType="end"/>
      </w:r>
      <w:r w:rsidR="00650A1E" w:rsidRPr="00024FD1">
        <w:t xml:space="preserve"> </w:t>
      </w:r>
    </w:p>
    <w:p w14:paraId="593D45B9" w14:textId="78BD79E8" w:rsidR="00F87032" w:rsidRPr="00024FD1" w:rsidRDefault="00650A1E" w:rsidP="00F467A0">
      <w:pPr>
        <w:pStyle w:val="Heading2"/>
      </w:pPr>
      <w:bookmarkStart w:id="73" w:name="_Toc177743069"/>
      <w:r w:rsidRPr="00024FD1">
        <w:t xml:space="preserve">Photocatalysis </w:t>
      </w:r>
      <w:r w:rsidR="00E16794" w:rsidRPr="00024FD1">
        <w:t>Results</w:t>
      </w:r>
      <w:bookmarkEnd w:id="73"/>
    </w:p>
    <w:p w14:paraId="302F4CF0" w14:textId="0DCE4715" w:rsidR="005E248A" w:rsidRPr="00024FD1" w:rsidRDefault="005E248A" w:rsidP="00F467A0">
      <w:pPr>
        <w:pStyle w:val="Heading3"/>
      </w:pPr>
      <w:bookmarkStart w:id="74" w:name="_Toc177743070"/>
      <w:r w:rsidRPr="00024FD1">
        <w:t>General Comments</w:t>
      </w:r>
      <w:bookmarkEnd w:id="74"/>
    </w:p>
    <w:p w14:paraId="025D199A" w14:textId="65B7ED60" w:rsidR="001D7171" w:rsidRPr="00024FD1" w:rsidRDefault="003D44B4" w:rsidP="003D44B4">
      <w:pPr>
        <w:jc w:val="center"/>
      </w:pPr>
      <w:r w:rsidRPr="00024FD1">
        <w:rPr>
          <w:noProof/>
        </w:rPr>
        <w:drawing>
          <wp:inline distT="0" distB="0" distL="0" distR="0" wp14:anchorId="5C1A65E6" wp14:editId="36A0911B">
            <wp:extent cx="2854458" cy="836678"/>
            <wp:effectExtent l="0" t="0" r="3175" b="1905"/>
            <wp:docPr id="1390207371" name="Picture 1" descr="A diagram of a light bulb and a black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207371" name="Picture 1" descr="A diagram of a light bulb and a black arrow&#10;&#10;Description automatically generated"/>
                    <pic:cNvPicPr/>
                  </pic:nvPicPr>
                  <pic:blipFill>
                    <a:blip r:embed="rId333"/>
                    <a:stretch>
                      <a:fillRect/>
                    </a:stretch>
                  </pic:blipFill>
                  <pic:spPr>
                    <a:xfrm>
                      <a:off x="0" y="0"/>
                      <a:ext cx="2854458" cy="836678"/>
                    </a:xfrm>
                    <a:prstGeom prst="rect">
                      <a:avLst/>
                    </a:prstGeom>
                  </pic:spPr>
                </pic:pic>
              </a:graphicData>
            </a:graphic>
          </wp:inline>
        </w:drawing>
      </w:r>
    </w:p>
    <w:p w14:paraId="12777683" w14:textId="31629EBC" w:rsidR="0045386A" w:rsidRPr="00024FD1" w:rsidRDefault="0045386A" w:rsidP="004C6CC6">
      <w:pPr>
        <w:pStyle w:val="Caption"/>
      </w:pPr>
      <w:r w:rsidRPr="00024FD1">
        <w:rPr>
          <w:b/>
        </w:rPr>
        <w:t xml:space="preserve">Scheme S </w:t>
      </w:r>
      <w:r w:rsidRPr="00024FD1">
        <w:rPr>
          <w:b/>
        </w:rPr>
        <w:fldChar w:fldCharType="begin"/>
      </w:r>
      <w:r w:rsidRPr="00024FD1">
        <w:rPr>
          <w:b/>
        </w:rPr>
        <w:instrText xml:space="preserve"> SEQ Scheme_S \* ARABIC </w:instrText>
      </w:r>
      <w:r w:rsidRPr="00024FD1">
        <w:rPr>
          <w:b/>
        </w:rPr>
        <w:fldChar w:fldCharType="separate"/>
      </w:r>
      <w:r w:rsidR="00994914">
        <w:rPr>
          <w:b/>
          <w:noProof/>
        </w:rPr>
        <w:t>45</w:t>
      </w:r>
      <w:r w:rsidRPr="00024FD1">
        <w:rPr>
          <w:b/>
        </w:rPr>
        <w:fldChar w:fldCharType="end"/>
      </w:r>
      <w:r w:rsidRPr="00024FD1">
        <w:rPr>
          <w:b/>
        </w:rPr>
        <w:t>:</w:t>
      </w:r>
      <w:r w:rsidRPr="00024FD1">
        <w:t xml:space="preserve"> Robotic screening of photocatalysts for decarboxylative conjugate addition</w:t>
      </w:r>
      <w:r w:rsidR="004C6CC6" w:rsidRPr="00024FD1">
        <w:t>.</w:t>
      </w:r>
    </w:p>
    <w:p w14:paraId="12D485C8" w14:textId="77777777" w:rsidR="00835695" w:rsidRPr="00024FD1" w:rsidRDefault="005E248A" w:rsidP="009260E7">
      <w:r w:rsidRPr="00024FD1">
        <w:t>From the catalyst screening experiments, the blank control yielded no product formation, as expected</w:t>
      </w:r>
      <w:r w:rsidR="0066140A" w:rsidRPr="00024FD1">
        <w:t xml:space="preserve">. Graphitic carbon nitride, </w:t>
      </w:r>
      <w:r w:rsidR="00EC7237" w:rsidRPr="00024FD1">
        <w:t xml:space="preserve">Eosin Y, and </w:t>
      </w:r>
      <w:proofErr w:type="spellStart"/>
      <w:r w:rsidR="00EC7237" w:rsidRPr="00024FD1">
        <w:t>triphenylpyrylium</w:t>
      </w:r>
      <w:proofErr w:type="spellEnd"/>
      <w:r w:rsidR="00EC7237" w:rsidRPr="00024FD1">
        <w:t xml:space="preserve"> tetrafluoroborate also showed no product formation. </w:t>
      </w:r>
      <w:r w:rsidR="00DA2B93" w:rsidRPr="00024FD1">
        <w:t xml:space="preserve">4CzIPN and </w:t>
      </w:r>
      <w:proofErr w:type="spellStart"/>
      <w:r w:rsidR="0003496D" w:rsidRPr="00024FD1">
        <w:t>Ir</w:t>
      </w:r>
      <w:proofErr w:type="spellEnd"/>
      <w:r w:rsidR="0003496D" w:rsidRPr="00024FD1">
        <w:t>[</w:t>
      </w:r>
      <w:proofErr w:type="spellStart"/>
      <w:proofErr w:type="gramStart"/>
      <w:r w:rsidR="0003496D" w:rsidRPr="00024FD1">
        <w:t>dF</w:t>
      </w:r>
      <w:proofErr w:type="spellEnd"/>
      <w:r w:rsidR="0003496D" w:rsidRPr="00024FD1">
        <w:t>(</w:t>
      </w:r>
      <w:proofErr w:type="gramEnd"/>
      <w:r w:rsidR="0003496D" w:rsidRPr="00024FD1">
        <w:t>CF</w:t>
      </w:r>
      <w:r w:rsidR="0003496D" w:rsidRPr="00024FD1">
        <w:rPr>
          <w:vertAlign w:val="subscript"/>
        </w:rPr>
        <w:t>3</w:t>
      </w:r>
      <w:r w:rsidR="0003496D" w:rsidRPr="00024FD1">
        <w:t>)</w:t>
      </w:r>
      <w:proofErr w:type="spellStart"/>
      <w:r w:rsidR="0003496D" w:rsidRPr="00024FD1">
        <w:t>ppy</w:t>
      </w:r>
      <w:proofErr w:type="spellEnd"/>
      <w:r w:rsidR="0003496D" w:rsidRPr="00024FD1">
        <w:t>]</w:t>
      </w:r>
      <w:r w:rsidR="0003496D" w:rsidRPr="00024FD1">
        <w:rPr>
          <w:vertAlign w:val="subscript"/>
        </w:rPr>
        <w:t>2</w:t>
      </w:r>
      <w:r w:rsidR="0003496D" w:rsidRPr="00024FD1">
        <w:t>(</w:t>
      </w:r>
      <w:proofErr w:type="spellStart"/>
      <w:r w:rsidR="0003496D" w:rsidRPr="00024FD1">
        <w:t>dtbpy</w:t>
      </w:r>
      <w:proofErr w:type="spellEnd"/>
      <w:r w:rsidR="0003496D" w:rsidRPr="00024FD1">
        <w:t>))PF</w:t>
      </w:r>
      <w:r w:rsidR="0003496D" w:rsidRPr="00024FD1">
        <w:rPr>
          <w:vertAlign w:val="subscript"/>
        </w:rPr>
        <w:t>6</w:t>
      </w:r>
      <w:r w:rsidR="0003496D" w:rsidRPr="00024FD1">
        <w:t xml:space="preserve"> showed </w:t>
      </w:r>
      <w:r w:rsidR="006D08F8" w:rsidRPr="00024FD1">
        <w:t xml:space="preserve">compete conversion of the starting material </w:t>
      </w:r>
      <w:r w:rsidR="007F3793" w:rsidRPr="00024FD1">
        <w:t>by LC, while [</w:t>
      </w:r>
      <w:proofErr w:type="spellStart"/>
      <w:r w:rsidR="007F3793" w:rsidRPr="00024FD1">
        <w:t>Ir</w:t>
      </w:r>
      <w:proofErr w:type="spellEnd"/>
      <w:r w:rsidR="007F3793" w:rsidRPr="00024FD1">
        <w:t>(</w:t>
      </w:r>
      <w:proofErr w:type="spellStart"/>
      <w:r w:rsidR="007F3793" w:rsidRPr="00024FD1">
        <w:t>dtbbpy</w:t>
      </w:r>
      <w:proofErr w:type="spellEnd"/>
      <w:r w:rsidR="007F3793" w:rsidRPr="00024FD1">
        <w:t>)(</w:t>
      </w:r>
      <w:proofErr w:type="spellStart"/>
      <w:r w:rsidR="007F3793" w:rsidRPr="00024FD1">
        <w:t>ppy</w:t>
      </w:r>
      <w:proofErr w:type="spellEnd"/>
      <w:r w:rsidR="007F3793" w:rsidRPr="00024FD1">
        <w:t>)</w:t>
      </w:r>
      <w:r w:rsidR="007F3793" w:rsidRPr="00024FD1">
        <w:rPr>
          <w:vertAlign w:val="subscript"/>
        </w:rPr>
        <w:t>2</w:t>
      </w:r>
      <w:r w:rsidR="007F3793" w:rsidRPr="00024FD1">
        <w:t>]PF</w:t>
      </w:r>
      <w:r w:rsidR="007F3793" w:rsidRPr="00024FD1">
        <w:rPr>
          <w:vertAlign w:val="subscript"/>
        </w:rPr>
        <w:t>6</w:t>
      </w:r>
      <w:r w:rsidR="007F3793" w:rsidRPr="00024FD1">
        <w:t xml:space="preserve"> showed partial conversion to the conjugate addition product.</w:t>
      </w:r>
      <w:r w:rsidR="001811CC" w:rsidRPr="00024FD1">
        <w:t xml:space="preserve"> </w:t>
      </w:r>
    </w:p>
    <w:p w14:paraId="5D2A7267" w14:textId="6B2D37AD" w:rsidR="00161ADF" w:rsidRPr="00024FD1" w:rsidRDefault="001811CC" w:rsidP="009260E7">
      <w:r w:rsidRPr="00024FD1">
        <w:t>The conjugate addition product appeared as a partially separable mixture</w:t>
      </w:r>
      <w:r w:rsidR="007F3793" w:rsidRPr="00024FD1">
        <w:t xml:space="preserve"> </w:t>
      </w:r>
      <w:r w:rsidRPr="00024FD1">
        <w:t>of diastereomers on UPLC chromatograms</w:t>
      </w:r>
      <w:r w:rsidR="00A06444" w:rsidRPr="00024FD1">
        <w:t>. LCAP</w:t>
      </w:r>
      <w:r w:rsidR="006A3790" w:rsidRPr="00024FD1">
        <w:t xml:space="preserve"> for the product</w:t>
      </w:r>
      <w:r w:rsidR="00412C9F" w:rsidRPr="00024FD1">
        <w:t xml:space="preserve"> is given as a</w:t>
      </w:r>
      <w:r w:rsidR="006A3790" w:rsidRPr="00024FD1">
        <w:t>n area</w:t>
      </w:r>
      <w:r w:rsidR="00412C9F" w:rsidRPr="00024FD1">
        <w:t xml:space="preserve"> sum of both diastereomeric peaks. </w:t>
      </w:r>
      <w:r w:rsidR="00846AE0" w:rsidRPr="00024FD1">
        <w:t>The peak for the conjugate addition product</w:t>
      </w:r>
      <w:r w:rsidR="00CD4E9A" w:rsidRPr="00024FD1">
        <w:t xml:space="preserve"> on chromatogram (if any)</w:t>
      </w:r>
      <w:r w:rsidR="00846AE0" w:rsidRPr="00024FD1">
        <w:t xml:space="preserve"> is marke</w:t>
      </w:r>
      <w:r w:rsidR="00CD4E9A" w:rsidRPr="00024FD1">
        <w:t xml:space="preserve">d. </w:t>
      </w:r>
    </w:p>
    <w:p w14:paraId="3CC031F5" w14:textId="556F0886" w:rsidR="005E248A" w:rsidRPr="00024FD1" w:rsidRDefault="00161ADF" w:rsidP="00BF366F">
      <w:r w:rsidRPr="00024FD1">
        <w:br w:type="page"/>
      </w:r>
    </w:p>
    <w:p w14:paraId="489EBDE3" w14:textId="51379A24" w:rsidR="001D7171" w:rsidRPr="00024FD1" w:rsidRDefault="001D7171" w:rsidP="00F467A0">
      <w:pPr>
        <w:pStyle w:val="Heading3"/>
      </w:pPr>
      <w:bookmarkStart w:id="75" w:name="_Toc177743071"/>
      <w:r w:rsidRPr="00024FD1">
        <w:lastRenderedPageBreak/>
        <w:t xml:space="preserve">Photocatalysis </w:t>
      </w:r>
      <w:r w:rsidR="006410EF" w:rsidRPr="00024FD1">
        <w:t>UP</w:t>
      </w:r>
      <w:r w:rsidRPr="00024FD1">
        <w:t>LC-MS Data</w:t>
      </w:r>
      <w:bookmarkEnd w:id="75"/>
    </w:p>
    <w:p w14:paraId="282C984C" w14:textId="3E800300" w:rsidR="00927DB6" w:rsidRPr="00024FD1" w:rsidRDefault="00927DB6" w:rsidP="00927DB6">
      <w:pPr>
        <w:pStyle w:val="Heading4"/>
      </w:pPr>
      <w:r w:rsidRPr="00024FD1">
        <w:t>Eosin Y</w:t>
      </w:r>
    </w:p>
    <w:p w14:paraId="369791A1" w14:textId="72B4B312" w:rsidR="001D5549" w:rsidRPr="00024FD1" w:rsidRDefault="00D13697" w:rsidP="00036C2D">
      <w:r w:rsidRPr="00024FD1">
        <w:rPr>
          <w:noProof/>
        </w:rPr>
        <w:drawing>
          <wp:inline distT="0" distB="0" distL="0" distR="0" wp14:anchorId="7A45E5D8" wp14:editId="72EFCA4E">
            <wp:extent cx="5731510" cy="1216025"/>
            <wp:effectExtent l="0" t="0" r="2540" b="3175"/>
            <wp:docPr id="10377930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793027" name=""/>
                    <pic:cNvPicPr/>
                  </pic:nvPicPr>
                  <pic:blipFill>
                    <a:blip r:embed="rId334">
                      <a:extLst>
                        <a:ext uri="{96DAC541-7B7A-43D3-8B79-37D633B846F1}">
                          <asvg:svgBlip xmlns:asvg="http://schemas.microsoft.com/office/drawing/2016/SVG/main" r:embed="rId335"/>
                        </a:ext>
                      </a:extLst>
                    </a:blip>
                    <a:stretch>
                      <a:fillRect/>
                    </a:stretch>
                  </pic:blipFill>
                  <pic:spPr>
                    <a:xfrm>
                      <a:off x="0" y="0"/>
                      <a:ext cx="5731510" cy="1216025"/>
                    </a:xfrm>
                    <a:prstGeom prst="rect">
                      <a:avLst/>
                    </a:prstGeom>
                  </pic:spPr>
                </pic:pic>
              </a:graphicData>
            </a:graphic>
          </wp:inline>
        </w:drawing>
      </w:r>
      <w:r w:rsidR="00A07DE3" w:rsidRPr="00024FD1">
        <w:t xml:space="preserve"> </w:t>
      </w:r>
    </w:p>
    <w:p w14:paraId="560663A2" w14:textId="01058A48" w:rsidR="00760AFB" w:rsidRPr="00024FD1" w:rsidRDefault="00FF6DAC" w:rsidP="004C6CC6">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178</w:t>
      </w:r>
      <w:r w:rsidRPr="00024FD1">
        <w:rPr>
          <w:b/>
          <w:bCs/>
        </w:rPr>
        <w:fldChar w:fldCharType="end"/>
      </w:r>
      <w:r w:rsidRPr="00024FD1">
        <w:t>:</w:t>
      </w:r>
      <w:r w:rsidR="00882649" w:rsidRPr="00024FD1">
        <w:t xml:space="preserve"> </w:t>
      </w:r>
      <w:r w:rsidRPr="00024FD1">
        <w:t>UPLC chromatogram of photocat</w:t>
      </w:r>
      <w:r w:rsidR="007D3E6A" w:rsidRPr="00024FD1">
        <w:t>al</w:t>
      </w:r>
      <w:r w:rsidRPr="00024FD1">
        <w:t>yst screening</w:t>
      </w:r>
      <w:r w:rsidR="007D3E6A" w:rsidRPr="00024FD1">
        <w:t>. Photocatalyst: Eosin Y. Conjugate addition products LCAP: 0%</w:t>
      </w:r>
      <w:r w:rsidR="004C6CC6" w:rsidRPr="00024FD1">
        <w:t>.</w:t>
      </w:r>
    </w:p>
    <w:p w14:paraId="2B69912E" w14:textId="58ABDB4B" w:rsidR="00927DB6" w:rsidRPr="00024FD1" w:rsidRDefault="00927DB6" w:rsidP="00927DB6">
      <w:pPr>
        <w:pStyle w:val="Heading4"/>
      </w:pPr>
      <w:proofErr w:type="spellStart"/>
      <w:r w:rsidRPr="00024FD1">
        <w:t>gCN</w:t>
      </w:r>
      <w:proofErr w:type="spellEnd"/>
    </w:p>
    <w:p w14:paraId="5BC79C49" w14:textId="6EF90FF4" w:rsidR="00C525BB" w:rsidRPr="00024FD1" w:rsidRDefault="00760AFB" w:rsidP="00F53838">
      <w:r w:rsidRPr="00024FD1">
        <w:rPr>
          <w:noProof/>
        </w:rPr>
        <w:drawing>
          <wp:inline distT="0" distB="0" distL="0" distR="0" wp14:anchorId="63E5E9FE" wp14:editId="797FBC24">
            <wp:extent cx="5731510" cy="1216025"/>
            <wp:effectExtent l="0" t="0" r="2540" b="3175"/>
            <wp:docPr id="107733473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34738" name=""/>
                    <pic:cNvPicPr/>
                  </pic:nvPicPr>
                  <pic:blipFill>
                    <a:blip r:embed="rId336">
                      <a:extLst>
                        <a:ext uri="{96DAC541-7B7A-43D3-8B79-37D633B846F1}">
                          <asvg:svgBlip xmlns:asvg="http://schemas.microsoft.com/office/drawing/2016/SVG/main" r:embed="rId337"/>
                        </a:ext>
                      </a:extLst>
                    </a:blip>
                    <a:stretch>
                      <a:fillRect/>
                    </a:stretch>
                  </pic:blipFill>
                  <pic:spPr>
                    <a:xfrm>
                      <a:off x="0" y="0"/>
                      <a:ext cx="5731510" cy="1216025"/>
                    </a:xfrm>
                    <a:prstGeom prst="rect">
                      <a:avLst/>
                    </a:prstGeom>
                  </pic:spPr>
                </pic:pic>
              </a:graphicData>
            </a:graphic>
          </wp:inline>
        </w:drawing>
      </w:r>
    </w:p>
    <w:p w14:paraId="0A9DC676" w14:textId="76016287" w:rsidR="007D3E6A" w:rsidRPr="00024FD1" w:rsidRDefault="007D3E6A" w:rsidP="004C6CC6">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179</w:t>
      </w:r>
      <w:r w:rsidRPr="00024FD1">
        <w:rPr>
          <w:b/>
          <w:bCs/>
        </w:rPr>
        <w:fldChar w:fldCharType="end"/>
      </w:r>
      <w:r w:rsidRPr="00024FD1">
        <w:t>:</w:t>
      </w:r>
      <w:r w:rsidR="00882649" w:rsidRPr="00024FD1">
        <w:t xml:space="preserve"> </w:t>
      </w:r>
      <w:r w:rsidRPr="00024FD1">
        <w:t xml:space="preserve">UPLC chromatogram of photocatalyst screening. Photocatalyst: </w:t>
      </w:r>
      <w:proofErr w:type="spellStart"/>
      <w:r w:rsidRPr="00024FD1">
        <w:t>gCN</w:t>
      </w:r>
      <w:proofErr w:type="spellEnd"/>
      <w:r w:rsidRPr="00024FD1">
        <w:t>. Conjugate addition products LCAP: 0%</w:t>
      </w:r>
      <w:r w:rsidR="004C6CC6" w:rsidRPr="00024FD1">
        <w:t>.</w:t>
      </w:r>
    </w:p>
    <w:p w14:paraId="6E760205" w14:textId="07F26ECF" w:rsidR="00927DB6" w:rsidRPr="00024FD1" w:rsidRDefault="00927DB6" w:rsidP="00927DB6">
      <w:pPr>
        <w:pStyle w:val="Heading4"/>
      </w:pPr>
      <w:r w:rsidRPr="00024FD1">
        <w:t>[</w:t>
      </w:r>
      <w:proofErr w:type="spellStart"/>
      <w:r w:rsidRPr="00024FD1">
        <w:t>Ir</w:t>
      </w:r>
      <w:proofErr w:type="spellEnd"/>
      <w:r w:rsidRPr="00024FD1">
        <w:t>(</w:t>
      </w:r>
      <w:proofErr w:type="spellStart"/>
      <w:r w:rsidRPr="00024FD1">
        <w:t>dtbbpy</w:t>
      </w:r>
      <w:proofErr w:type="spellEnd"/>
      <w:r w:rsidRPr="00024FD1">
        <w:t>)(</w:t>
      </w:r>
      <w:proofErr w:type="spellStart"/>
      <w:r w:rsidRPr="00024FD1">
        <w:t>ppy</w:t>
      </w:r>
      <w:proofErr w:type="spellEnd"/>
      <w:r w:rsidRPr="00024FD1">
        <w:t>)</w:t>
      </w:r>
      <w:r w:rsidRPr="00024FD1">
        <w:rPr>
          <w:vertAlign w:val="subscript"/>
        </w:rPr>
        <w:t>2</w:t>
      </w:r>
      <w:r w:rsidRPr="00024FD1">
        <w:t>]PF</w:t>
      </w:r>
      <w:r w:rsidRPr="00024FD1">
        <w:rPr>
          <w:vertAlign w:val="subscript"/>
        </w:rPr>
        <w:t>6</w:t>
      </w:r>
    </w:p>
    <w:p w14:paraId="21AA5F2A" w14:textId="5842ECA3" w:rsidR="00D836BE" w:rsidRPr="00024FD1" w:rsidRDefault="00257BD1" w:rsidP="00F53838">
      <w:r w:rsidRPr="00024FD1">
        <w:rPr>
          <w:noProof/>
        </w:rPr>
        <w:drawing>
          <wp:inline distT="0" distB="0" distL="0" distR="0" wp14:anchorId="1A7D1890" wp14:editId="33AFE208">
            <wp:extent cx="5731510" cy="1216025"/>
            <wp:effectExtent l="0" t="0" r="2540" b="3175"/>
            <wp:docPr id="9373918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391898" name=""/>
                    <pic:cNvPicPr/>
                  </pic:nvPicPr>
                  <pic:blipFill>
                    <a:blip r:embed="rId338">
                      <a:extLst>
                        <a:ext uri="{96DAC541-7B7A-43D3-8B79-37D633B846F1}">
                          <asvg:svgBlip xmlns:asvg="http://schemas.microsoft.com/office/drawing/2016/SVG/main" r:embed="rId339"/>
                        </a:ext>
                      </a:extLst>
                    </a:blip>
                    <a:stretch>
                      <a:fillRect/>
                    </a:stretch>
                  </pic:blipFill>
                  <pic:spPr>
                    <a:xfrm>
                      <a:off x="0" y="0"/>
                      <a:ext cx="5731510" cy="1216025"/>
                    </a:xfrm>
                    <a:prstGeom prst="rect">
                      <a:avLst/>
                    </a:prstGeom>
                  </pic:spPr>
                </pic:pic>
              </a:graphicData>
            </a:graphic>
          </wp:inline>
        </w:drawing>
      </w:r>
    </w:p>
    <w:p w14:paraId="594277FB" w14:textId="17E82E95" w:rsidR="007D3E6A" w:rsidRPr="00024FD1" w:rsidRDefault="007D3E6A" w:rsidP="004C6CC6">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180</w:t>
      </w:r>
      <w:r w:rsidRPr="00024FD1">
        <w:rPr>
          <w:b/>
          <w:bCs/>
        </w:rPr>
        <w:fldChar w:fldCharType="end"/>
      </w:r>
      <w:r w:rsidRPr="00024FD1">
        <w:t>:</w:t>
      </w:r>
      <w:r w:rsidR="00882649" w:rsidRPr="00024FD1">
        <w:t xml:space="preserve"> </w:t>
      </w:r>
      <w:r w:rsidRPr="00024FD1">
        <w:t>UPLC chromatogram of photocatalyst screening. Photocatalyst: [</w:t>
      </w:r>
      <w:proofErr w:type="spellStart"/>
      <w:r w:rsidRPr="00024FD1">
        <w:t>Ir</w:t>
      </w:r>
      <w:proofErr w:type="spellEnd"/>
      <w:r w:rsidRPr="00024FD1">
        <w:t>(</w:t>
      </w:r>
      <w:proofErr w:type="spellStart"/>
      <w:r w:rsidRPr="00024FD1">
        <w:t>dtbbpy</w:t>
      </w:r>
      <w:proofErr w:type="spellEnd"/>
      <w:r w:rsidRPr="00024FD1">
        <w:t>)(</w:t>
      </w:r>
      <w:proofErr w:type="spellStart"/>
      <w:r w:rsidRPr="00024FD1">
        <w:t>ppy</w:t>
      </w:r>
      <w:proofErr w:type="spellEnd"/>
      <w:r w:rsidRPr="00024FD1">
        <w:t>)</w:t>
      </w:r>
      <w:r w:rsidRPr="00024FD1">
        <w:rPr>
          <w:vertAlign w:val="subscript"/>
        </w:rPr>
        <w:t>2</w:t>
      </w:r>
      <w:r w:rsidRPr="00024FD1">
        <w:t>]PF</w:t>
      </w:r>
      <w:r w:rsidRPr="00024FD1">
        <w:rPr>
          <w:vertAlign w:val="subscript"/>
        </w:rPr>
        <w:t>6</w:t>
      </w:r>
      <w:r w:rsidRPr="00024FD1">
        <w:t>. Conjugate addition products LCAP: 87%</w:t>
      </w:r>
      <w:r w:rsidR="004C6CC6" w:rsidRPr="00024FD1">
        <w:t>.</w:t>
      </w:r>
    </w:p>
    <w:p w14:paraId="4BCC1256" w14:textId="194697A2" w:rsidR="00142C84" w:rsidRPr="00024FD1" w:rsidRDefault="00142C84" w:rsidP="00F53838">
      <w:r w:rsidRPr="00024FD1">
        <w:rPr>
          <w:noProof/>
        </w:rPr>
        <w:drawing>
          <wp:inline distT="0" distB="0" distL="0" distR="0" wp14:anchorId="4433DE2B" wp14:editId="6C1D89D1">
            <wp:extent cx="5731510" cy="1216025"/>
            <wp:effectExtent l="0" t="0" r="2540" b="3175"/>
            <wp:docPr id="10448719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71979" name=""/>
                    <pic:cNvPicPr/>
                  </pic:nvPicPr>
                  <pic:blipFill>
                    <a:blip r:embed="rId340">
                      <a:extLst>
                        <a:ext uri="{96DAC541-7B7A-43D3-8B79-37D633B846F1}">
                          <asvg:svgBlip xmlns:asvg="http://schemas.microsoft.com/office/drawing/2016/SVG/main" r:embed="rId341"/>
                        </a:ext>
                      </a:extLst>
                    </a:blip>
                    <a:stretch>
                      <a:fillRect/>
                    </a:stretch>
                  </pic:blipFill>
                  <pic:spPr>
                    <a:xfrm>
                      <a:off x="0" y="0"/>
                      <a:ext cx="5731510" cy="1216025"/>
                    </a:xfrm>
                    <a:prstGeom prst="rect">
                      <a:avLst/>
                    </a:prstGeom>
                  </pic:spPr>
                </pic:pic>
              </a:graphicData>
            </a:graphic>
          </wp:inline>
        </w:drawing>
      </w:r>
    </w:p>
    <w:p w14:paraId="2563F0B1" w14:textId="1E7E1A44" w:rsidR="007D3E6A" w:rsidRPr="00024FD1" w:rsidRDefault="007D3E6A" w:rsidP="004C6CC6">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181</w:t>
      </w:r>
      <w:r w:rsidRPr="00024FD1">
        <w:rPr>
          <w:b/>
          <w:bCs/>
        </w:rPr>
        <w:fldChar w:fldCharType="end"/>
      </w:r>
      <w:r w:rsidRPr="00024FD1">
        <w:t>:</w:t>
      </w:r>
      <w:r w:rsidR="00882649" w:rsidRPr="00024FD1">
        <w:t xml:space="preserve"> </w:t>
      </w:r>
      <w:r w:rsidRPr="00024FD1">
        <w:t>Mass spectrum of conjugate addition product. Photocatalyst: [</w:t>
      </w:r>
      <w:proofErr w:type="spellStart"/>
      <w:r w:rsidRPr="00024FD1">
        <w:t>Ir</w:t>
      </w:r>
      <w:proofErr w:type="spellEnd"/>
      <w:r w:rsidRPr="00024FD1">
        <w:t>(</w:t>
      </w:r>
      <w:proofErr w:type="spellStart"/>
      <w:r w:rsidRPr="00024FD1">
        <w:t>dtbbpy</w:t>
      </w:r>
      <w:proofErr w:type="spellEnd"/>
      <w:r w:rsidRPr="00024FD1">
        <w:t>)(</w:t>
      </w:r>
      <w:proofErr w:type="spellStart"/>
      <w:r w:rsidRPr="00024FD1">
        <w:t>ppy</w:t>
      </w:r>
      <w:proofErr w:type="spellEnd"/>
      <w:r w:rsidRPr="00024FD1">
        <w:t>)</w:t>
      </w:r>
      <w:r w:rsidRPr="00024FD1">
        <w:rPr>
          <w:vertAlign w:val="subscript"/>
        </w:rPr>
        <w:t>2</w:t>
      </w:r>
      <w:r w:rsidRPr="00024FD1">
        <w:t>]PF</w:t>
      </w:r>
      <w:r w:rsidRPr="00024FD1">
        <w:rPr>
          <w:vertAlign w:val="subscript"/>
        </w:rPr>
        <w:t>6</w:t>
      </w:r>
      <w:r w:rsidRPr="00024FD1">
        <w:t>.</w:t>
      </w:r>
    </w:p>
    <w:p w14:paraId="77140475" w14:textId="77777777" w:rsidR="007D3E6A" w:rsidRPr="00024FD1" w:rsidRDefault="007D3E6A" w:rsidP="00F53838"/>
    <w:p w14:paraId="726E8F9E" w14:textId="6797480D" w:rsidR="00142C84" w:rsidRPr="00024FD1" w:rsidRDefault="00142C84" w:rsidP="00F53838">
      <w:r w:rsidRPr="00024FD1">
        <w:rPr>
          <w:noProof/>
        </w:rPr>
        <w:lastRenderedPageBreak/>
        <w:drawing>
          <wp:inline distT="0" distB="0" distL="0" distR="0" wp14:anchorId="31B40054" wp14:editId="0648FD32">
            <wp:extent cx="5731510" cy="1216025"/>
            <wp:effectExtent l="0" t="0" r="2540" b="3175"/>
            <wp:docPr id="10213332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333246" name=""/>
                    <pic:cNvPicPr/>
                  </pic:nvPicPr>
                  <pic:blipFill>
                    <a:blip r:embed="rId342">
                      <a:extLst>
                        <a:ext uri="{96DAC541-7B7A-43D3-8B79-37D633B846F1}">
                          <asvg:svgBlip xmlns:asvg="http://schemas.microsoft.com/office/drawing/2016/SVG/main" r:embed="rId343"/>
                        </a:ext>
                      </a:extLst>
                    </a:blip>
                    <a:stretch>
                      <a:fillRect/>
                    </a:stretch>
                  </pic:blipFill>
                  <pic:spPr>
                    <a:xfrm>
                      <a:off x="0" y="0"/>
                      <a:ext cx="5731510" cy="1216025"/>
                    </a:xfrm>
                    <a:prstGeom prst="rect">
                      <a:avLst/>
                    </a:prstGeom>
                  </pic:spPr>
                </pic:pic>
              </a:graphicData>
            </a:graphic>
          </wp:inline>
        </w:drawing>
      </w:r>
    </w:p>
    <w:p w14:paraId="29EF6AF3" w14:textId="4149581F" w:rsidR="00203782" w:rsidRPr="00024FD1" w:rsidRDefault="00203782" w:rsidP="004C6CC6">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182</w:t>
      </w:r>
      <w:r w:rsidRPr="00024FD1">
        <w:rPr>
          <w:b/>
          <w:bCs/>
        </w:rPr>
        <w:fldChar w:fldCharType="end"/>
      </w:r>
      <w:r w:rsidRPr="00024FD1">
        <w:t>:</w:t>
      </w:r>
      <w:r w:rsidR="00882649" w:rsidRPr="00024FD1">
        <w:t xml:space="preserve"> </w:t>
      </w:r>
      <w:r w:rsidRPr="00024FD1">
        <w:t>Mass spectrum of conjugate addition product. Photocatalyst: [</w:t>
      </w:r>
      <w:proofErr w:type="spellStart"/>
      <w:r w:rsidRPr="00024FD1">
        <w:t>Ir</w:t>
      </w:r>
      <w:proofErr w:type="spellEnd"/>
      <w:r w:rsidRPr="00024FD1">
        <w:t>(</w:t>
      </w:r>
      <w:proofErr w:type="spellStart"/>
      <w:r w:rsidRPr="00024FD1">
        <w:t>dtbbpy</w:t>
      </w:r>
      <w:proofErr w:type="spellEnd"/>
      <w:r w:rsidRPr="00024FD1">
        <w:t>)(</w:t>
      </w:r>
      <w:proofErr w:type="spellStart"/>
      <w:r w:rsidRPr="00024FD1">
        <w:t>ppy</w:t>
      </w:r>
      <w:proofErr w:type="spellEnd"/>
      <w:r w:rsidRPr="00024FD1">
        <w:t>)</w:t>
      </w:r>
      <w:r w:rsidRPr="00024FD1">
        <w:rPr>
          <w:vertAlign w:val="subscript"/>
        </w:rPr>
        <w:t>2</w:t>
      </w:r>
      <w:r w:rsidRPr="00024FD1">
        <w:t>]PF</w:t>
      </w:r>
      <w:r w:rsidRPr="00024FD1">
        <w:rPr>
          <w:vertAlign w:val="subscript"/>
        </w:rPr>
        <w:t>6</w:t>
      </w:r>
      <w:r w:rsidRPr="00024FD1">
        <w:t>.</w:t>
      </w:r>
    </w:p>
    <w:p w14:paraId="41939845" w14:textId="3FCA5C17" w:rsidR="00927DB6" w:rsidRPr="00024FD1" w:rsidRDefault="00927DB6" w:rsidP="00927DB6">
      <w:pPr>
        <w:pStyle w:val="Heading4"/>
      </w:pPr>
      <w:r w:rsidRPr="00024FD1">
        <w:t>4CzIPN</w:t>
      </w:r>
    </w:p>
    <w:p w14:paraId="5D5CBBEE" w14:textId="51614D0B" w:rsidR="00D836BE" w:rsidRPr="00024FD1" w:rsidRDefault="00CA5B99" w:rsidP="00F53838">
      <w:r w:rsidRPr="00024FD1">
        <w:rPr>
          <w:noProof/>
        </w:rPr>
        <w:drawing>
          <wp:inline distT="0" distB="0" distL="0" distR="0" wp14:anchorId="1CD59310" wp14:editId="33E0828F">
            <wp:extent cx="5731510" cy="1216025"/>
            <wp:effectExtent l="0" t="0" r="2540" b="3175"/>
            <wp:docPr id="9223506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50695" name=""/>
                    <pic:cNvPicPr/>
                  </pic:nvPicPr>
                  <pic:blipFill>
                    <a:blip r:embed="rId344">
                      <a:extLst>
                        <a:ext uri="{96DAC541-7B7A-43D3-8B79-37D633B846F1}">
                          <asvg:svgBlip xmlns:asvg="http://schemas.microsoft.com/office/drawing/2016/SVG/main" r:embed="rId345"/>
                        </a:ext>
                      </a:extLst>
                    </a:blip>
                    <a:stretch>
                      <a:fillRect/>
                    </a:stretch>
                  </pic:blipFill>
                  <pic:spPr>
                    <a:xfrm>
                      <a:off x="0" y="0"/>
                      <a:ext cx="5731510" cy="1216025"/>
                    </a:xfrm>
                    <a:prstGeom prst="rect">
                      <a:avLst/>
                    </a:prstGeom>
                  </pic:spPr>
                </pic:pic>
              </a:graphicData>
            </a:graphic>
          </wp:inline>
        </w:drawing>
      </w:r>
    </w:p>
    <w:p w14:paraId="106FD83F" w14:textId="2E406CE1" w:rsidR="00203782" w:rsidRPr="00024FD1" w:rsidRDefault="00203782" w:rsidP="004C6CC6">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183</w:t>
      </w:r>
      <w:r w:rsidRPr="00024FD1">
        <w:rPr>
          <w:b/>
          <w:bCs/>
        </w:rPr>
        <w:fldChar w:fldCharType="end"/>
      </w:r>
      <w:r w:rsidRPr="00024FD1">
        <w:t>:</w:t>
      </w:r>
      <w:r w:rsidR="00882649" w:rsidRPr="00024FD1">
        <w:t xml:space="preserve"> </w:t>
      </w:r>
      <w:r w:rsidRPr="00024FD1">
        <w:t>UPLC chromatogram of photocatalyst screening. Photocatalyst: 4CzIPN. Conjugate addition products LCAP: 100%</w:t>
      </w:r>
    </w:p>
    <w:p w14:paraId="07A4C290" w14:textId="1237CD9F" w:rsidR="00142C84" w:rsidRPr="00024FD1" w:rsidRDefault="00FF61AA" w:rsidP="00F53838">
      <w:r w:rsidRPr="00024FD1">
        <w:rPr>
          <w:noProof/>
        </w:rPr>
        <w:drawing>
          <wp:inline distT="0" distB="0" distL="0" distR="0" wp14:anchorId="01D80410" wp14:editId="3D626B9D">
            <wp:extent cx="5731510" cy="1216025"/>
            <wp:effectExtent l="0" t="0" r="2540" b="3175"/>
            <wp:docPr id="9982101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210133" name=""/>
                    <pic:cNvPicPr/>
                  </pic:nvPicPr>
                  <pic:blipFill>
                    <a:blip r:embed="rId346">
                      <a:extLst>
                        <a:ext uri="{96DAC541-7B7A-43D3-8B79-37D633B846F1}">
                          <asvg:svgBlip xmlns:asvg="http://schemas.microsoft.com/office/drawing/2016/SVG/main" r:embed="rId347"/>
                        </a:ext>
                      </a:extLst>
                    </a:blip>
                    <a:stretch>
                      <a:fillRect/>
                    </a:stretch>
                  </pic:blipFill>
                  <pic:spPr>
                    <a:xfrm>
                      <a:off x="0" y="0"/>
                      <a:ext cx="5731510" cy="1216025"/>
                    </a:xfrm>
                    <a:prstGeom prst="rect">
                      <a:avLst/>
                    </a:prstGeom>
                  </pic:spPr>
                </pic:pic>
              </a:graphicData>
            </a:graphic>
          </wp:inline>
        </w:drawing>
      </w:r>
    </w:p>
    <w:p w14:paraId="5F24F6E8" w14:textId="7F4F6A40" w:rsidR="00203782" w:rsidRPr="00024FD1" w:rsidRDefault="00203782" w:rsidP="004C6CC6">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184</w:t>
      </w:r>
      <w:r w:rsidRPr="00024FD1">
        <w:rPr>
          <w:b/>
          <w:bCs/>
        </w:rPr>
        <w:fldChar w:fldCharType="end"/>
      </w:r>
      <w:r w:rsidRPr="00024FD1">
        <w:t>:</w:t>
      </w:r>
      <w:r w:rsidR="00882649" w:rsidRPr="00024FD1">
        <w:t xml:space="preserve"> </w:t>
      </w:r>
      <w:r w:rsidRPr="00024FD1">
        <w:t>Mass spectrum of conjugate addition product. Photocatalyst: 4CzIPN.</w:t>
      </w:r>
    </w:p>
    <w:p w14:paraId="556A03E9" w14:textId="77777777" w:rsidR="00203782" w:rsidRPr="00024FD1" w:rsidRDefault="00203782" w:rsidP="00F53838"/>
    <w:p w14:paraId="0F741455" w14:textId="0EB81094" w:rsidR="00D836BE" w:rsidRPr="00024FD1" w:rsidRDefault="00FF61AA" w:rsidP="00F53838">
      <w:r w:rsidRPr="00024FD1">
        <w:rPr>
          <w:noProof/>
        </w:rPr>
        <w:drawing>
          <wp:inline distT="0" distB="0" distL="0" distR="0" wp14:anchorId="4660B224" wp14:editId="62DF0CBE">
            <wp:extent cx="5731510" cy="1216025"/>
            <wp:effectExtent l="0" t="0" r="2540" b="3175"/>
            <wp:docPr id="16769955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995560" name=""/>
                    <pic:cNvPicPr/>
                  </pic:nvPicPr>
                  <pic:blipFill>
                    <a:blip r:embed="rId348">
                      <a:extLst>
                        <a:ext uri="{96DAC541-7B7A-43D3-8B79-37D633B846F1}">
                          <asvg:svgBlip xmlns:asvg="http://schemas.microsoft.com/office/drawing/2016/SVG/main" r:embed="rId349"/>
                        </a:ext>
                      </a:extLst>
                    </a:blip>
                    <a:stretch>
                      <a:fillRect/>
                    </a:stretch>
                  </pic:blipFill>
                  <pic:spPr>
                    <a:xfrm>
                      <a:off x="0" y="0"/>
                      <a:ext cx="5731510" cy="1216025"/>
                    </a:xfrm>
                    <a:prstGeom prst="rect">
                      <a:avLst/>
                    </a:prstGeom>
                  </pic:spPr>
                </pic:pic>
              </a:graphicData>
            </a:graphic>
          </wp:inline>
        </w:drawing>
      </w:r>
    </w:p>
    <w:p w14:paraId="76CB8241" w14:textId="046366FA" w:rsidR="00203782" w:rsidRPr="00024FD1" w:rsidRDefault="00203782" w:rsidP="004C6CC6">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185</w:t>
      </w:r>
      <w:r w:rsidRPr="00024FD1">
        <w:rPr>
          <w:b/>
          <w:bCs/>
        </w:rPr>
        <w:fldChar w:fldCharType="end"/>
      </w:r>
      <w:r w:rsidRPr="00024FD1">
        <w:t>:</w:t>
      </w:r>
      <w:r w:rsidR="00882649" w:rsidRPr="00024FD1">
        <w:t xml:space="preserve"> </w:t>
      </w:r>
      <w:r w:rsidRPr="00024FD1">
        <w:t>Mass spectrum of conjugate addition product. Photocatalyst: 4CzIPN.</w:t>
      </w:r>
    </w:p>
    <w:p w14:paraId="21528BD7" w14:textId="7850FEEE" w:rsidR="00203782" w:rsidRPr="00024FD1" w:rsidRDefault="00203782">
      <w:r w:rsidRPr="00024FD1">
        <w:br w:type="page"/>
      </w:r>
    </w:p>
    <w:p w14:paraId="7A5B503D" w14:textId="497FBC51" w:rsidR="00927DB6" w:rsidRPr="00024FD1" w:rsidRDefault="00927DB6" w:rsidP="00927DB6">
      <w:pPr>
        <w:pStyle w:val="Heading4"/>
      </w:pPr>
      <w:proofErr w:type="spellStart"/>
      <w:r w:rsidRPr="00024FD1">
        <w:lastRenderedPageBreak/>
        <w:t>Ir</w:t>
      </w:r>
      <w:proofErr w:type="spellEnd"/>
      <w:r w:rsidRPr="00024FD1">
        <w:t>[</w:t>
      </w:r>
      <w:proofErr w:type="spellStart"/>
      <w:proofErr w:type="gramStart"/>
      <w:r w:rsidRPr="00024FD1">
        <w:t>dF</w:t>
      </w:r>
      <w:proofErr w:type="spellEnd"/>
      <w:r w:rsidRPr="00024FD1">
        <w:t>(</w:t>
      </w:r>
      <w:proofErr w:type="gramEnd"/>
      <w:r w:rsidRPr="00024FD1">
        <w:t>CF</w:t>
      </w:r>
      <w:r w:rsidRPr="00024FD1">
        <w:rPr>
          <w:vertAlign w:val="subscript"/>
        </w:rPr>
        <w:t>3</w:t>
      </w:r>
      <w:r w:rsidRPr="00024FD1">
        <w:t>)</w:t>
      </w:r>
      <w:proofErr w:type="spellStart"/>
      <w:r w:rsidRPr="00024FD1">
        <w:t>ppy</w:t>
      </w:r>
      <w:proofErr w:type="spellEnd"/>
      <w:r w:rsidRPr="00024FD1">
        <w:t>]</w:t>
      </w:r>
      <w:r w:rsidRPr="00024FD1">
        <w:rPr>
          <w:vertAlign w:val="subscript"/>
        </w:rPr>
        <w:t>2</w:t>
      </w:r>
      <w:r w:rsidRPr="00024FD1">
        <w:t>(</w:t>
      </w:r>
      <w:proofErr w:type="spellStart"/>
      <w:r w:rsidRPr="00024FD1">
        <w:t>dtbpy</w:t>
      </w:r>
      <w:proofErr w:type="spellEnd"/>
      <w:r w:rsidRPr="00024FD1">
        <w:t>))PF</w:t>
      </w:r>
      <w:r w:rsidRPr="00024FD1">
        <w:rPr>
          <w:vertAlign w:val="subscript"/>
        </w:rPr>
        <w:t>6</w:t>
      </w:r>
    </w:p>
    <w:p w14:paraId="72B74E2E" w14:textId="513BB353" w:rsidR="00D836BE" w:rsidRPr="00024FD1" w:rsidRDefault="00B31B43" w:rsidP="00F53838">
      <w:r w:rsidRPr="00024FD1">
        <w:rPr>
          <w:noProof/>
        </w:rPr>
        <w:drawing>
          <wp:inline distT="0" distB="0" distL="0" distR="0" wp14:anchorId="71732A58" wp14:editId="09467893">
            <wp:extent cx="5731510" cy="1216025"/>
            <wp:effectExtent l="0" t="0" r="2540" b="3175"/>
            <wp:docPr id="120346747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467472" name=""/>
                    <pic:cNvPicPr/>
                  </pic:nvPicPr>
                  <pic:blipFill>
                    <a:blip r:embed="rId350">
                      <a:extLst>
                        <a:ext uri="{96DAC541-7B7A-43D3-8B79-37D633B846F1}">
                          <asvg:svgBlip xmlns:asvg="http://schemas.microsoft.com/office/drawing/2016/SVG/main" r:embed="rId351"/>
                        </a:ext>
                      </a:extLst>
                    </a:blip>
                    <a:stretch>
                      <a:fillRect/>
                    </a:stretch>
                  </pic:blipFill>
                  <pic:spPr>
                    <a:xfrm>
                      <a:off x="0" y="0"/>
                      <a:ext cx="5731510" cy="1216025"/>
                    </a:xfrm>
                    <a:prstGeom prst="rect">
                      <a:avLst/>
                    </a:prstGeom>
                  </pic:spPr>
                </pic:pic>
              </a:graphicData>
            </a:graphic>
          </wp:inline>
        </w:drawing>
      </w:r>
    </w:p>
    <w:p w14:paraId="5352ADD4" w14:textId="108BD9C5" w:rsidR="00203782" w:rsidRPr="00024FD1" w:rsidRDefault="00203782" w:rsidP="004C6CC6">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186</w:t>
      </w:r>
      <w:r w:rsidRPr="00024FD1">
        <w:rPr>
          <w:b/>
          <w:bCs/>
        </w:rPr>
        <w:fldChar w:fldCharType="end"/>
      </w:r>
      <w:r w:rsidRPr="00024FD1">
        <w:t>:</w:t>
      </w:r>
      <w:r w:rsidR="004C6CC6" w:rsidRPr="00024FD1">
        <w:t xml:space="preserve"> </w:t>
      </w:r>
      <w:r w:rsidRPr="00024FD1">
        <w:t xml:space="preserve">UPLC chromatogram of photocatalyst screening. Photocatalyst: </w:t>
      </w:r>
      <w:proofErr w:type="spellStart"/>
      <w:r w:rsidRPr="00024FD1">
        <w:t>Ir</w:t>
      </w:r>
      <w:proofErr w:type="spellEnd"/>
      <w:r w:rsidRPr="00024FD1">
        <w:t>[</w:t>
      </w:r>
      <w:proofErr w:type="spellStart"/>
      <w:proofErr w:type="gramStart"/>
      <w:r w:rsidRPr="00024FD1">
        <w:t>dF</w:t>
      </w:r>
      <w:proofErr w:type="spellEnd"/>
      <w:r w:rsidRPr="00024FD1">
        <w:t>(</w:t>
      </w:r>
      <w:proofErr w:type="gramEnd"/>
      <w:r w:rsidRPr="00024FD1">
        <w:t>CF</w:t>
      </w:r>
      <w:r w:rsidRPr="00024FD1">
        <w:rPr>
          <w:vertAlign w:val="subscript"/>
        </w:rPr>
        <w:t>3</w:t>
      </w:r>
      <w:r w:rsidRPr="00024FD1">
        <w:t>)</w:t>
      </w:r>
      <w:proofErr w:type="spellStart"/>
      <w:r w:rsidRPr="00024FD1">
        <w:t>ppy</w:t>
      </w:r>
      <w:proofErr w:type="spellEnd"/>
      <w:r w:rsidRPr="00024FD1">
        <w:t>]</w:t>
      </w:r>
      <w:r w:rsidRPr="00024FD1">
        <w:rPr>
          <w:vertAlign w:val="subscript"/>
        </w:rPr>
        <w:t>2</w:t>
      </w:r>
      <w:r w:rsidRPr="00024FD1">
        <w:t>(</w:t>
      </w:r>
      <w:proofErr w:type="spellStart"/>
      <w:r w:rsidRPr="00024FD1">
        <w:t>dtbpy</w:t>
      </w:r>
      <w:proofErr w:type="spellEnd"/>
      <w:r w:rsidRPr="00024FD1">
        <w:t>))PF</w:t>
      </w:r>
      <w:r w:rsidRPr="00024FD1">
        <w:rPr>
          <w:vertAlign w:val="subscript"/>
        </w:rPr>
        <w:t>6</w:t>
      </w:r>
      <w:r w:rsidRPr="00024FD1">
        <w:t>. Conjugate addition products LCAP: 100%</w:t>
      </w:r>
      <w:r w:rsidR="004C6CC6" w:rsidRPr="00024FD1">
        <w:t>.</w:t>
      </w:r>
    </w:p>
    <w:p w14:paraId="0B4F51FE" w14:textId="79EE9386" w:rsidR="00FF61AA" w:rsidRPr="00024FD1" w:rsidRDefault="00FF61AA" w:rsidP="00F53838">
      <w:r w:rsidRPr="00024FD1">
        <w:rPr>
          <w:noProof/>
        </w:rPr>
        <w:drawing>
          <wp:inline distT="0" distB="0" distL="0" distR="0" wp14:anchorId="509E72E4" wp14:editId="3AB6BC21">
            <wp:extent cx="5731510" cy="1216025"/>
            <wp:effectExtent l="0" t="0" r="2540" b="3175"/>
            <wp:docPr id="154148441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84411" name=""/>
                    <pic:cNvPicPr/>
                  </pic:nvPicPr>
                  <pic:blipFill>
                    <a:blip r:embed="rId352">
                      <a:extLst>
                        <a:ext uri="{96DAC541-7B7A-43D3-8B79-37D633B846F1}">
                          <asvg:svgBlip xmlns:asvg="http://schemas.microsoft.com/office/drawing/2016/SVG/main" r:embed="rId353"/>
                        </a:ext>
                      </a:extLst>
                    </a:blip>
                    <a:stretch>
                      <a:fillRect/>
                    </a:stretch>
                  </pic:blipFill>
                  <pic:spPr>
                    <a:xfrm>
                      <a:off x="0" y="0"/>
                      <a:ext cx="5731510" cy="1216025"/>
                    </a:xfrm>
                    <a:prstGeom prst="rect">
                      <a:avLst/>
                    </a:prstGeom>
                  </pic:spPr>
                </pic:pic>
              </a:graphicData>
            </a:graphic>
          </wp:inline>
        </w:drawing>
      </w:r>
    </w:p>
    <w:p w14:paraId="0AE65E24" w14:textId="4D09A1ED" w:rsidR="00203782" w:rsidRPr="00024FD1" w:rsidRDefault="00203782" w:rsidP="004C6CC6">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187</w:t>
      </w:r>
      <w:r w:rsidRPr="00024FD1">
        <w:rPr>
          <w:b/>
          <w:bCs/>
        </w:rPr>
        <w:fldChar w:fldCharType="end"/>
      </w:r>
      <w:r w:rsidRPr="00024FD1">
        <w:t>:</w:t>
      </w:r>
      <w:r w:rsidR="00882649" w:rsidRPr="00024FD1">
        <w:t xml:space="preserve"> </w:t>
      </w:r>
      <w:r w:rsidRPr="00024FD1">
        <w:t xml:space="preserve">Mass spectrum of conjugate addition product. Photocatalyst: </w:t>
      </w:r>
      <w:proofErr w:type="spellStart"/>
      <w:r w:rsidRPr="00024FD1">
        <w:t>Ir</w:t>
      </w:r>
      <w:proofErr w:type="spellEnd"/>
      <w:r w:rsidRPr="00024FD1">
        <w:t>[</w:t>
      </w:r>
      <w:proofErr w:type="spellStart"/>
      <w:proofErr w:type="gramStart"/>
      <w:r w:rsidRPr="00024FD1">
        <w:t>dF</w:t>
      </w:r>
      <w:proofErr w:type="spellEnd"/>
      <w:r w:rsidRPr="00024FD1">
        <w:t>(</w:t>
      </w:r>
      <w:proofErr w:type="gramEnd"/>
      <w:r w:rsidRPr="00024FD1">
        <w:t>CF</w:t>
      </w:r>
      <w:r w:rsidRPr="00024FD1">
        <w:rPr>
          <w:vertAlign w:val="subscript"/>
        </w:rPr>
        <w:t>3</w:t>
      </w:r>
      <w:r w:rsidRPr="00024FD1">
        <w:t>)</w:t>
      </w:r>
      <w:proofErr w:type="spellStart"/>
      <w:r w:rsidRPr="00024FD1">
        <w:t>ppy</w:t>
      </w:r>
      <w:proofErr w:type="spellEnd"/>
      <w:r w:rsidRPr="00024FD1">
        <w:t>]</w:t>
      </w:r>
      <w:r w:rsidRPr="00024FD1">
        <w:rPr>
          <w:vertAlign w:val="subscript"/>
        </w:rPr>
        <w:t>2</w:t>
      </w:r>
      <w:r w:rsidRPr="00024FD1">
        <w:t>(</w:t>
      </w:r>
      <w:proofErr w:type="spellStart"/>
      <w:r w:rsidRPr="00024FD1">
        <w:t>dtbpy</w:t>
      </w:r>
      <w:proofErr w:type="spellEnd"/>
      <w:r w:rsidRPr="00024FD1">
        <w:t>))PF</w:t>
      </w:r>
      <w:r w:rsidRPr="00024FD1">
        <w:rPr>
          <w:vertAlign w:val="subscript"/>
        </w:rPr>
        <w:t>6</w:t>
      </w:r>
      <w:r w:rsidRPr="00024FD1">
        <w:t>.</w:t>
      </w:r>
    </w:p>
    <w:p w14:paraId="5B0AF1B0" w14:textId="49C7A720" w:rsidR="005076AA" w:rsidRPr="00024FD1" w:rsidRDefault="00FF61AA" w:rsidP="005076AA">
      <w:r w:rsidRPr="00024FD1">
        <w:rPr>
          <w:noProof/>
        </w:rPr>
        <w:drawing>
          <wp:inline distT="0" distB="0" distL="0" distR="0" wp14:anchorId="0B634EF8" wp14:editId="4F9AED57">
            <wp:extent cx="5731510" cy="1216025"/>
            <wp:effectExtent l="0" t="0" r="2540" b="3175"/>
            <wp:docPr id="13382224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222416" name=""/>
                    <pic:cNvPicPr/>
                  </pic:nvPicPr>
                  <pic:blipFill>
                    <a:blip r:embed="rId354">
                      <a:extLst>
                        <a:ext uri="{96DAC541-7B7A-43D3-8B79-37D633B846F1}">
                          <asvg:svgBlip xmlns:asvg="http://schemas.microsoft.com/office/drawing/2016/SVG/main" r:embed="rId355"/>
                        </a:ext>
                      </a:extLst>
                    </a:blip>
                    <a:stretch>
                      <a:fillRect/>
                    </a:stretch>
                  </pic:blipFill>
                  <pic:spPr>
                    <a:xfrm>
                      <a:off x="0" y="0"/>
                      <a:ext cx="5731510" cy="1216025"/>
                    </a:xfrm>
                    <a:prstGeom prst="rect">
                      <a:avLst/>
                    </a:prstGeom>
                  </pic:spPr>
                </pic:pic>
              </a:graphicData>
            </a:graphic>
          </wp:inline>
        </w:drawing>
      </w:r>
    </w:p>
    <w:p w14:paraId="791E102E" w14:textId="76FFBE3B" w:rsidR="00203782" w:rsidRPr="00024FD1" w:rsidRDefault="00203782" w:rsidP="004C6CC6">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188</w:t>
      </w:r>
      <w:r w:rsidRPr="00024FD1">
        <w:rPr>
          <w:b/>
          <w:bCs/>
        </w:rPr>
        <w:fldChar w:fldCharType="end"/>
      </w:r>
      <w:r w:rsidRPr="00024FD1">
        <w:t>:</w:t>
      </w:r>
      <w:r w:rsidR="00882649" w:rsidRPr="00024FD1">
        <w:t xml:space="preserve"> </w:t>
      </w:r>
      <w:r w:rsidRPr="00024FD1">
        <w:t xml:space="preserve">Mass spectrum of conjugate addition product. Photocatalyst: </w:t>
      </w:r>
      <w:proofErr w:type="spellStart"/>
      <w:r w:rsidRPr="00024FD1">
        <w:t>Ir</w:t>
      </w:r>
      <w:proofErr w:type="spellEnd"/>
      <w:r w:rsidRPr="00024FD1">
        <w:t>[</w:t>
      </w:r>
      <w:proofErr w:type="spellStart"/>
      <w:proofErr w:type="gramStart"/>
      <w:r w:rsidRPr="00024FD1">
        <w:t>dF</w:t>
      </w:r>
      <w:proofErr w:type="spellEnd"/>
      <w:r w:rsidRPr="00024FD1">
        <w:t>(</w:t>
      </w:r>
      <w:proofErr w:type="gramEnd"/>
      <w:r w:rsidRPr="00024FD1">
        <w:t>CF</w:t>
      </w:r>
      <w:r w:rsidRPr="00024FD1">
        <w:rPr>
          <w:vertAlign w:val="subscript"/>
        </w:rPr>
        <w:t>3</w:t>
      </w:r>
      <w:r w:rsidRPr="00024FD1">
        <w:t>)</w:t>
      </w:r>
      <w:proofErr w:type="spellStart"/>
      <w:r w:rsidRPr="00024FD1">
        <w:t>ppy</w:t>
      </w:r>
      <w:proofErr w:type="spellEnd"/>
      <w:r w:rsidRPr="00024FD1">
        <w:t>]</w:t>
      </w:r>
      <w:r w:rsidRPr="00024FD1">
        <w:rPr>
          <w:vertAlign w:val="subscript"/>
        </w:rPr>
        <w:t>2</w:t>
      </w:r>
      <w:r w:rsidRPr="00024FD1">
        <w:t>(</w:t>
      </w:r>
      <w:proofErr w:type="spellStart"/>
      <w:r w:rsidRPr="00024FD1">
        <w:t>dtbpy</w:t>
      </w:r>
      <w:proofErr w:type="spellEnd"/>
      <w:r w:rsidRPr="00024FD1">
        <w:t>))PF</w:t>
      </w:r>
      <w:r w:rsidRPr="00024FD1">
        <w:rPr>
          <w:vertAlign w:val="subscript"/>
        </w:rPr>
        <w:t>6</w:t>
      </w:r>
      <w:r w:rsidRPr="00024FD1">
        <w:t>.</w:t>
      </w:r>
    </w:p>
    <w:p w14:paraId="6F6DCBC5" w14:textId="6BE512BD" w:rsidR="00927DB6" w:rsidRPr="00024FD1" w:rsidRDefault="00F84383" w:rsidP="00927DB6">
      <w:pPr>
        <w:pStyle w:val="Heading4"/>
        <w:rPr>
          <w:b w:val="0"/>
          <w:bCs w:val="0"/>
        </w:rPr>
      </w:pPr>
      <w:r w:rsidRPr="00024FD1">
        <w:t xml:space="preserve">Blank Control </w:t>
      </w:r>
      <w:r w:rsidRPr="00024FD1">
        <w:rPr>
          <w:b w:val="0"/>
          <w:bCs w:val="0"/>
        </w:rPr>
        <w:t>(</w:t>
      </w:r>
      <w:proofErr w:type="gramStart"/>
      <w:r w:rsidRPr="00024FD1">
        <w:rPr>
          <w:b w:val="0"/>
          <w:bCs w:val="0"/>
        </w:rPr>
        <w:t>no</w:t>
      </w:r>
      <w:proofErr w:type="gramEnd"/>
      <w:r w:rsidRPr="00024FD1">
        <w:rPr>
          <w:b w:val="0"/>
          <w:bCs w:val="0"/>
        </w:rPr>
        <w:t xml:space="preserve"> photocatalyst)</w:t>
      </w:r>
      <w:r w:rsidR="00927DB6" w:rsidRPr="00024FD1">
        <w:rPr>
          <w:b w:val="0"/>
          <w:bCs w:val="0"/>
        </w:rPr>
        <w:t xml:space="preserve"> </w:t>
      </w:r>
    </w:p>
    <w:p w14:paraId="72AE5294" w14:textId="77777777" w:rsidR="00FF61AA" w:rsidRPr="00024FD1" w:rsidRDefault="00FF61AA" w:rsidP="00FF61AA">
      <w:r w:rsidRPr="00024FD1">
        <w:rPr>
          <w:noProof/>
        </w:rPr>
        <w:drawing>
          <wp:inline distT="0" distB="0" distL="0" distR="0" wp14:anchorId="6A240982" wp14:editId="038DAB4E">
            <wp:extent cx="5731510" cy="1216025"/>
            <wp:effectExtent l="0" t="0" r="2540" b="3175"/>
            <wp:docPr id="2456692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69273" name=""/>
                    <pic:cNvPicPr/>
                  </pic:nvPicPr>
                  <pic:blipFill>
                    <a:blip r:embed="rId356">
                      <a:extLst>
                        <a:ext uri="{96DAC541-7B7A-43D3-8B79-37D633B846F1}">
                          <asvg:svgBlip xmlns:asvg="http://schemas.microsoft.com/office/drawing/2016/SVG/main" r:embed="rId357"/>
                        </a:ext>
                      </a:extLst>
                    </a:blip>
                    <a:stretch>
                      <a:fillRect/>
                    </a:stretch>
                  </pic:blipFill>
                  <pic:spPr>
                    <a:xfrm>
                      <a:off x="0" y="0"/>
                      <a:ext cx="5731510" cy="1216025"/>
                    </a:xfrm>
                    <a:prstGeom prst="rect">
                      <a:avLst/>
                    </a:prstGeom>
                  </pic:spPr>
                </pic:pic>
              </a:graphicData>
            </a:graphic>
          </wp:inline>
        </w:drawing>
      </w:r>
    </w:p>
    <w:p w14:paraId="30ED6CB9" w14:textId="06D81A87" w:rsidR="00E2378F" w:rsidRPr="00024FD1" w:rsidRDefault="00E2378F" w:rsidP="004C6CC6">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189</w:t>
      </w:r>
      <w:r w:rsidRPr="00024FD1">
        <w:rPr>
          <w:b/>
          <w:bCs/>
        </w:rPr>
        <w:fldChar w:fldCharType="end"/>
      </w:r>
      <w:r w:rsidRPr="00024FD1">
        <w:t>:</w:t>
      </w:r>
      <w:r w:rsidR="00882649" w:rsidRPr="00024FD1">
        <w:t xml:space="preserve"> </w:t>
      </w:r>
      <w:r w:rsidRPr="00024FD1">
        <w:t>UPLC chromatogram of photocatalyst screening. Photocatalyst: None (Blank control). Conjugate addition products LCAP: 0%</w:t>
      </w:r>
      <w:r w:rsidR="004C6CC6" w:rsidRPr="00024FD1">
        <w:t>.</w:t>
      </w:r>
    </w:p>
    <w:p w14:paraId="2355ECB1" w14:textId="3266134D" w:rsidR="00927DB6" w:rsidRPr="00024FD1" w:rsidRDefault="00927DB6">
      <w:pPr>
        <w:jc w:val="left"/>
      </w:pPr>
      <w:r w:rsidRPr="00024FD1">
        <w:br w:type="page"/>
      </w:r>
    </w:p>
    <w:p w14:paraId="10FF3203" w14:textId="79A222D4" w:rsidR="00927DB6" w:rsidRPr="00024FD1" w:rsidRDefault="00927DB6" w:rsidP="00927DB6">
      <w:pPr>
        <w:pStyle w:val="Heading4"/>
      </w:pPr>
      <w:r w:rsidRPr="00024FD1">
        <w:lastRenderedPageBreak/>
        <w:t>TPT-BF</w:t>
      </w:r>
      <w:r w:rsidRPr="00024FD1">
        <w:rPr>
          <w:vertAlign w:val="subscript"/>
        </w:rPr>
        <w:t>4</w:t>
      </w:r>
    </w:p>
    <w:p w14:paraId="586289CA" w14:textId="77777777" w:rsidR="00E2378F" w:rsidRPr="00024FD1" w:rsidRDefault="00E2378F" w:rsidP="00E2378F">
      <w:r w:rsidRPr="00024FD1">
        <w:rPr>
          <w:noProof/>
        </w:rPr>
        <w:drawing>
          <wp:inline distT="0" distB="0" distL="0" distR="0" wp14:anchorId="3B01BA35" wp14:editId="4C5162F0">
            <wp:extent cx="5731510" cy="1216025"/>
            <wp:effectExtent l="0" t="0" r="2540" b="3175"/>
            <wp:docPr id="183871547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15472" name=""/>
                    <pic:cNvPicPr/>
                  </pic:nvPicPr>
                  <pic:blipFill>
                    <a:blip r:embed="rId358">
                      <a:extLst>
                        <a:ext uri="{96DAC541-7B7A-43D3-8B79-37D633B846F1}">
                          <asvg:svgBlip xmlns:asvg="http://schemas.microsoft.com/office/drawing/2016/SVG/main" r:embed="rId359"/>
                        </a:ext>
                      </a:extLst>
                    </a:blip>
                    <a:stretch>
                      <a:fillRect/>
                    </a:stretch>
                  </pic:blipFill>
                  <pic:spPr>
                    <a:xfrm>
                      <a:off x="0" y="0"/>
                      <a:ext cx="5731510" cy="1216025"/>
                    </a:xfrm>
                    <a:prstGeom prst="rect">
                      <a:avLst/>
                    </a:prstGeom>
                  </pic:spPr>
                </pic:pic>
              </a:graphicData>
            </a:graphic>
          </wp:inline>
        </w:drawing>
      </w:r>
    </w:p>
    <w:p w14:paraId="574CDE87" w14:textId="2459ADD9" w:rsidR="00E2378F" w:rsidRPr="00024FD1" w:rsidRDefault="00E2378F" w:rsidP="004C6CC6">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190</w:t>
      </w:r>
      <w:r w:rsidRPr="00024FD1">
        <w:rPr>
          <w:b/>
          <w:bCs/>
        </w:rPr>
        <w:fldChar w:fldCharType="end"/>
      </w:r>
      <w:r w:rsidRPr="00024FD1">
        <w:t>:</w:t>
      </w:r>
      <w:r w:rsidR="00882649" w:rsidRPr="00024FD1">
        <w:t xml:space="preserve"> </w:t>
      </w:r>
      <w:r w:rsidRPr="00024FD1">
        <w:t>UPLC chromatogram of photocatalyst screening. Photocatalyst: TPT-BF</w:t>
      </w:r>
      <w:r w:rsidRPr="00024FD1">
        <w:rPr>
          <w:vertAlign w:val="subscript"/>
        </w:rPr>
        <w:t>4</w:t>
      </w:r>
      <w:r w:rsidRPr="00024FD1">
        <w:t>. Conjugate addition products LCAP: 0%</w:t>
      </w:r>
    </w:p>
    <w:p w14:paraId="186CCCF6" w14:textId="670DD13E" w:rsidR="00E707AE" w:rsidRPr="00024FD1" w:rsidRDefault="00E707AE" w:rsidP="00E707AE">
      <w:r w:rsidRPr="00024FD1">
        <w:br w:type="page"/>
      </w:r>
    </w:p>
    <w:p w14:paraId="5BDA3A7C" w14:textId="0965F18F" w:rsidR="001D5D7F" w:rsidRPr="00024FD1" w:rsidRDefault="003C67AA" w:rsidP="00F53838">
      <w:pPr>
        <w:pStyle w:val="Heading1"/>
        <w:rPr>
          <w:lang w:val="en-GB"/>
        </w:rPr>
      </w:pPr>
      <w:bookmarkStart w:id="76" w:name="_Toc177743072"/>
      <w:r w:rsidRPr="00024FD1">
        <w:rPr>
          <w:lang w:val="en-GB"/>
        </w:rPr>
        <w:lastRenderedPageBreak/>
        <w:t xml:space="preserve">Workflow </w:t>
      </w:r>
      <w:r w:rsidR="001D5D7F" w:rsidRPr="00024FD1">
        <w:rPr>
          <w:lang w:val="en-GB"/>
        </w:rPr>
        <w:t>Error</w:t>
      </w:r>
      <w:r w:rsidR="0056503D" w:rsidRPr="00024FD1">
        <w:rPr>
          <w:lang w:val="en-GB"/>
        </w:rPr>
        <w:t>s,</w:t>
      </w:r>
      <w:r w:rsidRPr="00024FD1">
        <w:rPr>
          <w:lang w:val="en-GB"/>
        </w:rPr>
        <w:t xml:space="preserve"> Safety Considerations, and</w:t>
      </w:r>
      <w:r w:rsidR="0056503D" w:rsidRPr="00024FD1">
        <w:rPr>
          <w:lang w:val="en-GB"/>
        </w:rPr>
        <w:t xml:space="preserve"> </w:t>
      </w:r>
      <w:r w:rsidR="006B4D45" w:rsidRPr="00024FD1">
        <w:rPr>
          <w:lang w:val="en-GB"/>
        </w:rPr>
        <w:t>Workflow</w:t>
      </w:r>
      <w:r w:rsidR="00FB395F" w:rsidRPr="00024FD1">
        <w:rPr>
          <w:lang w:val="en-GB"/>
        </w:rPr>
        <w:t xml:space="preserve"> </w:t>
      </w:r>
      <w:r w:rsidR="001D5D7F" w:rsidRPr="00024FD1">
        <w:rPr>
          <w:lang w:val="en-GB"/>
        </w:rPr>
        <w:t>Autonomy</w:t>
      </w:r>
      <w:bookmarkEnd w:id="76"/>
    </w:p>
    <w:p w14:paraId="6841AD57" w14:textId="48F91B66" w:rsidR="005D7CB1" w:rsidRPr="00024FD1" w:rsidRDefault="003C67AA" w:rsidP="005D7CB1">
      <w:pPr>
        <w:pStyle w:val="Heading2"/>
      </w:pPr>
      <w:bookmarkStart w:id="77" w:name="_Toc177743073"/>
      <w:r w:rsidRPr="00024FD1">
        <w:t xml:space="preserve">Workflow </w:t>
      </w:r>
      <w:r w:rsidR="00FB395F" w:rsidRPr="00024FD1">
        <w:t>Errors</w:t>
      </w:r>
      <w:bookmarkEnd w:id="77"/>
    </w:p>
    <w:p w14:paraId="5C624600" w14:textId="75F536B9" w:rsidR="001A621D" w:rsidRPr="00024FD1" w:rsidRDefault="00C75E9A" w:rsidP="00F53838">
      <w:r w:rsidRPr="00024FD1">
        <w:t>W</w:t>
      </w:r>
      <w:r w:rsidR="00FB395F" w:rsidRPr="00024FD1">
        <w:t xml:space="preserve">e had no </w:t>
      </w:r>
      <w:r w:rsidR="00FF4307" w:rsidRPr="00024FD1">
        <w:t xml:space="preserve">errors </w:t>
      </w:r>
      <w:r w:rsidR="00786B8B" w:rsidRPr="00024FD1">
        <w:t>with the mobile robots</w:t>
      </w:r>
      <w:r w:rsidRPr="00024FD1">
        <w:t xml:space="preserve"> in any of the three workflows presented here</w:t>
      </w:r>
      <w:r w:rsidR="00786B8B" w:rsidRPr="00024FD1">
        <w:t xml:space="preserve"> </w:t>
      </w:r>
      <w:r w:rsidR="0083401F" w:rsidRPr="00024FD1">
        <w:t>in terms of dropping vials,</w:t>
      </w:r>
      <w:r w:rsidR="004A722B" w:rsidRPr="00024FD1">
        <w:t xml:space="preserve"> pick-and-place error</w:t>
      </w:r>
      <w:r w:rsidR="00987B87">
        <w:t>s</w:t>
      </w:r>
      <w:r w:rsidR="004A722B" w:rsidRPr="00024FD1">
        <w:t>,</w:t>
      </w:r>
      <w:r w:rsidR="005D7CB1" w:rsidRPr="00024FD1">
        <w:t xml:space="preserve"> missed vials, or </w:t>
      </w:r>
      <w:r w:rsidR="0056503D" w:rsidRPr="00024FD1">
        <w:t xml:space="preserve">hardware failures on the UPLC, NMR, </w:t>
      </w:r>
      <w:proofErr w:type="spellStart"/>
      <w:r w:rsidR="0056503D" w:rsidRPr="00024FD1">
        <w:t>Chemspeed</w:t>
      </w:r>
      <w:proofErr w:type="spellEnd"/>
      <w:r w:rsidR="0056503D" w:rsidRPr="00024FD1">
        <w:t>, electric actuators or photoreactors</w:t>
      </w:r>
      <w:r w:rsidR="005D7CB1" w:rsidRPr="00024FD1">
        <w:t xml:space="preserve"> over the </w:t>
      </w:r>
      <w:r w:rsidR="004A722B" w:rsidRPr="00024FD1">
        <w:t>almost</w:t>
      </w:r>
      <w:r w:rsidR="005D7CB1" w:rsidRPr="00024FD1">
        <w:t xml:space="preserve"> </w:t>
      </w:r>
      <w:r w:rsidR="00F84383" w:rsidRPr="00024FD1">
        <w:t>nine</w:t>
      </w:r>
      <w:r w:rsidR="005D7CB1" w:rsidRPr="00024FD1">
        <w:t xml:space="preserve"> </w:t>
      </w:r>
      <w:r w:rsidR="00BA0A9E" w:rsidRPr="00024FD1">
        <w:t xml:space="preserve">combined </w:t>
      </w:r>
      <w:r w:rsidR="005D7CB1" w:rsidRPr="00024FD1">
        <w:t xml:space="preserve">days of experiment time. </w:t>
      </w:r>
      <w:r w:rsidR="00BA0A9E" w:rsidRPr="00024FD1">
        <w:t xml:space="preserve">We </w:t>
      </w:r>
      <w:r w:rsidR="00D27073" w:rsidRPr="00024FD1">
        <w:t xml:space="preserve">had </w:t>
      </w:r>
      <w:r w:rsidR="004A722B" w:rsidRPr="00024FD1">
        <w:t xml:space="preserve">only </w:t>
      </w:r>
      <w:r w:rsidR="004A722B" w:rsidRPr="003A4863">
        <w:rPr>
          <w:u w:val="single"/>
        </w:rPr>
        <w:t>two</w:t>
      </w:r>
      <w:r w:rsidR="00D27073" w:rsidRPr="00024FD1">
        <w:t xml:space="preserve"> </w:t>
      </w:r>
      <w:r w:rsidR="001811CC" w:rsidRPr="00024FD1">
        <w:t xml:space="preserve">technical </w:t>
      </w:r>
      <w:r w:rsidR="00D27073" w:rsidRPr="00024FD1">
        <w:t>error</w:t>
      </w:r>
      <w:r w:rsidR="001811CC" w:rsidRPr="00024FD1">
        <w:t>s</w:t>
      </w:r>
      <w:r w:rsidR="00D27073" w:rsidRPr="00024FD1">
        <w:t xml:space="preserve"> that required intervention – </w:t>
      </w:r>
      <w:r w:rsidR="00E0703F" w:rsidRPr="00024FD1">
        <w:t>both</w:t>
      </w:r>
      <w:r w:rsidR="00EF2698" w:rsidRPr="00024FD1">
        <w:t xml:space="preserve"> involved</w:t>
      </w:r>
      <w:r w:rsidR="00E0703F" w:rsidRPr="00024FD1">
        <w:t xml:space="preserve"> </w:t>
      </w:r>
      <w:r w:rsidR="00D27073" w:rsidRPr="00024FD1">
        <w:t xml:space="preserve">a </w:t>
      </w:r>
      <w:proofErr w:type="spellStart"/>
      <w:r w:rsidR="00D27073" w:rsidRPr="00024FD1">
        <w:t>WiFi</w:t>
      </w:r>
      <w:proofErr w:type="spellEnd"/>
      <w:r w:rsidR="00D27073" w:rsidRPr="00024FD1">
        <w:t xml:space="preserve"> disconnection from </w:t>
      </w:r>
      <w:r w:rsidR="0056503D" w:rsidRPr="00024FD1">
        <w:t>UPLC</w:t>
      </w:r>
      <w:r w:rsidR="000C2D34" w:rsidRPr="00024FD1">
        <w:t>-Agent that required a reconnection to the l</w:t>
      </w:r>
      <w:r w:rsidR="00CC7159" w:rsidRPr="00024FD1">
        <w:t xml:space="preserve">ocal network and </w:t>
      </w:r>
      <w:r w:rsidR="00EF2698" w:rsidRPr="00024FD1">
        <w:t xml:space="preserve">a </w:t>
      </w:r>
      <w:r w:rsidR="00CC7159" w:rsidRPr="00024FD1">
        <w:t>restart of the control software</w:t>
      </w:r>
      <w:r w:rsidR="00E0703F" w:rsidRPr="00024FD1">
        <w:t>.</w:t>
      </w:r>
      <w:r w:rsidR="00CC7159" w:rsidRPr="00024FD1">
        <w:t xml:space="preserve"> </w:t>
      </w:r>
      <w:r w:rsidR="00E0703F" w:rsidRPr="00024FD1">
        <w:t>H</w:t>
      </w:r>
      <w:r w:rsidR="00CC7159" w:rsidRPr="00024FD1">
        <w:t>owever</w:t>
      </w:r>
      <w:r w:rsidR="00E0703F" w:rsidRPr="00024FD1">
        <w:t>,</w:t>
      </w:r>
      <w:r w:rsidR="00CC7159" w:rsidRPr="00024FD1">
        <w:t xml:space="preserve"> this c</w:t>
      </w:r>
      <w:r w:rsidR="00EF2698" w:rsidRPr="00024FD1">
        <w:t>ould</w:t>
      </w:r>
      <w:r w:rsidR="00ED3951" w:rsidRPr="00024FD1">
        <w:t xml:space="preserve"> be done fully remotely without humans needing to be physically present in the </w:t>
      </w:r>
      <w:r w:rsidR="001A621D" w:rsidRPr="00024FD1">
        <w:t>lab and</w:t>
      </w:r>
      <w:r w:rsidR="008240A3" w:rsidRPr="00024FD1">
        <w:t xml:space="preserve"> required </w:t>
      </w:r>
      <w:r w:rsidR="00481536" w:rsidRPr="00024FD1">
        <w:t>only around</w:t>
      </w:r>
      <w:r w:rsidR="008240A3" w:rsidRPr="00024FD1">
        <w:t xml:space="preserve"> 10 minutes of researcher time </w:t>
      </w:r>
      <w:r w:rsidR="001A621D" w:rsidRPr="00024FD1">
        <w:t xml:space="preserve">over the course of </w:t>
      </w:r>
      <w:r w:rsidR="00481536" w:rsidRPr="00024FD1">
        <w:t>the nine</w:t>
      </w:r>
      <w:r w:rsidR="001A621D" w:rsidRPr="00024FD1">
        <w:t xml:space="preserve"> days. </w:t>
      </w:r>
    </w:p>
    <w:p w14:paraId="6D34825C" w14:textId="16801077" w:rsidR="001A621D" w:rsidRPr="00024FD1" w:rsidRDefault="001A621D" w:rsidP="001A621D">
      <w:pPr>
        <w:pStyle w:val="Heading2"/>
      </w:pPr>
      <w:bookmarkStart w:id="78" w:name="_Toc177743074"/>
      <w:r w:rsidRPr="00024FD1">
        <w:t>Safety Considerations</w:t>
      </w:r>
      <w:bookmarkEnd w:id="78"/>
    </w:p>
    <w:p w14:paraId="6D06CD03" w14:textId="55362336" w:rsidR="001A621D" w:rsidRPr="00024FD1" w:rsidRDefault="001A621D" w:rsidP="001A621D">
      <w:r w:rsidRPr="00024FD1">
        <w:t>While we did not have</w:t>
      </w:r>
      <w:r w:rsidR="00481536" w:rsidRPr="00024FD1">
        <w:t xml:space="preserve"> any</w:t>
      </w:r>
      <w:r w:rsidRPr="00024FD1">
        <w:t xml:space="preserve"> incidents with the robot arms dropping racks or vials in our workflows or the development cycle of the workflows, </w:t>
      </w:r>
      <w:r w:rsidR="00481536" w:rsidRPr="00024FD1">
        <w:t xml:space="preserve">the possibility of </w:t>
      </w:r>
      <w:r w:rsidRPr="00024FD1">
        <w:t xml:space="preserve">this should be taken into </w:t>
      </w:r>
      <w:r w:rsidR="00987B87">
        <w:t xml:space="preserve">careful </w:t>
      </w:r>
      <w:r w:rsidRPr="00024FD1">
        <w:t>consideration wh</w:t>
      </w:r>
      <w:r w:rsidR="00481536" w:rsidRPr="00024FD1">
        <w:t>en</w:t>
      </w:r>
      <w:r w:rsidRPr="00024FD1">
        <w:t xml:space="preserve"> implementing mobile robots in a laboratory</w:t>
      </w:r>
      <w:r w:rsidR="00987B87">
        <w:t xml:space="preserve"> whenever</w:t>
      </w:r>
      <w:r w:rsidRPr="00024FD1">
        <w:t xml:space="preserve"> toxic chemicals are used. While the LIDAR scanners of the mobile base of the robots can detect objects in their path, </w:t>
      </w:r>
      <w:r w:rsidR="00A675A5" w:rsidRPr="00024FD1">
        <w:t xml:space="preserve">any </w:t>
      </w:r>
      <w:r w:rsidRPr="00024FD1">
        <w:t xml:space="preserve">small vials and tubes that are dropped by the arm (below where the LIDAR scanners are located) </w:t>
      </w:r>
      <w:r w:rsidR="00A675A5" w:rsidRPr="00024FD1">
        <w:t xml:space="preserve">would </w:t>
      </w:r>
      <w:r w:rsidRPr="00024FD1">
        <w:t xml:space="preserve">likely not be detected and could be crushed by the mobile base. </w:t>
      </w:r>
    </w:p>
    <w:p w14:paraId="4149F34D" w14:textId="637CD88C" w:rsidR="00E73643" w:rsidRPr="00024FD1" w:rsidRDefault="001A621D" w:rsidP="00E73643">
      <w:r w:rsidRPr="00024FD1">
        <w:t xml:space="preserve">Our main modification to the </w:t>
      </w:r>
      <w:proofErr w:type="spellStart"/>
      <w:r w:rsidRPr="00024FD1">
        <w:t>Chemspeed</w:t>
      </w:r>
      <w:proofErr w:type="spellEnd"/>
      <w:r w:rsidRPr="00024FD1">
        <w:t xml:space="preserve"> was the installation of a pair of electric actuators on either side of the </w:t>
      </w:r>
      <w:proofErr w:type="spellStart"/>
      <w:r w:rsidRPr="00024FD1">
        <w:t>Chemspeed</w:t>
      </w:r>
      <w:proofErr w:type="spellEnd"/>
      <w:r w:rsidRPr="00024FD1">
        <w:t xml:space="preserve"> to facilitate automated opening and closing of the hood door. There is a particular safety risk to humans in case of the actuators closing the door automatically while humans are present, with </w:t>
      </w:r>
      <w:r w:rsidR="008F60CF" w:rsidRPr="00024FD1">
        <w:t>the possibility</w:t>
      </w:r>
      <w:r w:rsidRPr="00024FD1">
        <w:t xml:space="preserve"> of serious crush injury. To mitigate this risk, we attached a pair of light curtains that cut power to the actuators in the case of anything crossing the path of their infrared beams</w:t>
      </w:r>
      <w:r w:rsidR="008F60CF" w:rsidRPr="00024FD1">
        <w:t xml:space="preserve"> (Figure S191)</w:t>
      </w:r>
      <w:r w:rsidRPr="00024FD1">
        <w:t xml:space="preserve">. We also put an emergency stop button on the front of the </w:t>
      </w:r>
      <w:proofErr w:type="spellStart"/>
      <w:r w:rsidRPr="00024FD1">
        <w:t>Chemspeed</w:t>
      </w:r>
      <w:proofErr w:type="spellEnd"/>
      <w:r w:rsidRPr="00024FD1">
        <w:t>, along with alarms that emit warning sounds and flash</w:t>
      </w:r>
      <w:r w:rsidR="000A5BC1" w:rsidRPr="00024FD1">
        <w:t xml:space="preserve"> visibly</w:t>
      </w:r>
      <w:r w:rsidRPr="00024FD1">
        <w:t xml:space="preserve"> when the doors are automatically opening and closing. These actuators, however, also prevent access to </w:t>
      </w:r>
      <w:proofErr w:type="spellStart"/>
      <w:r w:rsidRPr="00024FD1">
        <w:t>Chemspeed</w:t>
      </w:r>
      <w:proofErr w:type="spellEnd"/>
      <w:r w:rsidRPr="00024FD1">
        <w:t xml:space="preserve"> in case of a power outage unlike an unmodified platform. </w:t>
      </w:r>
    </w:p>
    <w:p w14:paraId="00B45815" w14:textId="18F1C2FC" w:rsidR="00E73643" w:rsidRPr="00024FD1" w:rsidRDefault="00E73643" w:rsidP="00E73643">
      <w:r w:rsidRPr="00024FD1">
        <w:t>We advi</w:t>
      </w:r>
      <w:r w:rsidR="00DA3A2F" w:rsidRPr="00024FD1">
        <w:t>s</w:t>
      </w:r>
      <w:r w:rsidRPr="00024FD1">
        <w:t xml:space="preserve">e researchers </w:t>
      </w:r>
      <w:r w:rsidR="000A5BC1" w:rsidRPr="00024FD1">
        <w:t xml:space="preserve">to </w:t>
      </w:r>
      <w:r w:rsidRPr="00024FD1">
        <w:t>carry out appropriate risk assessments and take necessary steps to ensure the safety of workers in the laboratory, particularly in the context of robot</w:t>
      </w:r>
      <w:r w:rsidR="000A5BC1" w:rsidRPr="00024FD1">
        <w:t>s</w:t>
      </w:r>
      <w:r w:rsidRPr="00024FD1">
        <w:t xml:space="preserve"> handling of toxic, carcinogenic, and mutagenic chemicals.</w:t>
      </w:r>
      <w:r w:rsidR="00883320" w:rsidRPr="00024FD1">
        <w:t xml:space="preserve"> We also note that while these experiments proved successful with no errors, other than the two </w:t>
      </w:r>
      <w:proofErr w:type="spellStart"/>
      <w:r w:rsidR="00883320" w:rsidRPr="00024FD1">
        <w:t>WiFi</w:t>
      </w:r>
      <w:proofErr w:type="spellEnd"/>
      <w:r w:rsidR="00883320" w:rsidRPr="00024FD1">
        <w:t xml:space="preserve"> errors mentioned above, we did monitor the reactions </w:t>
      </w:r>
      <w:r w:rsidR="00987B87">
        <w:t xml:space="preserve">carefully </w:t>
      </w:r>
      <w:r w:rsidR="00883320" w:rsidRPr="00024FD1">
        <w:t xml:space="preserve">throughout for these early-stage proof-of-concept experiments. Moreover, the robotic manipulations and </w:t>
      </w:r>
      <w:proofErr w:type="spellStart"/>
      <w:r w:rsidR="00883320" w:rsidRPr="00024FD1">
        <w:t>Chemspeed</w:t>
      </w:r>
      <w:proofErr w:type="spellEnd"/>
      <w:r w:rsidR="00883320" w:rsidRPr="00024FD1">
        <w:t xml:space="preserve"> automation were tested extensively over a period of 6 months without any chemicals or with pure water (to simulate sample weights) prior to the introduction of any actual chemistry (see</w:t>
      </w:r>
      <w:r w:rsidR="00882649" w:rsidRPr="00024FD1">
        <w:t xml:space="preserve"> Section</w:t>
      </w:r>
      <w:r w:rsidR="00883320" w:rsidRPr="00024FD1">
        <w:t xml:space="preserve"> 5.3).</w:t>
      </w:r>
      <w:r w:rsidRPr="00024FD1">
        <w:t xml:space="preserve"> </w:t>
      </w:r>
      <w:r w:rsidR="00987B87" w:rsidRPr="003A4863">
        <w:rPr>
          <w:b/>
          <w:bCs/>
        </w:rPr>
        <w:t>We strongly advise a similar progressive approach when introducing new automation techniques into chemistry workflows, whether using mobile robots or otherwise.</w:t>
      </w:r>
    </w:p>
    <w:p w14:paraId="59CDA030" w14:textId="328526ED" w:rsidR="00E73643" w:rsidRPr="00024FD1" w:rsidRDefault="00E2378F" w:rsidP="00E2378F">
      <w:r w:rsidRPr="00024FD1">
        <w:br w:type="page"/>
      </w:r>
    </w:p>
    <w:p w14:paraId="64282E87" w14:textId="42B2E04D" w:rsidR="002B2B7D" w:rsidRPr="00024FD1" w:rsidRDefault="00E73643" w:rsidP="001A621D">
      <w:r w:rsidRPr="00024FD1">
        <w:rPr>
          <w:noProof/>
        </w:rPr>
        <w:lastRenderedPageBreak/>
        <w:drawing>
          <wp:anchor distT="0" distB="0" distL="114300" distR="114300" simplePos="0" relativeHeight="251658240" behindDoc="1" locked="0" layoutInCell="1" allowOverlap="1" wp14:anchorId="66E823BF" wp14:editId="762B78D4">
            <wp:simplePos x="0" y="0"/>
            <wp:positionH relativeFrom="column">
              <wp:posOffset>641275</wp:posOffset>
            </wp:positionH>
            <wp:positionV relativeFrom="paragraph">
              <wp:posOffset>40943</wp:posOffset>
            </wp:positionV>
            <wp:extent cx="4653280" cy="2972435"/>
            <wp:effectExtent l="0" t="0" r="0" b="0"/>
            <wp:wrapTight wrapText="bothSides">
              <wp:wrapPolygon edited="0">
                <wp:start x="0" y="0"/>
                <wp:lineTo x="0" y="21457"/>
                <wp:lineTo x="21488" y="21457"/>
                <wp:lineTo x="21488" y="0"/>
                <wp:lineTo x="0" y="0"/>
              </wp:wrapPolygon>
            </wp:wrapTight>
            <wp:docPr id="1291847467" name="Picture 1" descr="A machin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47467" name="Picture 1" descr="A machine in a room&#10;&#10;Description automatically generated"/>
                    <pic:cNvPicPr/>
                  </pic:nvPicPr>
                  <pic:blipFill rotWithShape="1">
                    <a:blip r:embed="rId360" cstate="print">
                      <a:extLst>
                        <a:ext uri="{28A0092B-C50C-407E-A947-70E740481C1C}">
                          <a14:useLocalDpi xmlns:a14="http://schemas.microsoft.com/office/drawing/2010/main" val="0"/>
                        </a:ext>
                      </a:extLst>
                    </a:blip>
                    <a:srcRect r="10438" b="23724"/>
                    <a:stretch/>
                  </pic:blipFill>
                  <pic:spPr bwMode="auto">
                    <a:xfrm>
                      <a:off x="0" y="0"/>
                      <a:ext cx="4653280" cy="2972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B78DDA" w14:textId="77777777" w:rsidR="001A621D" w:rsidRPr="00024FD1" w:rsidRDefault="001A621D" w:rsidP="001A621D"/>
    <w:p w14:paraId="726D02F9" w14:textId="77777777" w:rsidR="00E73643" w:rsidRPr="00024FD1" w:rsidRDefault="00E73643" w:rsidP="001A621D"/>
    <w:p w14:paraId="15B2D5DB" w14:textId="77777777" w:rsidR="00E2378F" w:rsidRPr="00024FD1" w:rsidRDefault="00E2378F" w:rsidP="001A621D"/>
    <w:p w14:paraId="36F464F8" w14:textId="77777777" w:rsidR="00E2378F" w:rsidRPr="00024FD1" w:rsidRDefault="00E2378F" w:rsidP="001A621D"/>
    <w:p w14:paraId="18649EEC" w14:textId="77777777" w:rsidR="00E2378F" w:rsidRPr="00024FD1" w:rsidRDefault="00E2378F" w:rsidP="001A621D"/>
    <w:p w14:paraId="70B13909" w14:textId="77777777" w:rsidR="00E2378F" w:rsidRPr="00024FD1" w:rsidRDefault="00E2378F" w:rsidP="001A621D"/>
    <w:p w14:paraId="67B8014B" w14:textId="77777777" w:rsidR="00E2378F" w:rsidRPr="00024FD1" w:rsidRDefault="00E2378F" w:rsidP="001A621D"/>
    <w:p w14:paraId="1127B6DC" w14:textId="77777777" w:rsidR="00E2378F" w:rsidRPr="00024FD1" w:rsidRDefault="00E2378F" w:rsidP="001A621D"/>
    <w:p w14:paraId="581C6325" w14:textId="77777777" w:rsidR="00E2378F" w:rsidRPr="00024FD1" w:rsidRDefault="00E2378F" w:rsidP="001A621D"/>
    <w:p w14:paraId="2D921768" w14:textId="4B04A919" w:rsidR="00E2378F" w:rsidRPr="00024FD1" w:rsidRDefault="00E2378F" w:rsidP="004C6CC6">
      <w:pPr>
        <w:pStyle w:val="Caption"/>
      </w:pPr>
    </w:p>
    <w:p w14:paraId="74DF12C1" w14:textId="2167B79F" w:rsidR="00E2378F" w:rsidRPr="00024FD1" w:rsidRDefault="00E2378F" w:rsidP="004C6CC6">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191</w:t>
      </w:r>
      <w:r w:rsidRPr="00024FD1">
        <w:rPr>
          <w:b/>
          <w:bCs/>
        </w:rPr>
        <w:fldChar w:fldCharType="end"/>
      </w:r>
      <w:r w:rsidRPr="00024FD1">
        <w:t>:</w:t>
      </w:r>
      <w:r w:rsidR="00883320" w:rsidRPr="00024FD1">
        <w:t xml:space="preserve"> </w:t>
      </w:r>
      <w:r w:rsidRPr="00024FD1">
        <w:t>Safety light curtains, warning lights</w:t>
      </w:r>
      <w:r w:rsidR="006C2AB8" w:rsidRPr="00024FD1">
        <w:t xml:space="preserve">, and emergency stop button on modified </w:t>
      </w:r>
      <w:proofErr w:type="spellStart"/>
      <w:r w:rsidR="006C2AB8" w:rsidRPr="00024FD1">
        <w:t>Chemspeed</w:t>
      </w:r>
      <w:proofErr w:type="spellEnd"/>
      <w:r w:rsidR="004C6CC6" w:rsidRPr="00024FD1">
        <w:t>.</w:t>
      </w:r>
    </w:p>
    <w:p w14:paraId="13A574EF" w14:textId="3ECC81F6" w:rsidR="00E2378F" w:rsidRPr="00024FD1" w:rsidRDefault="00E2378F" w:rsidP="001A621D">
      <w:r w:rsidRPr="00024FD1">
        <w:rPr>
          <w:noProof/>
        </w:rPr>
        <w:drawing>
          <wp:anchor distT="0" distB="0" distL="114300" distR="114300" simplePos="0" relativeHeight="251658241" behindDoc="1" locked="0" layoutInCell="1" allowOverlap="1" wp14:anchorId="32726671" wp14:editId="27401B2B">
            <wp:simplePos x="0" y="0"/>
            <wp:positionH relativeFrom="margin">
              <wp:posOffset>1178033</wp:posOffset>
            </wp:positionH>
            <wp:positionV relativeFrom="paragraph">
              <wp:posOffset>3882</wp:posOffset>
            </wp:positionV>
            <wp:extent cx="3404870" cy="4539615"/>
            <wp:effectExtent l="0" t="0" r="5080" b="0"/>
            <wp:wrapTight wrapText="bothSides">
              <wp:wrapPolygon edited="0">
                <wp:start x="0" y="0"/>
                <wp:lineTo x="0" y="21482"/>
                <wp:lineTo x="21511" y="21482"/>
                <wp:lineTo x="21511" y="0"/>
                <wp:lineTo x="0" y="0"/>
              </wp:wrapPolygon>
            </wp:wrapTight>
            <wp:docPr id="2098474294" name="Picture 2" descr="A machine with a yellow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474294" name="Picture 2" descr="A machine with a yellow sign&#10;&#10;Description automatically generated"/>
                    <pic:cNvPicPr/>
                  </pic:nvPicPr>
                  <pic:blipFill>
                    <a:blip r:embed="rId361" cstate="print">
                      <a:extLst>
                        <a:ext uri="{28A0092B-C50C-407E-A947-70E740481C1C}">
                          <a14:useLocalDpi xmlns:a14="http://schemas.microsoft.com/office/drawing/2010/main" val="0"/>
                        </a:ext>
                      </a:extLst>
                    </a:blip>
                    <a:stretch>
                      <a:fillRect/>
                    </a:stretch>
                  </pic:blipFill>
                  <pic:spPr>
                    <a:xfrm>
                      <a:off x="0" y="0"/>
                      <a:ext cx="3404870" cy="4539615"/>
                    </a:xfrm>
                    <a:prstGeom prst="rect">
                      <a:avLst/>
                    </a:prstGeom>
                  </pic:spPr>
                </pic:pic>
              </a:graphicData>
            </a:graphic>
            <wp14:sizeRelH relativeFrom="margin">
              <wp14:pctWidth>0</wp14:pctWidth>
            </wp14:sizeRelH>
            <wp14:sizeRelV relativeFrom="margin">
              <wp14:pctHeight>0</wp14:pctHeight>
            </wp14:sizeRelV>
          </wp:anchor>
        </w:drawing>
      </w:r>
    </w:p>
    <w:p w14:paraId="6830DB23" w14:textId="25335EE7" w:rsidR="00E2378F" w:rsidRPr="00024FD1" w:rsidRDefault="00E2378F" w:rsidP="001A621D"/>
    <w:p w14:paraId="4D699454" w14:textId="6F5D14E3" w:rsidR="00E2378F" w:rsidRPr="00024FD1" w:rsidRDefault="00E2378F" w:rsidP="001A621D"/>
    <w:p w14:paraId="5BF11741" w14:textId="77777777" w:rsidR="00E2378F" w:rsidRPr="00024FD1" w:rsidRDefault="00E2378F" w:rsidP="001A621D"/>
    <w:p w14:paraId="4ACF17AA" w14:textId="77777777" w:rsidR="00E2378F" w:rsidRPr="00024FD1" w:rsidRDefault="00E2378F" w:rsidP="001A621D"/>
    <w:p w14:paraId="71777AF1" w14:textId="77777777" w:rsidR="00E2378F" w:rsidRPr="00024FD1" w:rsidRDefault="00E2378F" w:rsidP="001A621D"/>
    <w:p w14:paraId="168C63BF" w14:textId="77777777" w:rsidR="00E2378F" w:rsidRPr="00024FD1" w:rsidRDefault="00E2378F" w:rsidP="001A621D"/>
    <w:p w14:paraId="50D5DEA8" w14:textId="77777777" w:rsidR="00E2378F" w:rsidRPr="00024FD1" w:rsidRDefault="00E2378F" w:rsidP="001A621D"/>
    <w:p w14:paraId="1BF5D5B6" w14:textId="77777777" w:rsidR="00E2378F" w:rsidRPr="00024FD1" w:rsidRDefault="00E2378F" w:rsidP="001A621D"/>
    <w:p w14:paraId="47DE089E" w14:textId="77777777" w:rsidR="00E2378F" w:rsidRPr="00024FD1" w:rsidRDefault="00E2378F" w:rsidP="001A621D"/>
    <w:p w14:paraId="2CE6B5EF" w14:textId="77777777" w:rsidR="00E2378F" w:rsidRPr="00024FD1" w:rsidRDefault="00E2378F" w:rsidP="001A621D"/>
    <w:p w14:paraId="4FCA847F" w14:textId="77777777" w:rsidR="00E2378F" w:rsidRPr="00024FD1" w:rsidRDefault="00E2378F" w:rsidP="001A621D"/>
    <w:p w14:paraId="57E77AE1" w14:textId="77777777" w:rsidR="00E2378F" w:rsidRPr="00024FD1" w:rsidRDefault="00E2378F" w:rsidP="001A621D"/>
    <w:p w14:paraId="53872065" w14:textId="77777777" w:rsidR="00E2378F" w:rsidRPr="00024FD1" w:rsidRDefault="00E2378F" w:rsidP="001A621D"/>
    <w:p w14:paraId="54EA2DE0" w14:textId="77777777" w:rsidR="00E2378F" w:rsidRPr="00024FD1" w:rsidRDefault="00E2378F" w:rsidP="001A621D"/>
    <w:p w14:paraId="04F24C3B" w14:textId="77777777" w:rsidR="00E2378F" w:rsidRPr="00024FD1" w:rsidRDefault="00E2378F" w:rsidP="001A621D"/>
    <w:p w14:paraId="5F3E42F2" w14:textId="7FC0AAD0" w:rsidR="00E2378F" w:rsidRPr="00024FD1" w:rsidRDefault="00E2378F" w:rsidP="001A621D"/>
    <w:p w14:paraId="3D88E9F1" w14:textId="478A24EA" w:rsidR="006C2AB8" w:rsidRPr="00024FD1" w:rsidRDefault="006C2AB8" w:rsidP="004C6CC6">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192</w:t>
      </w:r>
      <w:r w:rsidRPr="00024FD1">
        <w:rPr>
          <w:b/>
          <w:bCs/>
        </w:rPr>
        <w:fldChar w:fldCharType="end"/>
      </w:r>
      <w:r w:rsidRPr="00024FD1">
        <w:t>:</w:t>
      </w:r>
      <w:r w:rsidR="00883320" w:rsidRPr="00024FD1">
        <w:t xml:space="preserve"> </w:t>
      </w:r>
      <w:r w:rsidRPr="00024FD1">
        <w:t xml:space="preserve">Actuators for automated door opening on </w:t>
      </w:r>
      <w:r w:rsidR="00987B87">
        <w:t xml:space="preserve">the </w:t>
      </w:r>
      <w:proofErr w:type="spellStart"/>
      <w:r w:rsidRPr="00024FD1">
        <w:t>Chemspeed</w:t>
      </w:r>
      <w:proofErr w:type="spellEnd"/>
      <w:r w:rsidR="00987B87">
        <w:t xml:space="preserve"> platform</w:t>
      </w:r>
      <w:r w:rsidR="004C6CC6" w:rsidRPr="00024FD1">
        <w:t>.</w:t>
      </w:r>
    </w:p>
    <w:p w14:paraId="1813FBEC" w14:textId="7C9D74C4" w:rsidR="00E04186" w:rsidRPr="00024FD1" w:rsidRDefault="00E73643" w:rsidP="00E73643">
      <w:r w:rsidRPr="00024FD1">
        <w:br w:type="page"/>
      </w:r>
    </w:p>
    <w:p w14:paraId="1A57A65D" w14:textId="2B4E99B8" w:rsidR="0083401F" w:rsidRPr="00024FD1" w:rsidRDefault="00672FDC" w:rsidP="00F467A0">
      <w:pPr>
        <w:pStyle w:val="Heading2"/>
      </w:pPr>
      <w:bookmarkStart w:id="79" w:name="_Toc177743075"/>
      <w:r w:rsidRPr="00024FD1">
        <w:lastRenderedPageBreak/>
        <w:t>Workflow</w:t>
      </w:r>
      <w:r w:rsidR="0083401F" w:rsidRPr="00024FD1">
        <w:t xml:space="preserve"> Autonomy</w:t>
      </w:r>
      <w:bookmarkEnd w:id="79"/>
    </w:p>
    <w:p w14:paraId="4DC00465" w14:textId="2FD43236" w:rsidR="00A87A43" w:rsidRPr="00024FD1" w:rsidRDefault="00584C17" w:rsidP="00A87A43">
      <w:pPr>
        <w:pStyle w:val="Heading3"/>
      </w:pPr>
      <w:bookmarkStart w:id="80" w:name="_Toc177743076"/>
      <w:r w:rsidRPr="00024FD1">
        <w:t xml:space="preserve">Use of a </w:t>
      </w:r>
      <w:r w:rsidR="00067B0C" w:rsidRPr="00024FD1">
        <w:t>S</w:t>
      </w:r>
      <w:r w:rsidRPr="00024FD1">
        <w:t xml:space="preserve">ingle </w:t>
      </w:r>
      <w:r w:rsidR="00067B0C" w:rsidRPr="00024FD1">
        <w:t>M</w:t>
      </w:r>
      <w:r w:rsidRPr="00024FD1">
        <w:t xml:space="preserve">obile </w:t>
      </w:r>
      <w:r w:rsidR="00067B0C" w:rsidRPr="00024FD1">
        <w:t>R</w:t>
      </w:r>
      <w:r w:rsidRPr="00024FD1">
        <w:t>obot</w:t>
      </w:r>
      <w:bookmarkEnd w:id="80"/>
    </w:p>
    <w:p w14:paraId="099C1754" w14:textId="77777777" w:rsidR="00A15EF3" w:rsidRPr="00024FD1" w:rsidRDefault="00A15EF3" w:rsidP="00A15EF3">
      <w:pPr>
        <w:rPr>
          <w:rFonts w:eastAsiaTheme="minorEastAsia"/>
        </w:rPr>
      </w:pPr>
      <w:r w:rsidRPr="00024FD1">
        <w:rPr>
          <w:rFonts w:eastAsiaTheme="minorEastAsia"/>
          <w:sz w:val="24"/>
          <w:szCs w:val="24"/>
        </w:rPr>
        <w:t>I</w:t>
      </w:r>
      <w:r w:rsidRPr="00024FD1">
        <w:rPr>
          <w:rFonts w:eastAsiaTheme="minorEastAsia"/>
        </w:rPr>
        <w:t>nitially, two mobile robots were used in the autonomous workflow, each capable of interacting with only one analytical instrument (NMR and LC-MS). The main difference between these mobile robots was the gripper attached to the end of the robot arm. Each gripper was only compatible with its respective, dedicated sample rack (NMR or LC-MS) and there was no cross-compatibility; that is, the NMR robot was only able to pick up NMR racks and could not interact with the LC-MS</w:t>
      </w:r>
      <w:r w:rsidRPr="00024FD1">
        <w:br/>
      </w:r>
      <w:r w:rsidRPr="00024FD1">
        <w:rPr>
          <w:rFonts w:eastAsiaTheme="minorEastAsia"/>
        </w:rPr>
        <w:t>racks, and vice-versa.</w:t>
      </w:r>
    </w:p>
    <w:p w14:paraId="4437AB83" w14:textId="77777777" w:rsidR="00A15EF3" w:rsidRPr="00024FD1" w:rsidRDefault="00A15EF3" w:rsidP="00A15EF3">
      <w:pPr>
        <w:rPr>
          <w:rFonts w:eastAsiaTheme="minorEastAsia"/>
        </w:rPr>
      </w:pPr>
      <w:r w:rsidRPr="00024FD1">
        <w:rPr>
          <w:rFonts w:eastAsiaTheme="minorEastAsia"/>
        </w:rPr>
        <w:t xml:space="preserve">To integrate the whole workflow within the operational capabilities of a single mobile robot, new LC-MS racks that are compatible with the “NMR gripper” were designed and produced by 3D printing. The gripper of the LC-MS robot was replaced by another 3D-printed “NMR gripper” so the LC-MS robot could carry both NMR racks and the newly designed LC-MS racks. The .STL files needed to 3D print the grippers and the custom NMR and LCMS racks are available as Supplementary Files. </w:t>
      </w:r>
    </w:p>
    <w:p w14:paraId="5BE66A66" w14:textId="7EE88330" w:rsidR="00584C17" w:rsidRPr="00024FD1" w:rsidRDefault="00067B0C" w:rsidP="00236B39">
      <w:pPr>
        <w:pStyle w:val="Heading3"/>
      </w:pPr>
      <w:bookmarkStart w:id="81" w:name="_Toc177743077"/>
      <w:r w:rsidRPr="00024FD1">
        <w:t>Human Involvement and Autonomy</w:t>
      </w:r>
      <w:bookmarkEnd w:id="81"/>
    </w:p>
    <w:p w14:paraId="3DF7AF39" w14:textId="77777777" w:rsidR="00A15EF3" w:rsidRPr="00024FD1" w:rsidRDefault="00A15EF3" w:rsidP="00A15EF3">
      <w:r w:rsidRPr="00024FD1">
        <w:t>Despite advances in robotics and artificial intelligence, any autonomous or automated platform for chemistry still requires human intervention and input. Necessary human involvement can be divided into three main categories: input required for establishing the platform and overall workflow (</w:t>
      </w:r>
      <w:r w:rsidRPr="003A4863">
        <w:rPr>
          <w:b/>
          <w:bCs/>
        </w:rPr>
        <w:t>setup</w:t>
      </w:r>
      <w:r w:rsidRPr="00024FD1">
        <w:t>), input and interventions required during operation (</w:t>
      </w:r>
      <w:r w:rsidRPr="003A4863">
        <w:rPr>
          <w:b/>
          <w:bCs/>
        </w:rPr>
        <w:t>in-operation</w:t>
      </w:r>
      <w:r w:rsidRPr="00024FD1">
        <w:t>), and post-operation quality checks (</w:t>
      </w:r>
      <w:r w:rsidRPr="003A4863">
        <w:rPr>
          <w:b/>
          <w:bCs/>
        </w:rPr>
        <w:t>post-operation</w:t>
      </w:r>
      <w:r w:rsidRPr="00024FD1">
        <w:t xml:space="preserve">). </w:t>
      </w:r>
    </w:p>
    <w:p w14:paraId="6209F36C" w14:textId="77777777" w:rsidR="00A15EF3" w:rsidRDefault="00A15EF3" w:rsidP="003A4863">
      <w:r w:rsidRPr="003A4863">
        <w:rPr>
          <w:b/>
          <w:bCs/>
          <w:i/>
          <w:iCs/>
        </w:rPr>
        <w:t>Setup Tasks:</w:t>
      </w:r>
      <w:r w:rsidRPr="00987B87">
        <w:rPr>
          <w:i/>
          <w:iCs/>
        </w:rPr>
        <w:t xml:space="preserve"> </w:t>
      </w:r>
      <w:r w:rsidRPr="00024FD1">
        <w:t>The extent and nature of setup tasks requiring human intervention affect the ease of starting new projects, but not the platform's autonomy during execution. Human intervention in the setup phase allows for the incorporation of domain-specific expertise, enhancing the trustworthiness of decision-making processes. Different areas of chemistry have different needs; for example, here the diversification chemistry is relatively predictable, whereas the supramolecular chemistry has the propensity to produce a much larger range of products, and often complex product mixtures. Much like autonomous vehicles that require human input to start and set destinations, our platform needs human guidance for initial goal setting and configuration. Also, to carry the analogy, there is a big difference between an autonomous vehicle that navigates a relatively predictable environment, say within an airport, and one that must traverse an open highway. Typically, the setup phase for a new workflow here requires one day of human effort for each of the workflows exemplified here.</w:t>
      </w:r>
    </w:p>
    <w:p w14:paraId="3B1D7FD8" w14:textId="0DD1F466" w:rsidR="00987B87" w:rsidRPr="00987B87" w:rsidRDefault="00A15EF3" w:rsidP="003A4863">
      <w:pPr>
        <w:rPr>
          <w:rFonts w:eastAsia="Times New Roman"/>
          <w:kern w:val="0"/>
          <w:lang w:eastAsia="en-GB"/>
          <w14:ligatures w14:val="none"/>
        </w:rPr>
      </w:pPr>
      <w:r w:rsidRPr="003A4863">
        <w:rPr>
          <w:b/>
          <w:bCs/>
          <w:i/>
          <w:iCs/>
        </w:rPr>
        <w:t>In-operation Tasks:</w:t>
      </w:r>
      <w:r w:rsidRPr="00987B87">
        <w:rPr>
          <w:i/>
          <w:iCs/>
        </w:rPr>
        <w:t xml:space="preserve"> </w:t>
      </w:r>
      <w:r w:rsidRPr="00024FD1">
        <w:t xml:space="preserve">The extent and nature of in-operation tasks requiring human intervention directly affect the platform's autonomy during execution, and our aim was to minimize this. Automating most experimental and analytical steps and decision-making processes during operation increases autonomy, provided that the platform’s reliability remains above an acceptable threshold. However, some human intervention is inevitable during operation, primarily for restocking consumables, solvents, and reagents (as automating these processes would be highly cost- and time-inefficient) and performing routine safety checks. Besides restocking and performing safety checks, no human intervention was required during operation, as our automated platform was reliable enough to operate typically without any faults. </w:t>
      </w:r>
      <w:r w:rsidRPr="00987B87">
        <w:rPr>
          <w:rFonts w:eastAsia="Times New Roman"/>
          <w:kern w:val="0"/>
          <w:lang w:eastAsia="en-GB"/>
          <w14:ligatures w14:val="none"/>
        </w:rPr>
        <w:t xml:space="preserve">Restocking and performing safety checks usually required 30 minutes of human intervention each day, which represents an enormous time saving in comparison to manual approaches, both in terms of the physical operations in the synthesis and the analysis, </w:t>
      </w:r>
      <w:r w:rsidRPr="00987B87">
        <w:rPr>
          <w:rFonts w:eastAsia="Times New Roman"/>
          <w:i/>
          <w:iCs/>
          <w:kern w:val="0"/>
          <w:lang w:eastAsia="en-GB"/>
          <w14:ligatures w14:val="none"/>
        </w:rPr>
        <w:t>and</w:t>
      </w:r>
      <w:r w:rsidRPr="00987B87">
        <w:rPr>
          <w:rFonts w:eastAsia="Times New Roman"/>
          <w:kern w:val="0"/>
          <w:lang w:eastAsia="en-GB"/>
          <w14:ligatures w14:val="none"/>
        </w:rPr>
        <w:t xml:space="preserve"> in terms of the time saved in eliminating the need for human data interpretation and decision making.</w:t>
      </w:r>
    </w:p>
    <w:p w14:paraId="5096987C" w14:textId="3501C95C" w:rsidR="00F00394" w:rsidRPr="00024FD1" w:rsidRDefault="00A15EF3" w:rsidP="003A4863">
      <w:r w:rsidRPr="003A4863">
        <w:rPr>
          <w:b/>
          <w:bCs/>
          <w:i/>
          <w:iCs/>
        </w:rPr>
        <w:lastRenderedPageBreak/>
        <w:t>Post-operation</w:t>
      </w:r>
      <w:r w:rsidRPr="003A4863">
        <w:rPr>
          <w:b/>
          <w:bCs/>
        </w:rPr>
        <w:t xml:space="preserve"> </w:t>
      </w:r>
      <w:r w:rsidRPr="003A4863">
        <w:rPr>
          <w:b/>
          <w:bCs/>
          <w:i/>
          <w:iCs/>
        </w:rPr>
        <w:t>Tasks</w:t>
      </w:r>
      <w:r w:rsidRPr="003A4863">
        <w:rPr>
          <w:b/>
          <w:bCs/>
        </w:rPr>
        <w:t>:</w:t>
      </w:r>
      <w:r w:rsidRPr="00024FD1">
        <w:t xml:space="preserve"> The extent and nature of post-operation tasks requiring human intervention do not impact the platform's autonomy, as they occur after the workflow has completed. The purpose of this post-operation evaluation is to review the platform's performance and ensure the quality and reliability of the data produced. Like the set-up phase, this also took around one day per workflow.</w:t>
      </w:r>
    </w:p>
    <w:p w14:paraId="7D39DC16" w14:textId="21B8E9D8" w:rsidR="00ED3951" w:rsidRPr="00024FD1" w:rsidRDefault="00BA0A9E" w:rsidP="00F53838">
      <w:r w:rsidRPr="00024FD1">
        <w:t xml:space="preserve">Due to the hazardous nature of the chemicals involved, as well as the general lack of </w:t>
      </w:r>
      <w:r w:rsidR="00022405" w:rsidRPr="00024FD1">
        <w:t xml:space="preserve">any extensive </w:t>
      </w:r>
      <w:r w:rsidR="00F07D54" w:rsidRPr="00024FD1">
        <w:t xml:space="preserve">prior safety and reliability records </w:t>
      </w:r>
      <w:r w:rsidR="00022405" w:rsidRPr="00024FD1">
        <w:t>for</w:t>
      </w:r>
      <w:r w:rsidR="00F07D54" w:rsidRPr="00024FD1">
        <w:t xml:space="preserve"> mobile robots in chemistry la</w:t>
      </w:r>
      <w:r w:rsidR="0092492A" w:rsidRPr="00024FD1">
        <w:t xml:space="preserve">boratories – we artificially limited the autonomy of the </w:t>
      </w:r>
      <w:r w:rsidR="00BD454B" w:rsidRPr="00024FD1">
        <w:t>workflow</w:t>
      </w:r>
      <w:r w:rsidR="00A15EF3" w:rsidRPr="00024FD1">
        <w:t xml:space="preserve"> in these initial experiments</w:t>
      </w:r>
      <w:r w:rsidR="0092492A" w:rsidRPr="00024FD1">
        <w:t xml:space="preserve">. Following the end of the chemical manipulation on the </w:t>
      </w:r>
      <w:proofErr w:type="spellStart"/>
      <w:r w:rsidR="00E04016" w:rsidRPr="00024FD1">
        <w:t>Chemspeed</w:t>
      </w:r>
      <w:proofErr w:type="spellEnd"/>
      <w:r w:rsidR="00E04016" w:rsidRPr="00024FD1">
        <w:t xml:space="preserve"> </w:t>
      </w:r>
      <w:r w:rsidR="0092492A" w:rsidRPr="00024FD1">
        <w:t>platform</w:t>
      </w:r>
      <w:r w:rsidR="006332DA" w:rsidRPr="00024FD1">
        <w:t xml:space="preserve">, </w:t>
      </w:r>
      <w:r w:rsidR="0041041D" w:rsidRPr="00024FD1">
        <w:t xml:space="preserve">we </w:t>
      </w:r>
      <w:r w:rsidR="00A30610" w:rsidRPr="00024FD1">
        <w:t>implemented</w:t>
      </w:r>
      <w:r w:rsidR="006B4D45" w:rsidRPr="00024FD1">
        <w:t xml:space="preserve"> a</w:t>
      </w:r>
      <w:r w:rsidR="00F96032" w:rsidRPr="00024FD1">
        <w:t>n artificial</w:t>
      </w:r>
      <w:r w:rsidR="006B4D45" w:rsidRPr="00024FD1">
        <w:t xml:space="preserve"> pause </w:t>
      </w:r>
      <w:r w:rsidR="00E04016" w:rsidRPr="00024FD1">
        <w:t>where a human chec</w:t>
      </w:r>
      <w:r w:rsidR="005571C8" w:rsidRPr="00024FD1">
        <w:t xml:space="preserve">ks the </w:t>
      </w:r>
      <w:proofErr w:type="spellStart"/>
      <w:r w:rsidR="005571C8" w:rsidRPr="00024FD1">
        <w:t>Chemspeed</w:t>
      </w:r>
      <w:proofErr w:type="spellEnd"/>
      <w:r w:rsidR="005571C8" w:rsidRPr="00024FD1">
        <w:t xml:space="preserve"> platform to ensur</w:t>
      </w:r>
      <w:r w:rsidR="00F96032" w:rsidRPr="00024FD1">
        <w:t>e no failures on the synthesizer</w:t>
      </w:r>
      <w:r w:rsidR="006113D4" w:rsidRPr="00024FD1">
        <w:t xml:space="preserve"> –</w:t>
      </w:r>
      <w:r w:rsidR="00F96032" w:rsidRPr="00024FD1">
        <w:t xml:space="preserve"> such as spilled chemicals</w:t>
      </w:r>
      <w:r w:rsidR="006332DA" w:rsidRPr="00024FD1">
        <w:t xml:space="preserve"> </w:t>
      </w:r>
      <w:r w:rsidR="006113D4" w:rsidRPr="00024FD1">
        <w:t xml:space="preserve">– </w:t>
      </w:r>
      <w:r w:rsidR="00BA430C" w:rsidRPr="00024FD1">
        <w:t xml:space="preserve">and </w:t>
      </w:r>
      <w:r w:rsidR="00EF59A3" w:rsidRPr="00024FD1">
        <w:t xml:space="preserve">sends a confirmation to </w:t>
      </w:r>
      <w:r w:rsidR="00BA430C" w:rsidRPr="00024FD1">
        <w:t xml:space="preserve">the </w:t>
      </w:r>
      <w:r w:rsidR="006B2551" w:rsidRPr="00024FD1">
        <w:t xml:space="preserve">scheduler software to permit the robots to open the </w:t>
      </w:r>
      <w:proofErr w:type="spellStart"/>
      <w:r w:rsidR="006B2551" w:rsidRPr="00024FD1">
        <w:t>Chemspeed</w:t>
      </w:r>
      <w:proofErr w:type="spellEnd"/>
      <w:r w:rsidR="006B2551" w:rsidRPr="00024FD1">
        <w:t xml:space="preserve"> door and continue with the next stage of the workflow. </w:t>
      </w:r>
    </w:p>
    <w:p w14:paraId="71DB9CEB" w14:textId="4A999F08" w:rsidR="00093FAF" w:rsidRPr="00024FD1" w:rsidRDefault="00C857E0" w:rsidP="00F53838">
      <w:r w:rsidRPr="00024FD1">
        <w:t xml:space="preserve">While this </w:t>
      </w:r>
      <w:r w:rsidR="006113D4" w:rsidRPr="00024FD1">
        <w:t>proved to be</w:t>
      </w:r>
      <w:r w:rsidRPr="00024FD1">
        <w:t xml:space="preserve"> not </w:t>
      </w:r>
      <w:r w:rsidR="00265DFD" w:rsidRPr="00024FD1">
        <w:t xml:space="preserve">strictly </w:t>
      </w:r>
      <w:r w:rsidRPr="00024FD1">
        <w:t xml:space="preserve">necessary, we </w:t>
      </w:r>
      <w:r w:rsidR="00265DFD" w:rsidRPr="00024FD1">
        <w:t xml:space="preserve">implemented </w:t>
      </w:r>
      <w:r w:rsidR="006113D4" w:rsidRPr="00024FD1">
        <w:t>it</w:t>
      </w:r>
      <w:r w:rsidR="00265DFD" w:rsidRPr="00024FD1">
        <w:t xml:space="preserve"> to avoid the </w:t>
      </w:r>
      <w:r w:rsidR="006113D4" w:rsidRPr="00024FD1">
        <w:t xml:space="preserve">possibility of </w:t>
      </w:r>
      <w:r w:rsidR="00265DFD" w:rsidRPr="00024FD1">
        <w:t xml:space="preserve">other workers in the lab </w:t>
      </w:r>
      <w:r w:rsidR="00B543B1" w:rsidRPr="00024FD1">
        <w:t>being accidentally exposed to</w:t>
      </w:r>
      <w:r w:rsidR="007D64E5" w:rsidRPr="00024FD1">
        <w:t xml:space="preserve"> the chemicals when the door of the </w:t>
      </w:r>
      <w:proofErr w:type="spellStart"/>
      <w:r w:rsidR="007D64E5" w:rsidRPr="00024FD1">
        <w:t>Chemspeed</w:t>
      </w:r>
      <w:proofErr w:type="spellEnd"/>
      <w:r w:rsidR="007D64E5" w:rsidRPr="00024FD1">
        <w:t xml:space="preserve"> is opened automatically</w:t>
      </w:r>
      <w:r w:rsidR="00A72363" w:rsidRPr="00024FD1">
        <w:t xml:space="preserve">. </w:t>
      </w:r>
      <w:r w:rsidR="008D0856" w:rsidRPr="00024FD1">
        <w:t>We also intentionally disabled the automatic</w:t>
      </w:r>
      <w:r w:rsidR="00510F01" w:rsidRPr="00024FD1">
        <w:t xml:space="preserve"> </w:t>
      </w:r>
      <w:r w:rsidR="00723D9A" w:rsidRPr="00024FD1">
        <w:t xml:space="preserve">robot </w:t>
      </w:r>
      <w:r w:rsidR="00510F01" w:rsidRPr="00024FD1">
        <w:t>arm</w:t>
      </w:r>
      <w:r w:rsidR="008D0856" w:rsidRPr="00024FD1">
        <w:t xml:space="preserve"> background</w:t>
      </w:r>
      <w:r w:rsidR="00723D9A" w:rsidRPr="00024FD1">
        <w:t xml:space="preserve"> calibration</w:t>
      </w:r>
      <w:r w:rsidR="008D0856" w:rsidRPr="00024FD1">
        <w:t xml:space="preserve"> that the mobile robots perform periodically (approximately every 2 hours) </w:t>
      </w:r>
      <w:r w:rsidR="00510F01" w:rsidRPr="00024FD1">
        <w:t>to avoid a</w:t>
      </w:r>
      <w:r w:rsidR="00723D9A" w:rsidRPr="00024FD1">
        <w:t xml:space="preserve"> calibration</w:t>
      </w:r>
      <w:r w:rsidR="00DF5FE0" w:rsidRPr="00024FD1">
        <w:t xml:space="preserve"> taking place</w:t>
      </w:r>
      <w:r w:rsidR="00723D9A" w:rsidRPr="00024FD1">
        <w:t xml:space="preserve"> </w:t>
      </w:r>
      <w:r w:rsidR="009330A8" w:rsidRPr="00024FD1">
        <w:t>in a</w:t>
      </w:r>
      <w:r w:rsidR="00E942DB" w:rsidRPr="00024FD1">
        <w:t>n</w:t>
      </w:r>
      <w:r w:rsidR="009330A8" w:rsidRPr="00024FD1">
        <w:t xml:space="preserve"> </w:t>
      </w:r>
      <w:r w:rsidR="00E942DB" w:rsidRPr="00024FD1">
        <w:t xml:space="preserve">area </w:t>
      </w:r>
      <w:r w:rsidR="009330A8" w:rsidRPr="00024FD1">
        <w:t xml:space="preserve">with </w:t>
      </w:r>
      <w:r w:rsidR="00B05258" w:rsidRPr="00024FD1">
        <w:t>low</w:t>
      </w:r>
      <w:r w:rsidR="00DF5FE0" w:rsidRPr="00024FD1">
        <w:t xml:space="preserve"> vertical</w:t>
      </w:r>
      <w:r w:rsidR="00B05258" w:rsidRPr="00024FD1">
        <w:t xml:space="preserve"> clearance</w:t>
      </w:r>
      <w:r w:rsidR="00207DDB" w:rsidRPr="00024FD1">
        <w:t xml:space="preserve">. </w:t>
      </w:r>
    </w:p>
    <w:p w14:paraId="0D8367DB" w14:textId="5DA811F6" w:rsidR="00DE3C00" w:rsidRPr="00024FD1" w:rsidRDefault="00A72363" w:rsidP="00F53838">
      <w:r w:rsidRPr="00024FD1">
        <w:t xml:space="preserve">We anticipate that as the </w:t>
      </w:r>
      <w:r w:rsidR="00E942DB" w:rsidRPr="00024FD1">
        <w:t xml:space="preserve">cumulative </w:t>
      </w:r>
      <w:r w:rsidRPr="00024FD1">
        <w:t>safety record for mobile robots in chemistry labs improve, or as future labs are constructed with robots in mind, a</w:t>
      </w:r>
      <w:r w:rsidR="001D5549" w:rsidRPr="00024FD1">
        <w:t>n</w:t>
      </w:r>
      <w:r w:rsidRPr="00024FD1">
        <w:t xml:space="preserve"> </w:t>
      </w:r>
      <w:r w:rsidR="001D5549" w:rsidRPr="00024FD1">
        <w:t xml:space="preserve">even </w:t>
      </w:r>
      <w:r w:rsidRPr="00024FD1">
        <w:t xml:space="preserve">higher degree of </w:t>
      </w:r>
      <w:r w:rsidR="00D02DDF" w:rsidRPr="00024FD1">
        <w:t>freedom and</w:t>
      </w:r>
      <w:r w:rsidRPr="00024FD1">
        <w:t xml:space="preserve"> autonomy will be possible</w:t>
      </w:r>
      <w:r w:rsidR="008D4A1F" w:rsidRPr="00024FD1">
        <w:t xml:space="preserve"> than demonstrated</w:t>
      </w:r>
      <w:r w:rsidR="00844613" w:rsidRPr="00024FD1">
        <w:t xml:space="preserve"> </w:t>
      </w:r>
      <w:r w:rsidR="00A06028" w:rsidRPr="00024FD1">
        <w:t>in this work</w:t>
      </w:r>
      <w:r w:rsidR="00A21ABA" w:rsidRPr="00024FD1">
        <w:t xml:space="preserve"> here. For example, it might be possible to introduce sensors for volatile organic compounds to replace the manual inspection step outlined above.</w:t>
      </w:r>
      <w:bookmarkEnd w:id="10"/>
    </w:p>
    <w:p w14:paraId="3596FD11" w14:textId="3B449ADC" w:rsidR="009F7219" w:rsidRPr="00024FD1" w:rsidRDefault="000F4024" w:rsidP="00F53838">
      <w:r w:rsidRPr="00024FD1">
        <w:t>The division of tasks between humans and robots/algorithms in our workflow is detailed in Figure S193. Additionally, human input and interventions required during both the setup and operation of our workflow are detailed below.</w:t>
      </w:r>
    </w:p>
    <w:p w14:paraId="03DBA511" w14:textId="1E52BDC8" w:rsidR="005F1CBC" w:rsidRPr="00024FD1" w:rsidRDefault="00671D0C" w:rsidP="00F53838">
      <w:r w:rsidRPr="00024FD1">
        <w:rPr>
          <w:rFonts w:ascii="Arial" w:hAnsi="Arial" w:cs="Arial"/>
          <w:noProof/>
        </w:rPr>
        <w:drawing>
          <wp:inline distT="0" distB="0" distL="0" distR="0" wp14:anchorId="674775E0" wp14:editId="46B57682">
            <wp:extent cx="5731510" cy="3576955"/>
            <wp:effectExtent l="0" t="0" r="2540" b="4445"/>
            <wp:docPr id="1015258432" name="Picture 3" descr="A diagram of a work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58432" name="Picture 3" descr="A diagram of a workflow&#10;&#10;Description automatically generated"/>
                    <pic:cNvPicPr/>
                  </pic:nvPicPr>
                  <pic:blipFill>
                    <a:blip r:embed="rId362" cstate="print">
                      <a:extLst>
                        <a:ext uri="{28A0092B-C50C-407E-A947-70E740481C1C}">
                          <a14:useLocalDpi xmlns:a14="http://schemas.microsoft.com/office/drawing/2010/main" val="0"/>
                        </a:ext>
                      </a:extLst>
                    </a:blip>
                    <a:stretch>
                      <a:fillRect/>
                    </a:stretch>
                  </pic:blipFill>
                  <pic:spPr>
                    <a:xfrm>
                      <a:off x="0" y="0"/>
                      <a:ext cx="5731510" cy="3576955"/>
                    </a:xfrm>
                    <a:prstGeom prst="rect">
                      <a:avLst/>
                    </a:prstGeom>
                  </pic:spPr>
                </pic:pic>
              </a:graphicData>
            </a:graphic>
          </wp:inline>
        </w:drawing>
      </w:r>
    </w:p>
    <w:p w14:paraId="0D7702B4" w14:textId="15C3F37F" w:rsidR="00CC2B6D" w:rsidRPr="00024FD1" w:rsidRDefault="009F7219" w:rsidP="00A15EF3">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sidR="00994914">
        <w:rPr>
          <w:b/>
          <w:bCs/>
          <w:noProof/>
        </w:rPr>
        <w:t>193</w:t>
      </w:r>
      <w:r w:rsidRPr="00024FD1">
        <w:rPr>
          <w:b/>
          <w:bCs/>
        </w:rPr>
        <w:fldChar w:fldCharType="end"/>
      </w:r>
      <w:r w:rsidRPr="00024FD1">
        <w:t>:</w:t>
      </w:r>
      <w:r w:rsidR="005F1CBC" w:rsidRPr="00024FD1">
        <w:t xml:space="preserve"> Division of tasks between humans and robots/algorithms in our workflow.</w:t>
      </w:r>
    </w:p>
    <w:p w14:paraId="15FDA3A0" w14:textId="77777777" w:rsidR="00CC2B6D" w:rsidRPr="00024FD1" w:rsidRDefault="00CC2B6D" w:rsidP="00CC2B6D">
      <w:pPr>
        <w:pStyle w:val="NormalWeb"/>
        <w:numPr>
          <w:ilvl w:val="0"/>
          <w:numId w:val="5"/>
        </w:numPr>
        <w:rPr>
          <w:rFonts w:asciiTheme="minorHAnsi" w:hAnsiTheme="minorHAnsi" w:cstheme="minorHAnsi"/>
          <w:b/>
          <w:bCs/>
          <w:sz w:val="22"/>
          <w:szCs w:val="22"/>
        </w:rPr>
      </w:pPr>
      <w:r w:rsidRPr="00024FD1">
        <w:rPr>
          <w:rFonts w:asciiTheme="minorHAnsi" w:hAnsiTheme="minorHAnsi" w:cstheme="minorHAnsi"/>
          <w:b/>
          <w:bCs/>
          <w:sz w:val="22"/>
          <w:szCs w:val="22"/>
        </w:rPr>
        <w:lastRenderedPageBreak/>
        <w:t xml:space="preserve">Set-up Phase </w:t>
      </w:r>
    </w:p>
    <w:p w14:paraId="3E7B00ED" w14:textId="77777777" w:rsidR="00CC2B6D" w:rsidRPr="00024FD1" w:rsidRDefault="00CC2B6D" w:rsidP="00CC2B6D">
      <w:pPr>
        <w:pStyle w:val="NormalWeb"/>
        <w:numPr>
          <w:ilvl w:val="1"/>
          <w:numId w:val="5"/>
        </w:numPr>
        <w:rPr>
          <w:rFonts w:asciiTheme="minorHAnsi" w:hAnsiTheme="minorHAnsi" w:cstheme="minorHAnsi"/>
          <w:sz w:val="22"/>
          <w:szCs w:val="22"/>
        </w:rPr>
      </w:pPr>
      <w:bookmarkStart w:id="82" w:name="_Hlk173765078"/>
      <w:r w:rsidRPr="00024FD1">
        <w:rPr>
          <w:rFonts w:asciiTheme="minorHAnsi" w:hAnsiTheme="minorHAnsi" w:cstheme="minorHAnsi"/>
          <w:sz w:val="22"/>
          <w:szCs w:val="22"/>
        </w:rPr>
        <w:t xml:space="preserve">Definition of Scientific Targets  </w:t>
      </w:r>
    </w:p>
    <w:bookmarkEnd w:id="82"/>
    <w:p w14:paraId="0FDF48BC" w14:textId="77777777" w:rsidR="00CC2B6D" w:rsidRPr="00024FD1" w:rsidRDefault="00CC2B6D" w:rsidP="00CC2B6D">
      <w:pPr>
        <w:pStyle w:val="NormalWeb"/>
        <w:numPr>
          <w:ilvl w:val="2"/>
          <w:numId w:val="5"/>
        </w:numPr>
        <w:rPr>
          <w:rFonts w:asciiTheme="minorHAnsi" w:hAnsiTheme="minorHAnsi" w:cstheme="minorHAnsi"/>
          <w:sz w:val="22"/>
          <w:szCs w:val="22"/>
        </w:rPr>
      </w:pPr>
      <w:r w:rsidRPr="00024FD1">
        <w:rPr>
          <w:rFonts w:asciiTheme="minorHAnsi" w:hAnsiTheme="minorHAnsi" w:cstheme="minorHAnsi"/>
          <w:sz w:val="22"/>
          <w:szCs w:val="22"/>
        </w:rPr>
        <w:t xml:space="preserve">Selection of the chemistry to be studied and setting of the discovery goals </w:t>
      </w:r>
    </w:p>
    <w:p w14:paraId="03F61676" w14:textId="77777777" w:rsidR="00CC2B6D" w:rsidRPr="00024FD1" w:rsidRDefault="00CC2B6D" w:rsidP="00CC2B6D">
      <w:pPr>
        <w:pStyle w:val="NormalWeb"/>
        <w:numPr>
          <w:ilvl w:val="1"/>
          <w:numId w:val="5"/>
        </w:numPr>
        <w:rPr>
          <w:rFonts w:asciiTheme="minorHAnsi" w:hAnsiTheme="minorHAnsi" w:cstheme="minorHAnsi"/>
          <w:sz w:val="22"/>
          <w:szCs w:val="22"/>
        </w:rPr>
      </w:pPr>
      <w:r w:rsidRPr="00024FD1">
        <w:rPr>
          <w:rFonts w:asciiTheme="minorHAnsi" w:hAnsiTheme="minorHAnsi" w:cstheme="minorHAnsi"/>
          <w:sz w:val="22"/>
          <w:szCs w:val="22"/>
        </w:rPr>
        <w:t xml:space="preserve">Tuning of the Generic Decision-Maker </w:t>
      </w:r>
    </w:p>
    <w:p w14:paraId="12C86F42" w14:textId="77777777" w:rsidR="00CC2B6D" w:rsidRPr="00024FD1" w:rsidRDefault="00CC2B6D" w:rsidP="00CC2B6D">
      <w:pPr>
        <w:pStyle w:val="NormalWeb"/>
        <w:numPr>
          <w:ilvl w:val="2"/>
          <w:numId w:val="5"/>
        </w:numPr>
        <w:rPr>
          <w:rFonts w:asciiTheme="minorHAnsi" w:hAnsiTheme="minorHAnsi" w:cstheme="minorHAnsi"/>
          <w:sz w:val="22"/>
          <w:szCs w:val="22"/>
        </w:rPr>
      </w:pPr>
      <w:r w:rsidRPr="00024FD1">
        <w:rPr>
          <w:rFonts w:asciiTheme="minorHAnsi" w:hAnsiTheme="minorHAnsi" w:cstheme="minorHAnsi"/>
          <w:sz w:val="22"/>
          <w:szCs w:val="22"/>
        </w:rPr>
        <w:t xml:space="preserve">Adaptation of the HPLC method to the selected chemistry and definition of success criteria </w:t>
      </w:r>
    </w:p>
    <w:p w14:paraId="2E60E7E8" w14:textId="77777777" w:rsidR="00CC2B6D" w:rsidRPr="00024FD1" w:rsidRDefault="00CC2B6D" w:rsidP="00CC2B6D">
      <w:pPr>
        <w:pStyle w:val="NormalWeb"/>
        <w:numPr>
          <w:ilvl w:val="2"/>
          <w:numId w:val="5"/>
        </w:numPr>
        <w:rPr>
          <w:rFonts w:asciiTheme="minorHAnsi" w:hAnsiTheme="minorHAnsi" w:cstheme="minorHAnsi"/>
          <w:sz w:val="22"/>
          <w:szCs w:val="22"/>
        </w:rPr>
      </w:pPr>
      <w:r w:rsidRPr="00024FD1">
        <w:rPr>
          <w:rFonts w:asciiTheme="minorHAnsi" w:hAnsiTheme="minorHAnsi" w:cstheme="minorHAnsi"/>
          <w:sz w:val="22"/>
          <w:szCs w:val="22"/>
        </w:rPr>
        <w:t xml:space="preserve">Selection of the appropriate NMR spectroscopy experiment and parameters to be used, definition of success criteria </w:t>
      </w:r>
    </w:p>
    <w:p w14:paraId="56AD7A35" w14:textId="77777777" w:rsidR="00CC2B6D" w:rsidRPr="00024FD1" w:rsidRDefault="00CC2B6D" w:rsidP="00CC2B6D">
      <w:pPr>
        <w:pStyle w:val="NormalWeb"/>
        <w:numPr>
          <w:ilvl w:val="1"/>
          <w:numId w:val="5"/>
        </w:numPr>
        <w:rPr>
          <w:rFonts w:asciiTheme="minorHAnsi" w:hAnsiTheme="minorHAnsi" w:cstheme="minorHAnsi"/>
          <w:sz w:val="22"/>
          <w:szCs w:val="22"/>
        </w:rPr>
      </w:pPr>
      <w:r w:rsidRPr="00024FD1">
        <w:rPr>
          <w:rFonts w:asciiTheme="minorHAnsi" w:hAnsiTheme="minorHAnsi" w:cstheme="minorHAnsi"/>
          <w:sz w:val="22"/>
          <w:szCs w:val="22"/>
        </w:rPr>
        <w:t>Experimental Platform</w:t>
      </w:r>
    </w:p>
    <w:p w14:paraId="583635AB" w14:textId="77777777" w:rsidR="00CC2B6D" w:rsidRPr="00024FD1" w:rsidRDefault="00CC2B6D" w:rsidP="00CC2B6D">
      <w:pPr>
        <w:pStyle w:val="NormalWeb"/>
        <w:numPr>
          <w:ilvl w:val="2"/>
          <w:numId w:val="5"/>
        </w:numPr>
        <w:rPr>
          <w:rFonts w:asciiTheme="minorHAnsi" w:hAnsiTheme="minorHAnsi" w:cstheme="minorHAnsi"/>
          <w:sz w:val="22"/>
          <w:szCs w:val="22"/>
        </w:rPr>
      </w:pPr>
      <w:r w:rsidRPr="00024FD1">
        <w:rPr>
          <w:rFonts w:asciiTheme="minorHAnsi" w:hAnsiTheme="minorHAnsi" w:cstheme="minorHAnsi"/>
          <w:sz w:val="22"/>
          <w:szCs w:val="22"/>
        </w:rPr>
        <w:t xml:space="preserve">Define </w:t>
      </w:r>
      <w:proofErr w:type="spellStart"/>
      <w:r w:rsidRPr="00024FD1">
        <w:rPr>
          <w:rFonts w:asciiTheme="minorHAnsi" w:hAnsiTheme="minorHAnsi" w:cstheme="minorHAnsi"/>
          <w:sz w:val="22"/>
          <w:szCs w:val="22"/>
        </w:rPr>
        <w:t>Chemspeed</w:t>
      </w:r>
      <w:proofErr w:type="spellEnd"/>
      <w:r w:rsidRPr="00024FD1">
        <w:rPr>
          <w:rFonts w:asciiTheme="minorHAnsi" w:hAnsiTheme="minorHAnsi" w:cstheme="minorHAnsi"/>
          <w:sz w:val="22"/>
          <w:szCs w:val="22"/>
        </w:rPr>
        <w:t xml:space="preserve"> operations to achieve the intended chemistry</w:t>
      </w:r>
    </w:p>
    <w:p w14:paraId="32B5C8F9" w14:textId="77777777" w:rsidR="00CC2B6D" w:rsidRPr="00024FD1" w:rsidRDefault="00CC2B6D" w:rsidP="00CC2B6D">
      <w:pPr>
        <w:pStyle w:val="NormalWeb"/>
        <w:numPr>
          <w:ilvl w:val="2"/>
          <w:numId w:val="5"/>
        </w:numPr>
        <w:rPr>
          <w:rFonts w:asciiTheme="minorHAnsi" w:hAnsiTheme="minorHAnsi" w:cstheme="minorHAnsi"/>
          <w:sz w:val="22"/>
          <w:szCs w:val="22"/>
        </w:rPr>
      </w:pPr>
      <w:r w:rsidRPr="00024FD1">
        <w:rPr>
          <w:rFonts w:asciiTheme="minorHAnsi" w:hAnsiTheme="minorHAnsi" w:cstheme="minorHAnsi"/>
          <w:sz w:val="22"/>
          <w:szCs w:val="22"/>
        </w:rPr>
        <w:t xml:space="preserve">Adapt the </w:t>
      </w:r>
      <w:proofErr w:type="spellStart"/>
      <w:r w:rsidRPr="00024FD1">
        <w:rPr>
          <w:rFonts w:asciiTheme="minorHAnsi" w:hAnsiTheme="minorHAnsi" w:cstheme="minorHAnsi"/>
          <w:sz w:val="22"/>
          <w:szCs w:val="22"/>
        </w:rPr>
        <w:t>Chemspeed</w:t>
      </w:r>
      <w:proofErr w:type="spellEnd"/>
      <w:r w:rsidRPr="00024FD1">
        <w:rPr>
          <w:rFonts w:asciiTheme="minorHAnsi" w:hAnsiTheme="minorHAnsi" w:cstheme="minorHAnsi"/>
          <w:sz w:val="22"/>
          <w:szCs w:val="22"/>
        </w:rPr>
        <w:t xml:space="preserve"> physical layout to meet workflow requirements.</w:t>
      </w:r>
    </w:p>
    <w:p w14:paraId="02EBC8DC" w14:textId="77777777" w:rsidR="00CC2B6D" w:rsidRPr="00024FD1" w:rsidRDefault="00CC2B6D" w:rsidP="00CC2B6D">
      <w:pPr>
        <w:pStyle w:val="NormalWeb"/>
        <w:numPr>
          <w:ilvl w:val="2"/>
          <w:numId w:val="5"/>
        </w:numPr>
        <w:rPr>
          <w:rFonts w:asciiTheme="minorHAnsi" w:hAnsiTheme="minorHAnsi" w:cstheme="minorHAnsi"/>
          <w:sz w:val="22"/>
          <w:szCs w:val="22"/>
        </w:rPr>
      </w:pPr>
      <w:r w:rsidRPr="00024FD1">
        <w:rPr>
          <w:rFonts w:asciiTheme="minorHAnsi" w:hAnsiTheme="minorHAnsi" w:cstheme="minorHAnsi"/>
          <w:sz w:val="22"/>
          <w:szCs w:val="22"/>
        </w:rPr>
        <w:t xml:space="preserve">Load the platform with consumable and reagents: </w:t>
      </w:r>
    </w:p>
    <w:p w14:paraId="2A854F94" w14:textId="77777777" w:rsidR="00CC2B6D" w:rsidRPr="00024FD1" w:rsidRDefault="00CC2B6D" w:rsidP="00CC2B6D">
      <w:pPr>
        <w:pStyle w:val="NormalWeb"/>
        <w:numPr>
          <w:ilvl w:val="3"/>
          <w:numId w:val="5"/>
        </w:numPr>
        <w:rPr>
          <w:rFonts w:asciiTheme="minorHAnsi" w:hAnsiTheme="minorHAnsi" w:cstheme="minorHAnsi"/>
          <w:sz w:val="22"/>
          <w:szCs w:val="22"/>
        </w:rPr>
      </w:pPr>
      <w:r w:rsidRPr="00024FD1">
        <w:rPr>
          <w:rFonts w:asciiTheme="minorHAnsi" w:hAnsiTheme="minorHAnsi" w:cstheme="minorHAnsi"/>
          <w:sz w:val="22"/>
          <w:szCs w:val="22"/>
        </w:rPr>
        <w:t xml:space="preserve">HPLC solvents </w:t>
      </w:r>
    </w:p>
    <w:p w14:paraId="574AA853" w14:textId="77777777" w:rsidR="00CC2B6D" w:rsidRPr="00024FD1" w:rsidRDefault="00CC2B6D" w:rsidP="00CC2B6D">
      <w:pPr>
        <w:pStyle w:val="NormalWeb"/>
        <w:numPr>
          <w:ilvl w:val="3"/>
          <w:numId w:val="5"/>
        </w:numPr>
        <w:rPr>
          <w:rFonts w:asciiTheme="minorHAnsi" w:hAnsiTheme="minorHAnsi" w:cstheme="minorHAnsi"/>
          <w:sz w:val="22"/>
          <w:szCs w:val="22"/>
        </w:rPr>
      </w:pPr>
      <w:r w:rsidRPr="00024FD1">
        <w:rPr>
          <w:rFonts w:asciiTheme="minorHAnsi" w:hAnsiTheme="minorHAnsi" w:cstheme="minorHAnsi"/>
          <w:sz w:val="22"/>
          <w:szCs w:val="22"/>
        </w:rPr>
        <w:t xml:space="preserve">reagents (weighing reagents beforehand and recording the masses measured) </w:t>
      </w:r>
    </w:p>
    <w:p w14:paraId="66285489" w14:textId="77777777" w:rsidR="00CC2B6D" w:rsidRPr="00024FD1" w:rsidRDefault="00CC2B6D" w:rsidP="00CC2B6D">
      <w:pPr>
        <w:pStyle w:val="NormalWeb"/>
        <w:numPr>
          <w:ilvl w:val="3"/>
          <w:numId w:val="5"/>
        </w:numPr>
        <w:rPr>
          <w:rFonts w:asciiTheme="minorHAnsi" w:hAnsiTheme="minorHAnsi" w:cstheme="minorHAnsi"/>
          <w:sz w:val="22"/>
          <w:szCs w:val="22"/>
        </w:rPr>
      </w:pPr>
      <w:r w:rsidRPr="00024FD1">
        <w:rPr>
          <w:rFonts w:asciiTheme="minorHAnsi" w:hAnsiTheme="minorHAnsi" w:cstheme="minorHAnsi"/>
          <w:sz w:val="22"/>
          <w:szCs w:val="22"/>
        </w:rPr>
        <w:t>consumables (e.g., reaction vials, NMR tubes, MS vials etc.)</w:t>
      </w:r>
    </w:p>
    <w:p w14:paraId="34400A8D" w14:textId="77777777" w:rsidR="00CC2B6D" w:rsidRPr="00024FD1" w:rsidRDefault="00CC2B6D" w:rsidP="00CC2B6D">
      <w:pPr>
        <w:pStyle w:val="NormalWeb"/>
        <w:numPr>
          <w:ilvl w:val="2"/>
          <w:numId w:val="5"/>
        </w:numPr>
        <w:rPr>
          <w:rFonts w:asciiTheme="minorHAnsi" w:hAnsiTheme="minorHAnsi" w:cstheme="minorHAnsi"/>
          <w:sz w:val="22"/>
          <w:szCs w:val="22"/>
        </w:rPr>
      </w:pPr>
      <w:r w:rsidRPr="00024FD1">
        <w:rPr>
          <w:rFonts w:asciiTheme="minorHAnsi" w:hAnsiTheme="minorHAnsi" w:cstheme="minorHAnsi"/>
          <w:sz w:val="22"/>
          <w:szCs w:val="22"/>
        </w:rPr>
        <w:t>Activate all equipment, software and databases required for the platform operation.</w:t>
      </w:r>
    </w:p>
    <w:p w14:paraId="4181EC75" w14:textId="55338AAD" w:rsidR="00CC2B6D" w:rsidRPr="00024FD1" w:rsidRDefault="00CC2B6D" w:rsidP="00CC2B6D">
      <w:pPr>
        <w:pStyle w:val="NormalWeb"/>
        <w:numPr>
          <w:ilvl w:val="2"/>
          <w:numId w:val="5"/>
        </w:numPr>
        <w:ind w:left="2154" w:hanging="357"/>
        <w:rPr>
          <w:rFonts w:asciiTheme="minorHAnsi" w:hAnsiTheme="minorHAnsi" w:cstheme="minorHAnsi"/>
          <w:sz w:val="22"/>
          <w:szCs w:val="22"/>
        </w:rPr>
      </w:pPr>
      <w:r w:rsidRPr="00024FD1">
        <w:rPr>
          <w:rFonts w:asciiTheme="minorHAnsi" w:hAnsiTheme="minorHAnsi" w:cstheme="minorHAnsi"/>
          <w:sz w:val="22"/>
          <w:szCs w:val="22"/>
        </w:rPr>
        <w:t>Pre-run Safety Check of the Platform (e.g. no objects on the floor obstructing the way for the mobile robots, solvents waste empty, etc.)</w:t>
      </w:r>
    </w:p>
    <w:p w14:paraId="30590B9D" w14:textId="77777777" w:rsidR="00CC2B6D" w:rsidRPr="00024FD1" w:rsidRDefault="00CC2B6D" w:rsidP="00CC2B6D">
      <w:pPr>
        <w:pStyle w:val="NormalWeb"/>
        <w:numPr>
          <w:ilvl w:val="0"/>
          <w:numId w:val="5"/>
        </w:numPr>
        <w:rPr>
          <w:rFonts w:asciiTheme="minorHAnsi" w:hAnsiTheme="minorHAnsi" w:cstheme="minorHAnsi"/>
          <w:b/>
          <w:bCs/>
          <w:sz w:val="22"/>
          <w:szCs w:val="22"/>
        </w:rPr>
      </w:pPr>
      <w:r w:rsidRPr="00024FD1">
        <w:rPr>
          <w:rFonts w:asciiTheme="minorHAnsi" w:hAnsiTheme="minorHAnsi" w:cstheme="minorHAnsi"/>
          <w:b/>
          <w:bCs/>
          <w:sz w:val="22"/>
          <w:szCs w:val="22"/>
        </w:rPr>
        <w:t>In-operation Phase</w:t>
      </w:r>
    </w:p>
    <w:p w14:paraId="631F47F8" w14:textId="77777777" w:rsidR="00CC2B6D" w:rsidRPr="00024FD1" w:rsidRDefault="00CC2B6D" w:rsidP="00CC2B6D">
      <w:pPr>
        <w:pStyle w:val="NormalWeb"/>
        <w:numPr>
          <w:ilvl w:val="1"/>
          <w:numId w:val="5"/>
        </w:numPr>
        <w:rPr>
          <w:rFonts w:asciiTheme="minorHAnsi" w:hAnsiTheme="minorHAnsi" w:cstheme="minorHAnsi"/>
          <w:sz w:val="22"/>
          <w:szCs w:val="22"/>
        </w:rPr>
      </w:pPr>
      <w:r w:rsidRPr="00024FD1">
        <w:rPr>
          <w:rFonts w:asciiTheme="minorHAnsi" w:hAnsiTheme="minorHAnsi" w:cstheme="minorHAnsi"/>
          <w:sz w:val="22"/>
          <w:szCs w:val="22"/>
        </w:rPr>
        <w:t xml:space="preserve">Post-run Safety Check of the Platform (e.g. platform seems secured before opening of the </w:t>
      </w:r>
      <w:proofErr w:type="spellStart"/>
      <w:r w:rsidRPr="00024FD1">
        <w:rPr>
          <w:rFonts w:asciiTheme="minorHAnsi" w:hAnsiTheme="minorHAnsi" w:cstheme="minorHAnsi"/>
          <w:sz w:val="22"/>
          <w:szCs w:val="22"/>
        </w:rPr>
        <w:t>Chemspeed</w:t>
      </w:r>
      <w:proofErr w:type="spellEnd"/>
      <w:r w:rsidRPr="00024FD1">
        <w:rPr>
          <w:rFonts w:asciiTheme="minorHAnsi" w:hAnsiTheme="minorHAnsi" w:cstheme="minorHAnsi"/>
          <w:sz w:val="22"/>
          <w:szCs w:val="22"/>
        </w:rPr>
        <w:t xml:space="preserve"> door such as no splashing of reagents, solvents waste at adequate level, etc.)</w:t>
      </w:r>
    </w:p>
    <w:p w14:paraId="4218EF4D" w14:textId="77777777" w:rsidR="00CC2B6D" w:rsidRPr="00024FD1" w:rsidRDefault="00CC2B6D" w:rsidP="00CC2B6D">
      <w:pPr>
        <w:pStyle w:val="NormalWeb"/>
        <w:numPr>
          <w:ilvl w:val="1"/>
          <w:numId w:val="5"/>
        </w:numPr>
        <w:rPr>
          <w:rFonts w:asciiTheme="minorHAnsi" w:hAnsiTheme="minorHAnsi" w:cstheme="minorHAnsi"/>
          <w:sz w:val="22"/>
          <w:szCs w:val="22"/>
        </w:rPr>
      </w:pPr>
      <w:r w:rsidRPr="00024FD1">
        <w:rPr>
          <w:rFonts w:asciiTheme="minorHAnsi" w:hAnsiTheme="minorHAnsi" w:cstheme="minorHAnsi"/>
          <w:sz w:val="22"/>
          <w:szCs w:val="22"/>
        </w:rPr>
        <w:t>Restocking of the platform:</w:t>
      </w:r>
    </w:p>
    <w:p w14:paraId="51A140A0" w14:textId="77777777" w:rsidR="00CC2B6D" w:rsidRPr="00024FD1" w:rsidRDefault="00CC2B6D" w:rsidP="00CC2B6D">
      <w:pPr>
        <w:pStyle w:val="NormalWeb"/>
        <w:numPr>
          <w:ilvl w:val="2"/>
          <w:numId w:val="5"/>
        </w:numPr>
        <w:rPr>
          <w:rFonts w:asciiTheme="minorHAnsi" w:hAnsiTheme="minorHAnsi" w:cstheme="minorHAnsi"/>
          <w:sz w:val="22"/>
          <w:szCs w:val="22"/>
        </w:rPr>
      </w:pPr>
      <w:r w:rsidRPr="00024FD1">
        <w:rPr>
          <w:rFonts w:asciiTheme="minorHAnsi" w:hAnsiTheme="minorHAnsi" w:cstheme="minorHAnsi"/>
          <w:sz w:val="22"/>
          <w:szCs w:val="22"/>
        </w:rPr>
        <w:t xml:space="preserve">Unloading of spent materials and wastes </w:t>
      </w:r>
    </w:p>
    <w:p w14:paraId="32392A4B" w14:textId="77777777" w:rsidR="00CC2B6D" w:rsidRPr="00024FD1" w:rsidRDefault="00CC2B6D" w:rsidP="00CC2B6D">
      <w:pPr>
        <w:pStyle w:val="NormalWeb"/>
        <w:numPr>
          <w:ilvl w:val="2"/>
          <w:numId w:val="5"/>
        </w:numPr>
        <w:rPr>
          <w:rFonts w:asciiTheme="minorHAnsi" w:hAnsiTheme="minorHAnsi" w:cstheme="minorHAnsi"/>
          <w:sz w:val="22"/>
          <w:szCs w:val="22"/>
        </w:rPr>
      </w:pPr>
      <w:r w:rsidRPr="00024FD1">
        <w:rPr>
          <w:rFonts w:asciiTheme="minorHAnsi" w:hAnsiTheme="minorHAnsi" w:cstheme="minorHAnsi"/>
          <w:sz w:val="22"/>
          <w:szCs w:val="22"/>
        </w:rPr>
        <w:t xml:space="preserve">Reloading of the platform with consumable and reagents: </w:t>
      </w:r>
    </w:p>
    <w:p w14:paraId="561855DD" w14:textId="77777777" w:rsidR="00CC2B6D" w:rsidRPr="00024FD1" w:rsidRDefault="00CC2B6D" w:rsidP="00CC2B6D">
      <w:pPr>
        <w:pStyle w:val="NormalWeb"/>
        <w:numPr>
          <w:ilvl w:val="3"/>
          <w:numId w:val="5"/>
        </w:numPr>
        <w:rPr>
          <w:rFonts w:asciiTheme="minorHAnsi" w:hAnsiTheme="minorHAnsi" w:cstheme="minorHAnsi"/>
          <w:sz w:val="22"/>
          <w:szCs w:val="22"/>
        </w:rPr>
      </w:pPr>
      <w:r w:rsidRPr="00024FD1">
        <w:rPr>
          <w:rFonts w:asciiTheme="minorHAnsi" w:hAnsiTheme="minorHAnsi" w:cstheme="minorHAnsi"/>
          <w:sz w:val="22"/>
          <w:szCs w:val="22"/>
        </w:rPr>
        <w:t xml:space="preserve">HPLC solvents </w:t>
      </w:r>
    </w:p>
    <w:p w14:paraId="7EA2D839" w14:textId="77777777" w:rsidR="00CC2B6D" w:rsidRPr="00024FD1" w:rsidRDefault="00CC2B6D" w:rsidP="00CC2B6D">
      <w:pPr>
        <w:pStyle w:val="NormalWeb"/>
        <w:numPr>
          <w:ilvl w:val="3"/>
          <w:numId w:val="5"/>
        </w:numPr>
        <w:rPr>
          <w:rFonts w:asciiTheme="minorHAnsi" w:hAnsiTheme="minorHAnsi" w:cstheme="minorHAnsi"/>
          <w:sz w:val="22"/>
          <w:szCs w:val="22"/>
        </w:rPr>
      </w:pPr>
      <w:r w:rsidRPr="00024FD1">
        <w:rPr>
          <w:rFonts w:asciiTheme="minorHAnsi" w:hAnsiTheme="minorHAnsi" w:cstheme="minorHAnsi"/>
          <w:sz w:val="22"/>
          <w:szCs w:val="22"/>
        </w:rPr>
        <w:t xml:space="preserve">reagents (weighing reagents beforehand and recording the masses measured) </w:t>
      </w:r>
    </w:p>
    <w:p w14:paraId="484DF3D9" w14:textId="77777777" w:rsidR="00CC2B6D" w:rsidRPr="00024FD1" w:rsidRDefault="00CC2B6D" w:rsidP="00CC2B6D">
      <w:pPr>
        <w:pStyle w:val="NormalWeb"/>
        <w:numPr>
          <w:ilvl w:val="3"/>
          <w:numId w:val="5"/>
        </w:numPr>
        <w:rPr>
          <w:rFonts w:asciiTheme="minorHAnsi" w:hAnsiTheme="minorHAnsi" w:cstheme="minorHAnsi"/>
          <w:sz w:val="22"/>
          <w:szCs w:val="22"/>
        </w:rPr>
      </w:pPr>
      <w:r w:rsidRPr="00024FD1">
        <w:rPr>
          <w:rFonts w:asciiTheme="minorHAnsi" w:hAnsiTheme="minorHAnsi" w:cstheme="minorHAnsi"/>
          <w:sz w:val="22"/>
          <w:szCs w:val="22"/>
        </w:rPr>
        <w:t>consumables (e.g., reaction vials, NMR tubes, MS vials etc.)</w:t>
      </w:r>
    </w:p>
    <w:p w14:paraId="56CE7688" w14:textId="4E548832" w:rsidR="00CC2B6D" w:rsidRPr="00024FD1" w:rsidRDefault="00CC2B6D" w:rsidP="00CC2B6D">
      <w:pPr>
        <w:pStyle w:val="NormalWeb"/>
        <w:numPr>
          <w:ilvl w:val="1"/>
          <w:numId w:val="5"/>
        </w:numPr>
        <w:rPr>
          <w:rFonts w:asciiTheme="minorHAnsi" w:hAnsiTheme="minorHAnsi" w:cstheme="minorHAnsi"/>
          <w:sz w:val="22"/>
          <w:szCs w:val="22"/>
        </w:rPr>
      </w:pPr>
      <w:r w:rsidRPr="00024FD1">
        <w:rPr>
          <w:rFonts w:asciiTheme="minorHAnsi" w:hAnsiTheme="minorHAnsi" w:cstheme="minorHAnsi"/>
          <w:sz w:val="22"/>
          <w:szCs w:val="22"/>
        </w:rPr>
        <w:t>Pre-run Safety Check of the Platform (e.g. no objects on the floor obstructing the way for the mobile robots, solvents waste at adequate level, etc.)</w:t>
      </w:r>
    </w:p>
    <w:p w14:paraId="49A62D53" w14:textId="77777777" w:rsidR="00CC2B6D" w:rsidRPr="00024FD1" w:rsidRDefault="00CC2B6D" w:rsidP="00CC2B6D">
      <w:pPr>
        <w:pStyle w:val="NormalWeb"/>
        <w:numPr>
          <w:ilvl w:val="0"/>
          <w:numId w:val="6"/>
        </w:numPr>
        <w:rPr>
          <w:rFonts w:asciiTheme="minorHAnsi" w:hAnsiTheme="minorHAnsi" w:cstheme="minorHAnsi"/>
          <w:b/>
          <w:bCs/>
          <w:sz w:val="22"/>
          <w:szCs w:val="22"/>
        </w:rPr>
      </w:pPr>
      <w:r w:rsidRPr="00024FD1">
        <w:rPr>
          <w:rFonts w:asciiTheme="minorHAnsi" w:hAnsiTheme="minorHAnsi" w:cstheme="minorHAnsi"/>
          <w:b/>
          <w:bCs/>
          <w:sz w:val="22"/>
          <w:szCs w:val="22"/>
        </w:rPr>
        <w:t>Post-workflow Phase</w:t>
      </w:r>
    </w:p>
    <w:p w14:paraId="0725B4E7" w14:textId="77777777" w:rsidR="00CC2B6D" w:rsidRPr="00024FD1" w:rsidRDefault="00CC2B6D" w:rsidP="00CC2B6D">
      <w:pPr>
        <w:pStyle w:val="NormalWeb"/>
        <w:numPr>
          <w:ilvl w:val="1"/>
          <w:numId w:val="6"/>
        </w:numPr>
        <w:rPr>
          <w:rFonts w:asciiTheme="minorHAnsi" w:hAnsiTheme="minorHAnsi" w:cstheme="minorHAnsi"/>
          <w:sz w:val="22"/>
          <w:szCs w:val="22"/>
        </w:rPr>
      </w:pPr>
      <w:r w:rsidRPr="00024FD1">
        <w:rPr>
          <w:rFonts w:asciiTheme="minorHAnsi" w:hAnsiTheme="minorHAnsi" w:cstheme="minorHAnsi"/>
          <w:sz w:val="22"/>
          <w:szCs w:val="22"/>
        </w:rPr>
        <w:t>Evaluation of the platform results</w:t>
      </w:r>
    </w:p>
    <w:p w14:paraId="4C99BD09" w14:textId="77777777" w:rsidR="00CC2B6D" w:rsidRPr="00024FD1" w:rsidRDefault="00CC2B6D" w:rsidP="00CC2B6D">
      <w:pPr>
        <w:pStyle w:val="NormalWeb"/>
        <w:numPr>
          <w:ilvl w:val="2"/>
          <w:numId w:val="6"/>
        </w:numPr>
        <w:rPr>
          <w:rFonts w:asciiTheme="minorHAnsi" w:hAnsiTheme="minorHAnsi" w:cstheme="minorHAnsi"/>
          <w:sz w:val="22"/>
          <w:szCs w:val="22"/>
        </w:rPr>
      </w:pPr>
      <w:r w:rsidRPr="00024FD1">
        <w:rPr>
          <w:rFonts w:asciiTheme="minorHAnsi" w:hAnsiTheme="minorHAnsi" w:cstheme="minorHAnsi"/>
          <w:sz w:val="22"/>
          <w:szCs w:val="22"/>
        </w:rPr>
        <w:t>This may include off-platform structural elucidation such as high filed NMR, HRMS MS or X-ray crystallography.</w:t>
      </w:r>
    </w:p>
    <w:p w14:paraId="40F5E82C" w14:textId="7015CD50" w:rsidR="00CC2B6D" w:rsidRPr="00024FD1" w:rsidRDefault="00CC2B6D" w:rsidP="00CC2B6D">
      <w:pPr>
        <w:pStyle w:val="NormalWeb"/>
        <w:jc w:val="both"/>
        <w:rPr>
          <w:rFonts w:asciiTheme="minorHAnsi" w:hAnsiTheme="minorHAnsi" w:cstheme="minorHAnsi"/>
          <w:sz w:val="22"/>
          <w:szCs w:val="22"/>
        </w:rPr>
      </w:pPr>
      <w:r w:rsidRPr="00024FD1">
        <w:rPr>
          <w:rFonts w:asciiTheme="minorHAnsi" w:hAnsiTheme="minorHAnsi" w:cstheme="minorHAnsi"/>
          <w:sz w:val="22"/>
          <w:szCs w:val="22"/>
        </w:rPr>
        <w:t xml:space="preserve">Using the definition of “automation” and “autonomy” provided by Jensen </w:t>
      </w:r>
      <w:r w:rsidRPr="00024FD1">
        <w:rPr>
          <w:rFonts w:asciiTheme="minorHAnsi" w:hAnsiTheme="minorHAnsi" w:cstheme="minorHAnsi"/>
          <w:i/>
          <w:iCs/>
          <w:sz w:val="22"/>
          <w:szCs w:val="22"/>
        </w:rPr>
        <w:t>et al.</w:t>
      </w:r>
      <w:r w:rsidRPr="00024FD1">
        <w:rPr>
          <w:rFonts w:asciiTheme="minorHAnsi" w:hAnsiTheme="minorHAnsi" w:cstheme="minorHAnsi"/>
          <w:sz w:val="22"/>
          <w:szCs w:val="22"/>
          <w:vertAlign w:val="superscript"/>
        </w:rPr>
        <w:t>13</w:t>
      </w:r>
    </w:p>
    <w:p w14:paraId="34D8BB06" w14:textId="77777777" w:rsidR="00CC2B6D" w:rsidRPr="00024FD1" w:rsidRDefault="00CC2B6D" w:rsidP="00CC2B6D">
      <w:pPr>
        <w:pStyle w:val="NormalWeb"/>
        <w:ind w:left="720"/>
        <w:jc w:val="both"/>
        <w:rPr>
          <w:rFonts w:asciiTheme="minorHAnsi" w:hAnsiTheme="minorHAnsi" w:cstheme="minorHAnsi"/>
          <w:i/>
          <w:iCs/>
          <w:sz w:val="22"/>
          <w:szCs w:val="22"/>
        </w:rPr>
      </w:pPr>
      <w:r w:rsidRPr="00024FD1">
        <w:rPr>
          <w:rFonts w:asciiTheme="minorHAnsi" w:hAnsiTheme="minorHAnsi" w:cstheme="minorHAnsi"/>
          <w:i/>
          <w:iCs/>
          <w:sz w:val="22"/>
          <w:szCs w:val="22"/>
        </w:rPr>
        <w:t xml:space="preserve">“[..] we define automation herein as the act of making a process occur without human intervention and autonomy as a paradigm where feedback and adaptive decision-making afford the system agency over the manner of its actions.” </w:t>
      </w:r>
    </w:p>
    <w:p w14:paraId="798BA340" w14:textId="77777777" w:rsidR="00CC2B6D" w:rsidRPr="00024FD1" w:rsidRDefault="00CC2B6D" w:rsidP="00CC2B6D">
      <w:pPr>
        <w:pStyle w:val="NormalWeb"/>
        <w:jc w:val="both"/>
        <w:rPr>
          <w:rFonts w:asciiTheme="minorHAnsi" w:hAnsiTheme="minorHAnsi" w:cstheme="minorHAnsi"/>
          <w:sz w:val="22"/>
          <w:szCs w:val="22"/>
        </w:rPr>
      </w:pPr>
      <w:r w:rsidRPr="00024FD1">
        <w:rPr>
          <w:rFonts w:asciiTheme="minorHAnsi" w:hAnsiTheme="minorHAnsi" w:cstheme="minorHAnsi"/>
          <w:sz w:val="22"/>
          <w:szCs w:val="22"/>
        </w:rPr>
        <w:t>The system that we present is autonomous; it adapts according to feedback and autonomous decision making. Human involvement is limited to the input needed for setting up the platform and overall workflow, affecting only the ease of starting new workflows but not the platform's autonomy during execution.</w:t>
      </w:r>
    </w:p>
    <w:p w14:paraId="3C467B87" w14:textId="2F5D2EB6" w:rsidR="00D02DDF" w:rsidRPr="00024FD1" w:rsidRDefault="009461FA" w:rsidP="00671D0C">
      <w:r w:rsidRPr="00024FD1">
        <w:br w:type="page"/>
      </w:r>
    </w:p>
    <w:p w14:paraId="008A0431" w14:textId="659412E1" w:rsidR="00D02DDF" w:rsidRPr="00024FD1" w:rsidRDefault="009461FA" w:rsidP="00E177D6">
      <w:pPr>
        <w:pStyle w:val="Heading1"/>
      </w:pPr>
      <w:bookmarkStart w:id="83" w:name="_Toc177743078"/>
      <w:r w:rsidRPr="00024FD1">
        <w:lastRenderedPageBreak/>
        <w:t>Crystallographic data</w:t>
      </w:r>
      <w:bookmarkEnd w:id="83"/>
    </w:p>
    <w:tbl>
      <w:tblPr>
        <w:tblW w:w="0" w:type="auto"/>
        <w:tblLook w:val="04A0" w:firstRow="1" w:lastRow="0" w:firstColumn="1" w:lastColumn="0" w:noHBand="0" w:noVBand="1"/>
      </w:tblPr>
      <w:tblGrid>
        <w:gridCol w:w="2896"/>
        <w:gridCol w:w="3023"/>
        <w:gridCol w:w="3107"/>
      </w:tblGrid>
      <w:tr w:rsidR="009461FA" w:rsidRPr="00024FD1" w14:paraId="222ACDEB" w14:textId="77777777" w:rsidTr="009461FA">
        <w:trPr>
          <w:trHeight w:val="300"/>
        </w:trPr>
        <w:tc>
          <w:tcPr>
            <w:tcW w:w="0" w:type="auto"/>
            <w:tcBorders>
              <w:top w:val="nil"/>
              <w:left w:val="nil"/>
              <w:bottom w:val="nil"/>
              <w:right w:val="nil"/>
            </w:tcBorders>
            <w:shd w:val="clear" w:color="D9D9D9" w:fill="D9D9D9"/>
            <w:vAlign w:val="center"/>
            <w:hideMark/>
          </w:tcPr>
          <w:p w14:paraId="505C21B1"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Identification code</w:t>
            </w:r>
          </w:p>
        </w:tc>
        <w:tc>
          <w:tcPr>
            <w:tcW w:w="0" w:type="auto"/>
            <w:tcBorders>
              <w:top w:val="nil"/>
              <w:left w:val="nil"/>
              <w:bottom w:val="nil"/>
              <w:right w:val="nil"/>
            </w:tcBorders>
            <w:shd w:val="clear" w:color="D9D9D9" w:fill="D9D9D9"/>
            <w:vAlign w:val="center"/>
            <w:hideMark/>
          </w:tcPr>
          <w:p w14:paraId="79856022"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tf-sv3_autored</w:t>
            </w:r>
          </w:p>
        </w:tc>
        <w:tc>
          <w:tcPr>
            <w:tcW w:w="0" w:type="auto"/>
            <w:tcBorders>
              <w:top w:val="nil"/>
              <w:left w:val="nil"/>
              <w:bottom w:val="nil"/>
              <w:right w:val="nil"/>
            </w:tcBorders>
            <w:shd w:val="clear" w:color="D9D9D9" w:fill="D9D9D9"/>
            <w:vAlign w:val="center"/>
            <w:hideMark/>
          </w:tcPr>
          <w:p w14:paraId="0CC5FA95"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tf-jfa5_autored</w:t>
            </w:r>
          </w:p>
        </w:tc>
      </w:tr>
      <w:tr w:rsidR="009461FA" w:rsidRPr="00024FD1" w14:paraId="41BA15AD" w14:textId="77777777" w:rsidTr="009461FA">
        <w:trPr>
          <w:trHeight w:val="360"/>
        </w:trPr>
        <w:tc>
          <w:tcPr>
            <w:tcW w:w="0" w:type="auto"/>
            <w:tcBorders>
              <w:top w:val="nil"/>
              <w:left w:val="nil"/>
              <w:bottom w:val="nil"/>
              <w:right w:val="nil"/>
            </w:tcBorders>
            <w:shd w:val="clear" w:color="auto" w:fill="auto"/>
            <w:vAlign w:val="center"/>
            <w:hideMark/>
          </w:tcPr>
          <w:p w14:paraId="5F2A7527"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Empirical formula</w:t>
            </w:r>
          </w:p>
        </w:tc>
        <w:tc>
          <w:tcPr>
            <w:tcW w:w="0" w:type="auto"/>
            <w:tcBorders>
              <w:top w:val="nil"/>
              <w:left w:val="nil"/>
              <w:bottom w:val="nil"/>
              <w:right w:val="nil"/>
            </w:tcBorders>
            <w:shd w:val="clear" w:color="auto" w:fill="auto"/>
            <w:vAlign w:val="center"/>
            <w:hideMark/>
          </w:tcPr>
          <w:p w14:paraId="7ADD4FA0"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C</w:t>
            </w:r>
            <w:r w:rsidRPr="00024FD1">
              <w:rPr>
                <w:rFonts w:eastAsia="Times New Roman" w:cstheme="minorHAnsi"/>
                <w:color w:val="000000"/>
                <w:kern w:val="0"/>
                <w:vertAlign w:val="subscript"/>
                <w:lang w:eastAsia="en-GB"/>
                <w14:ligatures w14:val="none"/>
              </w:rPr>
              <w:t>17</w:t>
            </w:r>
            <w:r w:rsidRPr="00024FD1">
              <w:rPr>
                <w:rFonts w:eastAsia="Times New Roman" w:cstheme="minorHAnsi"/>
                <w:color w:val="000000"/>
                <w:kern w:val="0"/>
                <w:lang w:eastAsia="en-GB"/>
                <w14:ligatures w14:val="none"/>
              </w:rPr>
              <w:t>H</w:t>
            </w:r>
            <w:r w:rsidRPr="00024FD1">
              <w:rPr>
                <w:rFonts w:eastAsia="Times New Roman" w:cstheme="minorHAnsi"/>
                <w:color w:val="000000"/>
                <w:kern w:val="0"/>
                <w:vertAlign w:val="subscript"/>
                <w:lang w:eastAsia="en-GB"/>
                <w14:ligatures w14:val="none"/>
              </w:rPr>
              <w:t>11</w:t>
            </w:r>
            <w:r w:rsidRPr="00024FD1">
              <w:rPr>
                <w:rFonts w:eastAsia="Times New Roman" w:cstheme="minorHAnsi"/>
                <w:color w:val="000000"/>
                <w:kern w:val="0"/>
                <w:lang w:eastAsia="en-GB"/>
                <w14:ligatures w14:val="none"/>
              </w:rPr>
              <w:t>F</w:t>
            </w:r>
            <w:r w:rsidRPr="00024FD1">
              <w:rPr>
                <w:rFonts w:eastAsia="Times New Roman" w:cstheme="minorHAnsi"/>
                <w:color w:val="000000"/>
                <w:kern w:val="0"/>
                <w:vertAlign w:val="subscript"/>
                <w:lang w:eastAsia="en-GB"/>
                <w14:ligatures w14:val="none"/>
              </w:rPr>
              <w:t>6</w:t>
            </w:r>
            <w:r w:rsidRPr="00024FD1">
              <w:rPr>
                <w:rFonts w:eastAsia="Times New Roman" w:cstheme="minorHAnsi"/>
                <w:color w:val="000000"/>
                <w:kern w:val="0"/>
                <w:lang w:eastAsia="en-GB"/>
                <w14:ligatures w14:val="none"/>
              </w:rPr>
              <w:t>N</w:t>
            </w:r>
            <w:r w:rsidRPr="00024FD1">
              <w:rPr>
                <w:rFonts w:eastAsia="Times New Roman" w:cstheme="minorHAnsi"/>
                <w:color w:val="000000"/>
                <w:kern w:val="0"/>
                <w:vertAlign w:val="subscript"/>
                <w:lang w:eastAsia="en-GB"/>
                <w14:ligatures w14:val="none"/>
              </w:rPr>
              <w:t>3</w:t>
            </w:r>
            <w:r w:rsidRPr="00024FD1">
              <w:rPr>
                <w:rFonts w:eastAsia="Times New Roman" w:cstheme="minorHAnsi"/>
                <w:color w:val="000000"/>
                <w:kern w:val="0"/>
                <w:lang w:eastAsia="en-GB"/>
                <w14:ligatures w14:val="none"/>
              </w:rPr>
              <w:t>O</w:t>
            </w:r>
          </w:p>
        </w:tc>
        <w:tc>
          <w:tcPr>
            <w:tcW w:w="0" w:type="auto"/>
            <w:tcBorders>
              <w:top w:val="nil"/>
              <w:left w:val="nil"/>
              <w:bottom w:val="nil"/>
              <w:right w:val="nil"/>
            </w:tcBorders>
            <w:shd w:val="clear" w:color="auto" w:fill="auto"/>
            <w:vAlign w:val="center"/>
            <w:hideMark/>
          </w:tcPr>
          <w:p w14:paraId="1744B400"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C</w:t>
            </w:r>
            <w:r w:rsidRPr="00024FD1">
              <w:rPr>
                <w:rFonts w:eastAsia="Times New Roman" w:cstheme="minorHAnsi"/>
                <w:color w:val="000000"/>
                <w:kern w:val="0"/>
                <w:vertAlign w:val="subscript"/>
                <w:lang w:eastAsia="en-GB"/>
                <w14:ligatures w14:val="none"/>
              </w:rPr>
              <w:t>177</w:t>
            </w:r>
            <w:r w:rsidRPr="00024FD1">
              <w:rPr>
                <w:rFonts w:eastAsia="Times New Roman" w:cstheme="minorHAnsi"/>
                <w:color w:val="000000"/>
                <w:kern w:val="0"/>
                <w:lang w:eastAsia="en-GB"/>
                <w14:ligatures w14:val="none"/>
              </w:rPr>
              <w:t>H</w:t>
            </w:r>
            <w:r w:rsidRPr="00024FD1">
              <w:rPr>
                <w:rFonts w:eastAsia="Times New Roman" w:cstheme="minorHAnsi"/>
                <w:color w:val="000000"/>
                <w:kern w:val="0"/>
                <w:vertAlign w:val="subscript"/>
                <w:lang w:eastAsia="en-GB"/>
                <w14:ligatures w14:val="none"/>
              </w:rPr>
              <w:t>149</w:t>
            </w:r>
            <w:r w:rsidRPr="00024FD1">
              <w:rPr>
                <w:rFonts w:eastAsia="Times New Roman" w:cstheme="minorHAnsi"/>
                <w:color w:val="000000"/>
                <w:kern w:val="0"/>
                <w:lang w:eastAsia="en-GB"/>
                <w14:ligatures w14:val="none"/>
              </w:rPr>
              <w:t>B</w:t>
            </w:r>
            <w:r w:rsidRPr="00024FD1">
              <w:rPr>
                <w:rFonts w:eastAsia="Times New Roman" w:cstheme="minorHAnsi"/>
                <w:color w:val="000000"/>
                <w:kern w:val="0"/>
                <w:vertAlign w:val="subscript"/>
                <w:lang w:eastAsia="en-GB"/>
                <w14:ligatures w14:val="none"/>
              </w:rPr>
              <w:t>4</w:t>
            </w:r>
            <w:r w:rsidRPr="00024FD1">
              <w:rPr>
                <w:rFonts w:eastAsia="Times New Roman" w:cstheme="minorHAnsi"/>
                <w:color w:val="000000"/>
                <w:kern w:val="0"/>
                <w:lang w:eastAsia="en-GB"/>
                <w14:ligatures w14:val="none"/>
              </w:rPr>
              <w:t>N</w:t>
            </w:r>
            <w:r w:rsidRPr="00024FD1">
              <w:rPr>
                <w:rFonts w:eastAsia="Times New Roman" w:cstheme="minorHAnsi"/>
                <w:color w:val="000000"/>
                <w:kern w:val="0"/>
                <w:vertAlign w:val="subscript"/>
                <w:lang w:eastAsia="en-GB"/>
                <w14:ligatures w14:val="none"/>
              </w:rPr>
              <w:t>15</w:t>
            </w:r>
            <w:r w:rsidRPr="00024FD1">
              <w:rPr>
                <w:rFonts w:eastAsia="Times New Roman" w:cstheme="minorHAnsi"/>
                <w:color w:val="000000"/>
                <w:kern w:val="0"/>
                <w:lang w:eastAsia="en-GB"/>
                <w14:ligatures w14:val="none"/>
              </w:rPr>
              <w:t>Zn</w:t>
            </w:r>
            <w:r w:rsidRPr="00024FD1">
              <w:rPr>
                <w:rFonts w:eastAsia="Times New Roman" w:cstheme="minorHAnsi"/>
                <w:color w:val="000000"/>
                <w:kern w:val="0"/>
                <w:vertAlign w:val="subscript"/>
                <w:lang w:eastAsia="en-GB"/>
                <w14:ligatures w14:val="none"/>
              </w:rPr>
              <w:t>2</w:t>
            </w:r>
          </w:p>
        </w:tc>
      </w:tr>
      <w:tr w:rsidR="009461FA" w:rsidRPr="00024FD1" w14:paraId="25DF5E72" w14:textId="77777777" w:rsidTr="009461FA">
        <w:trPr>
          <w:trHeight w:val="300"/>
        </w:trPr>
        <w:tc>
          <w:tcPr>
            <w:tcW w:w="0" w:type="auto"/>
            <w:tcBorders>
              <w:top w:val="nil"/>
              <w:left w:val="nil"/>
              <w:bottom w:val="nil"/>
              <w:right w:val="nil"/>
            </w:tcBorders>
            <w:shd w:val="clear" w:color="D9D9D9" w:fill="D9D9D9"/>
            <w:vAlign w:val="center"/>
            <w:hideMark/>
          </w:tcPr>
          <w:p w14:paraId="1ADE7819"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Formula weight</w:t>
            </w:r>
          </w:p>
        </w:tc>
        <w:tc>
          <w:tcPr>
            <w:tcW w:w="0" w:type="auto"/>
            <w:tcBorders>
              <w:top w:val="nil"/>
              <w:left w:val="nil"/>
              <w:bottom w:val="nil"/>
              <w:right w:val="nil"/>
            </w:tcBorders>
            <w:shd w:val="clear" w:color="D9D9D9" w:fill="D9D9D9"/>
            <w:vAlign w:val="center"/>
            <w:hideMark/>
          </w:tcPr>
          <w:p w14:paraId="63B22049"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387.29</w:t>
            </w:r>
          </w:p>
        </w:tc>
        <w:tc>
          <w:tcPr>
            <w:tcW w:w="0" w:type="auto"/>
            <w:tcBorders>
              <w:top w:val="nil"/>
              <w:left w:val="nil"/>
              <w:bottom w:val="nil"/>
              <w:right w:val="nil"/>
            </w:tcBorders>
            <w:shd w:val="clear" w:color="D9D9D9" w:fill="D9D9D9"/>
            <w:vAlign w:val="center"/>
            <w:hideMark/>
          </w:tcPr>
          <w:p w14:paraId="438D7C1E"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2660.08</w:t>
            </w:r>
          </w:p>
        </w:tc>
      </w:tr>
      <w:tr w:rsidR="009461FA" w:rsidRPr="00024FD1" w14:paraId="6E96ED00" w14:textId="77777777" w:rsidTr="009461FA">
        <w:trPr>
          <w:trHeight w:val="300"/>
        </w:trPr>
        <w:tc>
          <w:tcPr>
            <w:tcW w:w="0" w:type="auto"/>
            <w:tcBorders>
              <w:top w:val="nil"/>
              <w:left w:val="nil"/>
              <w:bottom w:val="nil"/>
              <w:right w:val="nil"/>
            </w:tcBorders>
            <w:shd w:val="clear" w:color="auto" w:fill="auto"/>
            <w:vAlign w:val="center"/>
            <w:hideMark/>
          </w:tcPr>
          <w:p w14:paraId="05370333"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Temperature/K</w:t>
            </w:r>
          </w:p>
        </w:tc>
        <w:tc>
          <w:tcPr>
            <w:tcW w:w="0" w:type="auto"/>
            <w:tcBorders>
              <w:top w:val="nil"/>
              <w:left w:val="nil"/>
              <w:bottom w:val="nil"/>
              <w:right w:val="nil"/>
            </w:tcBorders>
            <w:shd w:val="clear" w:color="auto" w:fill="auto"/>
            <w:vAlign w:val="center"/>
            <w:hideMark/>
          </w:tcPr>
          <w:p w14:paraId="2A826F74"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100.03(13)</w:t>
            </w:r>
          </w:p>
        </w:tc>
        <w:tc>
          <w:tcPr>
            <w:tcW w:w="0" w:type="auto"/>
            <w:tcBorders>
              <w:top w:val="nil"/>
              <w:left w:val="nil"/>
              <w:bottom w:val="nil"/>
              <w:right w:val="nil"/>
            </w:tcBorders>
            <w:shd w:val="clear" w:color="auto" w:fill="auto"/>
            <w:vAlign w:val="center"/>
            <w:hideMark/>
          </w:tcPr>
          <w:p w14:paraId="68FA8A42"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100.00(10)</w:t>
            </w:r>
          </w:p>
        </w:tc>
      </w:tr>
      <w:tr w:rsidR="009461FA" w:rsidRPr="00024FD1" w14:paraId="034F0435" w14:textId="77777777" w:rsidTr="009461FA">
        <w:trPr>
          <w:trHeight w:val="300"/>
        </w:trPr>
        <w:tc>
          <w:tcPr>
            <w:tcW w:w="0" w:type="auto"/>
            <w:tcBorders>
              <w:top w:val="nil"/>
              <w:left w:val="nil"/>
              <w:bottom w:val="nil"/>
              <w:right w:val="nil"/>
            </w:tcBorders>
            <w:shd w:val="clear" w:color="D9D9D9" w:fill="D9D9D9"/>
            <w:vAlign w:val="center"/>
            <w:hideMark/>
          </w:tcPr>
          <w:p w14:paraId="2F0F0FD6"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Crystal system</w:t>
            </w:r>
          </w:p>
        </w:tc>
        <w:tc>
          <w:tcPr>
            <w:tcW w:w="0" w:type="auto"/>
            <w:tcBorders>
              <w:top w:val="nil"/>
              <w:left w:val="nil"/>
              <w:bottom w:val="nil"/>
              <w:right w:val="nil"/>
            </w:tcBorders>
            <w:shd w:val="clear" w:color="D9D9D9" w:fill="D9D9D9"/>
            <w:vAlign w:val="center"/>
            <w:hideMark/>
          </w:tcPr>
          <w:p w14:paraId="6FDF61E0"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monoclinic</w:t>
            </w:r>
          </w:p>
        </w:tc>
        <w:tc>
          <w:tcPr>
            <w:tcW w:w="0" w:type="auto"/>
            <w:tcBorders>
              <w:top w:val="nil"/>
              <w:left w:val="nil"/>
              <w:bottom w:val="nil"/>
              <w:right w:val="nil"/>
            </w:tcBorders>
            <w:shd w:val="clear" w:color="D9D9D9" w:fill="D9D9D9"/>
            <w:vAlign w:val="center"/>
            <w:hideMark/>
          </w:tcPr>
          <w:p w14:paraId="67BAC61C"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orthorhombic</w:t>
            </w:r>
          </w:p>
        </w:tc>
      </w:tr>
      <w:tr w:rsidR="009461FA" w:rsidRPr="00024FD1" w14:paraId="2D2A269E" w14:textId="77777777" w:rsidTr="009461FA">
        <w:trPr>
          <w:trHeight w:val="360"/>
        </w:trPr>
        <w:tc>
          <w:tcPr>
            <w:tcW w:w="0" w:type="auto"/>
            <w:tcBorders>
              <w:top w:val="nil"/>
              <w:left w:val="nil"/>
              <w:bottom w:val="nil"/>
              <w:right w:val="nil"/>
            </w:tcBorders>
            <w:shd w:val="clear" w:color="auto" w:fill="auto"/>
            <w:vAlign w:val="center"/>
            <w:hideMark/>
          </w:tcPr>
          <w:p w14:paraId="0961052D"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Space group</w:t>
            </w:r>
          </w:p>
        </w:tc>
        <w:tc>
          <w:tcPr>
            <w:tcW w:w="0" w:type="auto"/>
            <w:tcBorders>
              <w:top w:val="nil"/>
              <w:left w:val="nil"/>
              <w:bottom w:val="nil"/>
              <w:right w:val="nil"/>
            </w:tcBorders>
            <w:shd w:val="clear" w:color="auto" w:fill="auto"/>
            <w:vAlign w:val="center"/>
            <w:hideMark/>
          </w:tcPr>
          <w:p w14:paraId="6A10515C"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C2/c</w:t>
            </w:r>
          </w:p>
        </w:tc>
        <w:tc>
          <w:tcPr>
            <w:tcW w:w="0" w:type="auto"/>
            <w:tcBorders>
              <w:top w:val="nil"/>
              <w:left w:val="nil"/>
              <w:bottom w:val="nil"/>
              <w:right w:val="nil"/>
            </w:tcBorders>
            <w:shd w:val="clear" w:color="auto" w:fill="auto"/>
            <w:vAlign w:val="center"/>
            <w:hideMark/>
          </w:tcPr>
          <w:p w14:paraId="0F0E283B"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P2</w:t>
            </w:r>
            <w:r w:rsidRPr="00024FD1">
              <w:rPr>
                <w:rFonts w:eastAsia="Times New Roman" w:cstheme="minorHAnsi"/>
                <w:color w:val="000000"/>
                <w:kern w:val="0"/>
                <w:vertAlign w:val="subscript"/>
                <w:lang w:eastAsia="en-GB"/>
                <w14:ligatures w14:val="none"/>
              </w:rPr>
              <w:t>1</w:t>
            </w:r>
            <w:r w:rsidRPr="00024FD1">
              <w:rPr>
                <w:rFonts w:eastAsia="Times New Roman" w:cstheme="minorHAnsi"/>
                <w:color w:val="000000"/>
                <w:kern w:val="0"/>
                <w:lang w:eastAsia="en-GB"/>
                <w14:ligatures w14:val="none"/>
              </w:rPr>
              <w:t>2</w:t>
            </w:r>
            <w:r w:rsidRPr="00024FD1">
              <w:rPr>
                <w:rFonts w:eastAsia="Times New Roman" w:cstheme="minorHAnsi"/>
                <w:color w:val="000000"/>
                <w:kern w:val="0"/>
                <w:vertAlign w:val="subscript"/>
                <w:lang w:eastAsia="en-GB"/>
                <w14:ligatures w14:val="none"/>
              </w:rPr>
              <w:t>1</w:t>
            </w:r>
            <w:r w:rsidRPr="00024FD1">
              <w:rPr>
                <w:rFonts w:eastAsia="Times New Roman" w:cstheme="minorHAnsi"/>
                <w:color w:val="000000"/>
                <w:kern w:val="0"/>
                <w:lang w:eastAsia="en-GB"/>
                <w14:ligatures w14:val="none"/>
              </w:rPr>
              <w:t>2</w:t>
            </w:r>
          </w:p>
        </w:tc>
      </w:tr>
      <w:tr w:rsidR="009461FA" w:rsidRPr="00024FD1" w14:paraId="6626BFF7" w14:textId="77777777" w:rsidTr="009461FA">
        <w:trPr>
          <w:trHeight w:val="300"/>
        </w:trPr>
        <w:tc>
          <w:tcPr>
            <w:tcW w:w="0" w:type="auto"/>
            <w:tcBorders>
              <w:top w:val="nil"/>
              <w:left w:val="nil"/>
              <w:bottom w:val="nil"/>
              <w:right w:val="nil"/>
            </w:tcBorders>
            <w:shd w:val="clear" w:color="D9D9D9" w:fill="D9D9D9"/>
            <w:vAlign w:val="center"/>
            <w:hideMark/>
          </w:tcPr>
          <w:p w14:paraId="4518444E"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a/Å</w:t>
            </w:r>
          </w:p>
        </w:tc>
        <w:tc>
          <w:tcPr>
            <w:tcW w:w="0" w:type="auto"/>
            <w:tcBorders>
              <w:top w:val="nil"/>
              <w:left w:val="nil"/>
              <w:bottom w:val="nil"/>
              <w:right w:val="nil"/>
            </w:tcBorders>
            <w:shd w:val="clear" w:color="D9D9D9" w:fill="D9D9D9"/>
            <w:vAlign w:val="center"/>
            <w:hideMark/>
          </w:tcPr>
          <w:p w14:paraId="4F01340F"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32.6100(15)</w:t>
            </w:r>
          </w:p>
        </w:tc>
        <w:tc>
          <w:tcPr>
            <w:tcW w:w="0" w:type="auto"/>
            <w:tcBorders>
              <w:top w:val="nil"/>
              <w:left w:val="nil"/>
              <w:bottom w:val="nil"/>
              <w:right w:val="nil"/>
            </w:tcBorders>
            <w:shd w:val="clear" w:color="D9D9D9" w:fill="D9D9D9"/>
            <w:vAlign w:val="center"/>
            <w:hideMark/>
          </w:tcPr>
          <w:p w14:paraId="7C37077A"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26.34270(10)</w:t>
            </w:r>
          </w:p>
        </w:tc>
      </w:tr>
      <w:tr w:rsidR="009461FA" w:rsidRPr="00024FD1" w14:paraId="2D84B5F0" w14:textId="77777777" w:rsidTr="009461FA">
        <w:trPr>
          <w:trHeight w:val="300"/>
        </w:trPr>
        <w:tc>
          <w:tcPr>
            <w:tcW w:w="0" w:type="auto"/>
            <w:tcBorders>
              <w:top w:val="nil"/>
              <w:left w:val="nil"/>
              <w:bottom w:val="nil"/>
              <w:right w:val="nil"/>
            </w:tcBorders>
            <w:shd w:val="clear" w:color="auto" w:fill="auto"/>
            <w:vAlign w:val="center"/>
            <w:hideMark/>
          </w:tcPr>
          <w:p w14:paraId="779F4F41"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b/Å</w:t>
            </w:r>
          </w:p>
        </w:tc>
        <w:tc>
          <w:tcPr>
            <w:tcW w:w="0" w:type="auto"/>
            <w:tcBorders>
              <w:top w:val="nil"/>
              <w:left w:val="nil"/>
              <w:bottom w:val="nil"/>
              <w:right w:val="nil"/>
            </w:tcBorders>
            <w:shd w:val="clear" w:color="auto" w:fill="auto"/>
            <w:vAlign w:val="center"/>
            <w:hideMark/>
          </w:tcPr>
          <w:p w14:paraId="35B0595D"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10.4072(6)</w:t>
            </w:r>
          </w:p>
        </w:tc>
        <w:tc>
          <w:tcPr>
            <w:tcW w:w="0" w:type="auto"/>
            <w:tcBorders>
              <w:top w:val="nil"/>
              <w:left w:val="nil"/>
              <w:bottom w:val="nil"/>
              <w:right w:val="nil"/>
            </w:tcBorders>
            <w:shd w:val="clear" w:color="auto" w:fill="auto"/>
            <w:vAlign w:val="center"/>
            <w:hideMark/>
          </w:tcPr>
          <w:p w14:paraId="49611C3A"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19.25420(10)</w:t>
            </w:r>
          </w:p>
        </w:tc>
      </w:tr>
      <w:tr w:rsidR="009461FA" w:rsidRPr="00024FD1" w14:paraId="02BA7234" w14:textId="77777777" w:rsidTr="009461FA">
        <w:trPr>
          <w:trHeight w:val="300"/>
        </w:trPr>
        <w:tc>
          <w:tcPr>
            <w:tcW w:w="0" w:type="auto"/>
            <w:tcBorders>
              <w:top w:val="nil"/>
              <w:left w:val="nil"/>
              <w:bottom w:val="nil"/>
              <w:right w:val="nil"/>
            </w:tcBorders>
            <w:shd w:val="clear" w:color="D9D9D9" w:fill="D9D9D9"/>
            <w:vAlign w:val="center"/>
            <w:hideMark/>
          </w:tcPr>
          <w:p w14:paraId="57447BFF"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c/Å</w:t>
            </w:r>
          </w:p>
        </w:tc>
        <w:tc>
          <w:tcPr>
            <w:tcW w:w="0" w:type="auto"/>
            <w:tcBorders>
              <w:top w:val="nil"/>
              <w:left w:val="nil"/>
              <w:bottom w:val="nil"/>
              <w:right w:val="nil"/>
            </w:tcBorders>
            <w:shd w:val="clear" w:color="D9D9D9" w:fill="D9D9D9"/>
            <w:vAlign w:val="center"/>
            <w:hideMark/>
          </w:tcPr>
          <w:p w14:paraId="7955CE3C"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9.5474(4)</w:t>
            </w:r>
          </w:p>
        </w:tc>
        <w:tc>
          <w:tcPr>
            <w:tcW w:w="0" w:type="auto"/>
            <w:tcBorders>
              <w:top w:val="nil"/>
              <w:left w:val="nil"/>
              <w:bottom w:val="nil"/>
              <w:right w:val="nil"/>
            </w:tcBorders>
            <w:shd w:val="clear" w:color="D9D9D9" w:fill="D9D9D9"/>
            <w:vAlign w:val="center"/>
            <w:hideMark/>
          </w:tcPr>
          <w:p w14:paraId="6BD5C383"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14.31920(10)</w:t>
            </w:r>
          </w:p>
        </w:tc>
      </w:tr>
      <w:tr w:rsidR="009461FA" w:rsidRPr="00024FD1" w14:paraId="277F5975" w14:textId="77777777" w:rsidTr="009461FA">
        <w:trPr>
          <w:trHeight w:val="300"/>
        </w:trPr>
        <w:tc>
          <w:tcPr>
            <w:tcW w:w="0" w:type="auto"/>
            <w:tcBorders>
              <w:top w:val="nil"/>
              <w:left w:val="nil"/>
              <w:bottom w:val="nil"/>
              <w:right w:val="nil"/>
            </w:tcBorders>
            <w:shd w:val="clear" w:color="auto" w:fill="auto"/>
            <w:vAlign w:val="center"/>
            <w:hideMark/>
          </w:tcPr>
          <w:p w14:paraId="45BBE0E0"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α/°</w:t>
            </w:r>
          </w:p>
        </w:tc>
        <w:tc>
          <w:tcPr>
            <w:tcW w:w="0" w:type="auto"/>
            <w:tcBorders>
              <w:top w:val="nil"/>
              <w:left w:val="nil"/>
              <w:bottom w:val="nil"/>
              <w:right w:val="nil"/>
            </w:tcBorders>
            <w:shd w:val="clear" w:color="auto" w:fill="auto"/>
            <w:vAlign w:val="center"/>
            <w:hideMark/>
          </w:tcPr>
          <w:p w14:paraId="53AEBCC1"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90</w:t>
            </w:r>
          </w:p>
        </w:tc>
        <w:tc>
          <w:tcPr>
            <w:tcW w:w="0" w:type="auto"/>
            <w:tcBorders>
              <w:top w:val="nil"/>
              <w:left w:val="nil"/>
              <w:bottom w:val="nil"/>
              <w:right w:val="nil"/>
            </w:tcBorders>
            <w:shd w:val="clear" w:color="auto" w:fill="auto"/>
            <w:vAlign w:val="center"/>
            <w:hideMark/>
          </w:tcPr>
          <w:p w14:paraId="718C1E9D"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90</w:t>
            </w:r>
          </w:p>
        </w:tc>
      </w:tr>
      <w:tr w:rsidR="009461FA" w:rsidRPr="00024FD1" w14:paraId="4FDE3F49" w14:textId="77777777" w:rsidTr="009461FA">
        <w:trPr>
          <w:trHeight w:val="300"/>
        </w:trPr>
        <w:tc>
          <w:tcPr>
            <w:tcW w:w="0" w:type="auto"/>
            <w:tcBorders>
              <w:top w:val="nil"/>
              <w:left w:val="nil"/>
              <w:bottom w:val="nil"/>
              <w:right w:val="nil"/>
            </w:tcBorders>
            <w:shd w:val="clear" w:color="D9D9D9" w:fill="D9D9D9"/>
            <w:vAlign w:val="center"/>
            <w:hideMark/>
          </w:tcPr>
          <w:p w14:paraId="5B97B10C"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β/°</w:t>
            </w:r>
          </w:p>
        </w:tc>
        <w:tc>
          <w:tcPr>
            <w:tcW w:w="0" w:type="auto"/>
            <w:tcBorders>
              <w:top w:val="nil"/>
              <w:left w:val="nil"/>
              <w:bottom w:val="nil"/>
              <w:right w:val="nil"/>
            </w:tcBorders>
            <w:shd w:val="clear" w:color="D9D9D9" w:fill="D9D9D9"/>
            <w:vAlign w:val="center"/>
            <w:hideMark/>
          </w:tcPr>
          <w:p w14:paraId="65700781"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90.286(4)</w:t>
            </w:r>
          </w:p>
        </w:tc>
        <w:tc>
          <w:tcPr>
            <w:tcW w:w="0" w:type="auto"/>
            <w:tcBorders>
              <w:top w:val="nil"/>
              <w:left w:val="nil"/>
              <w:bottom w:val="nil"/>
              <w:right w:val="nil"/>
            </w:tcBorders>
            <w:shd w:val="clear" w:color="D9D9D9" w:fill="D9D9D9"/>
            <w:vAlign w:val="center"/>
            <w:hideMark/>
          </w:tcPr>
          <w:p w14:paraId="15DCBA28"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90</w:t>
            </w:r>
          </w:p>
        </w:tc>
      </w:tr>
      <w:tr w:rsidR="009461FA" w:rsidRPr="00024FD1" w14:paraId="51D1A215" w14:textId="77777777" w:rsidTr="009461FA">
        <w:trPr>
          <w:trHeight w:val="300"/>
        </w:trPr>
        <w:tc>
          <w:tcPr>
            <w:tcW w:w="0" w:type="auto"/>
            <w:tcBorders>
              <w:top w:val="nil"/>
              <w:left w:val="nil"/>
              <w:bottom w:val="nil"/>
              <w:right w:val="nil"/>
            </w:tcBorders>
            <w:shd w:val="clear" w:color="auto" w:fill="auto"/>
            <w:vAlign w:val="center"/>
            <w:hideMark/>
          </w:tcPr>
          <w:p w14:paraId="1C2EBA8C"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γ/°</w:t>
            </w:r>
          </w:p>
        </w:tc>
        <w:tc>
          <w:tcPr>
            <w:tcW w:w="0" w:type="auto"/>
            <w:tcBorders>
              <w:top w:val="nil"/>
              <w:left w:val="nil"/>
              <w:bottom w:val="nil"/>
              <w:right w:val="nil"/>
            </w:tcBorders>
            <w:shd w:val="clear" w:color="auto" w:fill="auto"/>
            <w:vAlign w:val="center"/>
            <w:hideMark/>
          </w:tcPr>
          <w:p w14:paraId="47B75D55"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90</w:t>
            </w:r>
          </w:p>
        </w:tc>
        <w:tc>
          <w:tcPr>
            <w:tcW w:w="0" w:type="auto"/>
            <w:tcBorders>
              <w:top w:val="nil"/>
              <w:left w:val="nil"/>
              <w:bottom w:val="nil"/>
              <w:right w:val="nil"/>
            </w:tcBorders>
            <w:shd w:val="clear" w:color="auto" w:fill="auto"/>
            <w:vAlign w:val="center"/>
            <w:hideMark/>
          </w:tcPr>
          <w:p w14:paraId="608462DD"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90</w:t>
            </w:r>
          </w:p>
        </w:tc>
      </w:tr>
      <w:tr w:rsidR="009461FA" w:rsidRPr="00024FD1" w14:paraId="16106C2A" w14:textId="77777777" w:rsidTr="009461FA">
        <w:trPr>
          <w:trHeight w:val="345"/>
        </w:trPr>
        <w:tc>
          <w:tcPr>
            <w:tcW w:w="0" w:type="auto"/>
            <w:tcBorders>
              <w:top w:val="nil"/>
              <w:left w:val="nil"/>
              <w:bottom w:val="nil"/>
              <w:right w:val="nil"/>
            </w:tcBorders>
            <w:shd w:val="clear" w:color="D9D9D9" w:fill="D9D9D9"/>
            <w:vAlign w:val="center"/>
            <w:hideMark/>
          </w:tcPr>
          <w:p w14:paraId="7243EBBF"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Volume/Å</w:t>
            </w:r>
            <w:r w:rsidRPr="00024FD1">
              <w:rPr>
                <w:rFonts w:eastAsia="Times New Roman" w:cstheme="minorHAnsi"/>
                <w:b/>
                <w:bCs/>
                <w:color w:val="000000"/>
                <w:kern w:val="0"/>
                <w:vertAlign w:val="superscript"/>
                <w:lang w:eastAsia="en-GB"/>
                <w14:ligatures w14:val="none"/>
              </w:rPr>
              <w:t>3</w:t>
            </w:r>
          </w:p>
        </w:tc>
        <w:tc>
          <w:tcPr>
            <w:tcW w:w="0" w:type="auto"/>
            <w:tcBorders>
              <w:top w:val="nil"/>
              <w:left w:val="nil"/>
              <w:bottom w:val="nil"/>
              <w:right w:val="nil"/>
            </w:tcBorders>
            <w:shd w:val="clear" w:color="D9D9D9" w:fill="D9D9D9"/>
            <w:vAlign w:val="center"/>
            <w:hideMark/>
          </w:tcPr>
          <w:p w14:paraId="32B802B6"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3240.1(3)</w:t>
            </w:r>
          </w:p>
        </w:tc>
        <w:tc>
          <w:tcPr>
            <w:tcW w:w="0" w:type="auto"/>
            <w:tcBorders>
              <w:top w:val="nil"/>
              <w:left w:val="nil"/>
              <w:bottom w:val="nil"/>
              <w:right w:val="nil"/>
            </w:tcBorders>
            <w:shd w:val="clear" w:color="D9D9D9" w:fill="D9D9D9"/>
            <w:vAlign w:val="center"/>
            <w:hideMark/>
          </w:tcPr>
          <w:p w14:paraId="584CD190"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7262.81(7)</w:t>
            </w:r>
          </w:p>
        </w:tc>
      </w:tr>
      <w:tr w:rsidR="009461FA" w:rsidRPr="00024FD1" w14:paraId="395A634D" w14:textId="77777777" w:rsidTr="009461FA">
        <w:trPr>
          <w:trHeight w:val="300"/>
        </w:trPr>
        <w:tc>
          <w:tcPr>
            <w:tcW w:w="0" w:type="auto"/>
            <w:tcBorders>
              <w:top w:val="nil"/>
              <w:left w:val="nil"/>
              <w:bottom w:val="nil"/>
              <w:right w:val="nil"/>
            </w:tcBorders>
            <w:shd w:val="clear" w:color="auto" w:fill="auto"/>
            <w:vAlign w:val="center"/>
            <w:hideMark/>
          </w:tcPr>
          <w:p w14:paraId="0F123B7C"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Z</w:t>
            </w:r>
          </w:p>
        </w:tc>
        <w:tc>
          <w:tcPr>
            <w:tcW w:w="0" w:type="auto"/>
            <w:tcBorders>
              <w:top w:val="nil"/>
              <w:left w:val="nil"/>
              <w:bottom w:val="nil"/>
              <w:right w:val="nil"/>
            </w:tcBorders>
            <w:shd w:val="clear" w:color="auto" w:fill="auto"/>
            <w:vAlign w:val="center"/>
            <w:hideMark/>
          </w:tcPr>
          <w:p w14:paraId="4980CEAD"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8</w:t>
            </w:r>
          </w:p>
        </w:tc>
        <w:tc>
          <w:tcPr>
            <w:tcW w:w="0" w:type="auto"/>
            <w:tcBorders>
              <w:top w:val="nil"/>
              <w:left w:val="nil"/>
              <w:bottom w:val="nil"/>
              <w:right w:val="nil"/>
            </w:tcBorders>
            <w:shd w:val="clear" w:color="auto" w:fill="auto"/>
            <w:vAlign w:val="center"/>
            <w:hideMark/>
          </w:tcPr>
          <w:p w14:paraId="6D859963"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2</w:t>
            </w:r>
          </w:p>
        </w:tc>
      </w:tr>
      <w:tr w:rsidR="009461FA" w:rsidRPr="00024FD1" w14:paraId="25C46477" w14:textId="77777777" w:rsidTr="009461FA">
        <w:trPr>
          <w:trHeight w:val="375"/>
        </w:trPr>
        <w:tc>
          <w:tcPr>
            <w:tcW w:w="0" w:type="auto"/>
            <w:tcBorders>
              <w:top w:val="nil"/>
              <w:left w:val="nil"/>
              <w:bottom w:val="nil"/>
              <w:right w:val="nil"/>
            </w:tcBorders>
            <w:shd w:val="clear" w:color="D9D9D9" w:fill="D9D9D9"/>
            <w:vAlign w:val="center"/>
            <w:hideMark/>
          </w:tcPr>
          <w:p w14:paraId="5BA05005"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proofErr w:type="spellStart"/>
            <w:r w:rsidRPr="00024FD1">
              <w:rPr>
                <w:rFonts w:eastAsia="Times New Roman" w:cstheme="minorHAnsi"/>
                <w:b/>
                <w:bCs/>
                <w:color w:val="000000"/>
                <w:kern w:val="0"/>
                <w:lang w:eastAsia="en-GB"/>
                <w14:ligatures w14:val="none"/>
              </w:rPr>
              <w:t>ρ</w:t>
            </w:r>
            <w:r w:rsidRPr="00024FD1">
              <w:rPr>
                <w:rFonts w:eastAsia="Times New Roman" w:cstheme="minorHAnsi"/>
                <w:b/>
                <w:bCs/>
                <w:color w:val="000000"/>
                <w:kern w:val="0"/>
                <w:vertAlign w:val="subscript"/>
                <w:lang w:eastAsia="en-GB"/>
                <w14:ligatures w14:val="none"/>
              </w:rPr>
              <w:t>calc</w:t>
            </w:r>
            <w:r w:rsidRPr="00024FD1">
              <w:rPr>
                <w:rFonts w:eastAsia="Times New Roman" w:cstheme="minorHAnsi"/>
                <w:b/>
                <w:bCs/>
                <w:color w:val="000000"/>
                <w:kern w:val="0"/>
                <w:lang w:eastAsia="en-GB"/>
                <w14:ligatures w14:val="none"/>
              </w:rPr>
              <w:t>g</w:t>
            </w:r>
            <w:proofErr w:type="spellEnd"/>
            <w:r w:rsidRPr="00024FD1">
              <w:rPr>
                <w:rFonts w:eastAsia="Times New Roman" w:cstheme="minorHAnsi"/>
                <w:b/>
                <w:bCs/>
                <w:color w:val="000000"/>
                <w:kern w:val="0"/>
                <w:lang w:eastAsia="en-GB"/>
                <w14:ligatures w14:val="none"/>
              </w:rPr>
              <w:t>/cm</w:t>
            </w:r>
            <w:r w:rsidRPr="00024FD1">
              <w:rPr>
                <w:rFonts w:eastAsia="Times New Roman" w:cstheme="minorHAnsi"/>
                <w:b/>
                <w:bCs/>
                <w:color w:val="000000"/>
                <w:kern w:val="0"/>
                <w:vertAlign w:val="superscript"/>
                <w:lang w:eastAsia="en-GB"/>
                <w14:ligatures w14:val="none"/>
              </w:rPr>
              <w:t>3</w:t>
            </w:r>
          </w:p>
        </w:tc>
        <w:tc>
          <w:tcPr>
            <w:tcW w:w="0" w:type="auto"/>
            <w:tcBorders>
              <w:top w:val="nil"/>
              <w:left w:val="nil"/>
              <w:bottom w:val="nil"/>
              <w:right w:val="nil"/>
            </w:tcBorders>
            <w:shd w:val="clear" w:color="D9D9D9" w:fill="D9D9D9"/>
            <w:vAlign w:val="center"/>
            <w:hideMark/>
          </w:tcPr>
          <w:p w14:paraId="302AC1DC"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1.588</w:t>
            </w:r>
          </w:p>
        </w:tc>
        <w:tc>
          <w:tcPr>
            <w:tcW w:w="0" w:type="auto"/>
            <w:tcBorders>
              <w:top w:val="nil"/>
              <w:left w:val="nil"/>
              <w:bottom w:val="nil"/>
              <w:right w:val="nil"/>
            </w:tcBorders>
            <w:shd w:val="clear" w:color="D9D9D9" w:fill="D9D9D9"/>
            <w:vAlign w:val="center"/>
            <w:hideMark/>
          </w:tcPr>
          <w:p w14:paraId="735BD9EE"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1.216</w:t>
            </w:r>
          </w:p>
        </w:tc>
      </w:tr>
      <w:tr w:rsidR="009461FA" w:rsidRPr="00024FD1" w14:paraId="59524B48" w14:textId="77777777" w:rsidTr="009461FA">
        <w:trPr>
          <w:trHeight w:val="345"/>
        </w:trPr>
        <w:tc>
          <w:tcPr>
            <w:tcW w:w="0" w:type="auto"/>
            <w:tcBorders>
              <w:top w:val="nil"/>
              <w:left w:val="nil"/>
              <w:bottom w:val="nil"/>
              <w:right w:val="nil"/>
            </w:tcBorders>
            <w:shd w:val="clear" w:color="auto" w:fill="auto"/>
            <w:vAlign w:val="center"/>
            <w:hideMark/>
          </w:tcPr>
          <w:p w14:paraId="7A4EFD5F"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μ/mm</w:t>
            </w:r>
            <w:r w:rsidRPr="00024FD1">
              <w:rPr>
                <w:rFonts w:eastAsia="Times New Roman" w:cstheme="minorHAnsi"/>
                <w:b/>
                <w:bCs/>
                <w:color w:val="000000"/>
                <w:kern w:val="0"/>
                <w:vertAlign w:val="superscript"/>
                <w:lang w:eastAsia="en-GB"/>
                <w14:ligatures w14:val="none"/>
              </w:rPr>
              <w:noBreakHyphen/>
              <w:t>1</w:t>
            </w:r>
          </w:p>
        </w:tc>
        <w:tc>
          <w:tcPr>
            <w:tcW w:w="0" w:type="auto"/>
            <w:tcBorders>
              <w:top w:val="nil"/>
              <w:left w:val="nil"/>
              <w:bottom w:val="nil"/>
              <w:right w:val="nil"/>
            </w:tcBorders>
            <w:shd w:val="clear" w:color="auto" w:fill="auto"/>
            <w:vAlign w:val="center"/>
            <w:hideMark/>
          </w:tcPr>
          <w:p w14:paraId="435B250A"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1.32</w:t>
            </w:r>
          </w:p>
        </w:tc>
        <w:tc>
          <w:tcPr>
            <w:tcW w:w="0" w:type="auto"/>
            <w:tcBorders>
              <w:top w:val="nil"/>
              <w:left w:val="nil"/>
              <w:bottom w:val="nil"/>
              <w:right w:val="nil"/>
            </w:tcBorders>
            <w:shd w:val="clear" w:color="auto" w:fill="auto"/>
            <w:vAlign w:val="center"/>
            <w:hideMark/>
          </w:tcPr>
          <w:p w14:paraId="1AA8D078"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0.863</w:t>
            </w:r>
          </w:p>
        </w:tc>
      </w:tr>
      <w:tr w:rsidR="009461FA" w:rsidRPr="00024FD1" w14:paraId="77832B89" w14:textId="77777777" w:rsidTr="009461FA">
        <w:trPr>
          <w:trHeight w:val="300"/>
        </w:trPr>
        <w:tc>
          <w:tcPr>
            <w:tcW w:w="0" w:type="auto"/>
            <w:tcBorders>
              <w:top w:val="nil"/>
              <w:left w:val="nil"/>
              <w:bottom w:val="nil"/>
              <w:right w:val="nil"/>
            </w:tcBorders>
            <w:shd w:val="clear" w:color="D9D9D9" w:fill="D9D9D9"/>
            <w:vAlign w:val="center"/>
            <w:hideMark/>
          </w:tcPr>
          <w:p w14:paraId="451EF221"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proofErr w:type="gramStart"/>
            <w:r w:rsidRPr="00024FD1">
              <w:rPr>
                <w:rFonts w:eastAsia="Times New Roman" w:cstheme="minorHAnsi"/>
                <w:b/>
                <w:bCs/>
                <w:color w:val="000000"/>
                <w:kern w:val="0"/>
                <w:lang w:eastAsia="en-GB"/>
                <w14:ligatures w14:val="none"/>
              </w:rPr>
              <w:t>F(</w:t>
            </w:r>
            <w:proofErr w:type="gramEnd"/>
            <w:r w:rsidRPr="00024FD1">
              <w:rPr>
                <w:rFonts w:eastAsia="Times New Roman" w:cstheme="minorHAnsi"/>
                <w:b/>
                <w:bCs/>
                <w:color w:val="000000"/>
                <w:kern w:val="0"/>
                <w:lang w:eastAsia="en-GB"/>
                <w14:ligatures w14:val="none"/>
              </w:rPr>
              <w:t>000)</w:t>
            </w:r>
          </w:p>
        </w:tc>
        <w:tc>
          <w:tcPr>
            <w:tcW w:w="0" w:type="auto"/>
            <w:tcBorders>
              <w:top w:val="nil"/>
              <w:left w:val="nil"/>
              <w:bottom w:val="nil"/>
              <w:right w:val="nil"/>
            </w:tcBorders>
            <w:shd w:val="clear" w:color="D9D9D9" w:fill="D9D9D9"/>
            <w:vAlign w:val="center"/>
            <w:hideMark/>
          </w:tcPr>
          <w:p w14:paraId="4F3BC82F"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1568</w:t>
            </w:r>
          </w:p>
        </w:tc>
        <w:tc>
          <w:tcPr>
            <w:tcW w:w="0" w:type="auto"/>
            <w:tcBorders>
              <w:top w:val="nil"/>
              <w:left w:val="nil"/>
              <w:bottom w:val="nil"/>
              <w:right w:val="nil"/>
            </w:tcBorders>
            <w:shd w:val="clear" w:color="D9D9D9" w:fill="D9D9D9"/>
            <w:vAlign w:val="center"/>
            <w:hideMark/>
          </w:tcPr>
          <w:p w14:paraId="437B9801"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2792</w:t>
            </w:r>
          </w:p>
        </w:tc>
      </w:tr>
      <w:tr w:rsidR="009461FA" w:rsidRPr="00024FD1" w14:paraId="0CAD398E" w14:textId="77777777" w:rsidTr="009461FA">
        <w:trPr>
          <w:trHeight w:val="345"/>
        </w:trPr>
        <w:tc>
          <w:tcPr>
            <w:tcW w:w="0" w:type="auto"/>
            <w:tcBorders>
              <w:top w:val="nil"/>
              <w:left w:val="nil"/>
              <w:bottom w:val="nil"/>
              <w:right w:val="nil"/>
            </w:tcBorders>
            <w:shd w:val="clear" w:color="auto" w:fill="auto"/>
            <w:vAlign w:val="center"/>
            <w:hideMark/>
          </w:tcPr>
          <w:p w14:paraId="7E2A2A6A"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Crystal size/mm</w:t>
            </w:r>
            <w:r w:rsidRPr="00024FD1">
              <w:rPr>
                <w:rFonts w:eastAsia="Times New Roman" w:cstheme="minorHAnsi"/>
                <w:b/>
                <w:bCs/>
                <w:color w:val="000000"/>
                <w:kern w:val="0"/>
                <w:vertAlign w:val="superscript"/>
                <w:lang w:eastAsia="en-GB"/>
                <w14:ligatures w14:val="none"/>
              </w:rPr>
              <w:t>3</w:t>
            </w:r>
          </w:p>
        </w:tc>
        <w:tc>
          <w:tcPr>
            <w:tcW w:w="0" w:type="auto"/>
            <w:tcBorders>
              <w:top w:val="nil"/>
              <w:left w:val="nil"/>
              <w:bottom w:val="nil"/>
              <w:right w:val="nil"/>
            </w:tcBorders>
            <w:shd w:val="clear" w:color="auto" w:fill="auto"/>
            <w:vAlign w:val="center"/>
            <w:hideMark/>
          </w:tcPr>
          <w:p w14:paraId="32AA2A42"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0.173 × 0.025 × 0.013</w:t>
            </w:r>
          </w:p>
        </w:tc>
        <w:tc>
          <w:tcPr>
            <w:tcW w:w="0" w:type="auto"/>
            <w:tcBorders>
              <w:top w:val="nil"/>
              <w:left w:val="nil"/>
              <w:bottom w:val="nil"/>
              <w:right w:val="nil"/>
            </w:tcBorders>
            <w:shd w:val="clear" w:color="auto" w:fill="auto"/>
            <w:vAlign w:val="center"/>
            <w:hideMark/>
          </w:tcPr>
          <w:p w14:paraId="4523E24B"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0.487 × 0.398 × 0.33</w:t>
            </w:r>
          </w:p>
        </w:tc>
      </w:tr>
      <w:tr w:rsidR="009461FA" w:rsidRPr="00024FD1" w14:paraId="533E0C19" w14:textId="77777777" w:rsidTr="009461FA">
        <w:trPr>
          <w:trHeight w:val="300"/>
        </w:trPr>
        <w:tc>
          <w:tcPr>
            <w:tcW w:w="0" w:type="auto"/>
            <w:tcBorders>
              <w:top w:val="nil"/>
              <w:left w:val="nil"/>
              <w:bottom w:val="nil"/>
              <w:right w:val="nil"/>
            </w:tcBorders>
            <w:shd w:val="clear" w:color="D9D9D9" w:fill="D9D9D9"/>
            <w:vAlign w:val="center"/>
            <w:hideMark/>
          </w:tcPr>
          <w:p w14:paraId="6C85BC0C"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Radiation</w:t>
            </w:r>
          </w:p>
        </w:tc>
        <w:tc>
          <w:tcPr>
            <w:tcW w:w="0" w:type="auto"/>
            <w:tcBorders>
              <w:top w:val="nil"/>
              <w:left w:val="nil"/>
              <w:bottom w:val="nil"/>
              <w:right w:val="nil"/>
            </w:tcBorders>
            <w:shd w:val="clear" w:color="D9D9D9" w:fill="D9D9D9"/>
            <w:vAlign w:val="center"/>
            <w:hideMark/>
          </w:tcPr>
          <w:p w14:paraId="618C12CA"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Cu Kα (λ = 1.54184)</w:t>
            </w:r>
          </w:p>
        </w:tc>
        <w:tc>
          <w:tcPr>
            <w:tcW w:w="0" w:type="auto"/>
            <w:tcBorders>
              <w:top w:val="nil"/>
              <w:left w:val="nil"/>
              <w:bottom w:val="nil"/>
              <w:right w:val="nil"/>
            </w:tcBorders>
            <w:shd w:val="clear" w:color="D9D9D9" w:fill="D9D9D9"/>
            <w:vAlign w:val="center"/>
            <w:hideMark/>
          </w:tcPr>
          <w:p w14:paraId="55B9C817"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Cu Kα (λ = 1.54184)</w:t>
            </w:r>
          </w:p>
        </w:tc>
      </w:tr>
      <w:tr w:rsidR="009461FA" w:rsidRPr="00024FD1" w14:paraId="14D5283B" w14:textId="77777777" w:rsidTr="009461FA">
        <w:trPr>
          <w:trHeight w:val="300"/>
        </w:trPr>
        <w:tc>
          <w:tcPr>
            <w:tcW w:w="0" w:type="auto"/>
            <w:tcBorders>
              <w:top w:val="nil"/>
              <w:left w:val="nil"/>
              <w:bottom w:val="nil"/>
              <w:right w:val="nil"/>
            </w:tcBorders>
            <w:shd w:val="clear" w:color="auto" w:fill="auto"/>
            <w:vAlign w:val="center"/>
            <w:hideMark/>
          </w:tcPr>
          <w:p w14:paraId="0E62EA96"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2Θ range for data collection/°</w:t>
            </w:r>
          </w:p>
        </w:tc>
        <w:tc>
          <w:tcPr>
            <w:tcW w:w="0" w:type="auto"/>
            <w:tcBorders>
              <w:top w:val="nil"/>
              <w:left w:val="nil"/>
              <w:bottom w:val="nil"/>
              <w:right w:val="nil"/>
            </w:tcBorders>
            <w:shd w:val="clear" w:color="auto" w:fill="auto"/>
            <w:vAlign w:val="center"/>
            <w:hideMark/>
          </w:tcPr>
          <w:p w14:paraId="03CE2542"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5.42 to 165.342</w:t>
            </w:r>
          </w:p>
        </w:tc>
        <w:tc>
          <w:tcPr>
            <w:tcW w:w="0" w:type="auto"/>
            <w:tcBorders>
              <w:top w:val="nil"/>
              <w:left w:val="nil"/>
              <w:bottom w:val="nil"/>
              <w:right w:val="nil"/>
            </w:tcBorders>
            <w:shd w:val="clear" w:color="auto" w:fill="auto"/>
            <w:vAlign w:val="center"/>
            <w:hideMark/>
          </w:tcPr>
          <w:p w14:paraId="16780143"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5.686 to 161.974</w:t>
            </w:r>
          </w:p>
        </w:tc>
      </w:tr>
      <w:tr w:rsidR="009461FA" w:rsidRPr="00024FD1" w14:paraId="5D2FE160" w14:textId="77777777" w:rsidTr="009461FA">
        <w:trPr>
          <w:trHeight w:val="600"/>
        </w:trPr>
        <w:tc>
          <w:tcPr>
            <w:tcW w:w="0" w:type="auto"/>
            <w:tcBorders>
              <w:top w:val="nil"/>
              <w:left w:val="nil"/>
              <w:bottom w:val="nil"/>
              <w:right w:val="nil"/>
            </w:tcBorders>
            <w:shd w:val="clear" w:color="D9D9D9" w:fill="D9D9D9"/>
            <w:vAlign w:val="center"/>
            <w:hideMark/>
          </w:tcPr>
          <w:p w14:paraId="50751E73"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Index ranges</w:t>
            </w:r>
          </w:p>
        </w:tc>
        <w:tc>
          <w:tcPr>
            <w:tcW w:w="0" w:type="auto"/>
            <w:tcBorders>
              <w:top w:val="nil"/>
              <w:left w:val="nil"/>
              <w:bottom w:val="nil"/>
              <w:right w:val="nil"/>
            </w:tcBorders>
            <w:shd w:val="clear" w:color="D9D9D9" w:fill="D9D9D9"/>
            <w:vAlign w:val="center"/>
            <w:hideMark/>
          </w:tcPr>
          <w:p w14:paraId="381DF267"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-41 ≤ h ≤ 41, -13 ≤ k ≤ 13, -12 ≤ l ≤ 10</w:t>
            </w:r>
          </w:p>
        </w:tc>
        <w:tc>
          <w:tcPr>
            <w:tcW w:w="0" w:type="auto"/>
            <w:tcBorders>
              <w:top w:val="nil"/>
              <w:left w:val="nil"/>
              <w:bottom w:val="nil"/>
              <w:right w:val="nil"/>
            </w:tcBorders>
            <w:shd w:val="clear" w:color="D9D9D9" w:fill="D9D9D9"/>
            <w:vAlign w:val="center"/>
            <w:hideMark/>
          </w:tcPr>
          <w:p w14:paraId="6FE91DFA"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-24 ≤ h ≤ 32, -24 ≤ k ≤ 24, -18 ≤ l ≤ 18</w:t>
            </w:r>
          </w:p>
        </w:tc>
      </w:tr>
      <w:tr w:rsidR="009461FA" w:rsidRPr="00024FD1" w14:paraId="07E74816" w14:textId="77777777" w:rsidTr="009461FA">
        <w:trPr>
          <w:trHeight w:val="300"/>
        </w:trPr>
        <w:tc>
          <w:tcPr>
            <w:tcW w:w="0" w:type="auto"/>
            <w:tcBorders>
              <w:top w:val="nil"/>
              <w:left w:val="nil"/>
              <w:bottom w:val="nil"/>
              <w:right w:val="nil"/>
            </w:tcBorders>
            <w:shd w:val="clear" w:color="auto" w:fill="auto"/>
            <w:vAlign w:val="center"/>
            <w:hideMark/>
          </w:tcPr>
          <w:p w14:paraId="10E60CE6"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Reflections collected</w:t>
            </w:r>
          </w:p>
        </w:tc>
        <w:tc>
          <w:tcPr>
            <w:tcW w:w="0" w:type="auto"/>
            <w:tcBorders>
              <w:top w:val="nil"/>
              <w:left w:val="nil"/>
              <w:bottom w:val="nil"/>
              <w:right w:val="nil"/>
            </w:tcBorders>
            <w:shd w:val="clear" w:color="auto" w:fill="auto"/>
            <w:vAlign w:val="center"/>
            <w:hideMark/>
          </w:tcPr>
          <w:p w14:paraId="6489920B"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23078</w:t>
            </w:r>
          </w:p>
        </w:tc>
        <w:tc>
          <w:tcPr>
            <w:tcW w:w="0" w:type="auto"/>
            <w:tcBorders>
              <w:top w:val="nil"/>
              <w:left w:val="nil"/>
              <w:bottom w:val="nil"/>
              <w:right w:val="nil"/>
            </w:tcBorders>
            <w:shd w:val="clear" w:color="auto" w:fill="auto"/>
            <w:vAlign w:val="center"/>
            <w:hideMark/>
          </w:tcPr>
          <w:p w14:paraId="0CB49C92"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150187</w:t>
            </w:r>
          </w:p>
        </w:tc>
      </w:tr>
      <w:tr w:rsidR="009461FA" w:rsidRPr="00024FD1" w14:paraId="6F0A0ECE" w14:textId="77777777" w:rsidTr="009461FA">
        <w:trPr>
          <w:trHeight w:val="660"/>
        </w:trPr>
        <w:tc>
          <w:tcPr>
            <w:tcW w:w="0" w:type="auto"/>
            <w:tcBorders>
              <w:top w:val="nil"/>
              <w:left w:val="nil"/>
              <w:bottom w:val="nil"/>
              <w:right w:val="nil"/>
            </w:tcBorders>
            <w:shd w:val="clear" w:color="D9D9D9" w:fill="D9D9D9"/>
            <w:vAlign w:val="center"/>
            <w:hideMark/>
          </w:tcPr>
          <w:p w14:paraId="4EC52C90"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Independent reflections</w:t>
            </w:r>
          </w:p>
        </w:tc>
        <w:tc>
          <w:tcPr>
            <w:tcW w:w="0" w:type="auto"/>
            <w:tcBorders>
              <w:top w:val="nil"/>
              <w:left w:val="nil"/>
              <w:bottom w:val="nil"/>
              <w:right w:val="nil"/>
            </w:tcBorders>
            <w:shd w:val="clear" w:color="D9D9D9" w:fill="D9D9D9"/>
            <w:vAlign w:val="center"/>
            <w:hideMark/>
          </w:tcPr>
          <w:p w14:paraId="7D4B6F78"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3488 [</w:t>
            </w:r>
            <w:proofErr w:type="spellStart"/>
            <w:r w:rsidRPr="00024FD1">
              <w:rPr>
                <w:rFonts w:eastAsia="Times New Roman" w:cstheme="minorHAnsi"/>
                <w:color w:val="000000"/>
                <w:kern w:val="0"/>
                <w:lang w:eastAsia="en-GB"/>
                <w14:ligatures w14:val="none"/>
              </w:rPr>
              <w:t>R</w:t>
            </w:r>
            <w:r w:rsidRPr="00024FD1">
              <w:rPr>
                <w:rFonts w:eastAsia="Times New Roman" w:cstheme="minorHAnsi"/>
                <w:color w:val="000000"/>
                <w:kern w:val="0"/>
                <w:vertAlign w:val="subscript"/>
                <w:lang w:eastAsia="en-GB"/>
                <w14:ligatures w14:val="none"/>
              </w:rPr>
              <w:t>int</w:t>
            </w:r>
            <w:proofErr w:type="spellEnd"/>
            <w:r w:rsidRPr="00024FD1">
              <w:rPr>
                <w:rFonts w:eastAsia="Times New Roman" w:cstheme="minorHAnsi"/>
                <w:color w:val="000000"/>
                <w:kern w:val="0"/>
                <w:lang w:eastAsia="en-GB"/>
                <w14:ligatures w14:val="none"/>
              </w:rPr>
              <w:t xml:space="preserve"> = 0.0825, </w:t>
            </w:r>
            <w:proofErr w:type="spellStart"/>
            <w:r w:rsidRPr="00024FD1">
              <w:rPr>
                <w:rFonts w:eastAsia="Times New Roman" w:cstheme="minorHAnsi"/>
                <w:color w:val="000000"/>
                <w:kern w:val="0"/>
                <w:lang w:eastAsia="en-GB"/>
                <w14:ligatures w14:val="none"/>
              </w:rPr>
              <w:t>R</w:t>
            </w:r>
            <w:r w:rsidRPr="00024FD1">
              <w:rPr>
                <w:rFonts w:eastAsia="Times New Roman" w:cstheme="minorHAnsi"/>
                <w:color w:val="000000"/>
                <w:kern w:val="0"/>
                <w:vertAlign w:val="subscript"/>
                <w:lang w:eastAsia="en-GB"/>
                <w14:ligatures w14:val="none"/>
              </w:rPr>
              <w:t>sigma</w:t>
            </w:r>
            <w:proofErr w:type="spellEnd"/>
            <w:r w:rsidRPr="00024FD1">
              <w:rPr>
                <w:rFonts w:eastAsia="Times New Roman" w:cstheme="minorHAnsi"/>
                <w:color w:val="000000"/>
                <w:kern w:val="0"/>
                <w:lang w:eastAsia="en-GB"/>
                <w14:ligatures w14:val="none"/>
              </w:rPr>
              <w:t xml:space="preserve"> = 0.0421]</w:t>
            </w:r>
          </w:p>
        </w:tc>
        <w:tc>
          <w:tcPr>
            <w:tcW w:w="0" w:type="auto"/>
            <w:tcBorders>
              <w:top w:val="nil"/>
              <w:left w:val="nil"/>
              <w:bottom w:val="nil"/>
              <w:right w:val="nil"/>
            </w:tcBorders>
            <w:shd w:val="clear" w:color="D9D9D9" w:fill="D9D9D9"/>
            <w:vAlign w:val="center"/>
            <w:hideMark/>
          </w:tcPr>
          <w:p w14:paraId="520042A8"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15896 [</w:t>
            </w:r>
            <w:proofErr w:type="spellStart"/>
            <w:r w:rsidRPr="00024FD1">
              <w:rPr>
                <w:rFonts w:eastAsia="Times New Roman" w:cstheme="minorHAnsi"/>
                <w:color w:val="000000"/>
                <w:kern w:val="0"/>
                <w:lang w:eastAsia="en-GB"/>
                <w14:ligatures w14:val="none"/>
              </w:rPr>
              <w:t>R</w:t>
            </w:r>
            <w:r w:rsidRPr="00024FD1">
              <w:rPr>
                <w:rFonts w:eastAsia="Times New Roman" w:cstheme="minorHAnsi"/>
                <w:color w:val="000000"/>
                <w:kern w:val="0"/>
                <w:vertAlign w:val="subscript"/>
                <w:lang w:eastAsia="en-GB"/>
                <w14:ligatures w14:val="none"/>
              </w:rPr>
              <w:t>int</w:t>
            </w:r>
            <w:proofErr w:type="spellEnd"/>
            <w:r w:rsidRPr="00024FD1">
              <w:rPr>
                <w:rFonts w:eastAsia="Times New Roman" w:cstheme="minorHAnsi"/>
                <w:color w:val="000000"/>
                <w:kern w:val="0"/>
                <w:lang w:eastAsia="en-GB"/>
                <w14:ligatures w14:val="none"/>
              </w:rPr>
              <w:t xml:space="preserve"> = 0.0261, </w:t>
            </w:r>
            <w:proofErr w:type="spellStart"/>
            <w:r w:rsidRPr="00024FD1">
              <w:rPr>
                <w:rFonts w:eastAsia="Times New Roman" w:cstheme="minorHAnsi"/>
                <w:color w:val="000000"/>
                <w:kern w:val="0"/>
                <w:lang w:eastAsia="en-GB"/>
                <w14:ligatures w14:val="none"/>
              </w:rPr>
              <w:t>R</w:t>
            </w:r>
            <w:r w:rsidRPr="00024FD1">
              <w:rPr>
                <w:rFonts w:eastAsia="Times New Roman" w:cstheme="minorHAnsi"/>
                <w:color w:val="000000"/>
                <w:kern w:val="0"/>
                <w:vertAlign w:val="subscript"/>
                <w:lang w:eastAsia="en-GB"/>
                <w14:ligatures w14:val="none"/>
              </w:rPr>
              <w:t>sigma</w:t>
            </w:r>
            <w:proofErr w:type="spellEnd"/>
            <w:r w:rsidRPr="00024FD1">
              <w:rPr>
                <w:rFonts w:eastAsia="Times New Roman" w:cstheme="minorHAnsi"/>
                <w:color w:val="000000"/>
                <w:kern w:val="0"/>
                <w:lang w:eastAsia="en-GB"/>
                <w14:ligatures w14:val="none"/>
              </w:rPr>
              <w:t xml:space="preserve"> = 0.0133]</w:t>
            </w:r>
          </w:p>
        </w:tc>
      </w:tr>
      <w:tr w:rsidR="009461FA" w:rsidRPr="00024FD1" w14:paraId="12181843" w14:textId="77777777" w:rsidTr="009461FA">
        <w:trPr>
          <w:trHeight w:val="300"/>
        </w:trPr>
        <w:tc>
          <w:tcPr>
            <w:tcW w:w="0" w:type="auto"/>
            <w:tcBorders>
              <w:top w:val="nil"/>
              <w:left w:val="nil"/>
              <w:bottom w:val="nil"/>
              <w:right w:val="nil"/>
            </w:tcBorders>
            <w:shd w:val="clear" w:color="auto" w:fill="auto"/>
            <w:vAlign w:val="center"/>
            <w:hideMark/>
          </w:tcPr>
          <w:p w14:paraId="6FE6E4A0"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Data/restraints/parameters</w:t>
            </w:r>
          </w:p>
        </w:tc>
        <w:tc>
          <w:tcPr>
            <w:tcW w:w="0" w:type="auto"/>
            <w:tcBorders>
              <w:top w:val="nil"/>
              <w:left w:val="nil"/>
              <w:bottom w:val="nil"/>
              <w:right w:val="nil"/>
            </w:tcBorders>
            <w:shd w:val="clear" w:color="auto" w:fill="auto"/>
            <w:vAlign w:val="center"/>
            <w:hideMark/>
          </w:tcPr>
          <w:p w14:paraId="07DDCEA1"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3488/0/248</w:t>
            </w:r>
          </w:p>
        </w:tc>
        <w:tc>
          <w:tcPr>
            <w:tcW w:w="0" w:type="auto"/>
            <w:tcBorders>
              <w:top w:val="nil"/>
              <w:left w:val="nil"/>
              <w:bottom w:val="nil"/>
              <w:right w:val="nil"/>
            </w:tcBorders>
            <w:shd w:val="clear" w:color="auto" w:fill="auto"/>
            <w:vAlign w:val="center"/>
            <w:hideMark/>
          </w:tcPr>
          <w:p w14:paraId="634CBDBE"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15896/630/1117</w:t>
            </w:r>
          </w:p>
        </w:tc>
      </w:tr>
      <w:tr w:rsidR="009461FA" w:rsidRPr="00024FD1" w14:paraId="7E7DB1F8" w14:textId="77777777" w:rsidTr="009461FA">
        <w:trPr>
          <w:trHeight w:val="345"/>
        </w:trPr>
        <w:tc>
          <w:tcPr>
            <w:tcW w:w="0" w:type="auto"/>
            <w:tcBorders>
              <w:top w:val="nil"/>
              <w:left w:val="nil"/>
              <w:bottom w:val="nil"/>
              <w:right w:val="nil"/>
            </w:tcBorders>
            <w:shd w:val="clear" w:color="D9D9D9" w:fill="D9D9D9"/>
            <w:vAlign w:val="center"/>
            <w:hideMark/>
          </w:tcPr>
          <w:p w14:paraId="41678DF1"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Goodness-of-fit on F</w:t>
            </w:r>
            <w:r w:rsidRPr="00024FD1">
              <w:rPr>
                <w:rFonts w:eastAsia="Times New Roman" w:cstheme="minorHAnsi"/>
                <w:b/>
                <w:bCs/>
                <w:color w:val="000000"/>
                <w:kern w:val="0"/>
                <w:vertAlign w:val="superscript"/>
                <w:lang w:eastAsia="en-GB"/>
                <w14:ligatures w14:val="none"/>
              </w:rPr>
              <w:t>2</w:t>
            </w:r>
          </w:p>
        </w:tc>
        <w:tc>
          <w:tcPr>
            <w:tcW w:w="0" w:type="auto"/>
            <w:tcBorders>
              <w:top w:val="nil"/>
              <w:left w:val="nil"/>
              <w:bottom w:val="nil"/>
              <w:right w:val="nil"/>
            </w:tcBorders>
            <w:shd w:val="clear" w:color="D9D9D9" w:fill="D9D9D9"/>
            <w:vAlign w:val="center"/>
            <w:hideMark/>
          </w:tcPr>
          <w:p w14:paraId="3CBD3AF5"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1.139</w:t>
            </w:r>
          </w:p>
        </w:tc>
        <w:tc>
          <w:tcPr>
            <w:tcW w:w="0" w:type="auto"/>
            <w:tcBorders>
              <w:top w:val="nil"/>
              <w:left w:val="nil"/>
              <w:bottom w:val="nil"/>
              <w:right w:val="nil"/>
            </w:tcBorders>
            <w:shd w:val="clear" w:color="D9D9D9" w:fill="D9D9D9"/>
            <w:vAlign w:val="center"/>
            <w:hideMark/>
          </w:tcPr>
          <w:p w14:paraId="428B8BC4"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1.044</w:t>
            </w:r>
          </w:p>
        </w:tc>
      </w:tr>
      <w:tr w:rsidR="009461FA" w:rsidRPr="00024FD1" w14:paraId="5E4641AE" w14:textId="77777777" w:rsidTr="009461FA">
        <w:trPr>
          <w:trHeight w:val="360"/>
        </w:trPr>
        <w:tc>
          <w:tcPr>
            <w:tcW w:w="0" w:type="auto"/>
            <w:tcBorders>
              <w:top w:val="nil"/>
              <w:left w:val="nil"/>
              <w:bottom w:val="nil"/>
              <w:right w:val="nil"/>
            </w:tcBorders>
            <w:shd w:val="clear" w:color="auto" w:fill="auto"/>
            <w:vAlign w:val="center"/>
            <w:hideMark/>
          </w:tcPr>
          <w:p w14:paraId="37217A25"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Final R indexes [I&gt;=2σ (I)]</w:t>
            </w:r>
          </w:p>
        </w:tc>
        <w:tc>
          <w:tcPr>
            <w:tcW w:w="0" w:type="auto"/>
            <w:tcBorders>
              <w:top w:val="nil"/>
              <w:left w:val="nil"/>
              <w:bottom w:val="nil"/>
              <w:right w:val="nil"/>
            </w:tcBorders>
            <w:shd w:val="clear" w:color="auto" w:fill="auto"/>
            <w:vAlign w:val="center"/>
            <w:hideMark/>
          </w:tcPr>
          <w:p w14:paraId="1A57AB72"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R</w:t>
            </w:r>
            <w:r w:rsidRPr="00024FD1">
              <w:rPr>
                <w:rFonts w:eastAsia="Times New Roman" w:cstheme="minorHAnsi"/>
                <w:color w:val="000000"/>
                <w:kern w:val="0"/>
                <w:vertAlign w:val="subscript"/>
                <w:lang w:eastAsia="en-GB"/>
                <w14:ligatures w14:val="none"/>
              </w:rPr>
              <w:t>1</w:t>
            </w:r>
            <w:r w:rsidRPr="00024FD1">
              <w:rPr>
                <w:rFonts w:eastAsia="Times New Roman" w:cstheme="minorHAnsi"/>
                <w:color w:val="000000"/>
                <w:kern w:val="0"/>
                <w:lang w:eastAsia="en-GB"/>
                <w14:ligatures w14:val="none"/>
              </w:rPr>
              <w:t xml:space="preserve"> = 0.0786, wR</w:t>
            </w:r>
            <w:r w:rsidRPr="00024FD1">
              <w:rPr>
                <w:rFonts w:eastAsia="Times New Roman" w:cstheme="minorHAnsi"/>
                <w:color w:val="000000"/>
                <w:kern w:val="0"/>
                <w:vertAlign w:val="subscript"/>
                <w:lang w:eastAsia="en-GB"/>
                <w14:ligatures w14:val="none"/>
              </w:rPr>
              <w:t>2</w:t>
            </w:r>
            <w:r w:rsidRPr="00024FD1">
              <w:rPr>
                <w:rFonts w:eastAsia="Times New Roman" w:cstheme="minorHAnsi"/>
                <w:color w:val="000000"/>
                <w:kern w:val="0"/>
                <w:lang w:eastAsia="en-GB"/>
                <w14:ligatures w14:val="none"/>
              </w:rPr>
              <w:t xml:space="preserve"> = 0.1739</w:t>
            </w:r>
          </w:p>
        </w:tc>
        <w:tc>
          <w:tcPr>
            <w:tcW w:w="0" w:type="auto"/>
            <w:tcBorders>
              <w:top w:val="nil"/>
              <w:left w:val="nil"/>
              <w:bottom w:val="nil"/>
              <w:right w:val="nil"/>
            </w:tcBorders>
            <w:shd w:val="clear" w:color="auto" w:fill="auto"/>
            <w:vAlign w:val="center"/>
            <w:hideMark/>
          </w:tcPr>
          <w:p w14:paraId="3058EB43"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R</w:t>
            </w:r>
            <w:r w:rsidRPr="00024FD1">
              <w:rPr>
                <w:rFonts w:eastAsia="Times New Roman" w:cstheme="minorHAnsi"/>
                <w:color w:val="000000"/>
                <w:kern w:val="0"/>
                <w:vertAlign w:val="subscript"/>
                <w:lang w:eastAsia="en-GB"/>
                <w14:ligatures w14:val="none"/>
              </w:rPr>
              <w:t>1</w:t>
            </w:r>
            <w:r w:rsidRPr="00024FD1">
              <w:rPr>
                <w:rFonts w:eastAsia="Times New Roman" w:cstheme="minorHAnsi"/>
                <w:color w:val="000000"/>
                <w:kern w:val="0"/>
                <w:lang w:eastAsia="en-GB"/>
                <w14:ligatures w14:val="none"/>
              </w:rPr>
              <w:t xml:space="preserve"> = 0.0647, wR</w:t>
            </w:r>
            <w:r w:rsidRPr="00024FD1">
              <w:rPr>
                <w:rFonts w:eastAsia="Times New Roman" w:cstheme="minorHAnsi"/>
                <w:color w:val="000000"/>
                <w:kern w:val="0"/>
                <w:vertAlign w:val="subscript"/>
                <w:lang w:eastAsia="en-GB"/>
                <w14:ligatures w14:val="none"/>
              </w:rPr>
              <w:t>2</w:t>
            </w:r>
            <w:r w:rsidRPr="00024FD1">
              <w:rPr>
                <w:rFonts w:eastAsia="Times New Roman" w:cstheme="minorHAnsi"/>
                <w:color w:val="000000"/>
                <w:kern w:val="0"/>
                <w:lang w:eastAsia="en-GB"/>
                <w14:ligatures w14:val="none"/>
              </w:rPr>
              <w:t xml:space="preserve"> = 0.1886</w:t>
            </w:r>
          </w:p>
        </w:tc>
      </w:tr>
      <w:tr w:rsidR="009461FA" w:rsidRPr="00024FD1" w14:paraId="24E7D5E0" w14:textId="77777777" w:rsidTr="009461FA">
        <w:trPr>
          <w:trHeight w:val="360"/>
        </w:trPr>
        <w:tc>
          <w:tcPr>
            <w:tcW w:w="0" w:type="auto"/>
            <w:tcBorders>
              <w:top w:val="nil"/>
              <w:left w:val="nil"/>
              <w:bottom w:val="nil"/>
              <w:right w:val="nil"/>
            </w:tcBorders>
            <w:shd w:val="clear" w:color="D9D9D9" w:fill="D9D9D9"/>
            <w:vAlign w:val="center"/>
            <w:hideMark/>
          </w:tcPr>
          <w:p w14:paraId="48528FF8"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Final R indexes [all data]</w:t>
            </w:r>
          </w:p>
        </w:tc>
        <w:tc>
          <w:tcPr>
            <w:tcW w:w="0" w:type="auto"/>
            <w:tcBorders>
              <w:top w:val="nil"/>
              <w:left w:val="nil"/>
              <w:bottom w:val="nil"/>
              <w:right w:val="nil"/>
            </w:tcBorders>
            <w:shd w:val="clear" w:color="D9D9D9" w:fill="D9D9D9"/>
            <w:vAlign w:val="center"/>
            <w:hideMark/>
          </w:tcPr>
          <w:p w14:paraId="2269FC2E"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R</w:t>
            </w:r>
            <w:r w:rsidRPr="00024FD1">
              <w:rPr>
                <w:rFonts w:eastAsia="Times New Roman" w:cstheme="minorHAnsi"/>
                <w:color w:val="000000"/>
                <w:kern w:val="0"/>
                <w:vertAlign w:val="subscript"/>
                <w:lang w:eastAsia="en-GB"/>
                <w14:ligatures w14:val="none"/>
              </w:rPr>
              <w:t>1</w:t>
            </w:r>
            <w:r w:rsidRPr="00024FD1">
              <w:rPr>
                <w:rFonts w:eastAsia="Times New Roman" w:cstheme="minorHAnsi"/>
                <w:color w:val="000000"/>
                <w:kern w:val="0"/>
                <w:lang w:eastAsia="en-GB"/>
                <w14:ligatures w14:val="none"/>
              </w:rPr>
              <w:t xml:space="preserve"> = 0.1101, wR</w:t>
            </w:r>
            <w:r w:rsidRPr="00024FD1">
              <w:rPr>
                <w:rFonts w:eastAsia="Times New Roman" w:cstheme="minorHAnsi"/>
                <w:color w:val="000000"/>
                <w:kern w:val="0"/>
                <w:vertAlign w:val="subscript"/>
                <w:lang w:eastAsia="en-GB"/>
                <w14:ligatures w14:val="none"/>
              </w:rPr>
              <w:t>2</w:t>
            </w:r>
            <w:r w:rsidRPr="00024FD1">
              <w:rPr>
                <w:rFonts w:eastAsia="Times New Roman" w:cstheme="minorHAnsi"/>
                <w:color w:val="000000"/>
                <w:kern w:val="0"/>
                <w:lang w:eastAsia="en-GB"/>
                <w14:ligatures w14:val="none"/>
              </w:rPr>
              <w:t xml:space="preserve"> = 0.1907</w:t>
            </w:r>
          </w:p>
        </w:tc>
        <w:tc>
          <w:tcPr>
            <w:tcW w:w="0" w:type="auto"/>
            <w:tcBorders>
              <w:top w:val="nil"/>
              <w:left w:val="nil"/>
              <w:bottom w:val="nil"/>
              <w:right w:val="nil"/>
            </w:tcBorders>
            <w:shd w:val="clear" w:color="D9D9D9" w:fill="D9D9D9"/>
            <w:vAlign w:val="center"/>
            <w:hideMark/>
          </w:tcPr>
          <w:p w14:paraId="56FC3771"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R</w:t>
            </w:r>
            <w:r w:rsidRPr="00024FD1">
              <w:rPr>
                <w:rFonts w:eastAsia="Times New Roman" w:cstheme="minorHAnsi"/>
                <w:color w:val="000000"/>
                <w:kern w:val="0"/>
                <w:vertAlign w:val="subscript"/>
                <w:lang w:eastAsia="en-GB"/>
                <w14:ligatures w14:val="none"/>
              </w:rPr>
              <w:t>1</w:t>
            </w:r>
            <w:r w:rsidRPr="00024FD1">
              <w:rPr>
                <w:rFonts w:eastAsia="Times New Roman" w:cstheme="minorHAnsi"/>
                <w:color w:val="000000"/>
                <w:kern w:val="0"/>
                <w:lang w:eastAsia="en-GB"/>
                <w14:ligatures w14:val="none"/>
              </w:rPr>
              <w:t xml:space="preserve"> = 0.0662, wR</w:t>
            </w:r>
            <w:r w:rsidRPr="00024FD1">
              <w:rPr>
                <w:rFonts w:eastAsia="Times New Roman" w:cstheme="minorHAnsi"/>
                <w:color w:val="000000"/>
                <w:kern w:val="0"/>
                <w:vertAlign w:val="subscript"/>
                <w:lang w:eastAsia="en-GB"/>
                <w14:ligatures w14:val="none"/>
              </w:rPr>
              <w:t>2</w:t>
            </w:r>
            <w:r w:rsidRPr="00024FD1">
              <w:rPr>
                <w:rFonts w:eastAsia="Times New Roman" w:cstheme="minorHAnsi"/>
                <w:color w:val="000000"/>
                <w:kern w:val="0"/>
                <w:lang w:eastAsia="en-GB"/>
                <w14:ligatures w14:val="none"/>
              </w:rPr>
              <w:t xml:space="preserve"> = 0.1911</w:t>
            </w:r>
          </w:p>
        </w:tc>
      </w:tr>
      <w:tr w:rsidR="009461FA" w:rsidRPr="00024FD1" w14:paraId="06A8C046" w14:textId="77777777" w:rsidTr="009461FA">
        <w:trPr>
          <w:trHeight w:val="345"/>
        </w:trPr>
        <w:tc>
          <w:tcPr>
            <w:tcW w:w="0" w:type="auto"/>
            <w:tcBorders>
              <w:top w:val="nil"/>
              <w:left w:val="nil"/>
              <w:bottom w:val="nil"/>
              <w:right w:val="nil"/>
            </w:tcBorders>
            <w:shd w:val="clear" w:color="auto" w:fill="auto"/>
            <w:vAlign w:val="center"/>
            <w:hideMark/>
          </w:tcPr>
          <w:p w14:paraId="6D04B476"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Largest diff. peak/hole / e Å</w:t>
            </w:r>
            <w:r w:rsidRPr="00024FD1">
              <w:rPr>
                <w:rFonts w:eastAsia="Times New Roman" w:cstheme="minorHAnsi"/>
                <w:b/>
                <w:bCs/>
                <w:color w:val="000000"/>
                <w:kern w:val="0"/>
                <w:vertAlign w:val="superscript"/>
                <w:lang w:eastAsia="en-GB"/>
                <w14:ligatures w14:val="none"/>
              </w:rPr>
              <w:t>-3</w:t>
            </w:r>
          </w:p>
        </w:tc>
        <w:tc>
          <w:tcPr>
            <w:tcW w:w="0" w:type="auto"/>
            <w:tcBorders>
              <w:top w:val="nil"/>
              <w:left w:val="nil"/>
              <w:bottom w:val="nil"/>
              <w:right w:val="nil"/>
            </w:tcBorders>
            <w:shd w:val="clear" w:color="auto" w:fill="auto"/>
            <w:vAlign w:val="center"/>
            <w:hideMark/>
          </w:tcPr>
          <w:p w14:paraId="688BF4A5"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0.36/-0.25</w:t>
            </w:r>
          </w:p>
        </w:tc>
        <w:tc>
          <w:tcPr>
            <w:tcW w:w="0" w:type="auto"/>
            <w:tcBorders>
              <w:top w:val="nil"/>
              <w:left w:val="nil"/>
              <w:bottom w:val="nil"/>
              <w:right w:val="nil"/>
            </w:tcBorders>
            <w:shd w:val="clear" w:color="auto" w:fill="auto"/>
            <w:vAlign w:val="center"/>
            <w:hideMark/>
          </w:tcPr>
          <w:p w14:paraId="5C355FCA"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0.95/-0.80</w:t>
            </w:r>
          </w:p>
        </w:tc>
      </w:tr>
      <w:tr w:rsidR="009461FA" w:rsidRPr="00024FD1" w14:paraId="06D70947" w14:textId="77777777" w:rsidTr="009461FA">
        <w:trPr>
          <w:trHeight w:val="300"/>
        </w:trPr>
        <w:tc>
          <w:tcPr>
            <w:tcW w:w="0" w:type="auto"/>
            <w:tcBorders>
              <w:top w:val="nil"/>
              <w:left w:val="nil"/>
              <w:bottom w:val="nil"/>
              <w:right w:val="nil"/>
            </w:tcBorders>
            <w:shd w:val="clear" w:color="D9D9D9" w:fill="D9D9D9"/>
            <w:vAlign w:val="center"/>
            <w:hideMark/>
          </w:tcPr>
          <w:p w14:paraId="12E4E286"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Flack parameter</w:t>
            </w:r>
          </w:p>
        </w:tc>
        <w:tc>
          <w:tcPr>
            <w:tcW w:w="0" w:type="auto"/>
            <w:tcBorders>
              <w:top w:val="nil"/>
              <w:left w:val="nil"/>
              <w:bottom w:val="nil"/>
              <w:right w:val="nil"/>
            </w:tcBorders>
            <w:shd w:val="clear" w:color="D9D9D9" w:fill="D9D9D9"/>
            <w:noWrap/>
            <w:vAlign w:val="bottom"/>
            <w:hideMark/>
          </w:tcPr>
          <w:p w14:paraId="71D2DEC8" w14:textId="6D3618B9"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w:t>
            </w:r>
          </w:p>
        </w:tc>
        <w:tc>
          <w:tcPr>
            <w:tcW w:w="0" w:type="auto"/>
            <w:tcBorders>
              <w:top w:val="nil"/>
              <w:left w:val="nil"/>
              <w:bottom w:val="nil"/>
              <w:right w:val="nil"/>
            </w:tcBorders>
            <w:shd w:val="clear" w:color="D9D9D9" w:fill="D9D9D9"/>
            <w:vAlign w:val="center"/>
            <w:hideMark/>
          </w:tcPr>
          <w:p w14:paraId="41B99006" w14:textId="77777777" w:rsidR="009461FA" w:rsidRPr="00024FD1" w:rsidRDefault="009461FA" w:rsidP="009461FA">
            <w:pPr>
              <w:spacing w:after="0" w:line="240" w:lineRule="auto"/>
              <w:rPr>
                <w:rFonts w:eastAsia="Times New Roman" w:cstheme="minorHAnsi"/>
                <w:color w:val="000000"/>
                <w:kern w:val="0"/>
                <w:lang w:eastAsia="en-GB"/>
                <w14:ligatures w14:val="none"/>
              </w:rPr>
            </w:pPr>
            <w:r w:rsidRPr="00024FD1">
              <w:rPr>
                <w:rFonts w:eastAsia="Times New Roman" w:cstheme="minorHAnsi"/>
                <w:color w:val="000000"/>
                <w:kern w:val="0"/>
                <w:lang w:eastAsia="en-GB"/>
                <w14:ligatures w14:val="none"/>
              </w:rPr>
              <w:t>0.49(3)</w:t>
            </w:r>
          </w:p>
        </w:tc>
      </w:tr>
      <w:tr w:rsidR="009461FA" w:rsidRPr="00024FD1" w14:paraId="63EEC592" w14:textId="77777777" w:rsidTr="009461FA">
        <w:trPr>
          <w:trHeight w:val="300"/>
        </w:trPr>
        <w:tc>
          <w:tcPr>
            <w:tcW w:w="0" w:type="auto"/>
            <w:tcBorders>
              <w:top w:val="nil"/>
              <w:left w:val="nil"/>
              <w:bottom w:val="nil"/>
              <w:right w:val="nil"/>
            </w:tcBorders>
            <w:shd w:val="clear" w:color="auto" w:fill="auto"/>
            <w:vAlign w:val="center"/>
            <w:hideMark/>
          </w:tcPr>
          <w:p w14:paraId="028BAD22" w14:textId="77777777" w:rsidR="009461FA" w:rsidRPr="00024FD1" w:rsidRDefault="009461FA" w:rsidP="009461FA">
            <w:pPr>
              <w:spacing w:after="0" w:line="240" w:lineRule="auto"/>
              <w:rPr>
                <w:rFonts w:eastAsia="Times New Roman" w:cstheme="minorHAnsi"/>
                <w:b/>
                <w:bCs/>
                <w:color w:val="000000"/>
                <w:kern w:val="0"/>
                <w:lang w:eastAsia="en-GB"/>
                <w14:ligatures w14:val="none"/>
              </w:rPr>
            </w:pPr>
            <w:r w:rsidRPr="00024FD1">
              <w:rPr>
                <w:rFonts w:eastAsia="Times New Roman" w:cstheme="minorHAnsi"/>
                <w:b/>
                <w:bCs/>
                <w:color w:val="000000"/>
                <w:kern w:val="0"/>
                <w:lang w:eastAsia="en-GB"/>
                <w14:ligatures w14:val="none"/>
              </w:rPr>
              <w:t>CSD deposition code</w:t>
            </w:r>
          </w:p>
        </w:tc>
        <w:tc>
          <w:tcPr>
            <w:tcW w:w="0" w:type="auto"/>
            <w:tcBorders>
              <w:top w:val="nil"/>
              <w:left w:val="nil"/>
              <w:bottom w:val="nil"/>
              <w:right w:val="nil"/>
            </w:tcBorders>
            <w:shd w:val="clear" w:color="auto" w:fill="auto"/>
            <w:noWrap/>
            <w:vAlign w:val="bottom"/>
            <w:hideMark/>
          </w:tcPr>
          <w:p w14:paraId="437D97A4" w14:textId="77777777" w:rsidR="009461FA" w:rsidRPr="00024FD1" w:rsidRDefault="009461FA" w:rsidP="009461FA">
            <w:pPr>
              <w:spacing w:after="0" w:line="240" w:lineRule="auto"/>
              <w:rPr>
                <w:rFonts w:eastAsia="Times New Roman" w:cstheme="minorHAnsi"/>
                <w:color w:val="000000"/>
                <w:kern w:val="0"/>
                <w:lang w:eastAsia="en-GB"/>
                <w14:ligatures w14:val="none"/>
              </w:rPr>
            </w:pPr>
            <w:bookmarkStart w:id="84" w:name="_Hlk166860976"/>
            <w:r w:rsidRPr="00024FD1">
              <w:rPr>
                <w:rFonts w:eastAsia="Times New Roman" w:cstheme="minorHAnsi"/>
                <w:color w:val="000000"/>
                <w:kern w:val="0"/>
                <w:lang w:eastAsia="en-GB"/>
                <w14:ligatures w14:val="none"/>
              </w:rPr>
              <w:t>2355749</w:t>
            </w:r>
            <w:bookmarkEnd w:id="84"/>
          </w:p>
        </w:tc>
        <w:tc>
          <w:tcPr>
            <w:tcW w:w="0" w:type="auto"/>
            <w:tcBorders>
              <w:top w:val="nil"/>
              <w:left w:val="nil"/>
              <w:bottom w:val="nil"/>
              <w:right w:val="nil"/>
            </w:tcBorders>
            <w:shd w:val="clear" w:color="auto" w:fill="auto"/>
            <w:noWrap/>
            <w:vAlign w:val="bottom"/>
            <w:hideMark/>
          </w:tcPr>
          <w:p w14:paraId="442F4174" w14:textId="77777777" w:rsidR="009461FA" w:rsidRPr="00024FD1" w:rsidRDefault="009461FA" w:rsidP="009461FA">
            <w:pPr>
              <w:spacing w:after="0" w:line="240" w:lineRule="auto"/>
              <w:rPr>
                <w:rFonts w:eastAsia="Times New Roman" w:cstheme="minorHAnsi"/>
                <w:color w:val="000000"/>
                <w:kern w:val="0"/>
                <w:lang w:eastAsia="en-GB"/>
                <w14:ligatures w14:val="none"/>
              </w:rPr>
            </w:pPr>
            <w:bookmarkStart w:id="85" w:name="_Hlk166860982"/>
            <w:r w:rsidRPr="00024FD1">
              <w:rPr>
                <w:rFonts w:eastAsia="Times New Roman" w:cstheme="minorHAnsi"/>
                <w:color w:val="000000"/>
                <w:kern w:val="0"/>
                <w:lang w:eastAsia="en-GB"/>
                <w14:ligatures w14:val="none"/>
              </w:rPr>
              <w:t>2355750</w:t>
            </w:r>
            <w:bookmarkEnd w:id="85"/>
          </w:p>
        </w:tc>
      </w:tr>
    </w:tbl>
    <w:p w14:paraId="376CA2D0" w14:textId="77777777" w:rsidR="00D02DDF" w:rsidRPr="00024FD1" w:rsidRDefault="00D02DDF" w:rsidP="00F53838"/>
    <w:p w14:paraId="180DEBFB" w14:textId="77777777" w:rsidR="00D02DDF" w:rsidRPr="00024FD1" w:rsidRDefault="00D02DDF" w:rsidP="00F53838"/>
    <w:p w14:paraId="75D5F43D" w14:textId="77777777" w:rsidR="00D02DDF" w:rsidRPr="00024FD1" w:rsidRDefault="00D02DDF" w:rsidP="00F53838"/>
    <w:p w14:paraId="42F47A38" w14:textId="209FAB8B" w:rsidR="00245847" w:rsidRDefault="00245847">
      <w:pPr>
        <w:jc w:val="left"/>
      </w:pPr>
      <w:r>
        <w:br w:type="page"/>
      </w:r>
    </w:p>
    <w:p w14:paraId="2884B3F0" w14:textId="289134DD" w:rsidR="00D02DDF" w:rsidRDefault="00245847" w:rsidP="00245847">
      <w:pPr>
        <w:pStyle w:val="Heading1"/>
      </w:pPr>
      <w:bookmarkStart w:id="86" w:name="_Toc177743079"/>
      <w:r>
        <w:lastRenderedPageBreak/>
        <w:t>Laboratory layout</w:t>
      </w:r>
      <w:bookmarkEnd w:id="86"/>
    </w:p>
    <w:p w14:paraId="17783F30" w14:textId="77777777" w:rsidR="000E01BC" w:rsidRPr="000E01BC" w:rsidRDefault="000E01BC" w:rsidP="000E01BC">
      <w:pPr>
        <w:rPr>
          <w:lang w:val="en-US"/>
        </w:rPr>
      </w:pPr>
    </w:p>
    <w:p w14:paraId="38CD4F4C" w14:textId="77777777" w:rsidR="000E01BC" w:rsidRPr="001C4C42" w:rsidRDefault="000E01BC" w:rsidP="000E01BC">
      <w:pPr>
        <w:spacing w:line="276" w:lineRule="auto"/>
        <w:jc w:val="center"/>
        <w:rPr>
          <w:rFonts w:ascii="Times New Roman" w:hAnsi="Times New Roman" w:cs="Times New Roman"/>
          <w:b/>
          <w:iCs/>
        </w:rPr>
      </w:pPr>
      <w:r w:rsidRPr="001C4C42">
        <w:rPr>
          <w:rFonts w:ascii="Times New Roman" w:hAnsi="Times New Roman" w:cs="Times New Roman"/>
          <w:noProof/>
        </w:rPr>
        <w:drawing>
          <wp:inline distT="0" distB="0" distL="0" distR="0" wp14:anchorId="27AEA968" wp14:editId="61BF070B">
            <wp:extent cx="4974869" cy="7132963"/>
            <wp:effectExtent l="0" t="0" r="0" b="0"/>
            <wp:docPr id="48145688" name="Picture 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5688" name="Picture 3" descr="A screenshot of a video game&#10;&#10;Description automatically generated"/>
                    <pic:cNvPicPr/>
                  </pic:nvPicPr>
                  <pic:blipFill>
                    <a:blip r:embed="rId363" cstate="print">
                      <a:extLst>
                        <a:ext uri="{28A0092B-C50C-407E-A947-70E740481C1C}">
                          <a14:useLocalDpi xmlns:a14="http://schemas.microsoft.com/office/drawing/2010/main" val="0"/>
                        </a:ext>
                      </a:extLst>
                    </a:blip>
                    <a:srcRect l="651" r="651"/>
                    <a:stretch>
                      <a:fillRect/>
                    </a:stretch>
                  </pic:blipFill>
                  <pic:spPr bwMode="auto">
                    <a:xfrm>
                      <a:off x="0" y="0"/>
                      <a:ext cx="4974869" cy="7132963"/>
                    </a:xfrm>
                    <a:prstGeom prst="rect">
                      <a:avLst/>
                    </a:prstGeom>
                    <a:ln>
                      <a:noFill/>
                    </a:ln>
                    <a:extLst>
                      <a:ext uri="{53640926-AAD7-44D8-BBD7-CCE9431645EC}">
                        <a14:shadowObscured xmlns:a14="http://schemas.microsoft.com/office/drawing/2010/main"/>
                      </a:ext>
                    </a:extLst>
                  </pic:spPr>
                </pic:pic>
              </a:graphicData>
            </a:graphic>
          </wp:inline>
        </w:drawing>
      </w:r>
    </w:p>
    <w:p w14:paraId="18163289" w14:textId="40DB6AAA" w:rsidR="000E01BC" w:rsidRPr="00024FD1" w:rsidRDefault="000E01BC" w:rsidP="000E01BC">
      <w:pPr>
        <w:pStyle w:val="Caption"/>
      </w:pPr>
      <w:r w:rsidRPr="00024FD1">
        <w:rPr>
          <w:b/>
          <w:bCs/>
        </w:rPr>
        <w:t xml:space="preserve">Figure S </w:t>
      </w:r>
      <w:r w:rsidRPr="00024FD1">
        <w:rPr>
          <w:b/>
          <w:bCs/>
        </w:rPr>
        <w:fldChar w:fldCharType="begin"/>
      </w:r>
      <w:r w:rsidRPr="00024FD1">
        <w:rPr>
          <w:b/>
          <w:bCs/>
        </w:rPr>
        <w:instrText xml:space="preserve"> SEQ Figure_S \* ARABIC </w:instrText>
      </w:r>
      <w:r w:rsidRPr="00024FD1">
        <w:rPr>
          <w:b/>
          <w:bCs/>
        </w:rPr>
        <w:fldChar w:fldCharType="separate"/>
      </w:r>
      <w:r>
        <w:rPr>
          <w:b/>
          <w:bCs/>
          <w:noProof/>
        </w:rPr>
        <w:t>194</w:t>
      </w:r>
      <w:r w:rsidRPr="00024FD1">
        <w:rPr>
          <w:b/>
          <w:bCs/>
        </w:rPr>
        <w:fldChar w:fldCharType="end"/>
      </w:r>
      <w:r w:rsidRPr="00024FD1">
        <w:t xml:space="preserve">: </w:t>
      </w:r>
      <w:r w:rsidRPr="000E01BC">
        <w:t xml:space="preserve">Physical layout and relative arrangement of mobile agents, chemistry equipment, and the paths taken in the laboratory by the UPLC-Agent and the NMR-Agent. The two mobile robot agents follow set paths between the equipment and return to their own charging stations while the NMR, </w:t>
      </w:r>
      <w:proofErr w:type="spellStart"/>
      <w:r w:rsidRPr="000E01BC">
        <w:t>Chemspeed</w:t>
      </w:r>
      <w:proofErr w:type="spellEnd"/>
      <w:r w:rsidRPr="000E01BC">
        <w:t xml:space="preserve"> </w:t>
      </w:r>
      <w:proofErr w:type="spellStart"/>
      <w:r w:rsidRPr="000E01BC">
        <w:t>ISynth</w:t>
      </w:r>
      <w:proofErr w:type="spellEnd"/>
      <w:r w:rsidRPr="000E01BC">
        <w:t>, or UPLC are running. On average, the two mobile robot agents are active for just 10% of the total workflow time; as such, there is significant scope to expand the workflow without increasing the number of mobile agents. Total laboratory dimensions = 16</w:t>
      </w:r>
      <w:r>
        <w:t>x</w:t>
      </w:r>
      <w:r w:rsidRPr="000E01BC">
        <w:t>13 m</w:t>
      </w:r>
      <w:r>
        <w:t>.</w:t>
      </w:r>
    </w:p>
    <w:p w14:paraId="377BD13D" w14:textId="77777777" w:rsidR="000E01BC" w:rsidRDefault="000E01BC">
      <w:pPr>
        <w:jc w:val="left"/>
        <w:rPr>
          <w:rFonts w:ascii="Times New Roman" w:hAnsi="Times New Roman" w:cs="Times New Roman"/>
          <w:b/>
          <w:iCs/>
        </w:rPr>
      </w:pPr>
      <w:r>
        <w:rPr>
          <w:rFonts w:ascii="Times New Roman" w:hAnsi="Times New Roman" w:cs="Times New Roman"/>
          <w:b/>
          <w:iCs/>
        </w:rPr>
        <w:br w:type="page"/>
      </w:r>
    </w:p>
    <w:p w14:paraId="719EC34A" w14:textId="77777777" w:rsidR="00E74C5C" w:rsidRDefault="00AE4447">
      <w:pPr>
        <w:jc w:val="left"/>
      </w:pPr>
      <w:r>
        <w:rPr>
          <w:noProof/>
        </w:rPr>
        <w:lastRenderedPageBreak/>
        <w:drawing>
          <wp:inline distT="0" distB="0" distL="0" distR="0" wp14:anchorId="25F73B53" wp14:editId="7B4E336F">
            <wp:extent cx="3170555" cy="8039735"/>
            <wp:effectExtent l="0" t="0" r="0" b="0"/>
            <wp:docPr id="226069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3170555" cy="8039735"/>
                    </a:xfrm>
                    <a:prstGeom prst="rect">
                      <a:avLst/>
                    </a:prstGeom>
                    <a:noFill/>
                    <a:ln>
                      <a:noFill/>
                    </a:ln>
                  </pic:spPr>
                </pic:pic>
              </a:graphicData>
            </a:graphic>
          </wp:inline>
        </w:drawing>
      </w:r>
    </w:p>
    <w:p w14:paraId="55EEA078" w14:textId="1605E14E" w:rsidR="005237D1" w:rsidRDefault="00E74C5C">
      <w:pPr>
        <w:jc w:val="left"/>
        <w:rPr>
          <w:sz w:val="18"/>
          <w:szCs w:val="18"/>
        </w:rPr>
      </w:pPr>
      <w:r w:rsidRPr="00E74C5C">
        <w:rPr>
          <w:b/>
          <w:bCs/>
          <w:sz w:val="18"/>
          <w:szCs w:val="18"/>
        </w:rPr>
        <w:t xml:space="preserve">Figure S </w:t>
      </w:r>
      <w:r w:rsidRPr="00E74C5C">
        <w:rPr>
          <w:b/>
          <w:bCs/>
          <w:sz w:val="18"/>
          <w:szCs w:val="18"/>
        </w:rPr>
        <w:fldChar w:fldCharType="begin"/>
      </w:r>
      <w:r w:rsidRPr="00E74C5C">
        <w:rPr>
          <w:b/>
          <w:bCs/>
          <w:sz w:val="18"/>
          <w:szCs w:val="18"/>
        </w:rPr>
        <w:instrText xml:space="preserve"> SEQ Figure_S \* ARABIC </w:instrText>
      </w:r>
      <w:r w:rsidRPr="00E74C5C">
        <w:rPr>
          <w:b/>
          <w:bCs/>
          <w:sz w:val="18"/>
          <w:szCs w:val="18"/>
        </w:rPr>
        <w:fldChar w:fldCharType="separate"/>
      </w:r>
      <w:r>
        <w:rPr>
          <w:b/>
          <w:bCs/>
          <w:noProof/>
          <w:sz w:val="18"/>
          <w:szCs w:val="18"/>
        </w:rPr>
        <w:t>195</w:t>
      </w:r>
      <w:r w:rsidRPr="00E74C5C">
        <w:rPr>
          <w:b/>
          <w:bCs/>
          <w:sz w:val="18"/>
          <w:szCs w:val="18"/>
        </w:rPr>
        <w:fldChar w:fldCharType="end"/>
      </w:r>
      <w:r w:rsidRPr="00E74C5C">
        <w:rPr>
          <w:sz w:val="18"/>
          <w:szCs w:val="18"/>
        </w:rPr>
        <w:t xml:space="preserve">: </w:t>
      </w:r>
      <w:r w:rsidR="00306080">
        <w:rPr>
          <w:b/>
          <w:bCs/>
          <w:sz w:val="18"/>
          <w:szCs w:val="18"/>
        </w:rPr>
        <w:t xml:space="preserve">a, </w:t>
      </w:r>
      <w:r w:rsidR="005237D1" w:rsidRPr="005237D1">
        <w:rPr>
          <w:sz w:val="18"/>
          <w:szCs w:val="18"/>
        </w:rPr>
        <w:t>A photograph showing the overvie</w:t>
      </w:r>
      <w:r w:rsidR="005237D1">
        <w:rPr>
          <w:sz w:val="18"/>
          <w:szCs w:val="18"/>
        </w:rPr>
        <w:t xml:space="preserve">w </w:t>
      </w:r>
      <w:r w:rsidR="005237D1" w:rsidRPr="005237D1">
        <w:rPr>
          <w:sz w:val="18"/>
          <w:szCs w:val="18"/>
        </w:rPr>
        <w:t>of the laboratory and spatial arrangement of the instruments involved in the workflow</w:t>
      </w:r>
      <w:r w:rsidR="00306080">
        <w:rPr>
          <w:sz w:val="18"/>
          <w:szCs w:val="18"/>
        </w:rPr>
        <w:t xml:space="preserve">. </w:t>
      </w:r>
      <w:r w:rsidR="005237D1" w:rsidRPr="005237D1">
        <w:rPr>
          <w:b/>
          <w:bCs/>
          <w:sz w:val="18"/>
          <w:szCs w:val="18"/>
        </w:rPr>
        <w:t>b</w:t>
      </w:r>
      <w:r w:rsidR="00306080">
        <w:rPr>
          <w:b/>
          <w:bCs/>
          <w:sz w:val="18"/>
          <w:szCs w:val="18"/>
        </w:rPr>
        <w:t>,</w:t>
      </w:r>
      <w:r w:rsidR="005237D1">
        <w:rPr>
          <w:b/>
          <w:bCs/>
          <w:sz w:val="18"/>
          <w:szCs w:val="18"/>
        </w:rPr>
        <w:t xml:space="preserve"> </w:t>
      </w:r>
      <w:r w:rsidR="005237D1" w:rsidRPr="005237D1">
        <w:rPr>
          <w:sz w:val="18"/>
          <w:szCs w:val="18"/>
        </w:rPr>
        <w:t>Photographs of the robot agents transferring sample</w:t>
      </w:r>
      <w:r w:rsidR="005237D1">
        <w:rPr>
          <w:sz w:val="18"/>
          <w:szCs w:val="18"/>
        </w:rPr>
        <w:t xml:space="preserve"> </w:t>
      </w:r>
      <w:r w:rsidR="005237D1" w:rsidRPr="005237D1">
        <w:rPr>
          <w:sz w:val="18"/>
          <w:szCs w:val="18"/>
        </w:rPr>
        <w:t xml:space="preserve">racks from the </w:t>
      </w:r>
      <w:proofErr w:type="spellStart"/>
      <w:r w:rsidR="005237D1" w:rsidRPr="005237D1">
        <w:rPr>
          <w:sz w:val="18"/>
          <w:szCs w:val="18"/>
        </w:rPr>
        <w:t>ISynth</w:t>
      </w:r>
      <w:proofErr w:type="spellEnd"/>
      <w:r w:rsidR="005237D1" w:rsidRPr="005237D1">
        <w:rPr>
          <w:sz w:val="18"/>
          <w:szCs w:val="18"/>
        </w:rPr>
        <w:t xml:space="preserve"> to the NMR (left) and UPLC-MS (right). </w:t>
      </w:r>
      <w:r w:rsidR="005237D1" w:rsidRPr="005237D1">
        <w:rPr>
          <w:b/>
          <w:bCs/>
          <w:sz w:val="18"/>
          <w:szCs w:val="18"/>
        </w:rPr>
        <w:t>c</w:t>
      </w:r>
      <w:r w:rsidR="005237D1" w:rsidRPr="005237D1">
        <w:rPr>
          <w:sz w:val="18"/>
          <w:szCs w:val="18"/>
        </w:rPr>
        <w:t xml:space="preserve">, </w:t>
      </w:r>
      <w:r w:rsidR="00CC7876" w:rsidRPr="00CC7876">
        <w:rPr>
          <w:sz w:val="18"/>
          <w:szCs w:val="18"/>
        </w:rPr>
        <w:t>Photographs of screening samples</w:t>
      </w:r>
      <w:r w:rsidR="00CC7876">
        <w:rPr>
          <w:sz w:val="18"/>
          <w:szCs w:val="18"/>
        </w:rPr>
        <w:t xml:space="preserve"> </w:t>
      </w:r>
      <w:r w:rsidR="00CC7876" w:rsidRPr="00CC7876">
        <w:rPr>
          <w:sz w:val="18"/>
          <w:szCs w:val="18"/>
        </w:rPr>
        <w:t xml:space="preserve">being transferred into the </w:t>
      </w:r>
      <w:proofErr w:type="spellStart"/>
      <w:r w:rsidR="00CC7876" w:rsidRPr="00CC7876">
        <w:rPr>
          <w:sz w:val="18"/>
          <w:szCs w:val="18"/>
        </w:rPr>
        <w:t>SynLED</w:t>
      </w:r>
      <w:proofErr w:type="spellEnd"/>
      <w:r w:rsidR="00CC7876" w:rsidRPr="00CC7876">
        <w:rPr>
          <w:sz w:val="18"/>
          <w:szCs w:val="18"/>
        </w:rPr>
        <w:t xml:space="preserve"> photoreactor for irradiation</w:t>
      </w:r>
      <w:r w:rsidR="00CC7876">
        <w:rPr>
          <w:sz w:val="18"/>
          <w:szCs w:val="18"/>
        </w:rPr>
        <w:t>.</w:t>
      </w:r>
    </w:p>
    <w:p w14:paraId="2C89E954" w14:textId="2969ABC0" w:rsidR="00245847" w:rsidRPr="00E74C5C" w:rsidRDefault="00E74C5C">
      <w:pPr>
        <w:jc w:val="left"/>
        <w:rPr>
          <w:sz w:val="18"/>
          <w:szCs w:val="18"/>
        </w:rPr>
      </w:pPr>
      <w:r w:rsidRPr="00E74C5C">
        <w:rPr>
          <w:sz w:val="18"/>
          <w:szCs w:val="18"/>
        </w:rPr>
        <w:t xml:space="preserve"> </w:t>
      </w:r>
      <w:r w:rsidR="00245847" w:rsidRPr="00E74C5C">
        <w:rPr>
          <w:sz w:val="18"/>
          <w:szCs w:val="18"/>
        </w:rPr>
        <w:br w:type="page"/>
      </w:r>
    </w:p>
    <w:p w14:paraId="1911ABE3" w14:textId="18B83356" w:rsidR="007536FB" w:rsidRPr="00024FD1" w:rsidRDefault="006D1B82" w:rsidP="006D1B82">
      <w:pPr>
        <w:pStyle w:val="Heading1"/>
        <w:rPr>
          <w:lang w:val="en-GB"/>
        </w:rPr>
      </w:pPr>
      <w:bookmarkStart w:id="87" w:name="_Toc177743080"/>
      <w:r w:rsidRPr="00024FD1">
        <w:rPr>
          <w:lang w:val="en-GB"/>
        </w:rPr>
        <w:lastRenderedPageBreak/>
        <w:t>References</w:t>
      </w:r>
      <w:bookmarkEnd w:id="87"/>
      <w:r w:rsidRPr="00024FD1">
        <w:rPr>
          <w:lang w:val="en-GB"/>
        </w:rPr>
        <w:br/>
      </w:r>
    </w:p>
    <w:p w14:paraId="5001741B" w14:textId="06E3873D" w:rsidR="000D1021" w:rsidRPr="00024FD1" w:rsidRDefault="007536FB" w:rsidP="007E2E8A">
      <w:pPr>
        <w:pStyle w:val="Bibliography"/>
        <w:tabs>
          <w:tab w:val="clear" w:pos="264"/>
        </w:tabs>
        <w:ind w:left="426" w:hanging="426"/>
        <w:rPr>
          <w:rFonts w:ascii="Calibri" w:hAnsi="Calibri" w:cs="Calibri"/>
        </w:rPr>
      </w:pPr>
      <w:r w:rsidRPr="00024FD1">
        <w:fldChar w:fldCharType="begin"/>
      </w:r>
      <w:r w:rsidR="000D1021" w:rsidRPr="00024FD1">
        <w:instrText xml:space="preserve"> ADDIN ZOTERO_BIBL {"uncited":[],"omitted":[],"custom":[]} CSL_BIBLIOGRAPHY </w:instrText>
      </w:r>
      <w:r w:rsidRPr="00024FD1">
        <w:fldChar w:fldCharType="separate"/>
      </w:r>
      <w:r w:rsidR="000D1021" w:rsidRPr="00024FD1">
        <w:rPr>
          <w:rFonts w:ascii="Calibri" w:hAnsi="Calibri" w:cs="Calibri"/>
        </w:rPr>
        <w:t>1.</w:t>
      </w:r>
      <w:r w:rsidR="000D1021" w:rsidRPr="00024FD1">
        <w:rPr>
          <w:rFonts w:ascii="Calibri" w:hAnsi="Calibri" w:cs="Calibri"/>
        </w:rPr>
        <w:tab/>
        <w:t xml:space="preserve">Sakai, R. </w:t>
      </w:r>
      <w:r w:rsidR="000D1021" w:rsidRPr="00024FD1">
        <w:rPr>
          <w:rFonts w:ascii="Calibri" w:hAnsi="Calibri" w:cs="Calibri"/>
          <w:i/>
          <w:iCs/>
        </w:rPr>
        <w:t>et al.</w:t>
      </w:r>
      <w:r w:rsidR="000D1021" w:rsidRPr="00024FD1">
        <w:rPr>
          <w:rFonts w:ascii="Calibri" w:hAnsi="Calibri" w:cs="Calibri"/>
        </w:rPr>
        <w:t xml:space="preserve"> E</w:t>
      </w:r>
      <w:r w:rsidR="007E2E8A" w:rsidRPr="00024FD1">
        <w:rPr>
          <w:rFonts w:ascii="Calibri" w:hAnsi="Calibri" w:cs="Calibri"/>
        </w:rPr>
        <w:t>fficient colorimetric anion detection based on positive allosteric system of urea-functionalized poly(phenylacetylene) receptor</w:t>
      </w:r>
      <w:r w:rsidR="000D1021" w:rsidRPr="00024FD1">
        <w:rPr>
          <w:rFonts w:ascii="Calibri" w:hAnsi="Calibri" w:cs="Calibri"/>
        </w:rPr>
        <w:t xml:space="preserve">. </w:t>
      </w:r>
      <w:r w:rsidR="000D1021" w:rsidRPr="00024FD1">
        <w:rPr>
          <w:rFonts w:ascii="Calibri" w:hAnsi="Calibri" w:cs="Calibri"/>
          <w:i/>
          <w:iCs/>
        </w:rPr>
        <w:t>Macromolecules</w:t>
      </w:r>
      <w:r w:rsidR="000D1021" w:rsidRPr="00024FD1">
        <w:rPr>
          <w:rFonts w:ascii="Calibri" w:hAnsi="Calibri" w:cs="Calibri"/>
        </w:rPr>
        <w:t xml:space="preserve"> </w:t>
      </w:r>
      <w:r w:rsidR="000D1021" w:rsidRPr="00024FD1">
        <w:rPr>
          <w:rFonts w:ascii="Calibri" w:hAnsi="Calibri" w:cs="Calibri"/>
          <w:b/>
          <w:bCs/>
        </w:rPr>
        <w:t>43</w:t>
      </w:r>
      <w:r w:rsidR="000D1021" w:rsidRPr="00024FD1">
        <w:rPr>
          <w:rFonts w:ascii="Calibri" w:hAnsi="Calibri" w:cs="Calibri"/>
        </w:rPr>
        <w:t>, 7406–7411 (2010).</w:t>
      </w:r>
    </w:p>
    <w:p w14:paraId="62D0053A" w14:textId="77777777" w:rsidR="000D1021" w:rsidRPr="00024FD1" w:rsidRDefault="000D1021" w:rsidP="007E2E8A">
      <w:pPr>
        <w:pStyle w:val="Bibliography"/>
        <w:tabs>
          <w:tab w:val="clear" w:pos="264"/>
        </w:tabs>
        <w:ind w:left="426" w:hanging="426"/>
        <w:rPr>
          <w:rFonts w:ascii="Calibri" w:hAnsi="Calibri" w:cs="Calibri"/>
        </w:rPr>
      </w:pPr>
      <w:r w:rsidRPr="00024FD1">
        <w:rPr>
          <w:rFonts w:ascii="Calibri" w:hAnsi="Calibri" w:cs="Calibri"/>
        </w:rPr>
        <w:t>2.</w:t>
      </w:r>
      <w:r w:rsidRPr="00024FD1">
        <w:rPr>
          <w:rFonts w:ascii="Calibri" w:hAnsi="Calibri" w:cs="Calibri"/>
        </w:rPr>
        <w:tab/>
        <w:t xml:space="preserve">Fleckenstein, C. A. &amp; Plenio, H. Aqueous/organic cross coupling: Sustainable protocol for Sonogashira reactions of heterocycles. </w:t>
      </w:r>
      <w:r w:rsidRPr="00024FD1">
        <w:rPr>
          <w:rFonts w:ascii="Calibri" w:hAnsi="Calibri" w:cs="Calibri"/>
          <w:i/>
          <w:iCs/>
        </w:rPr>
        <w:t>Green Chem.</w:t>
      </w:r>
      <w:r w:rsidRPr="00024FD1">
        <w:rPr>
          <w:rFonts w:ascii="Calibri" w:hAnsi="Calibri" w:cs="Calibri"/>
        </w:rPr>
        <w:t xml:space="preserve"> </w:t>
      </w:r>
      <w:r w:rsidRPr="00024FD1">
        <w:rPr>
          <w:rFonts w:ascii="Calibri" w:hAnsi="Calibri" w:cs="Calibri"/>
          <w:b/>
          <w:bCs/>
        </w:rPr>
        <w:t>10</w:t>
      </w:r>
      <w:r w:rsidRPr="00024FD1">
        <w:rPr>
          <w:rFonts w:ascii="Calibri" w:hAnsi="Calibri" w:cs="Calibri"/>
        </w:rPr>
        <w:t>, 563 (2008).</w:t>
      </w:r>
    </w:p>
    <w:p w14:paraId="61655E9B" w14:textId="206BAD57" w:rsidR="000D1021" w:rsidRPr="00024FD1" w:rsidRDefault="000D1021" w:rsidP="007E2E8A">
      <w:pPr>
        <w:pStyle w:val="Bibliography"/>
        <w:tabs>
          <w:tab w:val="clear" w:pos="264"/>
        </w:tabs>
        <w:ind w:left="426" w:hanging="426"/>
        <w:rPr>
          <w:rFonts w:ascii="Calibri" w:hAnsi="Calibri" w:cs="Calibri"/>
        </w:rPr>
      </w:pPr>
      <w:r w:rsidRPr="00024FD1">
        <w:rPr>
          <w:rFonts w:ascii="Calibri" w:hAnsi="Calibri" w:cs="Calibri"/>
        </w:rPr>
        <w:t>3.</w:t>
      </w:r>
      <w:r w:rsidRPr="00024FD1">
        <w:rPr>
          <w:rFonts w:ascii="Calibri" w:hAnsi="Calibri" w:cs="Calibri"/>
        </w:rPr>
        <w:tab/>
        <w:t>Mukherjee, C., Mäkinen, K., Savolainen, J. &amp; Leino, R. Ch</w:t>
      </w:r>
      <w:r w:rsidR="007E2E8A" w:rsidRPr="00024FD1">
        <w:rPr>
          <w:rFonts w:ascii="Calibri" w:hAnsi="Calibri" w:cs="Calibri"/>
        </w:rPr>
        <w:t>emistry and biology of oligovalent β‐(1→2)‐linked oligomannosides: new insights into carbohydrate‐based adjuvants in imm</w:t>
      </w:r>
      <w:r w:rsidRPr="00024FD1">
        <w:rPr>
          <w:rFonts w:ascii="Calibri" w:hAnsi="Calibri" w:cs="Calibri"/>
        </w:rPr>
        <w:t xml:space="preserve">unotherapy. </w:t>
      </w:r>
      <w:r w:rsidRPr="00024FD1">
        <w:rPr>
          <w:rFonts w:ascii="Calibri" w:hAnsi="Calibri" w:cs="Calibri"/>
          <w:i/>
          <w:iCs/>
        </w:rPr>
        <w:t>Chem. – Eur. J.</w:t>
      </w:r>
      <w:r w:rsidRPr="00024FD1">
        <w:rPr>
          <w:rFonts w:ascii="Calibri" w:hAnsi="Calibri" w:cs="Calibri"/>
        </w:rPr>
        <w:t xml:space="preserve"> </w:t>
      </w:r>
      <w:r w:rsidRPr="00024FD1">
        <w:rPr>
          <w:rFonts w:ascii="Calibri" w:hAnsi="Calibri" w:cs="Calibri"/>
          <w:b/>
          <w:bCs/>
        </w:rPr>
        <w:t>19</w:t>
      </w:r>
      <w:r w:rsidRPr="00024FD1">
        <w:rPr>
          <w:rFonts w:ascii="Calibri" w:hAnsi="Calibri" w:cs="Calibri"/>
        </w:rPr>
        <w:t>, 7961–7974 (2013).</w:t>
      </w:r>
    </w:p>
    <w:p w14:paraId="08EB46AA" w14:textId="77777777" w:rsidR="000D1021" w:rsidRPr="00024FD1" w:rsidRDefault="000D1021" w:rsidP="007E2E8A">
      <w:pPr>
        <w:pStyle w:val="Bibliography"/>
        <w:tabs>
          <w:tab w:val="clear" w:pos="264"/>
        </w:tabs>
        <w:ind w:left="426" w:hanging="426"/>
        <w:rPr>
          <w:rFonts w:ascii="Calibri" w:hAnsi="Calibri" w:cs="Calibri"/>
        </w:rPr>
      </w:pPr>
      <w:r w:rsidRPr="00024FD1">
        <w:rPr>
          <w:rFonts w:ascii="Calibri" w:hAnsi="Calibri" w:cs="Calibri"/>
        </w:rPr>
        <w:t>4.</w:t>
      </w:r>
      <w:r w:rsidRPr="00024FD1">
        <w:rPr>
          <w:rFonts w:ascii="Calibri" w:hAnsi="Calibri" w:cs="Calibri"/>
        </w:rPr>
        <w:tab/>
        <w:t xml:space="preserve">Aiken, S. G. </w:t>
      </w:r>
      <w:r w:rsidRPr="00024FD1">
        <w:rPr>
          <w:rFonts w:ascii="Calibri" w:hAnsi="Calibri" w:cs="Calibri"/>
          <w:i/>
          <w:iCs/>
        </w:rPr>
        <w:t>et al.</w:t>
      </w:r>
      <w:r w:rsidRPr="00024FD1">
        <w:rPr>
          <w:rFonts w:ascii="Calibri" w:hAnsi="Calibri" w:cs="Calibri"/>
        </w:rPr>
        <w:t xml:space="preserve"> Iterative synthesis of 1,3-polyboronic esters with high stereocontrol and application to the synthesis of bahamaolide A. </w:t>
      </w:r>
      <w:r w:rsidRPr="00024FD1">
        <w:rPr>
          <w:rFonts w:ascii="Calibri" w:hAnsi="Calibri" w:cs="Calibri"/>
          <w:i/>
          <w:iCs/>
        </w:rPr>
        <w:t>Nat. Chem.</w:t>
      </w:r>
      <w:r w:rsidRPr="00024FD1">
        <w:rPr>
          <w:rFonts w:ascii="Calibri" w:hAnsi="Calibri" w:cs="Calibri"/>
        </w:rPr>
        <w:t xml:space="preserve"> </w:t>
      </w:r>
      <w:r w:rsidRPr="00024FD1">
        <w:rPr>
          <w:rFonts w:ascii="Calibri" w:hAnsi="Calibri" w:cs="Calibri"/>
          <w:b/>
          <w:bCs/>
        </w:rPr>
        <w:t>15</w:t>
      </w:r>
      <w:r w:rsidRPr="00024FD1">
        <w:rPr>
          <w:rFonts w:ascii="Calibri" w:hAnsi="Calibri" w:cs="Calibri"/>
        </w:rPr>
        <w:t>, 248–256 (2023).</w:t>
      </w:r>
    </w:p>
    <w:p w14:paraId="45029FE1" w14:textId="7EBB9615" w:rsidR="000D1021" w:rsidRPr="00024FD1" w:rsidRDefault="000D1021" w:rsidP="007E2E8A">
      <w:pPr>
        <w:pStyle w:val="Bibliography"/>
        <w:tabs>
          <w:tab w:val="clear" w:pos="264"/>
        </w:tabs>
        <w:ind w:left="426" w:hanging="426"/>
        <w:rPr>
          <w:rFonts w:ascii="Calibri" w:hAnsi="Calibri" w:cs="Calibri"/>
        </w:rPr>
      </w:pPr>
      <w:r w:rsidRPr="00024FD1">
        <w:rPr>
          <w:rFonts w:ascii="Calibri" w:hAnsi="Calibri" w:cs="Calibri"/>
        </w:rPr>
        <w:t>5.</w:t>
      </w:r>
      <w:r w:rsidRPr="00024FD1">
        <w:rPr>
          <w:rFonts w:ascii="Calibri" w:hAnsi="Calibri" w:cs="Calibri"/>
        </w:rPr>
        <w:tab/>
        <w:t xml:space="preserve">Berrino, E. </w:t>
      </w:r>
      <w:r w:rsidRPr="00024FD1">
        <w:rPr>
          <w:rFonts w:ascii="Calibri" w:hAnsi="Calibri" w:cs="Calibri"/>
          <w:i/>
          <w:iCs/>
        </w:rPr>
        <w:t>et al.</w:t>
      </w:r>
      <w:r w:rsidRPr="00024FD1">
        <w:rPr>
          <w:rFonts w:ascii="Calibri" w:hAnsi="Calibri" w:cs="Calibri"/>
        </w:rPr>
        <w:t xml:space="preserve"> Azidot</w:t>
      </w:r>
      <w:r w:rsidR="007E2E8A" w:rsidRPr="00024FD1">
        <w:rPr>
          <w:rFonts w:ascii="Calibri" w:hAnsi="Calibri" w:cs="Calibri"/>
        </w:rPr>
        <w:t>hymidine “clicked” into 1,2,3-triazoles: first report on carbonic anhydrase–telomerase dual-hybrid inhib</w:t>
      </w:r>
      <w:r w:rsidRPr="00024FD1">
        <w:rPr>
          <w:rFonts w:ascii="Calibri" w:hAnsi="Calibri" w:cs="Calibri"/>
        </w:rPr>
        <w:t xml:space="preserve">itors. </w:t>
      </w:r>
      <w:r w:rsidRPr="00024FD1">
        <w:rPr>
          <w:rFonts w:ascii="Calibri" w:hAnsi="Calibri" w:cs="Calibri"/>
          <w:i/>
          <w:iCs/>
        </w:rPr>
        <w:t>J. Med. Chem.</w:t>
      </w:r>
      <w:r w:rsidRPr="00024FD1">
        <w:rPr>
          <w:rFonts w:ascii="Calibri" w:hAnsi="Calibri" w:cs="Calibri"/>
        </w:rPr>
        <w:t xml:space="preserve"> </w:t>
      </w:r>
      <w:r w:rsidRPr="00024FD1">
        <w:rPr>
          <w:rFonts w:ascii="Calibri" w:hAnsi="Calibri" w:cs="Calibri"/>
          <w:b/>
          <w:bCs/>
        </w:rPr>
        <w:t>63</w:t>
      </w:r>
      <w:r w:rsidRPr="00024FD1">
        <w:rPr>
          <w:rFonts w:ascii="Calibri" w:hAnsi="Calibri" w:cs="Calibri"/>
        </w:rPr>
        <w:t>, 7392–7409 (2020).</w:t>
      </w:r>
    </w:p>
    <w:p w14:paraId="10BC5674" w14:textId="32358B2B" w:rsidR="000D1021" w:rsidRPr="00024FD1" w:rsidRDefault="000D1021" w:rsidP="007E2E8A">
      <w:pPr>
        <w:pStyle w:val="Bibliography"/>
        <w:tabs>
          <w:tab w:val="clear" w:pos="264"/>
        </w:tabs>
        <w:ind w:left="426" w:hanging="426"/>
        <w:rPr>
          <w:rFonts w:ascii="Calibri" w:hAnsi="Calibri" w:cs="Calibri"/>
        </w:rPr>
      </w:pPr>
      <w:r w:rsidRPr="00024FD1">
        <w:rPr>
          <w:rFonts w:ascii="Calibri" w:hAnsi="Calibri" w:cs="Calibri"/>
        </w:rPr>
        <w:t>6.</w:t>
      </w:r>
      <w:r w:rsidRPr="00024FD1">
        <w:rPr>
          <w:rFonts w:ascii="Calibri" w:hAnsi="Calibri" w:cs="Calibri"/>
        </w:rPr>
        <w:tab/>
        <w:t xml:space="preserve">Jiménez, A. </w:t>
      </w:r>
      <w:r w:rsidRPr="00024FD1">
        <w:rPr>
          <w:rFonts w:ascii="Calibri" w:hAnsi="Calibri" w:cs="Calibri"/>
          <w:i/>
          <w:iCs/>
        </w:rPr>
        <w:t>et al.</w:t>
      </w:r>
      <w:r w:rsidRPr="00024FD1">
        <w:rPr>
          <w:rFonts w:ascii="Calibri" w:hAnsi="Calibri" w:cs="Calibri"/>
        </w:rPr>
        <w:t xml:space="preserve"> Sel</w:t>
      </w:r>
      <w:r w:rsidR="007E2E8A" w:rsidRPr="00024FD1">
        <w:rPr>
          <w:rFonts w:ascii="Calibri" w:hAnsi="Calibri" w:cs="Calibri"/>
        </w:rPr>
        <w:t>ective encapsulation and sequential release of guests within a self-sorting mixture of three tetrahedral c</w:t>
      </w:r>
      <w:r w:rsidRPr="00024FD1">
        <w:rPr>
          <w:rFonts w:ascii="Calibri" w:hAnsi="Calibri" w:cs="Calibri"/>
        </w:rPr>
        <w:t xml:space="preserve">ages. </w:t>
      </w:r>
      <w:r w:rsidRPr="00024FD1">
        <w:rPr>
          <w:rFonts w:ascii="Calibri" w:hAnsi="Calibri" w:cs="Calibri"/>
          <w:i/>
          <w:iCs/>
        </w:rPr>
        <w:t>Angew. Chem. Int. Ed.</w:t>
      </w:r>
      <w:r w:rsidRPr="00024FD1">
        <w:rPr>
          <w:rFonts w:ascii="Calibri" w:hAnsi="Calibri" w:cs="Calibri"/>
        </w:rPr>
        <w:t xml:space="preserve"> </w:t>
      </w:r>
      <w:r w:rsidRPr="00024FD1">
        <w:rPr>
          <w:rFonts w:ascii="Calibri" w:hAnsi="Calibri" w:cs="Calibri"/>
          <w:b/>
          <w:bCs/>
        </w:rPr>
        <w:t>53</w:t>
      </w:r>
      <w:r w:rsidRPr="00024FD1">
        <w:rPr>
          <w:rFonts w:ascii="Calibri" w:hAnsi="Calibri" w:cs="Calibri"/>
        </w:rPr>
        <w:t>, 4556–4560 (2014).</w:t>
      </w:r>
    </w:p>
    <w:p w14:paraId="244D6035" w14:textId="2344B916" w:rsidR="000D1021" w:rsidRPr="00024FD1" w:rsidRDefault="000D1021" w:rsidP="007E2E8A">
      <w:pPr>
        <w:pStyle w:val="Bibliography"/>
        <w:tabs>
          <w:tab w:val="clear" w:pos="264"/>
        </w:tabs>
        <w:ind w:left="426" w:hanging="426"/>
        <w:rPr>
          <w:rFonts w:ascii="Calibri" w:hAnsi="Calibri" w:cs="Calibri"/>
        </w:rPr>
      </w:pPr>
      <w:r w:rsidRPr="00024FD1">
        <w:rPr>
          <w:rFonts w:ascii="Calibri" w:hAnsi="Calibri" w:cs="Calibri"/>
        </w:rPr>
        <w:t>7.</w:t>
      </w:r>
      <w:r w:rsidRPr="00024FD1">
        <w:rPr>
          <w:rFonts w:ascii="Calibri" w:hAnsi="Calibri" w:cs="Calibri"/>
        </w:rPr>
        <w:tab/>
        <w:t xml:space="preserve">Zenka, M., Preinl, J., Pertermann, E., Lützen, A. &amp; Tiefenbacher, K. A </w:t>
      </w:r>
      <w:r w:rsidR="007E2E8A" w:rsidRPr="00024FD1">
        <w:rPr>
          <w:rFonts w:ascii="Calibri" w:hAnsi="Calibri" w:cs="Calibri"/>
        </w:rPr>
        <w:t>water‐ and base‐stable iminopyridine‐based cage that can bind larger organic anions</w:t>
      </w:r>
      <w:r w:rsidRPr="00024FD1">
        <w:rPr>
          <w:rFonts w:ascii="Calibri" w:hAnsi="Calibri" w:cs="Calibri"/>
        </w:rPr>
        <w:t xml:space="preserve">. </w:t>
      </w:r>
      <w:r w:rsidRPr="00024FD1">
        <w:rPr>
          <w:rFonts w:ascii="Calibri" w:hAnsi="Calibri" w:cs="Calibri"/>
          <w:i/>
          <w:iCs/>
        </w:rPr>
        <w:t>Eur. J. Inorg. Chem.</w:t>
      </w:r>
      <w:r w:rsidRPr="00024FD1">
        <w:rPr>
          <w:rFonts w:ascii="Calibri" w:hAnsi="Calibri" w:cs="Calibri"/>
        </w:rPr>
        <w:t xml:space="preserve"> </w:t>
      </w:r>
      <w:r w:rsidRPr="00024FD1">
        <w:rPr>
          <w:rFonts w:ascii="Calibri" w:hAnsi="Calibri" w:cs="Calibri"/>
          <w:b/>
          <w:bCs/>
        </w:rPr>
        <w:t>26</w:t>
      </w:r>
      <w:r w:rsidRPr="00024FD1">
        <w:rPr>
          <w:rFonts w:ascii="Calibri" w:hAnsi="Calibri" w:cs="Calibri"/>
        </w:rPr>
        <w:t>, e202300110 (2023).</w:t>
      </w:r>
    </w:p>
    <w:p w14:paraId="47709058" w14:textId="77777777" w:rsidR="000D1021" w:rsidRPr="00024FD1" w:rsidRDefault="000D1021" w:rsidP="007E2E8A">
      <w:pPr>
        <w:pStyle w:val="Bibliography"/>
        <w:tabs>
          <w:tab w:val="clear" w:pos="264"/>
        </w:tabs>
        <w:ind w:left="426" w:hanging="426"/>
        <w:rPr>
          <w:rFonts w:ascii="Calibri" w:hAnsi="Calibri" w:cs="Calibri"/>
        </w:rPr>
      </w:pPr>
      <w:r w:rsidRPr="00024FD1">
        <w:rPr>
          <w:rFonts w:ascii="Calibri" w:hAnsi="Calibri" w:cs="Calibri"/>
        </w:rPr>
        <w:t>8.</w:t>
      </w:r>
      <w:r w:rsidRPr="00024FD1">
        <w:rPr>
          <w:rFonts w:ascii="Calibri" w:hAnsi="Calibri" w:cs="Calibri"/>
        </w:rPr>
        <w:tab/>
        <w:t xml:space="preserve">Hauser, A., Vef, A. &amp; Adler, P. Intersystem crossing dynamics in Fe(II) coordination compounds. </w:t>
      </w:r>
      <w:r w:rsidRPr="00024FD1">
        <w:rPr>
          <w:rFonts w:ascii="Calibri" w:hAnsi="Calibri" w:cs="Calibri"/>
          <w:i/>
          <w:iCs/>
        </w:rPr>
        <w:t>J. Chem. Phys.</w:t>
      </w:r>
      <w:r w:rsidRPr="00024FD1">
        <w:rPr>
          <w:rFonts w:ascii="Calibri" w:hAnsi="Calibri" w:cs="Calibri"/>
        </w:rPr>
        <w:t xml:space="preserve"> </w:t>
      </w:r>
      <w:r w:rsidRPr="00024FD1">
        <w:rPr>
          <w:rFonts w:ascii="Calibri" w:hAnsi="Calibri" w:cs="Calibri"/>
          <w:b/>
          <w:bCs/>
        </w:rPr>
        <w:t>95</w:t>
      </w:r>
      <w:r w:rsidRPr="00024FD1">
        <w:rPr>
          <w:rFonts w:ascii="Calibri" w:hAnsi="Calibri" w:cs="Calibri"/>
        </w:rPr>
        <w:t>, 8710–8717 (1991).</w:t>
      </w:r>
    </w:p>
    <w:p w14:paraId="445E578F" w14:textId="5B4F20FA" w:rsidR="000D1021" w:rsidRPr="00024FD1" w:rsidRDefault="000D1021" w:rsidP="007E2E8A">
      <w:pPr>
        <w:pStyle w:val="Bibliography"/>
        <w:tabs>
          <w:tab w:val="clear" w:pos="264"/>
        </w:tabs>
        <w:ind w:left="426" w:hanging="426"/>
        <w:rPr>
          <w:rFonts w:ascii="Calibri" w:hAnsi="Calibri" w:cs="Calibri"/>
        </w:rPr>
      </w:pPr>
      <w:r w:rsidRPr="00024FD1">
        <w:rPr>
          <w:rFonts w:ascii="Calibri" w:hAnsi="Calibri" w:cs="Calibri"/>
        </w:rPr>
        <w:t>9.</w:t>
      </w:r>
      <w:r w:rsidRPr="00024FD1">
        <w:rPr>
          <w:rFonts w:ascii="Calibri" w:hAnsi="Calibri" w:cs="Calibri"/>
        </w:rPr>
        <w:tab/>
        <w:t>Seredyuk, M., Gaspar, A. B., Kusz, J., Bednarek, G. &amp; Gütlich, P. Variable-temperature X-ray crystal structure determinations of {Fe[tren(6-Mepy)</w:t>
      </w:r>
      <w:r w:rsidRPr="00024FD1">
        <w:rPr>
          <w:rFonts w:ascii="Calibri" w:hAnsi="Calibri" w:cs="Calibri"/>
          <w:vertAlign w:val="subscript"/>
        </w:rPr>
        <w:t>3</w:t>
      </w:r>
      <w:r w:rsidRPr="00024FD1">
        <w:rPr>
          <w:rFonts w:ascii="Calibri" w:hAnsi="Calibri" w:cs="Calibri"/>
        </w:rPr>
        <w:t>]}(ClO</w:t>
      </w:r>
      <w:r w:rsidRPr="00024FD1">
        <w:rPr>
          <w:rFonts w:ascii="Calibri" w:hAnsi="Calibri" w:cs="Calibri"/>
          <w:vertAlign w:val="subscript"/>
        </w:rPr>
        <w:t>4</w:t>
      </w:r>
      <w:r w:rsidRPr="00024FD1">
        <w:rPr>
          <w:rFonts w:ascii="Calibri" w:hAnsi="Calibri" w:cs="Calibri"/>
        </w:rPr>
        <w:t>)</w:t>
      </w:r>
      <w:r w:rsidRPr="00024FD1">
        <w:rPr>
          <w:rFonts w:ascii="Calibri" w:hAnsi="Calibri" w:cs="Calibri"/>
          <w:vertAlign w:val="subscript"/>
        </w:rPr>
        <w:t>2</w:t>
      </w:r>
      <w:r w:rsidRPr="00024FD1">
        <w:rPr>
          <w:rFonts w:ascii="Calibri" w:hAnsi="Calibri" w:cs="Calibri"/>
        </w:rPr>
        <w:t xml:space="preserve"> and {Zn[tren(6-Mepy)</w:t>
      </w:r>
      <w:r w:rsidRPr="00024FD1">
        <w:rPr>
          <w:rFonts w:ascii="Calibri" w:hAnsi="Calibri" w:cs="Calibri"/>
          <w:vertAlign w:val="subscript"/>
        </w:rPr>
        <w:t>3</w:t>
      </w:r>
      <w:r w:rsidRPr="00024FD1">
        <w:rPr>
          <w:rFonts w:ascii="Calibri" w:hAnsi="Calibri" w:cs="Calibri"/>
        </w:rPr>
        <w:t>]}(ClO</w:t>
      </w:r>
      <w:r w:rsidRPr="00024FD1">
        <w:rPr>
          <w:rFonts w:ascii="Calibri" w:hAnsi="Calibri" w:cs="Calibri"/>
          <w:vertAlign w:val="subscript"/>
        </w:rPr>
        <w:t>4</w:t>
      </w:r>
      <w:r w:rsidRPr="00024FD1">
        <w:rPr>
          <w:rFonts w:ascii="Calibri" w:hAnsi="Calibri" w:cs="Calibri"/>
        </w:rPr>
        <w:t>)</w:t>
      </w:r>
      <w:r w:rsidRPr="00024FD1">
        <w:rPr>
          <w:rFonts w:ascii="Calibri" w:hAnsi="Calibri" w:cs="Calibri"/>
          <w:vertAlign w:val="subscript"/>
        </w:rPr>
        <w:t>2</w:t>
      </w:r>
      <w:r w:rsidRPr="00024FD1">
        <w:rPr>
          <w:rFonts w:ascii="Calibri" w:hAnsi="Calibri" w:cs="Calibri"/>
        </w:rPr>
        <w:t xml:space="preserve"> compounds: correlation of the structural data with magnetic and Mössbauer spectroscopy data. </w:t>
      </w:r>
      <w:r w:rsidRPr="00024FD1">
        <w:rPr>
          <w:rFonts w:ascii="Calibri" w:hAnsi="Calibri" w:cs="Calibri"/>
          <w:i/>
          <w:iCs/>
        </w:rPr>
        <w:t>J. Appl. Crystallogr.</w:t>
      </w:r>
      <w:r w:rsidRPr="00024FD1">
        <w:rPr>
          <w:rFonts w:ascii="Calibri" w:hAnsi="Calibri" w:cs="Calibri"/>
        </w:rPr>
        <w:t xml:space="preserve"> </w:t>
      </w:r>
      <w:r w:rsidRPr="00024FD1">
        <w:rPr>
          <w:rFonts w:ascii="Calibri" w:hAnsi="Calibri" w:cs="Calibri"/>
          <w:b/>
          <w:bCs/>
        </w:rPr>
        <w:t>40</w:t>
      </w:r>
      <w:r w:rsidRPr="00024FD1">
        <w:rPr>
          <w:rFonts w:ascii="Calibri" w:hAnsi="Calibri" w:cs="Calibri"/>
        </w:rPr>
        <w:t>, 1135–1145 (2007).</w:t>
      </w:r>
    </w:p>
    <w:p w14:paraId="7251EFC0" w14:textId="77923780" w:rsidR="000D1021" w:rsidRPr="00024FD1" w:rsidRDefault="000D1021" w:rsidP="007E2E8A">
      <w:pPr>
        <w:pStyle w:val="Bibliography"/>
        <w:tabs>
          <w:tab w:val="clear" w:pos="264"/>
        </w:tabs>
        <w:ind w:left="426" w:hanging="426"/>
        <w:rPr>
          <w:rFonts w:ascii="Calibri" w:hAnsi="Calibri" w:cs="Calibri"/>
        </w:rPr>
      </w:pPr>
      <w:r w:rsidRPr="00024FD1">
        <w:rPr>
          <w:rFonts w:ascii="Calibri" w:hAnsi="Calibri" w:cs="Calibri"/>
        </w:rPr>
        <w:t>10.</w:t>
      </w:r>
      <w:r w:rsidRPr="00024FD1">
        <w:rPr>
          <w:rFonts w:ascii="Calibri" w:hAnsi="Calibri" w:cs="Calibri"/>
        </w:rPr>
        <w:tab/>
        <w:t xml:space="preserve">Yoshida, N. &amp; Ichikawa, K. Synthesis and structure of a dinuclear zinc(ii) triple helix of an N,N-bis-bidentate Schiff base: new building blocks for the construction of helical structures. </w:t>
      </w:r>
      <w:r w:rsidRPr="00024FD1">
        <w:rPr>
          <w:rFonts w:ascii="Calibri" w:hAnsi="Calibri" w:cs="Calibri"/>
          <w:i/>
          <w:iCs/>
        </w:rPr>
        <w:t>Chem. Commun.</w:t>
      </w:r>
      <w:r w:rsidRPr="00024FD1">
        <w:rPr>
          <w:rFonts w:ascii="Calibri" w:hAnsi="Calibri" w:cs="Calibri"/>
        </w:rPr>
        <w:t xml:space="preserve"> 1091–1092 (1997).</w:t>
      </w:r>
    </w:p>
    <w:p w14:paraId="4C677AAE" w14:textId="65990972" w:rsidR="000D1021" w:rsidRPr="00024FD1" w:rsidRDefault="000D1021" w:rsidP="007E2E8A">
      <w:pPr>
        <w:pStyle w:val="Bibliography"/>
        <w:tabs>
          <w:tab w:val="clear" w:pos="264"/>
        </w:tabs>
        <w:ind w:left="426" w:hanging="426"/>
        <w:rPr>
          <w:rFonts w:ascii="Calibri" w:hAnsi="Calibri" w:cs="Calibri"/>
        </w:rPr>
      </w:pPr>
      <w:r w:rsidRPr="00024FD1">
        <w:rPr>
          <w:rFonts w:ascii="Calibri" w:hAnsi="Calibri" w:cs="Calibri"/>
        </w:rPr>
        <w:lastRenderedPageBreak/>
        <w:t>11.</w:t>
      </w:r>
      <w:r w:rsidRPr="00024FD1">
        <w:rPr>
          <w:rFonts w:ascii="Calibri" w:hAnsi="Calibri" w:cs="Calibri"/>
        </w:rPr>
        <w:tab/>
        <w:t>Schultz, D. &amp; Nitschke, J. R. Des</w:t>
      </w:r>
      <w:r w:rsidR="007E2E8A" w:rsidRPr="00024FD1">
        <w:rPr>
          <w:rFonts w:ascii="Calibri" w:hAnsi="Calibri" w:cs="Calibri"/>
        </w:rPr>
        <w:t>igning multistep transformations using the hammett equation:  imine exchange on a copper(i) temp</w:t>
      </w:r>
      <w:r w:rsidRPr="00024FD1">
        <w:rPr>
          <w:rFonts w:ascii="Calibri" w:hAnsi="Calibri" w:cs="Calibri"/>
        </w:rPr>
        <w:t xml:space="preserve">late. </w:t>
      </w:r>
      <w:r w:rsidRPr="00024FD1">
        <w:rPr>
          <w:rFonts w:ascii="Calibri" w:hAnsi="Calibri" w:cs="Calibri"/>
          <w:i/>
          <w:iCs/>
        </w:rPr>
        <w:t>J. Am. Chem. Soc.</w:t>
      </w:r>
      <w:r w:rsidRPr="00024FD1">
        <w:rPr>
          <w:rFonts w:ascii="Calibri" w:hAnsi="Calibri" w:cs="Calibri"/>
        </w:rPr>
        <w:t xml:space="preserve"> </w:t>
      </w:r>
      <w:r w:rsidRPr="00024FD1">
        <w:rPr>
          <w:rFonts w:ascii="Calibri" w:hAnsi="Calibri" w:cs="Calibri"/>
          <w:b/>
          <w:bCs/>
        </w:rPr>
        <w:t>128</w:t>
      </w:r>
      <w:r w:rsidRPr="00024FD1">
        <w:rPr>
          <w:rFonts w:ascii="Calibri" w:hAnsi="Calibri" w:cs="Calibri"/>
        </w:rPr>
        <w:t>, 9887–9892 (2006).</w:t>
      </w:r>
    </w:p>
    <w:p w14:paraId="38DA4EA3" w14:textId="4B3892A4" w:rsidR="000D1021" w:rsidRPr="00024FD1" w:rsidRDefault="000D1021" w:rsidP="007E2E8A">
      <w:pPr>
        <w:pStyle w:val="Bibliography"/>
        <w:tabs>
          <w:tab w:val="clear" w:pos="264"/>
        </w:tabs>
        <w:ind w:left="426" w:hanging="426"/>
        <w:rPr>
          <w:rFonts w:ascii="Calibri" w:hAnsi="Calibri" w:cs="Calibri"/>
        </w:rPr>
      </w:pPr>
      <w:r w:rsidRPr="00024FD1">
        <w:rPr>
          <w:rFonts w:ascii="Calibri" w:hAnsi="Calibri" w:cs="Calibri"/>
        </w:rPr>
        <w:t>12.</w:t>
      </w:r>
      <w:r w:rsidRPr="00024FD1">
        <w:rPr>
          <w:rFonts w:ascii="Calibri" w:hAnsi="Calibri" w:cs="Calibri"/>
        </w:rPr>
        <w:tab/>
        <w:t>Vijayakrishnan, S., Ward, J. W. &amp; Cooper, A. I. Disc</w:t>
      </w:r>
      <w:r w:rsidR="007E2E8A" w:rsidRPr="00024FD1">
        <w:rPr>
          <w:rFonts w:ascii="Calibri" w:hAnsi="Calibri" w:cs="Calibri"/>
        </w:rPr>
        <w:t>overy of a covalent triazine framework photocatalyst for visible-light-driven chemical synthesis using high-throughput scree</w:t>
      </w:r>
      <w:r w:rsidRPr="00024FD1">
        <w:rPr>
          <w:rFonts w:ascii="Calibri" w:hAnsi="Calibri" w:cs="Calibri"/>
        </w:rPr>
        <w:t xml:space="preserve">ning. </w:t>
      </w:r>
      <w:r w:rsidRPr="00024FD1">
        <w:rPr>
          <w:rFonts w:ascii="Calibri" w:hAnsi="Calibri" w:cs="Calibri"/>
          <w:i/>
          <w:iCs/>
        </w:rPr>
        <w:t>ACS Catal.</w:t>
      </w:r>
      <w:r w:rsidRPr="00024FD1">
        <w:rPr>
          <w:rFonts w:ascii="Calibri" w:hAnsi="Calibri" w:cs="Calibri"/>
        </w:rPr>
        <w:t xml:space="preserve"> </w:t>
      </w:r>
      <w:r w:rsidRPr="00024FD1">
        <w:rPr>
          <w:rFonts w:ascii="Calibri" w:hAnsi="Calibri" w:cs="Calibri"/>
          <w:b/>
          <w:bCs/>
        </w:rPr>
        <w:t>12</w:t>
      </w:r>
      <w:r w:rsidRPr="00024FD1">
        <w:rPr>
          <w:rFonts w:ascii="Calibri" w:hAnsi="Calibri" w:cs="Calibri"/>
        </w:rPr>
        <w:t>, 10057–10064 (2022).</w:t>
      </w:r>
    </w:p>
    <w:p w14:paraId="287BF0DE" w14:textId="541E5AE3" w:rsidR="00CC2B6D" w:rsidRPr="00024FD1" w:rsidRDefault="00CC2B6D" w:rsidP="00CC2B6D">
      <w:pPr>
        <w:pStyle w:val="Bibliography"/>
        <w:tabs>
          <w:tab w:val="clear" w:pos="264"/>
        </w:tabs>
        <w:ind w:left="426" w:hanging="426"/>
        <w:rPr>
          <w:rFonts w:ascii="Calibri" w:hAnsi="Calibri" w:cs="Calibri"/>
        </w:rPr>
      </w:pPr>
      <w:r w:rsidRPr="00024FD1">
        <w:rPr>
          <w:rFonts w:ascii="Calibri" w:hAnsi="Calibri" w:cs="Calibri"/>
        </w:rPr>
        <w:t>13.</w:t>
      </w:r>
      <w:r w:rsidRPr="00024FD1">
        <w:rPr>
          <w:rFonts w:ascii="Calibri" w:hAnsi="Calibri" w:cs="Calibri"/>
        </w:rPr>
        <w:tab/>
      </w:r>
      <w:r w:rsidR="00503EF6" w:rsidRPr="00024FD1">
        <w:rPr>
          <w:rFonts w:ascii="Calibri" w:hAnsi="Calibri" w:cs="Calibri"/>
        </w:rPr>
        <w:t>Canty</w:t>
      </w:r>
      <w:r w:rsidRPr="00024FD1">
        <w:rPr>
          <w:rFonts w:ascii="Calibri" w:hAnsi="Calibri" w:cs="Calibri"/>
        </w:rPr>
        <w:t xml:space="preserve">, </w:t>
      </w:r>
      <w:r w:rsidR="00503EF6" w:rsidRPr="00024FD1">
        <w:rPr>
          <w:rFonts w:ascii="Calibri" w:hAnsi="Calibri" w:cs="Calibri"/>
        </w:rPr>
        <w:t>R</w:t>
      </w:r>
      <w:r w:rsidRPr="00024FD1">
        <w:rPr>
          <w:rFonts w:ascii="Calibri" w:hAnsi="Calibri" w:cs="Calibri"/>
        </w:rPr>
        <w:t>.</w:t>
      </w:r>
      <w:r w:rsidR="00503EF6" w:rsidRPr="00024FD1">
        <w:rPr>
          <w:rFonts w:ascii="Calibri" w:hAnsi="Calibri" w:cs="Calibri"/>
        </w:rPr>
        <w:t xml:space="preserve"> B.</w:t>
      </w:r>
      <w:r w:rsidRPr="00024FD1">
        <w:rPr>
          <w:rFonts w:ascii="Calibri" w:hAnsi="Calibri" w:cs="Calibri"/>
        </w:rPr>
        <w:t xml:space="preserve">, </w:t>
      </w:r>
      <w:r w:rsidR="003941C3" w:rsidRPr="00024FD1">
        <w:rPr>
          <w:rFonts w:ascii="Calibri" w:hAnsi="Calibri" w:cs="Calibri"/>
        </w:rPr>
        <w:t>Koscher</w:t>
      </w:r>
      <w:r w:rsidRPr="00024FD1">
        <w:rPr>
          <w:rFonts w:ascii="Calibri" w:hAnsi="Calibri" w:cs="Calibri"/>
        </w:rPr>
        <w:t xml:space="preserve">, </w:t>
      </w:r>
      <w:r w:rsidR="003941C3" w:rsidRPr="00024FD1">
        <w:rPr>
          <w:rFonts w:ascii="Calibri" w:hAnsi="Calibri" w:cs="Calibri"/>
        </w:rPr>
        <w:t>B. A., McDonald</w:t>
      </w:r>
      <w:r w:rsidR="0068770B" w:rsidRPr="00024FD1">
        <w:rPr>
          <w:rFonts w:ascii="Calibri" w:hAnsi="Calibri" w:cs="Calibri"/>
        </w:rPr>
        <w:t>, M. A.</w:t>
      </w:r>
      <w:r w:rsidR="003941C3" w:rsidRPr="00024FD1">
        <w:rPr>
          <w:rFonts w:ascii="Calibri" w:hAnsi="Calibri" w:cs="Calibri"/>
        </w:rPr>
        <w:t xml:space="preserve"> </w:t>
      </w:r>
      <w:r w:rsidRPr="00024FD1">
        <w:rPr>
          <w:rFonts w:ascii="Calibri" w:hAnsi="Calibri" w:cs="Calibri"/>
        </w:rPr>
        <w:t xml:space="preserve">&amp; </w:t>
      </w:r>
      <w:r w:rsidR="0068770B" w:rsidRPr="00024FD1">
        <w:rPr>
          <w:rFonts w:ascii="Calibri" w:hAnsi="Calibri" w:cs="Calibri"/>
        </w:rPr>
        <w:t>Jensen</w:t>
      </w:r>
      <w:r w:rsidRPr="00024FD1">
        <w:rPr>
          <w:rFonts w:ascii="Calibri" w:hAnsi="Calibri" w:cs="Calibri"/>
        </w:rPr>
        <w:t xml:space="preserve">, </w:t>
      </w:r>
      <w:r w:rsidR="0068770B" w:rsidRPr="00024FD1">
        <w:rPr>
          <w:rFonts w:ascii="Calibri" w:hAnsi="Calibri" w:cs="Calibri"/>
        </w:rPr>
        <w:t>K</w:t>
      </w:r>
      <w:r w:rsidRPr="00024FD1">
        <w:rPr>
          <w:rFonts w:ascii="Calibri" w:hAnsi="Calibri" w:cs="Calibri"/>
        </w:rPr>
        <w:t xml:space="preserve">. </w:t>
      </w:r>
      <w:r w:rsidR="0068770B" w:rsidRPr="00024FD1">
        <w:rPr>
          <w:rFonts w:ascii="Calibri" w:hAnsi="Calibri" w:cs="Calibri"/>
        </w:rPr>
        <w:t>F</w:t>
      </w:r>
      <w:r w:rsidRPr="00024FD1">
        <w:rPr>
          <w:rFonts w:ascii="Calibri" w:hAnsi="Calibri" w:cs="Calibri"/>
        </w:rPr>
        <w:t xml:space="preserve">. </w:t>
      </w:r>
      <w:r w:rsidR="0068770B" w:rsidRPr="00024FD1">
        <w:rPr>
          <w:rFonts w:ascii="Calibri" w:hAnsi="Calibri" w:cs="Calibri"/>
        </w:rPr>
        <w:t>Integrating autonomy into automated research platforms</w:t>
      </w:r>
      <w:r w:rsidRPr="00024FD1">
        <w:rPr>
          <w:rFonts w:ascii="Calibri" w:hAnsi="Calibri" w:cs="Calibri"/>
        </w:rPr>
        <w:t xml:space="preserve">. </w:t>
      </w:r>
      <w:r w:rsidR="00C35D79" w:rsidRPr="00024FD1">
        <w:rPr>
          <w:rFonts w:ascii="Calibri" w:hAnsi="Calibri" w:cs="Calibri"/>
          <w:i/>
          <w:iCs/>
        </w:rPr>
        <w:t>Digital Discovery</w:t>
      </w:r>
      <w:r w:rsidRPr="00024FD1">
        <w:rPr>
          <w:rFonts w:ascii="Calibri" w:hAnsi="Calibri" w:cs="Calibri"/>
        </w:rPr>
        <w:t xml:space="preserve"> </w:t>
      </w:r>
      <w:r w:rsidRPr="00024FD1">
        <w:rPr>
          <w:rFonts w:ascii="Calibri" w:hAnsi="Calibri" w:cs="Calibri"/>
          <w:b/>
          <w:bCs/>
        </w:rPr>
        <w:t>2</w:t>
      </w:r>
      <w:r w:rsidRPr="00024FD1">
        <w:rPr>
          <w:rFonts w:ascii="Calibri" w:hAnsi="Calibri" w:cs="Calibri"/>
        </w:rPr>
        <w:t xml:space="preserve">, </w:t>
      </w:r>
      <w:r w:rsidR="00C35D79" w:rsidRPr="00024FD1">
        <w:rPr>
          <w:rFonts w:ascii="Calibri" w:hAnsi="Calibri" w:cs="Calibri"/>
        </w:rPr>
        <w:t>1259</w:t>
      </w:r>
      <w:r w:rsidRPr="00024FD1">
        <w:rPr>
          <w:rFonts w:ascii="Calibri" w:hAnsi="Calibri" w:cs="Calibri"/>
        </w:rPr>
        <w:t>–</w:t>
      </w:r>
      <w:r w:rsidR="00C35D79" w:rsidRPr="00024FD1">
        <w:rPr>
          <w:rFonts w:ascii="Calibri" w:hAnsi="Calibri" w:cs="Calibri"/>
        </w:rPr>
        <w:t>1268</w:t>
      </w:r>
      <w:r w:rsidR="008238B2" w:rsidRPr="00024FD1">
        <w:rPr>
          <w:rFonts w:ascii="Calibri" w:hAnsi="Calibri" w:cs="Calibri"/>
        </w:rPr>
        <w:t xml:space="preserve"> </w:t>
      </w:r>
      <w:r w:rsidRPr="00024FD1">
        <w:rPr>
          <w:rFonts w:ascii="Calibri" w:hAnsi="Calibri" w:cs="Calibri"/>
        </w:rPr>
        <w:t>(202</w:t>
      </w:r>
      <w:r w:rsidR="008238B2" w:rsidRPr="00024FD1">
        <w:rPr>
          <w:rFonts w:ascii="Calibri" w:hAnsi="Calibri" w:cs="Calibri"/>
        </w:rPr>
        <w:t>3</w:t>
      </w:r>
      <w:r w:rsidRPr="00024FD1">
        <w:rPr>
          <w:rFonts w:ascii="Calibri" w:hAnsi="Calibri" w:cs="Calibri"/>
        </w:rPr>
        <w:t>).</w:t>
      </w:r>
    </w:p>
    <w:p w14:paraId="26E1335B" w14:textId="77777777" w:rsidR="00CC2B6D" w:rsidRPr="00024FD1" w:rsidRDefault="00CC2B6D" w:rsidP="00CC2B6D"/>
    <w:p w14:paraId="16B4D587" w14:textId="7EA5B056" w:rsidR="007536FB" w:rsidRPr="00786B8B" w:rsidRDefault="007536FB" w:rsidP="007E2E8A">
      <w:pPr>
        <w:ind w:left="426" w:hanging="426"/>
      </w:pPr>
      <w:r w:rsidRPr="00024FD1">
        <w:fldChar w:fldCharType="end"/>
      </w:r>
    </w:p>
    <w:sectPr w:rsidR="007536FB" w:rsidRPr="00786B8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685BD4" w14:textId="77777777" w:rsidR="00003323" w:rsidRDefault="00003323" w:rsidP="00786B8B">
      <w:pPr>
        <w:spacing w:after="0" w:line="240" w:lineRule="auto"/>
      </w:pPr>
      <w:r>
        <w:separator/>
      </w:r>
    </w:p>
  </w:endnote>
  <w:endnote w:type="continuationSeparator" w:id="0">
    <w:p w14:paraId="2C795F43" w14:textId="77777777" w:rsidR="00003323" w:rsidRDefault="00003323" w:rsidP="00786B8B">
      <w:pPr>
        <w:spacing w:after="0" w:line="240" w:lineRule="auto"/>
      </w:pPr>
      <w:r>
        <w:continuationSeparator/>
      </w:r>
    </w:p>
  </w:endnote>
  <w:endnote w:type="continuationNotice" w:id="1">
    <w:p w14:paraId="3F3DE64C" w14:textId="77777777" w:rsidR="00003323" w:rsidRDefault="000033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61EAC9" w14:textId="77777777" w:rsidR="00003323" w:rsidRDefault="00003323" w:rsidP="00786B8B">
      <w:pPr>
        <w:spacing w:after="0" w:line="240" w:lineRule="auto"/>
      </w:pPr>
      <w:r>
        <w:separator/>
      </w:r>
    </w:p>
  </w:footnote>
  <w:footnote w:type="continuationSeparator" w:id="0">
    <w:p w14:paraId="4A1B2235" w14:textId="77777777" w:rsidR="00003323" w:rsidRDefault="00003323" w:rsidP="00786B8B">
      <w:pPr>
        <w:spacing w:after="0" w:line="240" w:lineRule="auto"/>
      </w:pPr>
      <w:r>
        <w:continuationSeparator/>
      </w:r>
    </w:p>
  </w:footnote>
  <w:footnote w:type="continuationNotice" w:id="1">
    <w:p w14:paraId="1CD02F60" w14:textId="77777777" w:rsidR="00003323" w:rsidRDefault="0000332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3D46A3"/>
    <w:multiLevelType w:val="hybridMultilevel"/>
    <w:tmpl w:val="AA202FF6"/>
    <w:lvl w:ilvl="0" w:tplc="356A6FE8">
      <w:start w:val="31"/>
      <w:numFmt w:val="bullet"/>
      <w:lvlText w:val="-"/>
      <w:lvlJc w:val="left"/>
      <w:pPr>
        <w:ind w:left="720" w:hanging="360"/>
      </w:pPr>
      <w:rPr>
        <w:rFonts w:ascii="Calibri" w:eastAsiaTheme="minorHAnsi" w:hAnsi="Calibri" w:cs="Calibri"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307681"/>
    <w:multiLevelType w:val="hybridMultilevel"/>
    <w:tmpl w:val="79C62074"/>
    <w:lvl w:ilvl="0" w:tplc="4CE8F91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DF336A"/>
    <w:multiLevelType w:val="multilevel"/>
    <w:tmpl w:val="C936CBB8"/>
    <w:lvl w:ilvl="0">
      <w:start w:val="1"/>
      <w:numFmt w:val="decimal"/>
      <w:pStyle w:val="Heading1"/>
      <w:lvlText w:val="%1."/>
      <w:lvlJc w:val="left"/>
      <w:pPr>
        <w:ind w:left="360" w:hanging="360"/>
      </w:pPr>
      <w:rPr>
        <w:sz w:val="24"/>
        <w:szCs w:val="24"/>
      </w:rPr>
    </w:lvl>
    <w:lvl w:ilvl="1">
      <w:start w:val="1"/>
      <w:numFmt w:val="decimal"/>
      <w:pStyle w:val="Heading2"/>
      <w:lvlText w:val="%1.%2"/>
      <w:lvlJc w:val="left"/>
      <w:pPr>
        <w:ind w:left="1711" w:hanging="576"/>
      </w:pPr>
      <w:rPr>
        <w:sz w:val="24"/>
        <w:szCs w:val="24"/>
        <w:vertAlign w:val="baseline"/>
      </w:rPr>
    </w:lvl>
    <w:lvl w:ilvl="2">
      <w:start w:val="1"/>
      <w:numFmt w:val="decimal"/>
      <w:pStyle w:val="Heading3"/>
      <w:lvlText w:val="%1.%2.%3"/>
      <w:lvlJc w:val="left"/>
      <w:pPr>
        <w:ind w:left="720" w:hanging="720"/>
      </w:pPr>
      <w:rPr>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b/>
        <w:bCs w:val="0"/>
        <w:lang w:val="en-US"/>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57731779"/>
    <w:multiLevelType w:val="hybridMultilevel"/>
    <w:tmpl w:val="7FAA1A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8069F5"/>
    <w:multiLevelType w:val="hybridMultilevel"/>
    <w:tmpl w:val="D974D1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BB27C2"/>
    <w:multiLevelType w:val="hybridMultilevel"/>
    <w:tmpl w:val="0096E0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4842410">
    <w:abstractNumId w:val="2"/>
  </w:num>
  <w:num w:numId="2" w16cid:durableId="987436606">
    <w:abstractNumId w:val="4"/>
  </w:num>
  <w:num w:numId="3" w16cid:durableId="1259019006">
    <w:abstractNumId w:val="1"/>
  </w:num>
  <w:num w:numId="4" w16cid:durableId="798766564">
    <w:abstractNumId w:val="0"/>
  </w:num>
  <w:num w:numId="5" w16cid:durableId="1759785245">
    <w:abstractNumId w:val="3"/>
  </w:num>
  <w:num w:numId="6" w16cid:durableId="12712784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D75"/>
    <w:rsid w:val="00001156"/>
    <w:rsid w:val="000028EB"/>
    <w:rsid w:val="00003323"/>
    <w:rsid w:val="000050AC"/>
    <w:rsid w:val="0000683B"/>
    <w:rsid w:val="00011476"/>
    <w:rsid w:val="000122C3"/>
    <w:rsid w:val="000134A8"/>
    <w:rsid w:val="0001363D"/>
    <w:rsid w:val="0001396D"/>
    <w:rsid w:val="000147AD"/>
    <w:rsid w:val="0001550F"/>
    <w:rsid w:val="00016C4F"/>
    <w:rsid w:val="00017978"/>
    <w:rsid w:val="00020520"/>
    <w:rsid w:val="00021F57"/>
    <w:rsid w:val="00021F78"/>
    <w:rsid w:val="000223BD"/>
    <w:rsid w:val="00022405"/>
    <w:rsid w:val="00022ACA"/>
    <w:rsid w:val="0002476F"/>
    <w:rsid w:val="00024FD1"/>
    <w:rsid w:val="00025731"/>
    <w:rsid w:val="00027B83"/>
    <w:rsid w:val="00027C65"/>
    <w:rsid w:val="0003159A"/>
    <w:rsid w:val="00034062"/>
    <w:rsid w:val="0003486E"/>
    <w:rsid w:val="0003496D"/>
    <w:rsid w:val="0003589C"/>
    <w:rsid w:val="00036C2D"/>
    <w:rsid w:val="00037266"/>
    <w:rsid w:val="00041B02"/>
    <w:rsid w:val="0004239C"/>
    <w:rsid w:val="000428B6"/>
    <w:rsid w:val="00043CC0"/>
    <w:rsid w:val="000440D3"/>
    <w:rsid w:val="000453D2"/>
    <w:rsid w:val="000454B2"/>
    <w:rsid w:val="000475A3"/>
    <w:rsid w:val="00050683"/>
    <w:rsid w:val="00050968"/>
    <w:rsid w:val="00050DDC"/>
    <w:rsid w:val="000510BA"/>
    <w:rsid w:val="00052414"/>
    <w:rsid w:val="00052A86"/>
    <w:rsid w:val="000565DA"/>
    <w:rsid w:val="0005666F"/>
    <w:rsid w:val="00061493"/>
    <w:rsid w:val="00061694"/>
    <w:rsid w:val="00061F36"/>
    <w:rsid w:val="000625B4"/>
    <w:rsid w:val="00062CAF"/>
    <w:rsid w:val="00063956"/>
    <w:rsid w:val="0006483A"/>
    <w:rsid w:val="00065F57"/>
    <w:rsid w:val="00067374"/>
    <w:rsid w:val="00067B0C"/>
    <w:rsid w:val="00071D57"/>
    <w:rsid w:val="000728C6"/>
    <w:rsid w:val="00074EFF"/>
    <w:rsid w:val="00080C95"/>
    <w:rsid w:val="00080EB1"/>
    <w:rsid w:val="0008242C"/>
    <w:rsid w:val="000824F7"/>
    <w:rsid w:val="00084ACE"/>
    <w:rsid w:val="00085E5E"/>
    <w:rsid w:val="0008604D"/>
    <w:rsid w:val="0009000A"/>
    <w:rsid w:val="00090B81"/>
    <w:rsid w:val="000929D3"/>
    <w:rsid w:val="00093FAF"/>
    <w:rsid w:val="00094535"/>
    <w:rsid w:val="0009454A"/>
    <w:rsid w:val="000946EF"/>
    <w:rsid w:val="00096B39"/>
    <w:rsid w:val="000A0665"/>
    <w:rsid w:val="000A07ED"/>
    <w:rsid w:val="000A0CCF"/>
    <w:rsid w:val="000A2379"/>
    <w:rsid w:val="000A24D8"/>
    <w:rsid w:val="000A33E2"/>
    <w:rsid w:val="000A377E"/>
    <w:rsid w:val="000A4ED2"/>
    <w:rsid w:val="000A5BC1"/>
    <w:rsid w:val="000A6278"/>
    <w:rsid w:val="000B0793"/>
    <w:rsid w:val="000B1487"/>
    <w:rsid w:val="000B2148"/>
    <w:rsid w:val="000B4E60"/>
    <w:rsid w:val="000B52A5"/>
    <w:rsid w:val="000B5717"/>
    <w:rsid w:val="000B6331"/>
    <w:rsid w:val="000B6CCF"/>
    <w:rsid w:val="000B6D96"/>
    <w:rsid w:val="000C007E"/>
    <w:rsid w:val="000C133F"/>
    <w:rsid w:val="000C1B08"/>
    <w:rsid w:val="000C1BFE"/>
    <w:rsid w:val="000C2D34"/>
    <w:rsid w:val="000C3EDE"/>
    <w:rsid w:val="000C53F2"/>
    <w:rsid w:val="000C5A1E"/>
    <w:rsid w:val="000C734E"/>
    <w:rsid w:val="000D1021"/>
    <w:rsid w:val="000D1F39"/>
    <w:rsid w:val="000D4022"/>
    <w:rsid w:val="000D52C7"/>
    <w:rsid w:val="000D60EA"/>
    <w:rsid w:val="000D683A"/>
    <w:rsid w:val="000D7529"/>
    <w:rsid w:val="000D7B15"/>
    <w:rsid w:val="000E01BC"/>
    <w:rsid w:val="000E0A5C"/>
    <w:rsid w:val="000E19ED"/>
    <w:rsid w:val="000E4635"/>
    <w:rsid w:val="000E4928"/>
    <w:rsid w:val="000E5B8D"/>
    <w:rsid w:val="000E5EEC"/>
    <w:rsid w:val="000E7E74"/>
    <w:rsid w:val="000F4024"/>
    <w:rsid w:val="000F4B39"/>
    <w:rsid w:val="000F5C68"/>
    <w:rsid w:val="000F61DD"/>
    <w:rsid w:val="00100C98"/>
    <w:rsid w:val="00101B31"/>
    <w:rsid w:val="001023E5"/>
    <w:rsid w:val="00102F3F"/>
    <w:rsid w:val="001035BA"/>
    <w:rsid w:val="00105BC5"/>
    <w:rsid w:val="00105FF8"/>
    <w:rsid w:val="0010753A"/>
    <w:rsid w:val="00110E4E"/>
    <w:rsid w:val="00114C66"/>
    <w:rsid w:val="00114EBA"/>
    <w:rsid w:val="001166AA"/>
    <w:rsid w:val="00117382"/>
    <w:rsid w:val="00117F4A"/>
    <w:rsid w:val="00122578"/>
    <w:rsid w:val="00126B53"/>
    <w:rsid w:val="001272E3"/>
    <w:rsid w:val="001275AF"/>
    <w:rsid w:val="0013235C"/>
    <w:rsid w:val="00133B72"/>
    <w:rsid w:val="0013571F"/>
    <w:rsid w:val="001368CE"/>
    <w:rsid w:val="00136D20"/>
    <w:rsid w:val="00137497"/>
    <w:rsid w:val="00140044"/>
    <w:rsid w:val="001406A4"/>
    <w:rsid w:val="00142C84"/>
    <w:rsid w:val="00143F36"/>
    <w:rsid w:val="001452BD"/>
    <w:rsid w:val="001455A8"/>
    <w:rsid w:val="00150D9E"/>
    <w:rsid w:val="001541D7"/>
    <w:rsid w:val="0015617C"/>
    <w:rsid w:val="00157BCF"/>
    <w:rsid w:val="001607C0"/>
    <w:rsid w:val="00161ADF"/>
    <w:rsid w:val="00161E69"/>
    <w:rsid w:val="001633C1"/>
    <w:rsid w:val="00165405"/>
    <w:rsid w:val="001662B7"/>
    <w:rsid w:val="00166D55"/>
    <w:rsid w:val="00167CD0"/>
    <w:rsid w:val="00167FAE"/>
    <w:rsid w:val="00172E0A"/>
    <w:rsid w:val="00176FD2"/>
    <w:rsid w:val="0017762A"/>
    <w:rsid w:val="001777C3"/>
    <w:rsid w:val="00177BAA"/>
    <w:rsid w:val="001811CC"/>
    <w:rsid w:val="0018225A"/>
    <w:rsid w:val="00182C1E"/>
    <w:rsid w:val="00185910"/>
    <w:rsid w:val="00186C12"/>
    <w:rsid w:val="00187A7A"/>
    <w:rsid w:val="00191888"/>
    <w:rsid w:val="00193C14"/>
    <w:rsid w:val="001944A1"/>
    <w:rsid w:val="00194680"/>
    <w:rsid w:val="00196B44"/>
    <w:rsid w:val="00196BEF"/>
    <w:rsid w:val="001975D2"/>
    <w:rsid w:val="001A00E0"/>
    <w:rsid w:val="001A1426"/>
    <w:rsid w:val="001A1675"/>
    <w:rsid w:val="001A31B6"/>
    <w:rsid w:val="001A511D"/>
    <w:rsid w:val="001A621D"/>
    <w:rsid w:val="001A627C"/>
    <w:rsid w:val="001A6B2C"/>
    <w:rsid w:val="001A6D6A"/>
    <w:rsid w:val="001B0F14"/>
    <w:rsid w:val="001B16F8"/>
    <w:rsid w:val="001B1B6F"/>
    <w:rsid w:val="001B1D1D"/>
    <w:rsid w:val="001B2C85"/>
    <w:rsid w:val="001B2D8F"/>
    <w:rsid w:val="001B2F71"/>
    <w:rsid w:val="001C1514"/>
    <w:rsid w:val="001C16CE"/>
    <w:rsid w:val="001C28AA"/>
    <w:rsid w:val="001C2E5C"/>
    <w:rsid w:val="001C4DA7"/>
    <w:rsid w:val="001C5204"/>
    <w:rsid w:val="001C562C"/>
    <w:rsid w:val="001C5A62"/>
    <w:rsid w:val="001D0292"/>
    <w:rsid w:val="001D0F27"/>
    <w:rsid w:val="001D1A83"/>
    <w:rsid w:val="001D250C"/>
    <w:rsid w:val="001D3976"/>
    <w:rsid w:val="001D3F3E"/>
    <w:rsid w:val="001D5549"/>
    <w:rsid w:val="001D569E"/>
    <w:rsid w:val="001D5D7F"/>
    <w:rsid w:val="001D6941"/>
    <w:rsid w:val="001D7171"/>
    <w:rsid w:val="001D7CE0"/>
    <w:rsid w:val="001D7E9F"/>
    <w:rsid w:val="001E1683"/>
    <w:rsid w:val="001E3E1A"/>
    <w:rsid w:val="001E43A2"/>
    <w:rsid w:val="001E53F6"/>
    <w:rsid w:val="001E641B"/>
    <w:rsid w:val="001E6F3E"/>
    <w:rsid w:val="001F025E"/>
    <w:rsid w:val="001F1595"/>
    <w:rsid w:val="001F2928"/>
    <w:rsid w:val="001F3C09"/>
    <w:rsid w:val="001F4DC6"/>
    <w:rsid w:val="001F6D6D"/>
    <w:rsid w:val="001F764B"/>
    <w:rsid w:val="001F7F74"/>
    <w:rsid w:val="002002C1"/>
    <w:rsid w:val="002007C9"/>
    <w:rsid w:val="002016DF"/>
    <w:rsid w:val="00201AAC"/>
    <w:rsid w:val="002029C2"/>
    <w:rsid w:val="00203782"/>
    <w:rsid w:val="00203D2A"/>
    <w:rsid w:val="002043F8"/>
    <w:rsid w:val="00205264"/>
    <w:rsid w:val="0020646F"/>
    <w:rsid w:val="00207C74"/>
    <w:rsid w:val="00207DDB"/>
    <w:rsid w:val="00210E8C"/>
    <w:rsid w:val="00211C4D"/>
    <w:rsid w:val="002123B7"/>
    <w:rsid w:val="002141D2"/>
    <w:rsid w:val="00214385"/>
    <w:rsid w:val="00214740"/>
    <w:rsid w:val="00216370"/>
    <w:rsid w:val="002214A2"/>
    <w:rsid w:val="00221DDC"/>
    <w:rsid w:val="002237C4"/>
    <w:rsid w:val="00230818"/>
    <w:rsid w:val="00230961"/>
    <w:rsid w:val="00233637"/>
    <w:rsid w:val="0023521A"/>
    <w:rsid w:val="0023570A"/>
    <w:rsid w:val="00236B39"/>
    <w:rsid w:val="00237674"/>
    <w:rsid w:val="00237B7D"/>
    <w:rsid w:val="00241205"/>
    <w:rsid w:val="0024155A"/>
    <w:rsid w:val="00242D49"/>
    <w:rsid w:val="00243281"/>
    <w:rsid w:val="00245724"/>
    <w:rsid w:val="00245847"/>
    <w:rsid w:val="002466A6"/>
    <w:rsid w:val="002466CD"/>
    <w:rsid w:val="00247204"/>
    <w:rsid w:val="00247C43"/>
    <w:rsid w:val="002511D1"/>
    <w:rsid w:val="00252708"/>
    <w:rsid w:val="00252914"/>
    <w:rsid w:val="00253ABA"/>
    <w:rsid w:val="00254E90"/>
    <w:rsid w:val="00257BD1"/>
    <w:rsid w:val="00260BB0"/>
    <w:rsid w:val="00264074"/>
    <w:rsid w:val="00265979"/>
    <w:rsid w:val="00265DFD"/>
    <w:rsid w:val="00266311"/>
    <w:rsid w:val="00266643"/>
    <w:rsid w:val="0026690A"/>
    <w:rsid w:val="002675F4"/>
    <w:rsid w:val="00270169"/>
    <w:rsid w:val="00270BDD"/>
    <w:rsid w:val="00270E1E"/>
    <w:rsid w:val="00271F4F"/>
    <w:rsid w:val="00273005"/>
    <w:rsid w:val="0027392E"/>
    <w:rsid w:val="00273D6B"/>
    <w:rsid w:val="00274708"/>
    <w:rsid w:val="0027591C"/>
    <w:rsid w:val="00275A72"/>
    <w:rsid w:val="00276263"/>
    <w:rsid w:val="00277862"/>
    <w:rsid w:val="00280AA4"/>
    <w:rsid w:val="0028167B"/>
    <w:rsid w:val="002833CD"/>
    <w:rsid w:val="00283ED7"/>
    <w:rsid w:val="0028549B"/>
    <w:rsid w:val="00286235"/>
    <w:rsid w:val="002862A5"/>
    <w:rsid w:val="002867B9"/>
    <w:rsid w:val="0028697A"/>
    <w:rsid w:val="00286CAB"/>
    <w:rsid w:val="00287AB5"/>
    <w:rsid w:val="002932CB"/>
    <w:rsid w:val="002934BE"/>
    <w:rsid w:val="00294979"/>
    <w:rsid w:val="002952DB"/>
    <w:rsid w:val="00295AB1"/>
    <w:rsid w:val="00295EBD"/>
    <w:rsid w:val="002A01FB"/>
    <w:rsid w:val="002A034B"/>
    <w:rsid w:val="002A0FF5"/>
    <w:rsid w:val="002A13FB"/>
    <w:rsid w:val="002A458C"/>
    <w:rsid w:val="002A60BD"/>
    <w:rsid w:val="002A75EA"/>
    <w:rsid w:val="002B017C"/>
    <w:rsid w:val="002B1DC0"/>
    <w:rsid w:val="002B2B7D"/>
    <w:rsid w:val="002B2E0E"/>
    <w:rsid w:val="002B4156"/>
    <w:rsid w:val="002B4648"/>
    <w:rsid w:val="002B6784"/>
    <w:rsid w:val="002C25E6"/>
    <w:rsid w:val="002C73AD"/>
    <w:rsid w:val="002C77A1"/>
    <w:rsid w:val="002C78D5"/>
    <w:rsid w:val="002C7955"/>
    <w:rsid w:val="002D1E43"/>
    <w:rsid w:val="002D1F27"/>
    <w:rsid w:val="002D51CB"/>
    <w:rsid w:val="002D5CC0"/>
    <w:rsid w:val="002D5E7C"/>
    <w:rsid w:val="002D60BA"/>
    <w:rsid w:val="002E08BB"/>
    <w:rsid w:val="002E159D"/>
    <w:rsid w:val="002E374B"/>
    <w:rsid w:val="002E4EDA"/>
    <w:rsid w:val="002E634E"/>
    <w:rsid w:val="002F089B"/>
    <w:rsid w:val="002F236C"/>
    <w:rsid w:val="002F2476"/>
    <w:rsid w:val="002F2D07"/>
    <w:rsid w:val="002F3C43"/>
    <w:rsid w:val="002F4161"/>
    <w:rsid w:val="002F4C30"/>
    <w:rsid w:val="002F5542"/>
    <w:rsid w:val="002F6B93"/>
    <w:rsid w:val="002F7391"/>
    <w:rsid w:val="00300666"/>
    <w:rsid w:val="0030163E"/>
    <w:rsid w:val="00301B18"/>
    <w:rsid w:val="0030445D"/>
    <w:rsid w:val="00305A92"/>
    <w:rsid w:val="00305FC6"/>
    <w:rsid w:val="00306080"/>
    <w:rsid w:val="0030675D"/>
    <w:rsid w:val="00306F93"/>
    <w:rsid w:val="00307507"/>
    <w:rsid w:val="0031289E"/>
    <w:rsid w:val="0031314F"/>
    <w:rsid w:val="00313216"/>
    <w:rsid w:val="0031431C"/>
    <w:rsid w:val="0031699C"/>
    <w:rsid w:val="00317EA7"/>
    <w:rsid w:val="00322154"/>
    <w:rsid w:val="00323CFD"/>
    <w:rsid w:val="00324516"/>
    <w:rsid w:val="003246D2"/>
    <w:rsid w:val="00325B1C"/>
    <w:rsid w:val="00325C77"/>
    <w:rsid w:val="00326126"/>
    <w:rsid w:val="0032698D"/>
    <w:rsid w:val="00327221"/>
    <w:rsid w:val="00331498"/>
    <w:rsid w:val="00331ED8"/>
    <w:rsid w:val="00333304"/>
    <w:rsid w:val="00335125"/>
    <w:rsid w:val="003352B5"/>
    <w:rsid w:val="00335AD2"/>
    <w:rsid w:val="003363BD"/>
    <w:rsid w:val="003367C8"/>
    <w:rsid w:val="00336D3A"/>
    <w:rsid w:val="00336D76"/>
    <w:rsid w:val="0033714A"/>
    <w:rsid w:val="003374F0"/>
    <w:rsid w:val="00344A4F"/>
    <w:rsid w:val="003469F3"/>
    <w:rsid w:val="00350960"/>
    <w:rsid w:val="00351C94"/>
    <w:rsid w:val="003520D4"/>
    <w:rsid w:val="00352A18"/>
    <w:rsid w:val="00353513"/>
    <w:rsid w:val="00353879"/>
    <w:rsid w:val="00354F6F"/>
    <w:rsid w:val="0035520B"/>
    <w:rsid w:val="0036023B"/>
    <w:rsid w:val="003605CA"/>
    <w:rsid w:val="00361112"/>
    <w:rsid w:val="0036266B"/>
    <w:rsid w:val="00362F59"/>
    <w:rsid w:val="0036414C"/>
    <w:rsid w:val="00364FB9"/>
    <w:rsid w:val="00365962"/>
    <w:rsid w:val="00367823"/>
    <w:rsid w:val="00370B43"/>
    <w:rsid w:val="00370F0C"/>
    <w:rsid w:val="00372373"/>
    <w:rsid w:val="003724CE"/>
    <w:rsid w:val="0037312E"/>
    <w:rsid w:val="003764C1"/>
    <w:rsid w:val="003769CF"/>
    <w:rsid w:val="003825A6"/>
    <w:rsid w:val="00382960"/>
    <w:rsid w:val="00383130"/>
    <w:rsid w:val="00384462"/>
    <w:rsid w:val="003861D8"/>
    <w:rsid w:val="003870BC"/>
    <w:rsid w:val="00387EAB"/>
    <w:rsid w:val="0039118C"/>
    <w:rsid w:val="00391520"/>
    <w:rsid w:val="0039282D"/>
    <w:rsid w:val="00392E2D"/>
    <w:rsid w:val="003932FC"/>
    <w:rsid w:val="00394162"/>
    <w:rsid w:val="003941C3"/>
    <w:rsid w:val="003944C5"/>
    <w:rsid w:val="00396496"/>
    <w:rsid w:val="00396DAB"/>
    <w:rsid w:val="003A0298"/>
    <w:rsid w:val="003A3E50"/>
    <w:rsid w:val="003A3F6B"/>
    <w:rsid w:val="003A4863"/>
    <w:rsid w:val="003A4DE4"/>
    <w:rsid w:val="003A4E51"/>
    <w:rsid w:val="003A7D5C"/>
    <w:rsid w:val="003B0BED"/>
    <w:rsid w:val="003B0DCF"/>
    <w:rsid w:val="003B4CA1"/>
    <w:rsid w:val="003B5584"/>
    <w:rsid w:val="003B5DD0"/>
    <w:rsid w:val="003C1C0F"/>
    <w:rsid w:val="003C4B4E"/>
    <w:rsid w:val="003C4C11"/>
    <w:rsid w:val="003C56D9"/>
    <w:rsid w:val="003C6521"/>
    <w:rsid w:val="003C67AA"/>
    <w:rsid w:val="003C689F"/>
    <w:rsid w:val="003C74F5"/>
    <w:rsid w:val="003C7EAC"/>
    <w:rsid w:val="003D00A5"/>
    <w:rsid w:val="003D00A6"/>
    <w:rsid w:val="003D0853"/>
    <w:rsid w:val="003D2097"/>
    <w:rsid w:val="003D24E1"/>
    <w:rsid w:val="003D2658"/>
    <w:rsid w:val="003D2BBE"/>
    <w:rsid w:val="003D3E2F"/>
    <w:rsid w:val="003D44B4"/>
    <w:rsid w:val="003D5768"/>
    <w:rsid w:val="003E0145"/>
    <w:rsid w:val="003E03D0"/>
    <w:rsid w:val="003E13A4"/>
    <w:rsid w:val="003E2A2A"/>
    <w:rsid w:val="003E3A47"/>
    <w:rsid w:val="003E3E23"/>
    <w:rsid w:val="003E4FDE"/>
    <w:rsid w:val="003E5B2E"/>
    <w:rsid w:val="003E69BA"/>
    <w:rsid w:val="003E6DA4"/>
    <w:rsid w:val="003F0273"/>
    <w:rsid w:val="003F0964"/>
    <w:rsid w:val="003F4B57"/>
    <w:rsid w:val="003F52F8"/>
    <w:rsid w:val="003F608F"/>
    <w:rsid w:val="003F68D5"/>
    <w:rsid w:val="0040214B"/>
    <w:rsid w:val="004031F5"/>
    <w:rsid w:val="004041E7"/>
    <w:rsid w:val="0040584E"/>
    <w:rsid w:val="00407B63"/>
    <w:rsid w:val="00407DF2"/>
    <w:rsid w:val="00407E05"/>
    <w:rsid w:val="0041041D"/>
    <w:rsid w:val="00412C9F"/>
    <w:rsid w:val="00412EB9"/>
    <w:rsid w:val="00413697"/>
    <w:rsid w:val="004136B9"/>
    <w:rsid w:val="00413CD9"/>
    <w:rsid w:val="0041611E"/>
    <w:rsid w:val="0042317C"/>
    <w:rsid w:val="00423D75"/>
    <w:rsid w:val="00424163"/>
    <w:rsid w:val="00424A91"/>
    <w:rsid w:val="00424CA8"/>
    <w:rsid w:val="004257CE"/>
    <w:rsid w:val="00427B26"/>
    <w:rsid w:val="0043007C"/>
    <w:rsid w:val="004303AD"/>
    <w:rsid w:val="0043056A"/>
    <w:rsid w:val="004328E9"/>
    <w:rsid w:val="00433715"/>
    <w:rsid w:val="00433904"/>
    <w:rsid w:val="004349AC"/>
    <w:rsid w:val="00435003"/>
    <w:rsid w:val="004355FA"/>
    <w:rsid w:val="00436B3A"/>
    <w:rsid w:val="00436C06"/>
    <w:rsid w:val="004418F4"/>
    <w:rsid w:val="00446248"/>
    <w:rsid w:val="00447E3F"/>
    <w:rsid w:val="0045053D"/>
    <w:rsid w:val="00452878"/>
    <w:rsid w:val="00452A78"/>
    <w:rsid w:val="0045386A"/>
    <w:rsid w:val="0045681E"/>
    <w:rsid w:val="00456B1D"/>
    <w:rsid w:val="00456EEE"/>
    <w:rsid w:val="0045754A"/>
    <w:rsid w:val="00457ADB"/>
    <w:rsid w:val="004609E6"/>
    <w:rsid w:val="004610DC"/>
    <w:rsid w:val="00462632"/>
    <w:rsid w:val="00462E01"/>
    <w:rsid w:val="00464819"/>
    <w:rsid w:val="004648A1"/>
    <w:rsid w:val="00465643"/>
    <w:rsid w:val="00466C39"/>
    <w:rsid w:val="0046735C"/>
    <w:rsid w:val="00467462"/>
    <w:rsid w:val="00467F22"/>
    <w:rsid w:val="00471014"/>
    <w:rsid w:val="00473D1C"/>
    <w:rsid w:val="00481536"/>
    <w:rsid w:val="004820D0"/>
    <w:rsid w:val="00486AD3"/>
    <w:rsid w:val="00492EED"/>
    <w:rsid w:val="0049423E"/>
    <w:rsid w:val="00494D18"/>
    <w:rsid w:val="0049679E"/>
    <w:rsid w:val="0049685D"/>
    <w:rsid w:val="00497081"/>
    <w:rsid w:val="00497F29"/>
    <w:rsid w:val="004A3A9D"/>
    <w:rsid w:val="004A4A0C"/>
    <w:rsid w:val="004A722B"/>
    <w:rsid w:val="004A75E2"/>
    <w:rsid w:val="004A7868"/>
    <w:rsid w:val="004A7BE6"/>
    <w:rsid w:val="004A7DA1"/>
    <w:rsid w:val="004A7E8A"/>
    <w:rsid w:val="004B2EB2"/>
    <w:rsid w:val="004B3A7A"/>
    <w:rsid w:val="004B76BF"/>
    <w:rsid w:val="004B7A29"/>
    <w:rsid w:val="004B7ECD"/>
    <w:rsid w:val="004C01FF"/>
    <w:rsid w:val="004C0918"/>
    <w:rsid w:val="004C1B60"/>
    <w:rsid w:val="004C3338"/>
    <w:rsid w:val="004C53E8"/>
    <w:rsid w:val="004C6CC6"/>
    <w:rsid w:val="004C6E6E"/>
    <w:rsid w:val="004C7406"/>
    <w:rsid w:val="004D0E72"/>
    <w:rsid w:val="004D29C6"/>
    <w:rsid w:val="004D4245"/>
    <w:rsid w:val="004D5164"/>
    <w:rsid w:val="004D5604"/>
    <w:rsid w:val="004E1990"/>
    <w:rsid w:val="004E3353"/>
    <w:rsid w:val="004E420F"/>
    <w:rsid w:val="004E424D"/>
    <w:rsid w:val="004E5A04"/>
    <w:rsid w:val="004E7403"/>
    <w:rsid w:val="004F0A57"/>
    <w:rsid w:val="004F0BC2"/>
    <w:rsid w:val="004F19C0"/>
    <w:rsid w:val="004F2AFF"/>
    <w:rsid w:val="004F536A"/>
    <w:rsid w:val="004F5EAC"/>
    <w:rsid w:val="00502204"/>
    <w:rsid w:val="005030A8"/>
    <w:rsid w:val="00503EF6"/>
    <w:rsid w:val="005047D5"/>
    <w:rsid w:val="00505563"/>
    <w:rsid w:val="005076AA"/>
    <w:rsid w:val="00510F01"/>
    <w:rsid w:val="0051153E"/>
    <w:rsid w:val="00511E3A"/>
    <w:rsid w:val="00514E74"/>
    <w:rsid w:val="00516F9C"/>
    <w:rsid w:val="00520B2F"/>
    <w:rsid w:val="00520E45"/>
    <w:rsid w:val="00522935"/>
    <w:rsid w:val="005237D1"/>
    <w:rsid w:val="005239C5"/>
    <w:rsid w:val="005312F8"/>
    <w:rsid w:val="0053190B"/>
    <w:rsid w:val="00532D70"/>
    <w:rsid w:val="005337F8"/>
    <w:rsid w:val="00533D3E"/>
    <w:rsid w:val="00534152"/>
    <w:rsid w:val="00534A39"/>
    <w:rsid w:val="005364BC"/>
    <w:rsid w:val="00536FB5"/>
    <w:rsid w:val="0053769D"/>
    <w:rsid w:val="00541EA5"/>
    <w:rsid w:val="005442FB"/>
    <w:rsid w:val="00544FC9"/>
    <w:rsid w:val="0054541B"/>
    <w:rsid w:val="00545D9A"/>
    <w:rsid w:val="00547EC9"/>
    <w:rsid w:val="005508E0"/>
    <w:rsid w:val="005535ED"/>
    <w:rsid w:val="005538A2"/>
    <w:rsid w:val="00554301"/>
    <w:rsid w:val="00555038"/>
    <w:rsid w:val="0055657C"/>
    <w:rsid w:val="005571C8"/>
    <w:rsid w:val="00562952"/>
    <w:rsid w:val="00563388"/>
    <w:rsid w:val="00563C95"/>
    <w:rsid w:val="00563EF4"/>
    <w:rsid w:val="00564756"/>
    <w:rsid w:val="0056503D"/>
    <w:rsid w:val="0056607C"/>
    <w:rsid w:val="005664BC"/>
    <w:rsid w:val="00566B53"/>
    <w:rsid w:val="00567785"/>
    <w:rsid w:val="00571F09"/>
    <w:rsid w:val="00574A3F"/>
    <w:rsid w:val="00574C39"/>
    <w:rsid w:val="00575608"/>
    <w:rsid w:val="00576EC9"/>
    <w:rsid w:val="005805B0"/>
    <w:rsid w:val="00580A87"/>
    <w:rsid w:val="0058114B"/>
    <w:rsid w:val="005822BB"/>
    <w:rsid w:val="0058372D"/>
    <w:rsid w:val="00584C17"/>
    <w:rsid w:val="00587E32"/>
    <w:rsid w:val="0059010E"/>
    <w:rsid w:val="005908C1"/>
    <w:rsid w:val="00591B03"/>
    <w:rsid w:val="00594400"/>
    <w:rsid w:val="00594DBB"/>
    <w:rsid w:val="00595294"/>
    <w:rsid w:val="00596923"/>
    <w:rsid w:val="0059740F"/>
    <w:rsid w:val="005A0DC3"/>
    <w:rsid w:val="005A12E3"/>
    <w:rsid w:val="005A1D09"/>
    <w:rsid w:val="005A4099"/>
    <w:rsid w:val="005A5F9B"/>
    <w:rsid w:val="005A63D0"/>
    <w:rsid w:val="005A7C57"/>
    <w:rsid w:val="005B2428"/>
    <w:rsid w:val="005B3319"/>
    <w:rsid w:val="005B40DC"/>
    <w:rsid w:val="005B61A3"/>
    <w:rsid w:val="005B6E3B"/>
    <w:rsid w:val="005B7464"/>
    <w:rsid w:val="005C0575"/>
    <w:rsid w:val="005C3478"/>
    <w:rsid w:val="005C3D2C"/>
    <w:rsid w:val="005C6786"/>
    <w:rsid w:val="005C76B1"/>
    <w:rsid w:val="005D13ED"/>
    <w:rsid w:val="005D316B"/>
    <w:rsid w:val="005D37D9"/>
    <w:rsid w:val="005D4E56"/>
    <w:rsid w:val="005D567C"/>
    <w:rsid w:val="005D76C5"/>
    <w:rsid w:val="005D7944"/>
    <w:rsid w:val="005D7CB1"/>
    <w:rsid w:val="005D7CF7"/>
    <w:rsid w:val="005E19F5"/>
    <w:rsid w:val="005E1DF4"/>
    <w:rsid w:val="005E248A"/>
    <w:rsid w:val="005E5778"/>
    <w:rsid w:val="005E5C1B"/>
    <w:rsid w:val="005E5D8E"/>
    <w:rsid w:val="005E6E0A"/>
    <w:rsid w:val="005E78B3"/>
    <w:rsid w:val="005F10AB"/>
    <w:rsid w:val="005F1CBC"/>
    <w:rsid w:val="005F1ECE"/>
    <w:rsid w:val="005F21AF"/>
    <w:rsid w:val="005F256C"/>
    <w:rsid w:val="005F481C"/>
    <w:rsid w:val="005F578F"/>
    <w:rsid w:val="005F59CC"/>
    <w:rsid w:val="005F746A"/>
    <w:rsid w:val="005F7CC0"/>
    <w:rsid w:val="005F7D4C"/>
    <w:rsid w:val="0060339B"/>
    <w:rsid w:val="0060562B"/>
    <w:rsid w:val="00605A68"/>
    <w:rsid w:val="0060625D"/>
    <w:rsid w:val="00606335"/>
    <w:rsid w:val="006071C3"/>
    <w:rsid w:val="00607B71"/>
    <w:rsid w:val="006106DC"/>
    <w:rsid w:val="00610E4C"/>
    <w:rsid w:val="006113D4"/>
    <w:rsid w:val="00611CB2"/>
    <w:rsid w:val="00611D4B"/>
    <w:rsid w:val="00613F87"/>
    <w:rsid w:val="006152A6"/>
    <w:rsid w:val="0061670A"/>
    <w:rsid w:val="0062035C"/>
    <w:rsid w:val="006209A5"/>
    <w:rsid w:val="006219B4"/>
    <w:rsid w:val="0062211A"/>
    <w:rsid w:val="0062290E"/>
    <w:rsid w:val="00623191"/>
    <w:rsid w:val="006233E4"/>
    <w:rsid w:val="00624224"/>
    <w:rsid w:val="00624A88"/>
    <w:rsid w:val="00626747"/>
    <w:rsid w:val="0062767A"/>
    <w:rsid w:val="00627BAD"/>
    <w:rsid w:val="00631125"/>
    <w:rsid w:val="00631F79"/>
    <w:rsid w:val="00632271"/>
    <w:rsid w:val="006328A1"/>
    <w:rsid w:val="006332DA"/>
    <w:rsid w:val="006352D0"/>
    <w:rsid w:val="00636A03"/>
    <w:rsid w:val="00637879"/>
    <w:rsid w:val="006401FE"/>
    <w:rsid w:val="0064038C"/>
    <w:rsid w:val="006410EF"/>
    <w:rsid w:val="00641351"/>
    <w:rsid w:val="00641BA5"/>
    <w:rsid w:val="00643D1D"/>
    <w:rsid w:val="006449DF"/>
    <w:rsid w:val="006457B4"/>
    <w:rsid w:val="00645D13"/>
    <w:rsid w:val="00645FFD"/>
    <w:rsid w:val="006461A2"/>
    <w:rsid w:val="0065097D"/>
    <w:rsid w:val="00650A1E"/>
    <w:rsid w:val="00651176"/>
    <w:rsid w:val="00651A6A"/>
    <w:rsid w:val="00651DDC"/>
    <w:rsid w:val="006524E8"/>
    <w:rsid w:val="00653C91"/>
    <w:rsid w:val="00654090"/>
    <w:rsid w:val="006568F2"/>
    <w:rsid w:val="00656D66"/>
    <w:rsid w:val="00657807"/>
    <w:rsid w:val="006604A6"/>
    <w:rsid w:val="00660627"/>
    <w:rsid w:val="006611D1"/>
    <w:rsid w:val="0066140A"/>
    <w:rsid w:val="00663459"/>
    <w:rsid w:val="00663711"/>
    <w:rsid w:val="00664CAA"/>
    <w:rsid w:val="00665336"/>
    <w:rsid w:val="00666773"/>
    <w:rsid w:val="006716C6"/>
    <w:rsid w:val="00671D0C"/>
    <w:rsid w:val="006726B8"/>
    <w:rsid w:val="00672959"/>
    <w:rsid w:val="00672FDC"/>
    <w:rsid w:val="00675072"/>
    <w:rsid w:val="0067545E"/>
    <w:rsid w:val="006755C2"/>
    <w:rsid w:val="00677233"/>
    <w:rsid w:val="00677988"/>
    <w:rsid w:val="00680078"/>
    <w:rsid w:val="00680342"/>
    <w:rsid w:val="00680B8A"/>
    <w:rsid w:val="00682588"/>
    <w:rsid w:val="00682F5F"/>
    <w:rsid w:val="00684A47"/>
    <w:rsid w:val="00684EB4"/>
    <w:rsid w:val="0068550D"/>
    <w:rsid w:val="0068770B"/>
    <w:rsid w:val="00687D72"/>
    <w:rsid w:val="00692597"/>
    <w:rsid w:val="006962F1"/>
    <w:rsid w:val="006A2772"/>
    <w:rsid w:val="006A307B"/>
    <w:rsid w:val="006A3790"/>
    <w:rsid w:val="006A3C02"/>
    <w:rsid w:val="006A4745"/>
    <w:rsid w:val="006A47A0"/>
    <w:rsid w:val="006A49D4"/>
    <w:rsid w:val="006A6DEC"/>
    <w:rsid w:val="006B0470"/>
    <w:rsid w:val="006B16EE"/>
    <w:rsid w:val="006B22C4"/>
    <w:rsid w:val="006B2551"/>
    <w:rsid w:val="006B4D45"/>
    <w:rsid w:val="006B552B"/>
    <w:rsid w:val="006B76B0"/>
    <w:rsid w:val="006C0104"/>
    <w:rsid w:val="006C03E0"/>
    <w:rsid w:val="006C24FA"/>
    <w:rsid w:val="006C27B3"/>
    <w:rsid w:val="006C2AB8"/>
    <w:rsid w:val="006C3C12"/>
    <w:rsid w:val="006C3CFB"/>
    <w:rsid w:val="006C65BC"/>
    <w:rsid w:val="006C6C7D"/>
    <w:rsid w:val="006D08F8"/>
    <w:rsid w:val="006D12A5"/>
    <w:rsid w:val="006D14EB"/>
    <w:rsid w:val="006D1563"/>
    <w:rsid w:val="006D1A0F"/>
    <w:rsid w:val="006D1B82"/>
    <w:rsid w:val="006D1F13"/>
    <w:rsid w:val="006D213E"/>
    <w:rsid w:val="006D5E42"/>
    <w:rsid w:val="006E102C"/>
    <w:rsid w:val="006E35CB"/>
    <w:rsid w:val="006E37AA"/>
    <w:rsid w:val="006E3A06"/>
    <w:rsid w:val="006E3C70"/>
    <w:rsid w:val="006E6607"/>
    <w:rsid w:val="006E7C42"/>
    <w:rsid w:val="006F03FA"/>
    <w:rsid w:val="006F27B3"/>
    <w:rsid w:val="006F3532"/>
    <w:rsid w:val="006F40D9"/>
    <w:rsid w:val="006F475F"/>
    <w:rsid w:val="006F49B1"/>
    <w:rsid w:val="006F5055"/>
    <w:rsid w:val="006F5C21"/>
    <w:rsid w:val="006F7444"/>
    <w:rsid w:val="006F74C1"/>
    <w:rsid w:val="00701C11"/>
    <w:rsid w:val="00701D42"/>
    <w:rsid w:val="00702110"/>
    <w:rsid w:val="00703D67"/>
    <w:rsid w:val="00706597"/>
    <w:rsid w:val="00706631"/>
    <w:rsid w:val="00707132"/>
    <w:rsid w:val="00707CFC"/>
    <w:rsid w:val="00710245"/>
    <w:rsid w:val="00710A4C"/>
    <w:rsid w:val="00710A6B"/>
    <w:rsid w:val="00710B44"/>
    <w:rsid w:val="007115D5"/>
    <w:rsid w:val="00711E75"/>
    <w:rsid w:val="00711FA9"/>
    <w:rsid w:val="007125C9"/>
    <w:rsid w:val="007155A0"/>
    <w:rsid w:val="007166FE"/>
    <w:rsid w:val="00717C88"/>
    <w:rsid w:val="00723D9A"/>
    <w:rsid w:val="00724B30"/>
    <w:rsid w:val="007253C3"/>
    <w:rsid w:val="00725B3B"/>
    <w:rsid w:val="00727D7C"/>
    <w:rsid w:val="00731B31"/>
    <w:rsid w:val="00732BA0"/>
    <w:rsid w:val="007336F1"/>
    <w:rsid w:val="0073441C"/>
    <w:rsid w:val="00734910"/>
    <w:rsid w:val="00734E34"/>
    <w:rsid w:val="00735C51"/>
    <w:rsid w:val="00735CBF"/>
    <w:rsid w:val="007371FA"/>
    <w:rsid w:val="00737E18"/>
    <w:rsid w:val="0074090A"/>
    <w:rsid w:val="007411F1"/>
    <w:rsid w:val="00743B2B"/>
    <w:rsid w:val="00746458"/>
    <w:rsid w:val="00750B8B"/>
    <w:rsid w:val="00750C47"/>
    <w:rsid w:val="0075331C"/>
    <w:rsid w:val="007536FB"/>
    <w:rsid w:val="00754B71"/>
    <w:rsid w:val="00757540"/>
    <w:rsid w:val="00760AFB"/>
    <w:rsid w:val="00760C3C"/>
    <w:rsid w:val="00760F45"/>
    <w:rsid w:val="00763B20"/>
    <w:rsid w:val="00763C21"/>
    <w:rsid w:val="00766123"/>
    <w:rsid w:val="00766404"/>
    <w:rsid w:val="00770558"/>
    <w:rsid w:val="00771580"/>
    <w:rsid w:val="00772CAC"/>
    <w:rsid w:val="00773449"/>
    <w:rsid w:val="00773BA2"/>
    <w:rsid w:val="00773C68"/>
    <w:rsid w:val="00774267"/>
    <w:rsid w:val="00775D75"/>
    <w:rsid w:val="007760BF"/>
    <w:rsid w:val="00776239"/>
    <w:rsid w:val="007773CD"/>
    <w:rsid w:val="007811FA"/>
    <w:rsid w:val="0078165A"/>
    <w:rsid w:val="007835BD"/>
    <w:rsid w:val="00784A00"/>
    <w:rsid w:val="00785EDC"/>
    <w:rsid w:val="00786B8B"/>
    <w:rsid w:val="0078792E"/>
    <w:rsid w:val="0079250C"/>
    <w:rsid w:val="00792719"/>
    <w:rsid w:val="00795483"/>
    <w:rsid w:val="00795A83"/>
    <w:rsid w:val="007A004B"/>
    <w:rsid w:val="007A11DC"/>
    <w:rsid w:val="007A16B9"/>
    <w:rsid w:val="007A23C3"/>
    <w:rsid w:val="007A734E"/>
    <w:rsid w:val="007B25F1"/>
    <w:rsid w:val="007B3450"/>
    <w:rsid w:val="007B4181"/>
    <w:rsid w:val="007B5D0F"/>
    <w:rsid w:val="007B661F"/>
    <w:rsid w:val="007B6AF7"/>
    <w:rsid w:val="007B6DD4"/>
    <w:rsid w:val="007C08FE"/>
    <w:rsid w:val="007C463D"/>
    <w:rsid w:val="007C59F3"/>
    <w:rsid w:val="007C6775"/>
    <w:rsid w:val="007C6EA7"/>
    <w:rsid w:val="007C7515"/>
    <w:rsid w:val="007C757F"/>
    <w:rsid w:val="007C75D2"/>
    <w:rsid w:val="007C79D9"/>
    <w:rsid w:val="007D160D"/>
    <w:rsid w:val="007D2B8A"/>
    <w:rsid w:val="007D39E9"/>
    <w:rsid w:val="007D3E6A"/>
    <w:rsid w:val="007D4807"/>
    <w:rsid w:val="007D64E5"/>
    <w:rsid w:val="007D6AE2"/>
    <w:rsid w:val="007D76EA"/>
    <w:rsid w:val="007E2E8A"/>
    <w:rsid w:val="007E4506"/>
    <w:rsid w:val="007E6960"/>
    <w:rsid w:val="007F07D5"/>
    <w:rsid w:val="007F3793"/>
    <w:rsid w:val="007F3B49"/>
    <w:rsid w:val="007F3FCA"/>
    <w:rsid w:val="007F5240"/>
    <w:rsid w:val="007F7A75"/>
    <w:rsid w:val="008025A0"/>
    <w:rsid w:val="00803CE1"/>
    <w:rsid w:val="00806D55"/>
    <w:rsid w:val="00806D62"/>
    <w:rsid w:val="00807CBD"/>
    <w:rsid w:val="00810BEA"/>
    <w:rsid w:val="008121ED"/>
    <w:rsid w:val="00814CE2"/>
    <w:rsid w:val="0081659E"/>
    <w:rsid w:val="00817360"/>
    <w:rsid w:val="0082057B"/>
    <w:rsid w:val="008238B2"/>
    <w:rsid w:val="008240A3"/>
    <w:rsid w:val="00827C9C"/>
    <w:rsid w:val="00827CAD"/>
    <w:rsid w:val="0083051A"/>
    <w:rsid w:val="00830A09"/>
    <w:rsid w:val="008323E6"/>
    <w:rsid w:val="008325BE"/>
    <w:rsid w:val="008337FB"/>
    <w:rsid w:val="0083401F"/>
    <w:rsid w:val="00835695"/>
    <w:rsid w:val="00835A85"/>
    <w:rsid w:val="00836519"/>
    <w:rsid w:val="00836984"/>
    <w:rsid w:val="00837E43"/>
    <w:rsid w:val="008425D9"/>
    <w:rsid w:val="008426BB"/>
    <w:rsid w:val="00844559"/>
    <w:rsid w:val="00844613"/>
    <w:rsid w:val="00844CC7"/>
    <w:rsid w:val="00846317"/>
    <w:rsid w:val="00846AE0"/>
    <w:rsid w:val="00847CD1"/>
    <w:rsid w:val="0085055E"/>
    <w:rsid w:val="00850FAE"/>
    <w:rsid w:val="0085157A"/>
    <w:rsid w:val="00855193"/>
    <w:rsid w:val="00856FEF"/>
    <w:rsid w:val="00860045"/>
    <w:rsid w:val="00862BD1"/>
    <w:rsid w:val="00863266"/>
    <w:rsid w:val="008632DB"/>
    <w:rsid w:val="008635A9"/>
    <w:rsid w:val="0086559B"/>
    <w:rsid w:val="0086666C"/>
    <w:rsid w:val="008672D2"/>
    <w:rsid w:val="00867E32"/>
    <w:rsid w:val="008709DB"/>
    <w:rsid w:val="008713E2"/>
    <w:rsid w:val="008715AD"/>
    <w:rsid w:val="00871BA8"/>
    <w:rsid w:val="00871E3A"/>
    <w:rsid w:val="008721A1"/>
    <w:rsid w:val="0087340B"/>
    <w:rsid w:val="00875592"/>
    <w:rsid w:val="0087739C"/>
    <w:rsid w:val="00880D5F"/>
    <w:rsid w:val="008819D4"/>
    <w:rsid w:val="00882649"/>
    <w:rsid w:val="00883320"/>
    <w:rsid w:val="00883E98"/>
    <w:rsid w:val="00885502"/>
    <w:rsid w:val="0088648E"/>
    <w:rsid w:val="00886DB4"/>
    <w:rsid w:val="008914EA"/>
    <w:rsid w:val="00892887"/>
    <w:rsid w:val="00892C01"/>
    <w:rsid w:val="00892C8F"/>
    <w:rsid w:val="00894524"/>
    <w:rsid w:val="00895487"/>
    <w:rsid w:val="00895A84"/>
    <w:rsid w:val="00895E10"/>
    <w:rsid w:val="008965E1"/>
    <w:rsid w:val="008A15C6"/>
    <w:rsid w:val="008A213A"/>
    <w:rsid w:val="008A2F27"/>
    <w:rsid w:val="008A32E8"/>
    <w:rsid w:val="008A41A7"/>
    <w:rsid w:val="008A41E6"/>
    <w:rsid w:val="008A43F5"/>
    <w:rsid w:val="008A7E88"/>
    <w:rsid w:val="008B0457"/>
    <w:rsid w:val="008B20A5"/>
    <w:rsid w:val="008B45D9"/>
    <w:rsid w:val="008B5815"/>
    <w:rsid w:val="008B7157"/>
    <w:rsid w:val="008B718E"/>
    <w:rsid w:val="008B7738"/>
    <w:rsid w:val="008B79DB"/>
    <w:rsid w:val="008B7E41"/>
    <w:rsid w:val="008C2547"/>
    <w:rsid w:val="008C259C"/>
    <w:rsid w:val="008C3215"/>
    <w:rsid w:val="008C6237"/>
    <w:rsid w:val="008D0856"/>
    <w:rsid w:val="008D20E4"/>
    <w:rsid w:val="008D324A"/>
    <w:rsid w:val="008D4A1F"/>
    <w:rsid w:val="008D746F"/>
    <w:rsid w:val="008E02C9"/>
    <w:rsid w:val="008E18C5"/>
    <w:rsid w:val="008E2434"/>
    <w:rsid w:val="008E24A2"/>
    <w:rsid w:val="008E3798"/>
    <w:rsid w:val="008E401E"/>
    <w:rsid w:val="008E52AA"/>
    <w:rsid w:val="008E580B"/>
    <w:rsid w:val="008E5DF3"/>
    <w:rsid w:val="008E61B6"/>
    <w:rsid w:val="008E7FA8"/>
    <w:rsid w:val="008F1191"/>
    <w:rsid w:val="008F1A43"/>
    <w:rsid w:val="008F1B5B"/>
    <w:rsid w:val="008F392C"/>
    <w:rsid w:val="008F3A41"/>
    <w:rsid w:val="008F4CF0"/>
    <w:rsid w:val="008F60CF"/>
    <w:rsid w:val="008F67FB"/>
    <w:rsid w:val="008F74BE"/>
    <w:rsid w:val="00901FEF"/>
    <w:rsid w:val="00902C29"/>
    <w:rsid w:val="00902E39"/>
    <w:rsid w:val="00904B3D"/>
    <w:rsid w:val="00905B8A"/>
    <w:rsid w:val="009138DD"/>
    <w:rsid w:val="00921A38"/>
    <w:rsid w:val="009245BC"/>
    <w:rsid w:val="0092492A"/>
    <w:rsid w:val="009254A3"/>
    <w:rsid w:val="00925B2A"/>
    <w:rsid w:val="009260E7"/>
    <w:rsid w:val="009272A3"/>
    <w:rsid w:val="00927DB6"/>
    <w:rsid w:val="00930ADE"/>
    <w:rsid w:val="00930CFC"/>
    <w:rsid w:val="009330A8"/>
    <w:rsid w:val="0093334A"/>
    <w:rsid w:val="009346AC"/>
    <w:rsid w:val="009347F0"/>
    <w:rsid w:val="009360B2"/>
    <w:rsid w:val="00936825"/>
    <w:rsid w:val="009379C8"/>
    <w:rsid w:val="00937FA5"/>
    <w:rsid w:val="00941F05"/>
    <w:rsid w:val="00941F42"/>
    <w:rsid w:val="00944274"/>
    <w:rsid w:val="00944435"/>
    <w:rsid w:val="00945CB0"/>
    <w:rsid w:val="009461FA"/>
    <w:rsid w:val="00946E33"/>
    <w:rsid w:val="00951813"/>
    <w:rsid w:val="009538E5"/>
    <w:rsid w:val="00955BED"/>
    <w:rsid w:val="00957EE8"/>
    <w:rsid w:val="0096006C"/>
    <w:rsid w:val="009617C9"/>
    <w:rsid w:val="00964100"/>
    <w:rsid w:val="00964585"/>
    <w:rsid w:val="00964FE2"/>
    <w:rsid w:val="00965617"/>
    <w:rsid w:val="00966E79"/>
    <w:rsid w:val="009704D9"/>
    <w:rsid w:val="00972002"/>
    <w:rsid w:val="00975BD0"/>
    <w:rsid w:val="00976CAB"/>
    <w:rsid w:val="0098165D"/>
    <w:rsid w:val="00981C42"/>
    <w:rsid w:val="00987B87"/>
    <w:rsid w:val="009916A6"/>
    <w:rsid w:val="009917CF"/>
    <w:rsid w:val="00994838"/>
    <w:rsid w:val="00994914"/>
    <w:rsid w:val="00995814"/>
    <w:rsid w:val="009959E0"/>
    <w:rsid w:val="009A19CA"/>
    <w:rsid w:val="009A2A79"/>
    <w:rsid w:val="009A2BC2"/>
    <w:rsid w:val="009A3E8E"/>
    <w:rsid w:val="009A4C78"/>
    <w:rsid w:val="009A5C03"/>
    <w:rsid w:val="009A7787"/>
    <w:rsid w:val="009B1597"/>
    <w:rsid w:val="009B189A"/>
    <w:rsid w:val="009B1C5F"/>
    <w:rsid w:val="009B1E3B"/>
    <w:rsid w:val="009B3C02"/>
    <w:rsid w:val="009B3F85"/>
    <w:rsid w:val="009B5AFD"/>
    <w:rsid w:val="009B6617"/>
    <w:rsid w:val="009B6A73"/>
    <w:rsid w:val="009B7AED"/>
    <w:rsid w:val="009C1303"/>
    <w:rsid w:val="009C186B"/>
    <w:rsid w:val="009C3CE3"/>
    <w:rsid w:val="009C44F8"/>
    <w:rsid w:val="009C4F87"/>
    <w:rsid w:val="009C50EB"/>
    <w:rsid w:val="009D06AC"/>
    <w:rsid w:val="009D1FA4"/>
    <w:rsid w:val="009D2CC6"/>
    <w:rsid w:val="009D3530"/>
    <w:rsid w:val="009D5533"/>
    <w:rsid w:val="009D63FD"/>
    <w:rsid w:val="009D6F83"/>
    <w:rsid w:val="009E0352"/>
    <w:rsid w:val="009E1E50"/>
    <w:rsid w:val="009E23B4"/>
    <w:rsid w:val="009E295F"/>
    <w:rsid w:val="009E3339"/>
    <w:rsid w:val="009E340E"/>
    <w:rsid w:val="009E3504"/>
    <w:rsid w:val="009E3F6C"/>
    <w:rsid w:val="009E4CFF"/>
    <w:rsid w:val="009E4FA4"/>
    <w:rsid w:val="009E518F"/>
    <w:rsid w:val="009E60DF"/>
    <w:rsid w:val="009E7770"/>
    <w:rsid w:val="009F0608"/>
    <w:rsid w:val="009F45E9"/>
    <w:rsid w:val="009F5689"/>
    <w:rsid w:val="009F6537"/>
    <w:rsid w:val="009F7219"/>
    <w:rsid w:val="009F7801"/>
    <w:rsid w:val="009F7FFE"/>
    <w:rsid w:val="00A006E6"/>
    <w:rsid w:val="00A017A0"/>
    <w:rsid w:val="00A01F33"/>
    <w:rsid w:val="00A04CD2"/>
    <w:rsid w:val="00A05810"/>
    <w:rsid w:val="00A05ADE"/>
    <w:rsid w:val="00A06028"/>
    <w:rsid w:val="00A06444"/>
    <w:rsid w:val="00A0665D"/>
    <w:rsid w:val="00A0706E"/>
    <w:rsid w:val="00A07DE3"/>
    <w:rsid w:val="00A10358"/>
    <w:rsid w:val="00A12E0F"/>
    <w:rsid w:val="00A1385E"/>
    <w:rsid w:val="00A1489E"/>
    <w:rsid w:val="00A148E1"/>
    <w:rsid w:val="00A15EF3"/>
    <w:rsid w:val="00A167E2"/>
    <w:rsid w:val="00A21278"/>
    <w:rsid w:val="00A21ABA"/>
    <w:rsid w:val="00A227EE"/>
    <w:rsid w:val="00A22BE9"/>
    <w:rsid w:val="00A22ED5"/>
    <w:rsid w:val="00A2390F"/>
    <w:rsid w:val="00A2397A"/>
    <w:rsid w:val="00A23AC8"/>
    <w:rsid w:val="00A25701"/>
    <w:rsid w:val="00A25E39"/>
    <w:rsid w:val="00A27F16"/>
    <w:rsid w:val="00A30610"/>
    <w:rsid w:val="00A35725"/>
    <w:rsid w:val="00A36BE7"/>
    <w:rsid w:val="00A36C05"/>
    <w:rsid w:val="00A40C14"/>
    <w:rsid w:val="00A41382"/>
    <w:rsid w:val="00A429E4"/>
    <w:rsid w:val="00A43BD4"/>
    <w:rsid w:val="00A43F87"/>
    <w:rsid w:val="00A4550A"/>
    <w:rsid w:val="00A4565D"/>
    <w:rsid w:val="00A460CC"/>
    <w:rsid w:val="00A47440"/>
    <w:rsid w:val="00A51FDC"/>
    <w:rsid w:val="00A53A9F"/>
    <w:rsid w:val="00A53B11"/>
    <w:rsid w:val="00A54750"/>
    <w:rsid w:val="00A54CE1"/>
    <w:rsid w:val="00A5603C"/>
    <w:rsid w:val="00A56A8F"/>
    <w:rsid w:val="00A56BF1"/>
    <w:rsid w:val="00A56E1C"/>
    <w:rsid w:val="00A57DD2"/>
    <w:rsid w:val="00A62636"/>
    <w:rsid w:val="00A635A4"/>
    <w:rsid w:val="00A64CE7"/>
    <w:rsid w:val="00A6567A"/>
    <w:rsid w:val="00A668AF"/>
    <w:rsid w:val="00A66E27"/>
    <w:rsid w:val="00A670E4"/>
    <w:rsid w:val="00A675A5"/>
    <w:rsid w:val="00A67987"/>
    <w:rsid w:val="00A705F6"/>
    <w:rsid w:val="00A7161E"/>
    <w:rsid w:val="00A72363"/>
    <w:rsid w:val="00A73A04"/>
    <w:rsid w:val="00A775D4"/>
    <w:rsid w:val="00A80885"/>
    <w:rsid w:val="00A818A3"/>
    <w:rsid w:val="00A83604"/>
    <w:rsid w:val="00A83D23"/>
    <w:rsid w:val="00A84E74"/>
    <w:rsid w:val="00A86D6A"/>
    <w:rsid w:val="00A87A43"/>
    <w:rsid w:val="00A91940"/>
    <w:rsid w:val="00A91E84"/>
    <w:rsid w:val="00A92035"/>
    <w:rsid w:val="00A947C2"/>
    <w:rsid w:val="00A9565B"/>
    <w:rsid w:val="00A956CA"/>
    <w:rsid w:val="00A96161"/>
    <w:rsid w:val="00A9760C"/>
    <w:rsid w:val="00A97894"/>
    <w:rsid w:val="00AA0B62"/>
    <w:rsid w:val="00AA1BAF"/>
    <w:rsid w:val="00AA384D"/>
    <w:rsid w:val="00AA4A0D"/>
    <w:rsid w:val="00AA500A"/>
    <w:rsid w:val="00AA64B8"/>
    <w:rsid w:val="00AA7226"/>
    <w:rsid w:val="00AA7267"/>
    <w:rsid w:val="00AB0489"/>
    <w:rsid w:val="00AB131E"/>
    <w:rsid w:val="00AB5966"/>
    <w:rsid w:val="00AC0B05"/>
    <w:rsid w:val="00AC1DBC"/>
    <w:rsid w:val="00AC23D5"/>
    <w:rsid w:val="00AC2837"/>
    <w:rsid w:val="00AC2A56"/>
    <w:rsid w:val="00AC35D6"/>
    <w:rsid w:val="00AC3FF9"/>
    <w:rsid w:val="00AC4112"/>
    <w:rsid w:val="00AC57A2"/>
    <w:rsid w:val="00AC6608"/>
    <w:rsid w:val="00AD1FC4"/>
    <w:rsid w:val="00AE0A08"/>
    <w:rsid w:val="00AE15B3"/>
    <w:rsid w:val="00AE1783"/>
    <w:rsid w:val="00AE1D2B"/>
    <w:rsid w:val="00AE200A"/>
    <w:rsid w:val="00AE4447"/>
    <w:rsid w:val="00AF1E3D"/>
    <w:rsid w:val="00AF249C"/>
    <w:rsid w:val="00AF3861"/>
    <w:rsid w:val="00AF3972"/>
    <w:rsid w:val="00AF49EE"/>
    <w:rsid w:val="00AF4F07"/>
    <w:rsid w:val="00AF5AB6"/>
    <w:rsid w:val="00AF5AC2"/>
    <w:rsid w:val="00AF6E99"/>
    <w:rsid w:val="00AF765E"/>
    <w:rsid w:val="00B01827"/>
    <w:rsid w:val="00B0213B"/>
    <w:rsid w:val="00B0247F"/>
    <w:rsid w:val="00B0312B"/>
    <w:rsid w:val="00B034AE"/>
    <w:rsid w:val="00B04940"/>
    <w:rsid w:val="00B05258"/>
    <w:rsid w:val="00B07CA0"/>
    <w:rsid w:val="00B11344"/>
    <w:rsid w:val="00B12CDF"/>
    <w:rsid w:val="00B143E9"/>
    <w:rsid w:val="00B14871"/>
    <w:rsid w:val="00B14EA4"/>
    <w:rsid w:val="00B15D9D"/>
    <w:rsid w:val="00B205B9"/>
    <w:rsid w:val="00B22B80"/>
    <w:rsid w:val="00B22E38"/>
    <w:rsid w:val="00B24CA3"/>
    <w:rsid w:val="00B25B23"/>
    <w:rsid w:val="00B26AA1"/>
    <w:rsid w:val="00B27454"/>
    <w:rsid w:val="00B30050"/>
    <w:rsid w:val="00B30076"/>
    <w:rsid w:val="00B31B43"/>
    <w:rsid w:val="00B32EDA"/>
    <w:rsid w:val="00B339E1"/>
    <w:rsid w:val="00B34C51"/>
    <w:rsid w:val="00B360BE"/>
    <w:rsid w:val="00B37453"/>
    <w:rsid w:val="00B406D3"/>
    <w:rsid w:val="00B42127"/>
    <w:rsid w:val="00B42B40"/>
    <w:rsid w:val="00B438B1"/>
    <w:rsid w:val="00B45A8D"/>
    <w:rsid w:val="00B463C2"/>
    <w:rsid w:val="00B46C50"/>
    <w:rsid w:val="00B475A0"/>
    <w:rsid w:val="00B47CA0"/>
    <w:rsid w:val="00B51171"/>
    <w:rsid w:val="00B51BF5"/>
    <w:rsid w:val="00B53180"/>
    <w:rsid w:val="00B543B1"/>
    <w:rsid w:val="00B549F0"/>
    <w:rsid w:val="00B55587"/>
    <w:rsid w:val="00B56D55"/>
    <w:rsid w:val="00B5730A"/>
    <w:rsid w:val="00B574E5"/>
    <w:rsid w:val="00B5794C"/>
    <w:rsid w:val="00B6035E"/>
    <w:rsid w:val="00B60578"/>
    <w:rsid w:val="00B60EC0"/>
    <w:rsid w:val="00B61B4C"/>
    <w:rsid w:val="00B620D8"/>
    <w:rsid w:val="00B644BF"/>
    <w:rsid w:val="00B64EB1"/>
    <w:rsid w:val="00B65656"/>
    <w:rsid w:val="00B6584B"/>
    <w:rsid w:val="00B65872"/>
    <w:rsid w:val="00B65A6A"/>
    <w:rsid w:val="00B67027"/>
    <w:rsid w:val="00B70347"/>
    <w:rsid w:val="00B70C7D"/>
    <w:rsid w:val="00B721E7"/>
    <w:rsid w:val="00B727E3"/>
    <w:rsid w:val="00B73BFB"/>
    <w:rsid w:val="00B7460E"/>
    <w:rsid w:val="00B747B0"/>
    <w:rsid w:val="00B75F30"/>
    <w:rsid w:val="00B766D2"/>
    <w:rsid w:val="00B801AF"/>
    <w:rsid w:val="00B80910"/>
    <w:rsid w:val="00B80927"/>
    <w:rsid w:val="00B81798"/>
    <w:rsid w:val="00B8217B"/>
    <w:rsid w:val="00B824B9"/>
    <w:rsid w:val="00B83D3D"/>
    <w:rsid w:val="00B85120"/>
    <w:rsid w:val="00B86B13"/>
    <w:rsid w:val="00B874D3"/>
    <w:rsid w:val="00B91C8D"/>
    <w:rsid w:val="00B937AF"/>
    <w:rsid w:val="00B95797"/>
    <w:rsid w:val="00B9787C"/>
    <w:rsid w:val="00BA0A9E"/>
    <w:rsid w:val="00BA2AF2"/>
    <w:rsid w:val="00BA393E"/>
    <w:rsid w:val="00BA430C"/>
    <w:rsid w:val="00BA72DC"/>
    <w:rsid w:val="00BA76CD"/>
    <w:rsid w:val="00BB0B5E"/>
    <w:rsid w:val="00BB11FE"/>
    <w:rsid w:val="00BB17F9"/>
    <w:rsid w:val="00BB2EBD"/>
    <w:rsid w:val="00BB46DC"/>
    <w:rsid w:val="00BB528F"/>
    <w:rsid w:val="00BB5F0D"/>
    <w:rsid w:val="00BB69BB"/>
    <w:rsid w:val="00BB6AA9"/>
    <w:rsid w:val="00BB6EE4"/>
    <w:rsid w:val="00BB7DAF"/>
    <w:rsid w:val="00BB7EEC"/>
    <w:rsid w:val="00BC0D21"/>
    <w:rsid w:val="00BC0EBD"/>
    <w:rsid w:val="00BC1D5A"/>
    <w:rsid w:val="00BC2694"/>
    <w:rsid w:val="00BC26AA"/>
    <w:rsid w:val="00BC43DC"/>
    <w:rsid w:val="00BC4EEC"/>
    <w:rsid w:val="00BC51A7"/>
    <w:rsid w:val="00BC5BB3"/>
    <w:rsid w:val="00BC7E0C"/>
    <w:rsid w:val="00BD0885"/>
    <w:rsid w:val="00BD232D"/>
    <w:rsid w:val="00BD2BF6"/>
    <w:rsid w:val="00BD2E8B"/>
    <w:rsid w:val="00BD3134"/>
    <w:rsid w:val="00BD454B"/>
    <w:rsid w:val="00BD4860"/>
    <w:rsid w:val="00BD4F7E"/>
    <w:rsid w:val="00BD5DC2"/>
    <w:rsid w:val="00BD62DC"/>
    <w:rsid w:val="00BD70B3"/>
    <w:rsid w:val="00BD7BB0"/>
    <w:rsid w:val="00BE1B25"/>
    <w:rsid w:val="00BE1F72"/>
    <w:rsid w:val="00BE3DC8"/>
    <w:rsid w:val="00BE4F86"/>
    <w:rsid w:val="00BE6130"/>
    <w:rsid w:val="00BE62CD"/>
    <w:rsid w:val="00BF1011"/>
    <w:rsid w:val="00BF1057"/>
    <w:rsid w:val="00BF23AD"/>
    <w:rsid w:val="00BF366F"/>
    <w:rsid w:val="00BF7371"/>
    <w:rsid w:val="00BF73CB"/>
    <w:rsid w:val="00BF7E61"/>
    <w:rsid w:val="00C005BD"/>
    <w:rsid w:val="00C01A38"/>
    <w:rsid w:val="00C01EC9"/>
    <w:rsid w:val="00C04B16"/>
    <w:rsid w:val="00C05675"/>
    <w:rsid w:val="00C05E34"/>
    <w:rsid w:val="00C07271"/>
    <w:rsid w:val="00C074B5"/>
    <w:rsid w:val="00C07C83"/>
    <w:rsid w:val="00C10005"/>
    <w:rsid w:val="00C12161"/>
    <w:rsid w:val="00C1414D"/>
    <w:rsid w:val="00C14D28"/>
    <w:rsid w:val="00C16A60"/>
    <w:rsid w:val="00C17D79"/>
    <w:rsid w:val="00C22425"/>
    <w:rsid w:val="00C2442F"/>
    <w:rsid w:val="00C24EDD"/>
    <w:rsid w:val="00C26024"/>
    <w:rsid w:val="00C264A7"/>
    <w:rsid w:val="00C26F4F"/>
    <w:rsid w:val="00C31CA3"/>
    <w:rsid w:val="00C31FBB"/>
    <w:rsid w:val="00C32D21"/>
    <w:rsid w:val="00C3415F"/>
    <w:rsid w:val="00C354A8"/>
    <w:rsid w:val="00C35918"/>
    <w:rsid w:val="00C35D79"/>
    <w:rsid w:val="00C4229A"/>
    <w:rsid w:val="00C42D3F"/>
    <w:rsid w:val="00C43D6B"/>
    <w:rsid w:val="00C45491"/>
    <w:rsid w:val="00C45500"/>
    <w:rsid w:val="00C457F0"/>
    <w:rsid w:val="00C47E65"/>
    <w:rsid w:val="00C50BBE"/>
    <w:rsid w:val="00C50CEE"/>
    <w:rsid w:val="00C525BB"/>
    <w:rsid w:val="00C5408D"/>
    <w:rsid w:val="00C54C86"/>
    <w:rsid w:val="00C577AD"/>
    <w:rsid w:val="00C62593"/>
    <w:rsid w:val="00C644E5"/>
    <w:rsid w:val="00C713EE"/>
    <w:rsid w:val="00C7365D"/>
    <w:rsid w:val="00C74359"/>
    <w:rsid w:val="00C75E9A"/>
    <w:rsid w:val="00C80191"/>
    <w:rsid w:val="00C82856"/>
    <w:rsid w:val="00C83232"/>
    <w:rsid w:val="00C83CAA"/>
    <w:rsid w:val="00C8465C"/>
    <w:rsid w:val="00C857E0"/>
    <w:rsid w:val="00C906FE"/>
    <w:rsid w:val="00C90CF7"/>
    <w:rsid w:val="00C93FBA"/>
    <w:rsid w:val="00C943CE"/>
    <w:rsid w:val="00CA2EA4"/>
    <w:rsid w:val="00CA50D5"/>
    <w:rsid w:val="00CA5162"/>
    <w:rsid w:val="00CA588B"/>
    <w:rsid w:val="00CA5B99"/>
    <w:rsid w:val="00CA6C62"/>
    <w:rsid w:val="00CB0B44"/>
    <w:rsid w:val="00CB2CE5"/>
    <w:rsid w:val="00CB321B"/>
    <w:rsid w:val="00CB3FB1"/>
    <w:rsid w:val="00CB50FC"/>
    <w:rsid w:val="00CB67BE"/>
    <w:rsid w:val="00CB711F"/>
    <w:rsid w:val="00CC0832"/>
    <w:rsid w:val="00CC1E52"/>
    <w:rsid w:val="00CC2B6D"/>
    <w:rsid w:val="00CC2DEF"/>
    <w:rsid w:val="00CC3DB4"/>
    <w:rsid w:val="00CC485F"/>
    <w:rsid w:val="00CC6629"/>
    <w:rsid w:val="00CC7159"/>
    <w:rsid w:val="00CC7876"/>
    <w:rsid w:val="00CC7D86"/>
    <w:rsid w:val="00CD04E9"/>
    <w:rsid w:val="00CD0D99"/>
    <w:rsid w:val="00CD2643"/>
    <w:rsid w:val="00CD4117"/>
    <w:rsid w:val="00CD4E9A"/>
    <w:rsid w:val="00CD58E4"/>
    <w:rsid w:val="00CD7401"/>
    <w:rsid w:val="00CE2A78"/>
    <w:rsid w:val="00CE3207"/>
    <w:rsid w:val="00CE39CA"/>
    <w:rsid w:val="00CE46F9"/>
    <w:rsid w:val="00CE4E55"/>
    <w:rsid w:val="00CE5B4A"/>
    <w:rsid w:val="00CE7661"/>
    <w:rsid w:val="00CE76A6"/>
    <w:rsid w:val="00CF55DF"/>
    <w:rsid w:val="00D0029A"/>
    <w:rsid w:val="00D02DDF"/>
    <w:rsid w:val="00D056F0"/>
    <w:rsid w:val="00D05B41"/>
    <w:rsid w:val="00D07F02"/>
    <w:rsid w:val="00D1075D"/>
    <w:rsid w:val="00D13697"/>
    <w:rsid w:val="00D16239"/>
    <w:rsid w:val="00D16C8C"/>
    <w:rsid w:val="00D178E2"/>
    <w:rsid w:val="00D2132E"/>
    <w:rsid w:val="00D217BB"/>
    <w:rsid w:val="00D2459C"/>
    <w:rsid w:val="00D24772"/>
    <w:rsid w:val="00D250CD"/>
    <w:rsid w:val="00D27073"/>
    <w:rsid w:val="00D2728B"/>
    <w:rsid w:val="00D27D11"/>
    <w:rsid w:val="00D315D8"/>
    <w:rsid w:val="00D326ED"/>
    <w:rsid w:val="00D33AA2"/>
    <w:rsid w:val="00D3416E"/>
    <w:rsid w:val="00D35409"/>
    <w:rsid w:val="00D37DD7"/>
    <w:rsid w:val="00D41A65"/>
    <w:rsid w:val="00D427BC"/>
    <w:rsid w:val="00D4535D"/>
    <w:rsid w:val="00D45711"/>
    <w:rsid w:val="00D4687D"/>
    <w:rsid w:val="00D501FC"/>
    <w:rsid w:val="00D50B2F"/>
    <w:rsid w:val="00D51C4E"/>
    <w:rsid w:val="00D521D5"/>
    <w:rsid w:val="00D5482C"/>
    <w:rsid w:val="00D6001F"/>
    <w:rsid w:val="00D61F7E"/>
    <w:rsid w:val="00D632C5"/>
    <w:rsid w:val="00D64452"/>
    <w:rsid w:val="00D64E61"/>
    <w:rsid w:val="00D6663D"/>
    <w:rsid w:val="00D66F18"/>
    <w:rsid w:val="00D6712B"/>
    <w:rsid w:val="00D67D09"/>
    <w:rsid w:val="00D71983"/>
    <w:rsid w:val="00D7251F"/>
    <w:rsid w:val="00D72F01"/>
    <w:rsid w:val="00D751A0"/>
    <w:rsid w:val="00D75D09"/>
    <w:rsid w:val="00D76010"/>
    <w:rsid w:val="00D76CE2"/>
    <w:rsid w:val="00D77D50"/>
    <w:rsid w:val="00D80670"/>
    <w:rsid w:val="00D80A3C"/>
    <w:rsid w:val="00D81BA1"/>
    <w:rsid w:val="00D82B44"/>
    <w:rsid w:val="00D82BA1"/>
    <w:rsid w:val="00D8340F"/>
    <w:rsid w:val="00D836BE"/>
    <w:rsid w:val="00D83DFA"/>
    <w:rsid w:val="00D84E1B"/>
    <w:rsid w:val="00D85A3A"/>
    <w:rsid w:val="00D91633"/>
    <w:rsid w:val="00D9218B"/>
    <w:rsid w:val="00D924D3"/>
    <w:rsid w:val="00D92C95"/>
    <w:rsid w:val="00D961FA"/>
    <w:rsid w:val="00D978D7"/>
    <w:rsid w:val="00D97E76"/>
    <w:rsid w:val="00DA090E"/>
    <w:rsid w:val="00DA2B93"/>
    <w:rsid w:val="00DA3A2F"/>
    <w:rsid w:val="00DA3E21"/>
    <w:rsid w:val="00DA4B9A"/>
    <w:rsid w:val="00DA5E02"/>
    <w:rsid w:val="00DA6786"/>
    <w:rsid w:val="00DA6EDB"/>
    <w:rsid w:val="00DB00E0"/>
    <w:rsid w:val="00DB0C1C"/>
    <w:rsid w:val="00DB2AA8"/>
    <w:rsid w:val="00DB415F"/>
    <w:rsid w:val="00DB57FD"/>
    <w:rsid w:val="00DB637B"/>
    <w:rsid w:val="00DB64B7"/>
    <w:rsid w:val="00DB67E6"/>
    <w:rsid w:val="00DC0927"/>
    <w:rsid w:val="00DC1809"/>
    <w:rsid w:val="00DC1D27"/>
    <w:rsid w:val="00DC4CA6"/>
    <w:rsid w:val="00DC5A40"/>
    <w:rsid w:val="00DC653B"/>
    <w:rsid w:val="00DC7B45"/>
    <w:rsid w:val="00DD0494"/>
    <w:rsid w:val="00DD1E70"/>
    <w:rsid w:val="00DD431A"/>
    <w:rsid w:val="00DD5A82"/>
    <w:rsid w:val="00DD5C67"/>
    <w:rsid w:val="00DD6581"/>
    <w:rsid w:val="00DD76B5"/>
    <w:rsid w:val="00DE3C00"/>
    <w:rsid w:val="00DE408B"/>
    <w:rsid w:val="00DE48E2"/>
    <w:rsid w:val="00DE6039"/>
    <w:rsid w:val="00DE712A"/>
    <w:rsid w:val="00DE7625"/>
    <w:rsid w:val="00DF115D"/>
    <w:rsid w:val="00DF14A6"/>
    <w:rsid w:val="00DF167F"/>
    <w:rsid w:val="00DF276D"/>
    <w:rsid w:val="00DF2A06"/>
    <w:rsid w:val="00DF2A8C"/>
    <w:rsid w:val="00DF2BE8"/>
    <w:rsid w:val="00DF3FE9"/>
    <w:rsid w:val="00DF48B9"/>
    <w:rsid w:val="00DF5684"/>
    <w:rsid w:val="00DF5D3B"/>
    <w:rsid w:val="00DF5FE0"/>
    <w:rsid w:val="00E00057"/>
    <w:rsid w:val="00E00A77"/>
    <w:rsid w:val="00E012A4"/>
    <w:rsid w:val="00E0134D"/>
    <w:rsid w:val="00E020ED"/>
    <w:rsid w:val="00E02275"/>
    <w:rsid w:val="00E026E6"/>
    <w:rsid w:val="00E04016"/>
    <w:rsid w:val="00E04186"/>
    <w:rsid w:val="00E0703F"/>
    <w:rsid w:val="00E0743A"/>
    <w:rsid w:val="00E11DA7"/>
    <w:rsid w:val="00E125B0"/>
    <w:rsid w:val="00E14822"/>
    <w:rsid w:val="00E1529B"/>
    <w:rsid w:val="00E15339"/>
    <w:rsid w:val="00E16794"/>
    <w:rsid w:val="00E174CD"/>
    <w:rsid w:val="00E177D6"/>
    <w:rsid w:val="00E235F4"/>
    <w:rsid w:val="00E2378F"/>
    <w:rsid w:val="00E25FCC"/>
    <w:rsid w:val="00E261B8"/>
    <w:rsid w:val="00E269CF"/>
    <w:rsid w:val="00E2727A"/>
    <w:rsid w:val="00E27CF8"/>
    <w:rsid w:val="00E313D8"/>
    <w:rsid w:val="00E3449F"/>
    <w:rsid w:val="00E3476A"/>
    <w:rsid w:val="00E3496E"/>
    <w:rsid w:val="00E34F98"/>
    <w:rsid w:val="00E35AEA"/>
    <w:rsid w:val="00E35B34"/>
    <w:rsid w:val="00E369E6"/>
    <w:rsid w:val="00E373C5"/>
    <w:rsid w:val="00E37A73"/>
    <w:rsid w:val="00E40922"/>
    <w:rsid w:val="00E412DD"/>
    <w:rsid w:val="00E42D79"/>
    <w:rsid w:val="00E4344D"/>
    <w:rsid w:val="00E4414E"/>
    <w:rsid w:val="00E44496"/>
    <w:rsid w:val="00E46F0E"/>
    <w:rsid w:val="00E50300"/>
    <w:rsid w:val="00E528A0"/>
    <w:rsid w:val="00E53BD0"/>
    <w:rsid w:val="00E55595"/>
    <w:rsid w:val="00E56C20"/>
    <w:rsid w:val="00E56FCC"/>
    <w:rsid w:val="00E57414"/>
    <w:rsid w:val="00E57479"/>
    <w:rsid w:val="00E57C3E"/>
    <w:rsid w:val="00E602D8"/>
    <w:rsid w:val="00E603DE"/>
    <w:rsid w:val="00E60FA6"/>
    <w:rsid w:val="00E64427"/>
    <w:rsid w:val="00E665A6"/>
    <w:rsid w:val="00E6679C"/>
    <w:rsid w:val="00E67717"/>
    <w:rsid w:val="00E67D14"/>
    <w:rsid w:val="00E707AE"/>
    <w:rsid w:val="00E71F1E"/>
    <w:rsid w:val="00E732AC"/>
    <w:rsid w:val="00E73643"/>
    <w:rsid w:val="00E74065"/>
    <w:rsid w:val="00E74C5C"/>
    <w:rsid w:val="00E75C72"/>
    <w:rsid w:val="00E76FC5"/>
    <w:rsid w:val="00E77523"/>
    <w:rsid w:val="00E80B9A"/>
    <w:rsid w:val="00E82925"/>
    <w:rsid w:val="00E83495"/>
    <w:rsid w:val="00E83EB8"/>
    <w:rsid w:val="00E86428"/>
    <w:rsid w:val="00E867DF"/>
    <w:rsid w:val="00E87F15"/>
    <w:rsid w:val="00E87F8E"/>
    <w:rsid w:val="00E93157"/>
    <w:rsid w:val="00E93441"/>
    <w:rsid w:val="00E93B21"/>
    <w:rsid w:val="00E942DB"/>
    <w:rsid w:val="00E942F8"/>
    <w:rsid w:val="00E946D5"/>
    <w:rsid w:val="00E95AFE"/>
    <w:rsid w:val="00EA0EE9"/>
    <w:rsid w:val="00EA1F62"/>
    <w:rsid w:val="00EA1F66"/>
    <w:rsid w:val="00EA526B"/>
    <w:rsid w:val="00EA566F"/>
    <w:rsid w:val="00EB0C3C"/>
    <w:rsid w:val="00EB0D4C"/>
    <w:rsid w:val="00EB18B5"/>
    <w:rsid w:val="00EB1AED"/>
    <w:rsid w:val="00EB2BE0"/>
    <w:rsid w:val="00EB5DDA"/>
    <w:rsid w:val="00EB6B03"/>
    <w:rsid w:val="00EB6FB0"/>
    <w:rsid w:val="00EC0798"/>
    <w:rsid w:val="00EC1047"/>
    <w:rsid w:val="00EC238C"/>
    <w:rsid w:val="00EC7237"/>
    <w:rsid w:val="00ED00CD"/>
    <w:rsid w:val="00ED10F4"/>
    <w:rsid w:val="00ED1851"/>
    <w:rsid w:val="00ED1E49"/>
    <w:rsid w:val="00ED204A"/>
    <w:rsid w:val="00ED3951"/>
    <w:rsid w:val="00ED4675"/>
    <w:rsid w:val="00ED5030"/>
    <w:rsid w:val="00ED5B01"/>
    <w:rsid w:val="00ED6179"/>
    <w:rsid w:val="00ED6E9F"/>
    <w:rsid w:val="00ED76DC"/>
    <w:rsid w:val="00EE0CBA"/>
    <w:rsid w:val="00EE0D83"/>
    <w:rsid w:val="00EE23E0"/>
    <w:rsid w:val="00EE35B0"/>
    <w:rsid w:val="00EE4F37"/>
    <w:rsid w:val="00EF096C"/>
    <w:rsid w:val="00EF2698"/>
    <w:rsid w:val="00EF3DD3"/>
    <w:rsid w:val="00EF4272"/>
    <w:rsid w:val="00EF4DF9"/>
    <w:rsid w:val="00EF5141"/>
    <w:rsid w:val="00EF59A3"/>
    <w:rsid w:val="00EF68DC"/>
    <w:rsid w:val="00EF7D2E"/>
    <w:rsid w:val="00EF7DD6"/>
    <w:rsid w:val="00F00394"/>
    <w:rsid w:val="00F00EC8"/>
    <w:rsid w:val="00F03528"/>
    <w:rsid w:val="00F04994"/>
    <w:rsid w:val="00F04F14"/>
    <w:rsid w:val="00F0648A"/>
    <w:rsid w:val="00F07D54"/>
    <w:rsid w:val="00F114DD"/>
    <w:rsid w:val="00F11525"/>
    <w:rsid w:val="00F13DCD"/>
    <w:rsid w:val="00F163D9"/>
    <w:rsid w:val="00F16431"/>
    <w:rsid w:val="00F16725"/>
    <w:rsid w:val="00F20A42"/>
    <w:rsid w:val="00F2145C"/>
    <w:rsid w:val="00F214D5"/>
    <w:rsid w:val="00F2195F"/>
    <w:rsid w:val="00F22601"/>
    <w:rsid w:val="00F23FFD"/>
    <w:rsid w:val="00F252FC"/>
    <w:rsid w:val="00F25309"/>
    <w:rsid w:val="00F27519"/>
    <w:rsid w:val="00F30706"/>
    <w:rsid w:val="00F316BB"/>
    <w:rsid w:val="00F34082"/>
    <w:rsid w:val="00F35A70"/>
    <w:rsid w:val="00F37B35"/>
    <w:rsid w:val="00F37C3E"/>
    <w:rsid w:val="00F41542"/>
    <w:rsid w:val="00F44181"/>
    <w:rsid w:val="00F4485E"/>
    <w:rsid w:val="00F45CFD"/>
    <w:rsid w:val="00F46049"/>
    <w:rsid w:val="00F467A0"/>
    <w:rsid w:val="00F46D95"/>
    <w:rsid w:val="00F46DFD"/>
    <w:rsid w:val="00F53838"/>
    <w:rsid w:val="00F555FD"/>
    <w:rsid w:val="00F575C2"/>
    <w:rsid w:val="00F60C9F"/>
    <w:rsid w:val="00F60E48"/>
    <w:rsid w:val="00F619E7"/>
    <w:rsid w:val="00F61E09"/>
    <w:rsid w:val="00F62653"/>
    <w:rsid w:val="00F66989"/>
    <w:rsid w:val="00F66B95"/>
    <w:rsid w:val="00F66F9E"/>
    <w:rsid w:val="00F67988"/>
    <w:rsid w:val="00F67C39"/>
    <w:rsid w:val="00F7060D"/>
    <w:rsid w:val="00F721C6"/>
    <w:rsid w:val="00F74DFA"/>
    <w:rsid w:val="00F77A4C"/>
    <w:rsid w:val="00F82053"/>
    <w:rsid w:val="00F82B61"/>
    <w:rsid w:val="00F84383"/>
    <w:rsid w:val="00F857E3"/>
    <w:rsid w:val="00F86640"/>
    <w:rsid w:val="00F87032"/>
    <w:rsid w:val="00F90D61"/>
    <w:rsid w:val="00F92C8A"/>
    <w:rsid w:val="00F933F9"/>
    <w:rsid w:val="00F96032"/>
    <w:rsid w:val="00F9642E"/>
    <w:rsid w:val="00F96FAC"/>
    <w:rsid w:val="00FA505D"/>
    <w:rsid w:val="00FA6730"/>
    <w:rsid w:val="00FA6CBC"/>
    <w:rsid w:val="00FA75F2"/>
    <w:rsid w:val="00FA78D2"/>
    <w:rsid w:val="00FA7968"/>
    <w:rsid w:val="00FB11B5"/>
    <w:rsid w:val="00FB3190"/>
    <w:rsid w:val="00FB395F"/>
    <w:rsid w:val="00FB4BC1"/>
    <w:rsid w:val="00FB4DB7"/>
    <w:rsid w:val="00FB7A47"/>
    <w:rsid w:val="00FB7FAA"/>
    <w:rsid w:val="00FC049A"/>
    <w:rsid w:val="00FC1583"/>
    <w:rsid w:val="00FC2CC7"/>
    <w:rsid w:val="00FC5A73"/>
    <w:rsid w:val="00FC5B11"/>
    <w:rsid w:val="00FD1E43"/>
    <w:rsid w:val="00FD30D9"/>
    <w:rsid w:val="00FD65EF"/>
    <w:rsid w:val="00FD7E36"/>
    <w:rsid w:val="00FE06AD"/>
    <w:rsid w:val="00FE077F"/>
    <w:rsid w:val="00FE2140"/>
    <w:rsid w:val="00FE2B4A"/>
    <w:rsid w:val="00FE2B76"/>
    <w:rsid w:val="00FE58C5"/>
    <w:rsid w:val="00FE5C02"/>
    <w:rsid w:val="00FE5F88"/>
    <w:rsid w:val="00FE6052"/>
    <w:rsid w:val="00FE60B5"/>
    <w:rsid w:val="00FE760E"/>
    <w:rsid w:val="00FE7FA7"/>
    <w:rsid w:val="00FF4307"/>
    <w:rsid w:val="00FF5695"/>
    <w:rsid w:val="00FF61AA"/>
    <w:rsid w:val="00FF6DAC"/>
    <w:rsid w:val="00FF7131"/>
    <w:rsid w:val="0260D82F"/>
    <w:rsid w:val="03B781D2"/>
    <w:rsid w:val="04A97C4C"/>
    <w:rsid w:val="057FE24A"/>
    <w:rsid w:val="05DF701B"/>
    <w:rsid w:val="070353ED"/>
    <w:rsid w:val="072D3638"/>
    <w:rsid w:val="0748AB37"/>
    <w:rsid w:val="082430C8"/>
    <w:rsid w:val="0851EEA8"/>
    <w:rsid w:val="08C09FB9"/>
    <w:rsid w:val="09F73EB5"/>
    <w:rsid w:val="0A82CDA8"/>
    <w:rsid w:val="0BD34B04"/>
    <w:rsid w:val="0BFDF36A"/>
    <w:rsid w:val="0CBA6AF1"/>
    <w:rsid w:val="0DFE978E"/>
    <w:rsid w:val="0FBFB943"/>
    <w:rsid w:val="104A40D8"/>
    <w:rsid w:val="10939A38"/>
    <w:rsid w:val="10F3EA23"/>
    <w:rsid w:val="1266810F"/>
    <w:rsid w:val="130CECCA"/>
    <w:rsid w:val="1380D5AD"/>
    <w:rsid w:val="14FBF4D7"/>
    <w:rsid w:val="1635033C"/>
    <w:rsid w:val="169E3560"/>
    <w:rsid w:val="16CDB386"/>
    <w:rsid w:val="178FD161"/>
    <w:rsid w:val="18598618"/>
    <w:rsid w:val="1C35F7B8"/>
    <w:rsid w:val="1C8FFE6B"/>
    <w:rsid w:val="1E9B2A2F"/>
    <w:rsid w:val="1EE98516"/>
    <w:rsid w:val="1F2F94A5"/>
    <w:rsid w:val="226D2102"/>
    <w:rsid w:val="23673204"/>
    <w:rsid w:val="238302D6"/>
    <w:rsid w:val="23D37483"/>
    <w:rsid w:val="24C4BCD5"/>
    <w:rsid w:val="25250E14"/>
    <w:rsid w:val="252D3843"/>
    <w:rsid w:val="263F0DA8"/>
    <w:rsid w:val="2689ED8F"/>
    <w:rsid w:val="26EAEDF6"/>
    <w:rsid w:val="29AE50E3"/>
    <w:rsid w:val="2B2C51B3"/>
    <w:rsid w:val="2B5F12A1"/>
    <w:rsid w:val="2B79C533"/>
    <w:rsid w:val="2C2C0CAC"/>
    <w:rsid w:val="2EED1390"/>
    <w:rsid w:val="312B7774"/>
    <w:rsid w:val="324A4095"/>
    <w:rsid w:val="327D77B7"/>
    <w:rsid w:val="327D7C82"/>
    <w:rsid w:val="34A26CB3"/>
    <w:rsid w:val="3536C9BD"/>
    <w:rsid w:val="37023FAC"/>
    <w:rsid w:val="37193F8C"/>
    <w:rsid w:val="3741FB5E"/>
    <w:rsid w:val="38426338"/>
    <w:rsid w:val="395D668A"/>
    <w:rsid w:val="3AF4D65C"/>
    <w:rsid w:val="3B4B2D6A"/>
    <w:rsid w:val="3BA9F7F3"/>
    <w:rsid w:val="3BCE0CE5"/>
    <w:rsid w:val="3E7FF711"/>
    <w:rsid w:val="3EEF84F3"/>
    <w:rsid w:val="3F7DAB39"/>
    <w:rsid w:val="3FD52869"/>
    <w:rsid w:val="41817EDE"/>
    <w:rsid w:val="429D52CE"/>
    <w:rsid w:val="436D69B4"/>
    <w:rsid w:val="4401BC9E"/>
    <w:rsid w:val="451BB30C"/>
    <w:rsid w:val="456D1C1F"/>
    <w:rsid w:val="45ADD422"/>
    <w:rsid w:val="460EDF25"/>
    <w:rsid w:val="46108375"/>
    <w:rsid w:val="46CDD09C"/>
    <w:rsid w:val="46D68611"/>
    <w:rsid w:val="4841C4A4"/>
    <w:rsid w:val="48AD5575"/>
    <w:rsid w:val="491FA043"/>
    <w:rsid w:val="49B72577"/>
    <w:rsid w:val="4A05EF49"/>
    <w:rsid w:val="4ADD37C4"/>
    <w:rsid w:val="4C35FBF5"/>
    <w:rsid w:val="4C96A48E"/>
    <w:rsid w:val="4DCDF148"/>
    <w:rsid w:val="4F1C496A"/>
    <w:rsid w:val="50708348"/>
    <w:rsid w:val="52F8C3EF"/>
    <w:rsid w:val="54D74981"/>
    <w:rsid w:val="5529D07D"/>
    <w:rsid w:val="55C20012"/>
    <w:rsid w:val="579D8AD2"/>
    <w:rsid w:val="579DBBE9"/>
    <w:rsid w:val="57F97298"/>
    <w:rsid w:val="58026C97"/>
    <w:rsid w:val="583981AD"/>
    <w:rsid w:val="58935ED6"/>
    <w:rsid w:val="590777BB"/>
    <w:rsid w:val="5A95C8C7"/>
    <w:rsid w:val="5AF8778B"/>
    <w:rsid w:val="5B1FA019"/>
    <w:rsid w:val="5C1679E8"/>
    <w:rsid w:val="5DEC3559"/>
    <w:rsid w:val="5E9474BC"/>
    <w:rsid w:val="5FCF369A"/>
    <w:rsid w:val="60AF8B2E"/>
    <w:rsid w:val="60EEDD2E"/>
    <w:rsid w:val="62DE60BF"/>
    <w:rsid w:val="6350A33A"/>
    <w:rsid w:val="63D474DF"/>
    <w:rsid w:val="64588328"/>
    <w:rsid w:val="645C67EA"/>
    <w:rsid w:val="65BBC753"/>
    <w:rsid w:val="69993E19"/>
    <w:rsid w:val="69E249AC"/>
    <w:rsid w:val="6A1D99A3"/>
    <w:rsid w:val="6A1DD1A5"/>
    <w:rsid w:val="6B6FC697"/>
    <w:rsid w:val="6CF2D911"/>
    <w:rsid w:val="6D6FB3DF"/>
    <w:rsid w:val="6DB838BB"/>
    <w:rsid w:val="6EB07F11"/>
    <w:rsid w:val="6FC9F964"/>
    <w:rsid w:val="6FE34DE1"/>
    <w:rsid w:val="70C2D0D4"/>
    <w:rsid w:val="7355A226"/>
    <w:rsid w:val="73DDBE77"/>
    <w:rsid w:val="749CF131"/>
    <w:rsid w:val="74FB192C"/>
    <w:rsid w:val="76ADC66E"/>
    <w:rsid w:val="780A7CE0"/>
    <w:rsid w:val="7B8193F3"/>
    <w:rsid w:val="7C61444D"/>
    <w:rsid w:val="7E2DE3F1"/>
    <w:rsid w:val="7F819E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A1F7A5"/>
  <w14:defaultImageDpi w14:val="32767"/>
  <w15:chartTrackingRefBased/>
  <w15:docId w15:val="{37938849-E7F3-4161-815D-9857B3C53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32D"/>
    <w:pPr>
      <w:jc w:val="both"/>
    </w:pPr>
  </w:style>
  <w:style w:type="paragraph" w:styleId="Heading1">
    <w:name w:val="heading 1"/>
    <w:basedOn w:val="Normal"/>
    <w:next w:val="Normal"/>
    <w:link w:val="Heading1Char"/>
    <w:uiPriority w:val="9"/>
    <w:qFormat/>
    <w:rsid w:val="00F933F9"/>
    <w:pPr>
      <w:keepNext/>
      <w:keepLines/>
      <w:numPr>
        <w:numId w:val="1"/>
      </w:numPr>
      <w:spacing w:before="240" w:after="0"/>
      <w:outlineLvl w:val="0"/>
    </w:pPr>
    <w:rPr>
      <w:rFonts w:eastAsiaTheme="majorEastAsia" w:cstheme="majorBidi"/>
      <w:b/>
      <w:kern w:val="0"/>
      <w:sz w:val="24"/>
      <w:szCs w:val="32"/>
      <w:lang w:val="en-US"/>
      <w14:ligatures w14:val="none"/>
    </w:rPr>
  </w:style>
  <w:style w:type="paragraph" w:styleId="Heading2">
    <w:name w:val="heading 2"/>
    <w:basedOn w:val="Normal"/>
    <w:next w:val="Normal"/>
    <w:link w:val="Heading2Char"/>
    <w:uiPriority w:val="9"/>
    <w:unhideWhenUsed/>
    <w:qFormat/>
    <w:rsid w:val="00F933F9"/>
    <w:pPr>
      <w:keepNext/>
      <w:keepLines/>
      <w:numPr>
        <w:ilvl w:val="1"/>
        <w:numId w:val="1"/>
      </w:numPr>
      <w:spacing w:before="120" w:after="120"/>
      <w:ind w:left="578" w:hanging="578"/>
      <w:outlineLvl w:val="1"/>
    </w:pPr>
    <w:rPr>
      <w:rFonts w:eastAsiaTheme="majorEastAsia" w:cstheme="majorBidi"/>
      <w:b/>
      <w:kern w:val="0"/>
      <w:sz w:val="24"/>
      <w:szCs w:val="26"/>
      <w14:ligatures w14:val="none"/>
    </w:rPr>
  </w:style>
  <w:style w:type="paragraph" w:styleId="Heading3">
    <w:name w:val="heading 3"/>
    <w:basedOn w:val="Normal"/>
    <w:next w:val="Normal"/>
    <w:link w:val="Heading3Char"/>
    <w:uiPriority w:val="9"/>
    <w:unhideWhenUsed/>
    <w:qFormat/>
    <w:rsid w:val="00F933F9"/>
    <w:pPr>
      <w:keepNext/>
      <w:keepLines/>
      <w:numPr>
        <w:ilvl w:val="2"/>
        <w:numId w:val="1"/>
      </w:numPr>
      <w:spacing w:before="120" w:after="120"/>
      <w:outlineLvl w:val="2"/>
    </w:pPr>
    <w:rPr>
      <w:rFonts w:eastAsiaTheme="majorEastAsia" w:cstheme="majorBidi"/>
      <w:b/>
      <w:color w:val="000000" w:themeColor="text1"/>
      <w:kern w:val="0"/>
      <w:sz w:val="24"/>
      <w:szCs w:val="24"/>
      <w:lang w:val="en-US"/>
      <w14:ligatures w14:val="none"/>
    </w:rPr>
  </w:style>
  <w:style w:type="paragraph" w:styleId="Heading4">
    <w:name w:val="heading 4"/>
    <w:basedOn w:val="Normal"/>
    <w:next w:val="Normal"/>
    <w:link w:val="Heading4Char"/>
    <w:uiPriority w:val="9"/>
    <w:unhideWhenUsed/>
    <w:qFormat/>
    <w:rsid w:val="00B874D3"/>
    <w:pPr>
      <w:keepNext/>
      <w:keepLines/>
      <w:numPr>
        <w:ilvl w:val="3"/>
        <w:numId w:val="1"/>
      </w:numPr>
      <w:spacing w:before="120" w:after="120"/>
      <w:ind w:left="862" w:hanging="862"/>
      <w:outlineLvl w:val="3"/>
    </w:pPr>
    <w:rPr>
      <w:rFonts w:eastAsiaTheme="majorEastAsia" w:cstheme="minorHAnsi"/>
      <w:b/>
      <w:bCs/>
      <w:color w:val="000000" w:themeColor="text1"/>
      <w:kern w:val="0"/>
      <w:sz w:val="24"/>
      <w:szCs w:val="20"/>
      <w:lang w:val="en-US"/>
      <w14:ligatures w14:val="none"/>
    </w:rPr>
  </w:style>
  <w:style w:type="paragraph" w:styleId="Heading5">
    <w:name w:val="heading 5"/>
    <w:basedOn w:val="Normal"/>
    <w:next w:val="Normal"/>
    <w:link w:val="Heading5Char"/>
    <w:uiPriority w:val="9"/>
    <w:unhideWhenUsed/>
    <w:qFormat/>
    <w:rsid w:val="00423D75"/>
    <w:pPr>
      <w:keepNext/>
      <w:keepLines/>
      <w:numPr>
        <w:ilvl w:val="4"/>
        <w:numId w:val="1"/>
      </w:numPr>
      <w:spacing w:before="40" w:after="0"/>
      <w:outlineLvl w:val="4"/>
    </w:pPr>
    <w:rPr>
      <w:rFonts w:asciiTheme="majorHAnsi" w:eastAsiaTheme="majorEastAsia" w:hAnsiTheme="majorHAnsi" w:cstheme="majorBidi"/>
      <w:kern w:val="0"/>
      <w:lang w:val="en-US"/>
      <w14:ligatures w14:val="none"/>
    </w:rPr>
  </w:style>
  <w:style w:type="paragraph" w:styleId="Heading6">
    <w:name w:val="heading 6"/>
    <w:basedOn w:val="Normal"/>
    <w:next w:val="Normal"/>
    <w:link w:val="Heading6Char"/>
    <w:uiPriority w:val="9"/>
    <w:semiHidden/>
    <w:unhideWhenUsed/>
    <w:qFormat/>
    <w:rsid w:val="00423D75"/>
    <w:pPr>
      <w:keepNext/>
      <w:keepLines/>
      <w:numPr>
        <w:ilvl w:val="5"/>
        <w:numId w:val="1"/>
      </w:numPr>
      <w:spacing w:before="40" w:after="0"/>
      <w:outlineLvl w:val="5"/>
    </w:pPr>
    <w:rPr>
      <w:rFonts w:asciiTheme="majorHAnsi" w:eastAsiaTheme="majorEastAsia" w:hAnsiTheme="majorHAnsi" w:cstheme="majorBidi"/>
      <w:color w:val="1F3763" w:themeColor="accent1" w:themeShade="7F"/>
      <w:kern w:val="0"/>
      <w:lang w:val="en-US"/>
      <w14:ligatures w14:val="none"/>
    </w:rPr>
  </w:style>
  <w:style w:type="paragraph" w:styleId="Heading7">
    <w:name w:val="heading 7"/>
    <w:basedOn w:val="Normal"/>
    <w:next w:val="Normal"/>
    <w:link w:val="Heading7Char"/>
    <w:uiPriority w:val="9"/>
    <w:semiHidden/>
    <w:unhideWhenUsed/>
    <w:qFormat/>
    <w:rsid w:val="00423D75"/>
    <w:pPr>
      <w:keepNext/>
      <w:keepLines/>
      <w:numPr>
        <w:ilvl w:val="6"/>
        <w:numId w:val="1"/>
      </w:numPr>
      <w:spacing w:before="40" w:after="0"/>
      <w:outlineLvl w:val="6"/>
    </w:pPr>
    <w:rPr>
      <w:rFonts w:asciiTheme="majorHAnsi" w:eastAsiaTheme="majorEastAsia" w:hAnsiTheme="majorHAnsi" w:cstheme="majorBidi"/>
      <w:i/>
      <w:iCs/>
      <w:color w:val="1F3763" w:themeColor="accent1" w:themeShade="7F"/>
      <w:kern w:val="0"/>
      <w:lang w:val="en-US"/>
      <w14:ligatures w14:val="none"/>
    </w:rPr>
  </w:style>
  <w:style w:type="paragraph" w:styleId="Heading8">
    <w:name w:val="heading 8"/>
    <w:basedOn w:val="Normal"/>
    <w:next w:val="Normal"/>
    <w:link w:val="Heading8Char"/>
    <w:uiPriority w:val="9"/>
    <w:semiHidden/>
    <w:unhideWhenUsed/>
    <w:qFormat/>
    <w:rsid w:val="00423D75"/>
    <w:pPr>
      <w:keepNext/>
      <w:keepLines/>
      <w:numPr>
        <w:ilvl w:val="7"/>
        <w:numId w:val="1"/>
      </w:numPr>
      <w:spacing w:before="40" w:after="0"/>
      <w:outlineLvl w:val="7"/>
    </w:pPr>
    <w:rPr>
      <w:rFonts w:asciiTheme="majorHAnsi" w:eastAsiaTheme="majorEastAsia" w:hAnsiTheme="majorHAnsi" w:cstheme="majorBidi"/>
      <w:color w:val="272727" w:themeColor="text1" w:themeTint="D8"/>
      <w:kern w:val="0"/>
      <w:sz w:val="21"/>
      <w:szCs w:val="21"/>
      <w:lang w:val="en-US"/>
      <w14:ligatures w14:val="none"/>
    </w:rPr>
  </w:style>
  <w:style w:type="paragraph" w:styleId="Heading9">
    <w:name w:val="heading 9"/>
    <w:basedOn w:val="Normal"/>
    <w:next w:val="Normal"/>
    <w:link w:val="Heading9Char"/>
    <w:uiPriority w:val="9"/>
    <w:semiHidden/>
    <w:unhideWhenUsed/>
    <w:qFormat/>
    <w:rsid w:val="00423D75"/>
    <w:pPr>
      <w:keepNext/>
      <w:keepLines/>
      <w:numPr>
        <w:ilvl w:val="8"/>
        <w:numId w:val="1"/>
      </w:numPr>
      <w:spacing w:before="40" w:after="0"/>
      <w:outlineLvl w:val="8"/>
    </w:pPr>
    <w:rPr>
      <w:rFonts w:asciiTheme="majorHAnsi" w:eastAsiaTheme="majorEastAsia" w:hAnsiTheme="majorHAnsi" w:cstheme="majorBidi"/>
      <w:i/>
      <w:iCs/>
      <w:color w:val="272727" w:themeColor="text1" w:themeTint="D8"/>
      <w:kern w:val="0"/>
      <w:sz w:val="21"/>
      <w:szCs w:val="21"/>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3F9"/>
    <w:rPr>
      <w:rFonts w:eastAsiaTheme="majorEastAsia" w:cstheme="majorBidi"/>
      <w:b/>
      <w:kern w:val="0"/>
      <w:sz w:val="24"/>
      <w:szCs w:val="32"/>
      <w:lang w:val="en-US"/>
      <w14:ligatures w14:val="none"/>
    </w:rPr>
  </w:style>
  <w:style w:type="character" w:customStyle="1" w:styleId="Heading2Char">
    <w:name w:val="Heading 2 Char"/>
    <w:basedOn w:val="DefaultParagraphFont"/>
    <w:link w:val="Heading2"/>
    <w:uiPriority w:val="9"/>
    <w:rsid w:val="00F933F9"/>
    <w:rPr>
      <w:rFonts w:eastAsiaTheme="majorEastAsia" w:cstheme="majorBidi"/>
      <w:b/>
      <w:kern w:val="0"/>
      <w:sz w:val="24"/>
      <w:szCs w:val="26"/>
      <w14:ligatures w14:val="none"/>
    </w:rPr>
  </w:style>
  <w:style w:type="character" w:customStyle="1" w:styleId="Heading3Char">
    <w:name w:val="Heading 3 Char"/>
    <w:basedOn w:val="DefaultParagraphFont"/>
    <w:link w:val="Heading3"/>
    <w:uiPriority w:val="9"/>
    <w:rsid w:val="00F933F9"/>
    <w:rPr>
      <w:rFonts w:eastAsiaTheme="majorEastAsia" w:cstheme="majorBidi"/>
      <w:b/>
      <w:color w:val="000000" w:themeColor="text1"/>
      <w:kern w:val="0"/>
      <w:sz w:val="24"/>
      <w:szCs w:val="24"/>
      <w:lang w:val="en-US"/>
      <w14:ligatures w14:val="none"/>
    </w:rPr>
  </w:style>
  <w:style w:type="character" w:customStyle="1" w:styleId="Heading4Char">
    <w:name w:val="Heading 4 Char"/>
    <w:basedOn w:val="DefaultParagraphFont"/>
    <w:link w:val="Heading4"/>
    <w:uiPriority w:val="9"/>
    <w:rsid w:val="00B874D3"/>
    <w:rPr>
      <w:rFonts w:eastAsiaTheme="majorEastAsia" w:cstheme="minorHAnsi"/>
      <w:b/>
      <w:bCs/>
      <w:color w:val="000000" w:themeColor="text1"/>
      <w:kern w:val="0"/>
      <w:sz w:val="24"/>
      <w:szCs w:val="20"/>
      <w:lang w:val="en-US"/>
      <w14:ligatures w14:val="none"/>
    </w:rPr>
  </w:style>
  <w:style w:type="character" w:customStyle="1" w:styleId="Heading5Char">
    <w:name w:val="Heading 5 Char"/>
    <w:basedOn w:val="DefaultParagraphFont"/>
    <w:link w:val="Heading5"/>
    <w:uiPriority w:val="9"/>
    <w:rsid w:val="00423D75"/>
    <w:rPr>
      <w:rFonts w:asciiTheme="majorHAnsi" w:eastAsiaTheme="majorEastAsia" w:hAnsiTheme="majorHAnsi" w:cstheme="majorBidi"/>
      <w:kern w:val="0"/>
      <w:lang w:val="en-US"/>
      <w14:ligatures w14:val="none"/>
    </w:rPr>
  </w:style>
  <w:style w:type="character" w:customStyle="1" w:styleId="Heading6Char">
    <w:name w:val="Heading 6 Char"/>
    <w:basedOn w:val="DefaultParagraphFont"/>
    <w:link w:val="Heading6"/>
    <w:uiPriority w:val="9"/>
    <w:semiHidden/>
    <w:rsid w:val="00423D75"/>
    <w:rPr>
      <w:rFonts w:asciiTheme="majorHAnsi" w:eastAsiaTheme="majorEastAsia" w:hAnsiTheme="majorHAnsi" w:cstheme="majorBidi"/>
      <w:color w:val="1F3763" w:themeColor="accent1" w:themeShade="7F"/>
      <w:kern w:val="0"/>
      <w:lang w:val="en-US"/>
      <w14:ligatures w14:val="none"/>
    </w:rPr>
  </w:style>
  <w:style w:type="character" w:customStyle="1" w:styleId="Heading7Char">
    <w:name w:val="Heading 7 Char"/>
    <w:basedOn w:val="DefaultParagraphFont"/>
    <w:link w:val="Heading7"/>
    <w:uiPriority w:val="9"/>
    <w:semiHidden/>
    <w:rsid w:val="00423D75"/>
    <w:rPr>
      <w:rFonts w:asciiTheme="majorHAnsi" w:eastAsiaTheme="majorEastAsia" w:hAnsiTheme="majorHAnsi" w:cstheme="majorBidi"/>
      <w:i/>
      <w:iCs/>
      <w:color w:val="1F3763" w:themeColor="accent1" w:themeShade="7F"/>
      <w:kern w:val="0"/>
      <w:lang w:val="en-US"/>
      <w14:ligatures w14:val="none"/>
    </w:rPr>
  </w:style>
  <w:style w:type="character" w:customStyle="1" w:styleId="Heading8Char">
    <w:name w:val="Heading 8 Char"/>
    <w:basedOn w:val="DefaultParagraphFont"/>
    <w:link w:val="Heading8"/>
    <w:uiPriority w:val="9"/>
    <w:semiHidden/>
    <w:rsid w:val="00423D75"/>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Heading9Char">
    <w:name w:val="Heading 9 Char"/>
    <w:basedOn w:val="DefaultParagraphFont"/>
    <w:link w:val="Heading9"/>
    <w:uiPriority w:val="9"/>
    <w:semiHidden/>
    <w:rsid w:val="00423D75"/>
    <w:rPr>
      <w:rFonts w:asciiTheme="majorHAnsi" w:eastAsiaTheme="majorEastAsia" w:hAnsiTheme="majorHAnsi" w:cstheme="majorBidi"/>
      <w:i/>
      <w:iCs/>
      <w:color w:val="272727" w:themeColor="text1" w:themeTint="D8"/>
      <w:kern w:val="0"/>
      <w:sz w:val="21"/>
      <w:szCs w:val="21"/>
      <w:lang w:val="en-US"/>
      <w14:ligatures w14:val="none"/>
    </w:rPr>
  </w:style>
  <w:style w:type="paragraph" w:styleId="Subtitle">
    <w:name w:val="Subtitle"/>
    <w:basedOn w:val="Caption"/>
    <w:next w:val="Normal"/>
    <w:link w:val="SubtitleChar"/>
    <w:autoRedefine/>
    <w:uiPriority w:val="11"/>
    <w:qFormat/>
    <w:rsid w:val="00B874D3"/>
    <w:rPr>
      <w:b/>
      <w:bCs/>
    </w:rPr>
  </w:style>
  <w:style w:type="character" w:customStyle="1" w:styleId="SubtitleChar">
    <w:name w:val="Subtitle Char"/>
    <w:basedOn w:val="DefaultParagraphFont"/>
    <w:link w:val="Subtitle"/>
    <w:uiPriority w:val="11"/>
    <w:rsid w:val="00B874D3"/>
    <w:rPr>
      <w:b/>
      <w:bCs/>
      <w:i/>
      <w:iCs/>
      <w:color w:val="000000" w:themeColor="text1"/>
      <w:sz w:val="18"/>
      <w:szCs w:val="18"/>
    </w:rPr>
  </w:style>
  <w:style w:type="character" w:styleId="CommentReference">
    <w:name w:val="annotation reference"/>
    <w:basedOn w:val="DefaultParagraphFont"/>
    <w:uiPriority w:val="99"/>
    <w:semiHidden/>
    <w:unhideWhenUsed/>
    <w:rsid w:val="00D3416E"/>
    <w:rPr>
      <w:sz w:val="16"/>
      <w:szCs w:val="16"/>
    </w:rPr>
  </w:style>
  <w:style w:type="paragraph" w:styleId="CommentText">
    <w:name w:val="annotation text"/>
    <w:basedOn w:val="Normal"/>
    <w:link w:val="CommentTextChar"/>
    <w:uiPriority w:val="99"/>
    <w:unhideWhenUsed/>
    <w:rsid w:val="00D3416E"/>
    <w:pPr>
      <w:spacing w:after="24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D3416E"/>
    <w:rPr>
      <w:kern w:val="0"/>
      <w:sz w:val="20"/>
      <w:szCs w:val="20"/>
      <w14:ligatures w14:val="none"/>
    </w:rPr>
  </w:style>
  <w:style w:type="character" w:styleId="Mention">
    <w:name w:val="Mention"/>
    <w:basedOn w:val="DefaultParagraphFont"/>
    <w:uiPriority w:val="99"/>
    <w:unhideWhenUsed/>
    <w:rsid w:val="00D3416E"/>
    <w:rPr>
      <w:color w:val="2B579A"/>
      <w:shd w:val="clear" w:color="auto" w:fill="E1DFDD"/>
    </w:rPr>
  </w:style>
  <w:style w:type="paragraph" w:styleId="Header">
    <w:name w:val="header"/>
    <w:basedOn w:val="Normal"/>
    <w:link w:val="HeaderChar"/>
    <w:uiPriority w:val="99"/>
    <w:unhideWhenUsed/>
    <w:rsid w:val="00786B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B8B"/>
  </w:style>
  <w:style w:type="paragraph" w:styleId="Footer">
    <w:name w:val="footer"/>
    <w:basedOn w:val="Normal"/>
    <w:link w:val="FooterChar"/>
    <w:uiPriority w:val="99"/>
    <w:unhideWhenUsed/>
    <w:rsid w:val="00786B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B8B"/>
  </w:style>
  <w:style w:type="character" w:customStyle="1" w:styleId="articleauthor-link">
    <w:name w:val="article__author-link"/>
    <w:basedOn w:val="DefaultParagraphFont"/>
    <w:rsid w:val="003605CA"/>
  </w:style>
  <w:style w:type="paragraph" w:styleId="Bibliography">
    <w:name w:val="Bibliography"/>
    <w:basedOn w:val="Normal"/>
    <w:next w:val="Normal"/>
    <w:uiPriority w:val="37"/>
    <w:unhideWhenUsed/>
    <w:rsid w:val="007536FB"/>
    <w:pPr>
      <w:tabs>
        <w:tab w:val="left" w:pos="264"/>
      </w:tabs>
      <w:spacing w:after="0" w:line="480" w:lineRule="auto"/>
      <w:ind w:left="264" w:hanging="264"/>
    </w:pPr>
  </w:style>
  <w:style w:type="paragraph" w:styleId="Caption">
    <w:name w:val="caption"/>
    <w:basedOn w:val="Normal"/>
    <w:next w:val="Normal"/>
    <w:uiPriority w:val="35"/>
    <w:unhideWhenUsed/>
    <w:qFormat/>
    <w:rsid w:val="0028167B"/>
    <w:pPr>
      <w:spacing w:before="120" w:after="200" w:line="240" w:lineRule="auto"/>
    </w:pPr>
    <w:rPr>
      <w:iCs/>
      <w:color w:val="000000" w:themeColor="text1"/>
      <w:sz w:val="18"/>
      <w:szCs w:val="18"/>
    </w:rPr>
  </w:style>
  <w:style w:type="table" w:styleId="TableGrid">
    <w:name w:val="Table Grid"/>
    <w:basedOn w:val="TableNormal"/>
    <w:uiPriority w:val="59"/>
    <w:rsid w:val="005F48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1">
    <w:name w:val="Grid Table 1 Light Accent 1"/>
    <w:basedOn w:val="TableNormal"/>
    <w:uiPriority w:val="46"/>
    <w:rsid w:val="00EE4F3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E4F37"/>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EE4F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eGridLight">
    <w:name w:val="Grid Table Light"/>
    <w:basedOn w:val="TableNormal"/>
    <w:uiPriority w:val="40"/>
    <w:rsid w:val="00DC653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3-Accent5">
    <w:name w:val="List Table 3 Accent 5"/>
    <w:basedOn w:val="TableNormal"/>
    <w:uiPriority w:val="48"/>
    <w:rsid w:val="00F721C6"/>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GridTable4-Accent5">
    <w:name w:val="Grid Table 4 Accent 5"/>
    <w:basedOn w:val="TableNormal"/>
    <w:uiPriority w:val="49"/>
    <w:rsid w:val="00F721C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SubtleEmphasis">
    <w:name w:val="Subtle Emphasis"/>
    <w:basedOn w:val="DefaultParagraphFont"/>
    <w:uiPriority w:val="19"/>
    <w:qFormat/>
    <w:rsid w:val="006F5055"/>
    <w:rPr>
      <w:i/>
      <w:iCs/>
      <w:color w:val="404040" w:themeColor="text1" w:themeTint="BF"/>
    </w:rPr>
  </w:style>
  <w:style w:type="character" w:styleId="Hyperlink">
    <w:name w:val="Hyperlink"/>
    <w:basedOn w:val="DefaultParagraphFont"/>
    <w:uiPriority w:val="99"/>
    <w:unhideWhenUsed/>
    <w:rsid w:val="00AF49EE"/>
    <w:rPr>
      <w:color w:val="0563C1" w:themeColor="hyperlink"/>
      <w:u w:val="single"/>
    </w:rPr>
  </w:style>
  <w:style w:type="character" w:styleId="UnresolvedMention">
    <w:name w:val="Unresolved Mention"/>
    <w:basedOn w:val="DefaultParagraphFont"/>
    <w:uiPriority w:val="99"/>
    <w:semiHidden/>
    <w:unhideWhenUsed/>
    <w:rsid w:val="00AF49EE"/>
    <w:rPr>
      <w:color w:val="605E5C"/>
      <w:shd w:val="clear" w:color="auto" w:fill="E1DFDD"/>
    </w:rPr>
  </w:style>
  <w:style w:type="character" w:styleId="FollowedHyperlink">
    <w:name w:val="FollowedHyperlink"/>
    <w:basedOn w:val="DefaultParagraphFont"/>
    <w:uiPriority w:val="99"/>
    <w:semiHidden/>
    <w:unhideWhenUsed/>
    <w:rsid w:val="003D0853"/>
    <w:rPr>
      <w:color w:val="954F72" w:themeColor="followedHyperlink"/>
      <w:u w:val="single"/>
    </w:rPr>
  </w:style>
  <w:style w:type="paragraph" w:styleId="Title">
    <w:name w:val="Title"/>
    <w:basedOn w:val="Normal"/>
    <w:next w:val="Normal"/>
    <w:link w:val="TitleChar"/>
    <w:uiPriority w:val="10"/>
    <w:qFormat/>
    <w:rsid w:val="00B874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4D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B874D3"/>
    <w:pPr>
      <w:ind w:left="720"/>
      <w:contextualSpacing/>
    </w:pPr>
  </w:style>
  <w:style w:type="paragraph" w:styleId="TOCHeading">
    <w:name w:val="TOC Heading"/>
    <w:basedOn w:val="Heading1"/>
    <w:next w:val="Normal"/>
    <w:uiPriority w:val="39"/>
    <w:unhideWhenUsed/>
    <w:qFormat/>
    <w:rsid w:val="00534A39"/>
    <w:pPr>
      <w:numPr>
        <w:numId w:val="0"/>
      </w:numPr>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534A39"/>
    <w:pPr>
      <w:spacing w:after="100"/>
    </w:pPr>
  </w:style>
  <w:style w:type="paragraph" w:styleId="TOC2">
    <w:name w:val="toc 2"/>
    <w:basedOn w:val="Normal"/>
    <w:next w:val="Normal"/>
    <w:autoRedefine/>
    <w:uiPriority w:val="39"/>
    <w:unhideWhenUsed/>
    <w:rsid w:val="00534A39"/>
    <w:pPr>
      <w:spacing w:after="100"/>
      <w:ind w:left="220"/>
    </w:pPr>
  </w:style>
  <w:style w:type="paragraph" w:styleId="TOC3">
    <w:name w:val="toc 3"/>
    <w:basedOn w:val="Normal"/>
    <w:next w:val="Normal"/>
    <w:autoRedefine/>
    <w:uiPriority w:val="39"/>
    <w:unhideWhenUsed/>
    <w:rsid w:val="00534A39"/>
    <w:pPr>
      <w:spacing w:after="100"/>
      <w:ind w:left="440"/>
    </w:pPr>
  </w:style>
  <w:style w:type="paragraph" w:styleId="NormalWeb">
    <w:name w:val="Normal (Web)"/>
    <w:basedOn w:val="Normal"/>
    <w:uiPriority w:val="99"/>
    <w:unhideWhenUsed/>
    <w:rsid w:val="00F00394"/>
    <w:pPr>
      <w:spacing w:before="100" w:beforeAutospacing="1" w:after="100" w:afterAutospacing="1" w:line="240" w:lineRule="auto"/>
      <w:jc w:val="left"/>
    </w:pPr>
    <w:rPr>
      <w:rFonts w:ascii="Times New Roman" w:eastAsia="Times New Roman" w:hAnsi="Times New Roman" w:cs="Times New Roman"/>
      <w:kern w:val="0"/>
      <w:sz w:val="24"/>
      <w:szCs w:val="24"/>
      <w:lang w:eastAsia="en-GB"/>
      <w14:ligatures w14:val="none"/>
    </w:rPr>
  </w:style>
  <w:style w:type="paragraph" w:styleId="Revision">
    <w:name w:val="Revision"/>
    <w:hidden/>
    <w:uiPriority w:val="99"/>
    <w:semiHidden/>
    <w:rsid w:val="00254E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428328">
      <w:bodyDiv w:val="1"/>
      <w:marLeft w:val="0"/>
      <w:marRight w:val="0"/>
      <w:marTop w:val="0"/>
      <w:marBottom w:val="0"/>
      <w:divBdr>
        <w:top w:val="none" w:sz="0" w:space="0" w:color="auto"/>
        <w:left w:val="none" w:sz="0" w:space="0" w:color="auto"/>
        <w:bottom w:val="none" w:sz="0" w:space="0" w:color="auto"/>
        <w:right w:val="none" w:sz="0" w:space="0" w:color="auto"/>
      </w:divBdr>
    </w:div>
    <w:div w:id="596181378">
      <w:bodyDiv w:val="1"/>
      <w:marLeft w:val="0"/>
      <w:marRight w:val="0"/>
      <w:marTop w:val="0"/>
      <w:marBottom w:val="0"/>
      <w:divBdr>
        <w:top w:val="none" w:sz="0" w:space="0" w:color="auto"/>
        <w:left w:val="none" w:sz="0" w:space="0" w:color="auto"/>
        <w:bottom w:val="none" w:sz="0" w:space="0" w:color="auto"/>
        <w:right w:val="none" w:sz="0" w:space="0" w:color="auto"/>
      </w:divBdr>
      <w:divsChild>
        <w:div w:id="1770009257">
          <w:marLeft w:val="0"/>
          <w:marRight w:val="0"/>
          <w:marTop w:val="0"/>
          <w:marBottom w:val="0"/>
          <w:divBdr>
            <w:top w:val="none" w:sz="0" w:space="0" w:color="auto"/>
            <w:left w:val="none" w:sz="0" w:space="0" w:color="auto"/>
            <w:bottom w:val="none" w:sz="0" w:space="0" w:color="auto"/>
            <w:right w:val="none" w:sz="0" w:space="0" w:color="auto"/>
          </w:divBdr>
          <w:divsChild>
            <w:div w:id="17262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624187">
      <w:bodyDiv w:val="1"/>
      <w:marLeft w:val="0"/>
      <w:marRight w:val="0"/>
      <w:marTop w:val="0"/>
      <w:marBottom w:val="0"/>
      <w:divBdr>
        <w:top w:val="none" w:sz="0" w:space="0" w:color="auto"/>
        <w:left w:val="none" w:sz="0" w:space="0" w:color="auto"/>
        <w:bottom w:val="none" w:sz="0" w:space="0" w:color="auto"/>
        <w:right w:val="none" w:sz="0" w:space="0" w:color="auto"/>
      </w:divBdr>
    </w:div>
    <w:div w:id="1296984382">
      <w:bodyDiv w:val="1"/>
      <w:marLeft w:val="0"/>
      <w:marRight w:val="0"/>
      <w:marTop w:val="0"/>
      <w:marBottom w:val="0"/>
      <w:divBdr>
        <w:top w:val="none" w:sz="0" w:space="0" w:color="auto"/>
        <w:left w:val="none" w:sz="0" w:space="0" w:color="auto"/>
        <w:bottom w:val="none" w:sz="0" w:space="0" w:color="auto"/>
        <w:right w:val="none" w:sz="0" w:space="0" w:color="auto"/>
      </w:divBdr>
      <w:divsChild>
        <w:div w:id="975767077">
          <w:marLeft w:val="0"/>
          <w:marRight w:val="0"/>
          <w:marTop w:val="0"/>
          <w:marBottom w:val="0"/>
          <w:divBdr>
            <w:top w:val="none" w:sz="0" w:space="0" w:color="auto"/>
            <w:left w:val="none" w:sz="0" w:space="0" w:color="auto"/>
            <w:bottom w:val="none" w:sz="0" w:space="0" w:color="auto"/>
            <w:right w:val="none" w:sz="0" w:space="0" w:color="auto"/>
          </w:divBdr>
        </w:div>
      </w:divsChild>
    </w:div>
    <w:div w:id="1390567092">
      <w:bodyDiv w:val="1"/>
      <w:marLeft w:val="0"/>
      <w:marRight w:val="0"/>
      <w:marTop w:val="0"/>
      <w:marBottom w:val="0"/>
      <w:divBdr>
        <w:top w:val="none" w:sz="0" w:space="0" w:color="auto"/>
        <w:left w:val="none" w:sz="0" w:space="0" w:color="auto"/>
        <w:bottom w:val="none" w:sz="0" w:space="0" w:color="auto"/>
        <w:right w:val="none" w:sz="0" w:space="0" w:color="auto"/>
      </w:divBdr>
      <w:divsChild>
        <w:div w:id="811294308">
          <w:marLeft w:val="0"/>
          <w:marRight w:val="0"/>
          <w:marTop w:val="0"/>
          <w:marBottom w:val="0"/>
          <w:divBdr>
            <w:top w:val="none" w:sz="0" w:space="0" w:color="auto"/>
            <w:left w:val="none" w:sz="0" w:space="0" w:color="auto"/>
            <w:bottom w:val="none" w:sz="0" w:space="0" w:color="auto"/>
            <w:right w:val="none" w:sz="0" w:space="0" w:color="auto"/>
          </w:divBdr>
          <w:divsChild>
            <w:div w:id="15383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85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svg"/><Relationship Id="rId299" Type="http://schemas.openxmlformats.org/officeDocument/2006/relationships/image" Target="media/image277.svg"/><Relationship Id="rId21" Type="http://schemas.openxmlformats.org/officeDocument/2006/relationships/oleObject" Target="embeddings/oleObject1.bin"/><Relationship Id="rId63" Type="http://schemas.openxmlformats.org/officeDocument/2006/relationships/image" Target="media/image49.svg"/><Relationship Id="rId159" Type="http://schemas.openxmlformats.org/officeDocument/2006/relationships/image" Target="media/image141.png"/><Relationship Id="rId324" Type="http://schemas.openxmlformats.org/officeDocument/2006/relationships/image" Target="media/image302.svg"/><Relationship Id="rId366" Type="http://schemas.openxmlformats.org/officeDocument/2006/relationships/theme" Target="theme/theme1.xml"/><Relationship Id="rId170" Type="http://schemas.openxmlformats.org/officeDocument/2006/relationships/image" Target="media/image151.png"/><Relationship Id="rId226" Type="http://schemas.openxmlformats.org/officeDocument/2006/relationships/image" Target="media/image204.png"/><Relationship Id="rId268" Type="http://schemas.openxmlformats.org/officeDocument/2006/relationships/image" Target="media/image246.png"/><Relationship Id="rId32" Type="http://schemas.openxmlformats.org/officeDocument/2006/relationships/image" Target="media/image21.emf"/><Relationship Id="rId74" Type="http://schemas.openxmlformats.org/officeDocument/2006/relationships/image" Target="media/image59.png"/><Relationship Id="rId128" Type="http://schemas.openxmlformats.org/officeDocument/2006/relationships/image" Target="media/image112.svg"/><Relationship Id="rId335" Type="http://schemas.openxmlformats.org/officeDocument/2006/relationships/image" Target="media/image313.svg"/><Relationship Id="rId5" Type="http://schemas.openxmlformats.org/officeDocument/2006/relationships/numbering" Target="numbering.xml"/><Relationship Id="rId181" Type="http://schemas.openxmlformats.org/officeDocument/2006/relationships/image" Target="media/image161.png"/><Relationship Id="rId237" Type="http://schemas.openxmlformats.org/officeDocument/2006/relationships/image" Target="media/image215.png"/><Relationship Id="rId279" Type="http://schemas.openxmlformats.org/officeDocument/2006/relationships/image" Target="media/image257.png"/><Relationship Id="rId43" Type="http://schemas.openxmlformats.org/officeDocument/2006/relationships/image" Target="media/image31.svg"/><Relationship Id="rId139" Type="http://schemas.openxmlformats.org/officeDocument/2006/relationships/image" Target="media/image122.svg"/><Relationship Id="rId290" Type="http://schemas.openxmlformats.org/officeDocument/2006/relationships/image" Target="media/image268.png"/><Relationship Id="rId304" Type="http://schemas.openxmlformats.org/officeDocument/2006/relationships/image" Target="media/image282.png"/><Relationship Id="rId346" Type="http://schemas.openxmlformats.org/officeDocument/2006/relationships/image" Target="media/image324.png"/><Relationship Id="rId85" Type="http://schemas.openxmlformats.org/officeDocument/2006/relationships/image" Target="media/image70.png"/><Relationship Id="rId150" Type="http://schemas.openxmlformats.org/officeDocument/2006/relationships/image" Target="media/image132.svg"/><Relationship Id="rId192" Type="http://schemas.openxmlformats.org/officeDocument/2006/relationships/image" Target="media/image171.png"/><Relationship Id="rId206" Type="http://schemas.openxmlformats.org/officeDocument/2006/relationships/image" Target="media/image184.png"/><Relationship Id="rId248" Type="http://schemas.openxmlformats.org/officeDocument/2006/relationships/image" Target="media/image226.png"/><Relationship Id="rId12" Type="http://schemas.openxmlformats.org/officeDocument/2006/relationships/image" Target="media/image2.png"/><Relationship Id="rId108" Type="http://schemas.openxmlformats.org/officeDocument/2006/relationships/image" Target="media/image93.svg"/><Relationship Id="rId315" Type="http://schemas.openxmlformats.org/officeDocument/2006/relationships/image" Target="media/image293.png"/><Relationship Id="rId357" Type="http://schemas.openxmlformats.org/officeDocument/2006/relationships/image" Target="media/image335.svg"/><Relationship Id="rId54" Type="http://schemas.openxmlformats.org/officeDocument/2006/relationships/image" Target="media/image41.png"/><Relationship Id="rId96" Type="http://schemas.openxmlformats.org/officeDocument/2006/relationships/image" Target="media/image81.svg"/><Relationship Id="rId161" Type="http://schemas.openxmlformats.org/officeDocument/2006/relationships/image" Target="media/image143.png"/><Relationship Id="rId217" Type="http://schemas.openxmlformats.org/officeDocument/2006/relationships/image" Target="media/image195.png"/><Relationship Id="rId259" Type="http://schemas.openxmlformats.org/officeDocument/2006/relationships/image" Target="media/image237.png"/><Relationship Id="rId23" Type="http://schemas.openxmlformats.org/officeDocument/2006/relationships/image" Target="media/image12.png"/><Relationship Id="rId119" Type="http://schemas.openxmlformats.org/officeDocument/2006/relationships/image" Target="media/image104.svg"/><Relationship Id="rId270" Type="http://schemas.openxmlformats.org/officeDocument/2006/relationships/image" Target="media/image248.png"/><Relationship Id="rId326" Type="http://schemas.openxmlformats.org/officeDocument/2006/relationships/image" Target="media/image304.svg"/><Relationship Id="rId65" Type="http://schemas.openxmlformats.org/officeDocument/2006/relationships/image" Target="media/image51.svg"/><Relationship Id="rId130" Type="http://schemas.openxmlformats.org/officeDocument/2006/relationships/image" Target="media/image114.svg"/><Relationship Id="rId172" Type="http://schemas.openxmlformats.org/officeDocument/2006/relationships/image" Target="media/image153.png"/><Relationship Id="rId228" Type="http://schemas.openxmlformats.org/officeDocument/2006/relationships/image" Target="media/image206.png"/><Relationship Id="rId281" Type="http://schemas.openxmlformats.org/officeDocument/2006/relationships/image" Target="media/image259.svg"/><Relationship Id="rId337" Type="http://schemas.openxmlformats.org/officeDocument/2006/relationships/image" Target="media/image315.svg"/><Relationship Id="rId34" Type="http://schemas.openxmlformats.org/officeDocument/2006/relationships/image" Target="media/image22.png"/><Relationship Id="rId76" Type="http://schemas.openxmlformats.org/officeDocument/2006/relationships/image" Target="media/image61.png"/><Relationship Id="rId141" Type="http://schemas.openxmlformats.org/officeDocument/2006/relationships/image" Target="media/image124.svg"/><Relationship Id="rId7" Type="http://schemas.openxmlformats.org/officeDocument/2006/relationships/settings" Target="settings.xml"/><Relationship Id="rId183" Type="http://schemas.openxmlformats.org/officeDocument/2006/relationships/image" Target="media/image163.png"/><Relationship Id="rId239" Type="http://schemas.openxmlformats.org/officeDocument/2006/relationships/image" Target="media/image217.png"/><Relationship Id="rId250" Type="http://schemas.openxmlformats.org/officeDocument/2006/relationships/image" Target="media/image228.png"/><Relationship Id="rId292" Type="http://schemas.openxmlformats.org/officeDocument/2006/relationships/image" Target="media/image270.png"/><Relationship Id="rId306" Type="http://schemas.openxmlformats.org/officeDocument/2006/relationships/image" Target="media/image284.svg"/><Relationship Id="rId45" Type="http://schemas.openxmlformats.org/officeDocument/2006/relationships/oleObject" Target="embeddings/oleObject3.bin"/><Relationship Id="rId87" Type="http://schemas.openxmlformats.org/officeDocument/2006/relationships/image" Target="media/image72.svg"/><Relationship Id="rId110" Type="http://schemas.openxmlformats.org/officeDocument/2006/relationships/image" Target="media/image95.svg"/><Relationship Id="rId348" Type="http://schemas.openxmlformats.org/officeDocument/2006/relationships/image" Target="media/image326.png"/><Relationship Id="rId152" Type="http://schemas.openxmlformats.org/officeDocument/2006/relationships/image" Target="media/image134.png"/><Relationship Id="rId194" Type="http://schemas.openxmlformats.org/officeDocument/2006/relationships/image" Target="media/image173.png"/><Relationship Id="rId208" Type="http://schemas.openxmlformats.org/officeDocument/2006/relationships/image" Target="media/image186.png"/><Relationship Id="rId261" Type="http://schemas.openxmlformats.org/officeDocument/2006/relationships/image" Target="media/image239.png"/><Relationship Id="rId14" Type="http://schemas.openxmlformats.org/officeDocument/2006/relationships/image" Target="media/image4.png"/><Relationship Id="rId56" Type="http://schemas.openxmlformats.org/officeDocument/2006/relationships/image" Target="media/image43.emf"/><Relationship Id="rId317" Type="http://schemas.openxmlformats.org/officeDocument/2006/relationships/image" Target="media/image295.png"/><Relationship Id="rId359" Type="http://schemas.openxmlformats.org/officeDocument/2006/relationships/image" Target="media/image337.svg"/><Relationship Id="rId98" Type="http://schemas.openxmlformats.org/officeDocument/2006/relationships/image" Target="media/image83.svg"/><Relationship Id="rId121" Type="http://schemas.openxmlformats.org/officeDocument/2006/relationships/oleObject" Target="embeddings/oleObject6.bin"/><Relationship Id="rId163" Type="http://schemas.openxmlformats.org/officeDocument/2006/relationships/image" Target="media/image145.emf"/><Relationship Id="rId219" Type="http://schemas.openxmlformats.org/officeDocument/2006/relationships/image" Target="media/image197.png"/><Relationship Id="rId230" Type="http://schemas.openxmlformats.org/officeDocument/2006/relationships/image" Target="media/image208.png"/><Relationship Id="rId25" Type="http://schemas.openxmlformats.org/officeDocument/2006/relationships/image" Target="media/image14.png"/><Relationship Id="rId67" Type="http://schemas.openxmlformats.org/officeDocument/2006/relationships/image" Target="media/image53.svg"/><Relationship Id="rId272" Type="http://schemas.openxmlformats.org/officeDocument/2006/relationships/image" Target="media/image250.png"/><Relationship Id="rId328" Type="http://schemas.openxmlformats.org/officeDocument/2006/relationships/image" Target="media/image306.svg"/><Relationship Id="rId132" Type="http://schemas.openxmlformats.org/officeDocument/2006/relationships/oleObject" Target="embeddings/oleObject7.bin"/><Relationship Id="rId174" Type="http://schemas.openxmlformats.org/officeDocument/2006/relationships/image" Target="media/image155.emf"/><Relationship Id="rId220" Type="http://schemas.openxmlformats.org/officeDocument/2006/relationships/image" Target="media/image198.png"/><Relationship Id="rId241" Type="http://schemas.openxmlformats.org/officeDocument/2006/relationships/image" Target="media/image219.png"/><Relationship Id="rId15" Type="http://schemas.openxmlformats.org/officeDocument/2006/relationships/image" Target="media/image5.svg"/><Relationship Id="rId36" Type="http://schemas.openxmlformats.org/officeDocument/2006/relationships/image" Target="media/image24.png"/><Relationship Id="rId57" Type="http://schemas.openxmlformats.org/officeDocument/2006/relationships/oleObject" Target="embeddings/oleObject4.bin"/><Relationship Id="rId262" Type="http://schemas.openxmlformats.org/officeDocument/2006/relationships/image" Target="media/image240.png"/><Relationship Id="rId283" Type="http://schemas.openxmlformats.org/officeDocument/2006/relationships/image" Target="media/image261.svg"/><Relationship Id="rId318" Type="http://schemas.openxmlformats.org/officeDocument/2006/relationships/image" Target="media/image296.svg"/><Relationship Id="rId339" Type="http://schemas.openxmlformats.org/officeDocument/2006/relationships/image" Target="media/image317.svg"/><Relationship Id="rId78" Type="http://schemas.openxmlformats.org/officeDocument/2006/relationships/image" Target="media/image63.png"/><Relationship Id="rId99" Type="http://schemas.openxmlformats.org/officeDocument/2006/relationships/image" Target="media/image84.png"/><Relationship Id="rId101" Type="http://schemas.openxmlformats.org/officeDocument/2006/relationships/image" Target="media/image86.svg"/><Relationship Id="rId122" Type="http://schemas.openxmlformats.org/officeDocument/2006/relationships/image" Target="media/image106.png"/><Relationship Id="rId143" Type="http://schemas.openxmlformats.org/officeDocument/2006/relationships/oleObject" Target="embeddings/oleObject8.bin"/><Relationship Id="rId164" Type="http://schemas.openxmlformats.org/officeDocument/2006/relationships/oleObject" Target="embeddings/oleObject9.bin"/><Relationship Id="rId185" Type="http://schemas.openxmlformats.org/officeDocument/2006/relationships/image" Target="media/image165.emf"/><Relationship Id="rId350" Type="http://schemas.openxmlformats.org/officeDocument/2006/relationships/image" Target="media/image328.png"/><Relationship Id="rId9" Type="http://schemas.openxmlformats.org/officeDocument/2006/relationships/footnotes" Target="footnotes.xml"/><Relationship Id="rId210" Type="http://schemas.openxmlformats.org/officeDocument/2006/relationships/image" Target="media/image188.png"/><Relationship Id="rId26" Type="http://schemas.openxmlformats.org/officeDocument/2006/relationships/image" Target="media/image15.png"/><Relationship Id="rId231" Type="http://schemas.openxmlformats.org/officeDocument/2006/relationships/image" Target="media/image209.png"/><Relationship Id="rId252" Type="http://schemas.openxmlformats.org/officeDocument/2006/relationships/image" Target="media/image230.png"/><Relationship Id="rId273" Type="http://schemas.openxmlformats.org/officeDocument/2006/relationships/image" Target="media/image251.png"/><Relationship Id="rId294" Type="http://schemas.openxmlformats.org/officeDocument/2006/relationships/image" Target="media/image272.png"/><Relationship Id="rId308" Type="http://schemas.openxmlformats.org/officeDocument/2006/relationships/image" Target="media/image286.svg"/><Relationship Id="rId329" Type="http://schemas.openxmlformats.org/officeDocument/2006/relationships/image" Target="media/image307.png"/><Relationship Id="rId47" Type="http://schemas.openxmlformats.org/officeDocument/2006/relationships/image" Target="media/image34.png"/><Relationship Id="rId68" Type="http://schemas.openxmlformats.org/officeDocument/2006/relationships/image" Target="media/image54.emf"/><Relationship Id="rId89" Type="http://schemas.openxmlformats.org/officeDocument/2006/relationships/image" Target="media/image74.svg"/><Relationship Id="rId112" Type="http://schemas.openxmlformats.org/officeDocument/2006/relationships/image" Target="media/image97.svg"/><Relationship Id="rId133" Type="http://schemas.openxmlformats.org/officeDocument/2006/relationships/image" Target="media/image116.png"/><Relationship Id="rId154" Type="http://schemas.openxmlformats.org/officeDocument/2006/relationships/image" Target="media/image136.png"/><Relationship Id="rId175" Type="http://schemas.openxmlformats.org/officeDocument/2006/relationships/oleObject" Target="embeddings/oleObject10.bin"/><Relationship Id="rId340" Type="http://schemas.openxmlformats.org/officeDocument/2006/relationships/image" Target="media/image318.png"/><Relationship Id="rId361" Type="http://schemas.openxmlformats.org/officeDocument/2006/relationships/image" Target="media/image339.jpeg"/><Relationship Id="rId196" Type="http://schemas.openxmlformats.org/officeDocument/2006/relationships/image" Target="media/image175.emf"/><Relationship Id="rId200" Type="http://schemas.openxmlformats.org/officeDocument/2006/relationships/image" Target="media/image178.png"/><Relationship Id="rId16" Type="http://schemas.openxmlformats.org/officeDocument/2006/relationships/image" Target="media/image6.png"/><Relationship Id="rId221" Type="http://schemas.openxmlformats.org/officeDocument/2006/relationships/image" Target="media/image199.png"/><Relationship Id="rId242" Type="http://schemas.openxmlformats.org/officeDocument/2006/relationships/image" Target="media/image220.png"/><Relationship Id="rId263" Type="http://schemas.openxmlformats.org/officeDocument/2006/relationships/image" Target="media/image241.png"/><Relationship Id="rId284" Type="http://schemas.openxmlformats.org/officeDocument/2006/relationships/image" Target="media/image262.png"/><Relationship Id="rId319" Type="http://schemas.openxmlformats.org/officeDocument/2006/relationships/image" Target="media/image297.png"/><Relationship Id="rId37" Type="http://schemas.openxmlformats.org/officeDocument/2006/relationships/image" Target="media/image25.png"/><Relationship Id="rId58" Type="http://schemas.openxmlformats.org/officeDocument/2006/relationships/image" Target="media/image44.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image" Target="media/image107.png"/><Relationship Id="rId144" Type="http://schemas.openxmlformats.org/officeDocument/2006/relationships/image" Target="media/image126.png"/><Relationship Id="rId330" Type="http://schemas.openxmlformats.org/officeDocument/2006/relationships/image" Target="media/image308.png"/><Relationship Id="rId90" Type="http://schemas.openxmlformats.org/officeDocument/2006/relationships/image" Target="media/image75.png"/><Relationship Id="rId165" Type="http://schemas.openxmlformats.org/officeDocument/2006/relationships/image" Target="media/image146.png"/><Relationship Id="rId186" Type="http://schemas.openxmlformats.org/officeDocument/2006/relationships/oleObject" Target="embeddings/oleObject11.bin"/><Relationship Id="rId351" Type="http://schemas.openxmlformats.org/officeDocument/2006/relationships/image" Target="media/image329.svg"/><Relationship Id="rId211" Type="http://schemas.openxmlformats.org/officeDocument/2006/relationships/image" Target="media/image189.png"/><Relationship Id="rId232" Type="http://schemas.openxmlformats.org/officeDocument/2006/relationships/image" Target="media/image210.png"/><Relationship Id="rId253" Type="http://schemas.openxmlformats.org/officeDocument/2006/relationships/image" Target="media/image231.png"/><Relationship Id="rId274" Type="http://schemas.openxmlformats.org/officeDocument/2006/relationships/image" Target="media/image252.png"/><Relationship Id="rId295" Type="http://schemas.openxmlformats.org/officeDocument/2006/relationships/image" Target="media/image273.svg"/><Relationship Id="rId309" Type="http://schemas.openxmlformats.org/officeDocument/2006/relationships/image" Target="media/image287.png"/><Relationship Id="rId27" Type="http://schemas.openxmlformats.org/officeDocument/2006/relationships/image" Target="media/image16.svg"/><Relationship Id="rId48" Type="http://schemas.openxmlformats.org/officeDocument/2006/relationships/image" Target="media/image35.png"/><Relationship Id="rId69" Type="http://schemas.openxmlformats.org/officeDocument/2006/relationships/oleObject" Target="embeddings/oleObject5.bin"/><Relationship Id="rId113" Type="http://schemas.openxmlformats.org/officeDocument/2006/relationships/image" Target="media/image98.png"/><Relationship Id="rId134" Type="http://schemas.openxmlformats.org/officeDocument/2006/relationships/image" Target="media/image117.png"/><Relationship Id="rId320" Type="http://schemas.openxmlformats.org/officeDocument/2006/relationships/image" Target="media/image298.svg"/><Relationship Id="rId80" Type="http://schemas.openxmlformats.org/officeDocument/2006/relationships/image" Target="media/image65.svg"/><Relationship Id="rId155" Type="http://schemas.openxmlformats.org/officeDocument/2006/relationships/image" Target="media/image137.svg"/><Relationship Id="rId176" Type="http://schemas.openxmlformats.org/officeDocument/2006/relationships/image" Target="media/image156.png"/><Relationship Id="rId197" Type="http://schemas.openxmlformats.org/officeDocument/2006/relationships/oleObject" Target="embeddings/oleObject12.bin"/><Relationship Id="rId341" Type="http://schemas.openxmlformats.org/officeDocument/2006/relationships/image" Target="media/image319.svg"/><Relationship Id="rId362" Type="http://schemas.openxmlformats.org/officeDocument/2006/relationships/image" Target="media/image340.png"/><Relationship Id="rId201" Type="http://schemas.openxmlformats.org/officeDocument/2006/relationships/image" Target="media/image179.png"/><Relationship Id="rId222" Type="http://schemas.openxmlformats.org/officeDocument/2006/relationships/image" Target="media/image200.png"/><Relationship Id="rId243" Type="http://schemas.openxmlformats.org/officeDocument/2006/relationships/image" Target="media/image221.png"/><Relationship Id="rId264" Type="http://schemas.openxmlformats.org/officeDocument/2006/relationships/image" Target="media/image242.png"/><Relationship Id="rId285" Type="http://schemas.openxmlformats.org/officeDocument/2006/relationships/image" Target="media/image263.svg"/><Relationship Id="rId17" Type="http://schemas.openxmlformats.org/officeDocument/2006/relationships/image" Target="media/image7.svg"/><Relationship Id="rId38" Type="http://schemas.openxmlformats.org/officeDocument/2006/relationships/image" Target="media/image26.png"/><Relationship Id="rId59" Type="http://schemas.openxmlformats.org/officeDocument/2006/relationships/image" Target="media/image45.png"/><Relationship Id="rId103" Type="http://schemas.openxmlformats.org/officeDocument/2006/relationships/image" Target="media/image88.svg"/><Relationship Id="rId124" Type="http://schemas.openxmlformats.org/officeDocument/2006/relationships/image" Target="media/image108.png"/><Relationship Id="rId310" Type="http://schemas.openxmlformats.org/officeDocument/2006/relationships/image" Target="media/image288.svg"/><Relationship Id="rId70" Type="http://schemas.openxmlformats.org/officeDocument/2006/relationships/image" Target="media/image55.png"/><Relationship Id="rId91" Type="http://schemas.openxmlformats.org/officeDocument/2006/relationships/image" Target="media/image76.svg"/><Relationship Id="rId145" Type="http://schemas.openxmlformats.org/officeDocument/2006/relationships/image" Target="media/image127.png"/><Relationship Id="rId166" Type="http://schemas.openxmlformats.org/officeDocument/2006/relationships/image" Target="media/image147.png"/><Relationship Id="rId187" Type="http://schemas.openxmlformats.org/officeDocument/2006/relationships/image" Target="media/image166.png"/><Relationship Id="rId331" Type="http://schemas.openxmlformats.org/officeDocument/2006/relationships/image" Target="media/image309.png"/><Relationship Id="rId352" Type="http://schemas.openxmlformats.org/officeDocument/2006/relationships/image" Target="media/image330.png"/><Relationship Id="rId1" Type="http://schemas.openxmlformats.org/officeDocument/2006/relationships/customXml" Target="../customXml/item1.xml"/><Relationship Id="rId212" Type="http://schemas.openxmlformats.org/officeDocument/2006/relationships/image" Target="media/image190.png"/><Relationship Id="rId233" Type="http://schemas.openxmlformats.org/officeDocument/2006/relationships/image" Target="media/image211.png"/><Relationship Id="rId254" Type="http://schemas.openxmlformats.org/officeDocument/2006/relationships/image" Target="media/image232.png"/><Relationship Id="rId28" Type="http://schemas.openxmlformats.org/officeDocument/2006/relationships/image" Target="media/image17.png"/><Relationship Id="rId49" Type="http://schemas.openxmlformats.org/officeDocument/2006/relationships/image" Target="media/image36.png"/><Relationship Id="rId114" Type="http://schemas.openxmlformats.org/officeDocument/2006/relationships/image" Target="media/image99.png"/><Relationship Id="rId275" Type="http://schemas.openxmlformats.org/officeDocument/2006/relationships/image" Target="media/image253.png"/><Relationship Id="rId296" Type="http://schemas.openxmlformats.org/officeDocument/2006/relationships/image" Target="media/image274.png"/><Relationship Id="rId300" Type="http://schemas.openxmlformats.org/officeDocument/2006/relationships/image" Target="media/image278.png"/><Relationship Id="rId60" Type="http://schemas.openxmlformats.org/officeDocument/2006/relationships/image" Target="media/image46.png"/><Relationship Id="rId81" Type="http://schemas.openxmlformats.org/officeDocument/2006/relationships/image" Target="media/image66.png"/><Relationship Id="rId135" Type="http://schemas.openxmlformats.org/officeDocument/2006/relationships/image" Target="media/image118.png"/><Relationship Id="rId156" Type="http://schemas.openxmlformats.org/officeDocument/2006/relationships/image" Target="media/image138.png"/><Relationship Id="rId177" Type="http://schemas.openxmlformats.org/officeDocument/2006/relationships/image" Target="media/image157.png"/><Relationship Id="rId198" Type="http://schemas.openxmlformats.org/officeDocument/2006/relationships/image" Target="media/image176.png"/><Relationship Id="rId321" Type="http://schemas.openxmlformats.org/officeDocument/2006/relationships/image" Target="media/image299.png"/><Relationship Id="rId342" Type="http://schemas.openxmlformats.org/officeDocument/2006/relationships/image" Target="media/image320.png"/><Relationship Id="rId363" Type="http://schemas.openxmlformats.org/officeDocument/2006/relationships/image" Target="media/image341.png"/><Relationship Id="rId202" Type="http://schemas.openxmlformats.org/officeDocument/2006/relationships/image" Target="media/image180.svg"/><Relationship Id="rId223" Type="http://schemas.openxmlformats.org/officeDocument/2006/relationships/image" Target="media/image201.png"/><Relationship Id="rId244" Type="http://schemas.openxmlformats.org/officeDocument/2006/relationships/image" Target="media/image222.png"/><Relationship Id="rId18" Type="http://schemas.openxmlformats.org/officeDocument/2006/relationships/image" Target="media/image8.png"/><Relationship Id="rId39" Type="http://schemas.openxmlformats.org/officeDocument/2006/relationships/image" Target="media/image27.svg"/><Relationship Id="rId265" Type="http://schemas.openxmlformats.org/officeDocument/2006/relationships/image" Target="media/image243.png"/><Relationship Id="rId286" Type="http://schemas.openxmlformats.org/officeDocument/2006/relationships/image" Target="media/image264.png"/><Relationship Id="rId50" Type="http://schemas.openxmlformats.org/officeDocument/2006/relationships/image" Target="media/image37.png"/><Relationship Id="rId104" Type="http://schemas.openxmlformats.org/officeDocument/2006/relationships/image" Target="media/image89.png"/><Relationship Id="rId125" Type="http://schemas.openxmlformats.org/officeDocument/2006/relationships/image" Target="media/image109.png"/><Relationship Id="rId146" Type="http://schemas.openxmlformats.org/officeDocument/2006/relationships/image" Target="media/image128.png"/><Relationship Id="rId167" Type="http://schemas.openxmlformats.org/officeDocument/2006/relationships/image" Target="media/image148.png"/><Relationship Id="rId188" Type="http://schemas.openxmlformats.org/officeDocument/2006/relationships/image" Target="media/image167.png"/><Relationship Id="rId311" Type="http://schemas.openxmlformats.org/officeDocument/2006/relationships/image" Target="media/image289.png"/><Relationship Id="rId332" Type="http://schemas.openxmlformats.org/officeDocument/2006/relationships/image" Target="media/image310.png"/><Relationship Id="rId353" Type="http://schemas.openxmlformats.org/officeDocument/2006/relationships/image" Target="media/image331.svg"/><Relationship Id="rId71" Type="http://schemas.openxmlformats.org/officeDocument/2006/relationships/image" Target="media/image56.png"/><Relationship Id="rId92" Type="http://schemas.openxmlformats.org/officeDocument/2006/relationships/image" Target="media/image77.png"/><Relationship Id="rId213" Type="http://schemas.openxmlformats.org/officeDocument/2006/relationships/image" Target="media/image191.png"/><Relationship Id="rId234" Type="http://schemas.openxmlformats.org/officeDocument/2006/relationships/image" Target="media/image212.png"/><Relationship Id="rId2" Type="http://schemas.openxmlformats.org/officeDocument/2006/relationships/customXml" Target="../customXml/item2.xml"/><Relationship Id="rId29" Type="http://schemas.openxmlformats.org/officeDocument/2006/relationships/image" Target="media/image18.svg"/><Relationship Id="rId255" Type="http://schemas.openxmlformats.org/officeDocument/2006/relationships/image" Target="media/image233.png"/><Relationship Id="rId276" Type="http://schemas.openxmlformats.org/officeDocument/2006/relationships/image" Target="media/image254.png"/><Relationship Id="rId297" Type="http://schemas.openxmlformats.org/officeDocument/2006/relationships/image" Target="media/image275.svg"/><Relationship Id="rId40" Type="http://schemas.openxmlformats.org/officeDocument/2006/relationships/image" Target="media/image28.png"/><Relationship Id="rId115" Type="http://schemas.openxmlformats.org/officeDocument/2006/relationships/image" Target="media/image100.svg"/><Relationship Id="rId136" Type="http://schemas.openxmlformats.org/officeDocument/2006/relationships/image" Target="media/image119.png"/><Relationship Id="rId157" Type="http://schemas.openxmlformats.org/officeDocument/2006/relationships/image" Target="media/image139.png"/><Relationship Id="rId178" Type="http://schemas.openxmlformats.org/officeDocument/2006/relationships/image" Target="media/image158.png"/><Relationship Id="rId301" Type="http://schemas.openxmlformats.org/officeDocument/2006/relationships/image" Target="media/image279.svg"/><Relationship Id="rId322" Type="http://schemas.openxmlformats.org/officeDocument/2006/relationships/image" Target="media/image300.svg"/><Relationship Id="rId343" Type="http://schemas.openxmlformats.org/officeDocument/2006/relationships/image" Target="media/image321.svg"/><Relationship Id="rId364" Type="http://schemas.openxmlformats.org/officeDocument/2006/relationships/image" Target="media/image342.png"/><Relationship Id="rId61" Type="http://schemas.openxmlformats.org/officeDocument/2006/relationships/image" Target="media/image47.png"/><Relationship Id="rId82" Type="http://schemas.openxmlformats.org/officeDocument/2006/relationships/image" Target="media/image67.svg"/><Relationship Id="rId199" Type="http://schemas.openxmlformats.org/officeDocument/2006/relationships/image" Target="media/image177.png"/><Relationship Id="rId203" Type="http://schemas.openxmlformats.org/officeDocument/2006/relationships/image" Target="media/image181.png"/><Relationship Id="rId19" Type="http://schemas.openxmlformats.org/officeDocument/2006/relationships/image" Target="media/image9.svg"/><Relationship Id="rId224" Type="http://schemas.openxmlformats.org/officeDocument/2006/relationships/image" Target="media/image202.png"/><Relationship Id="rId245" Type="http://schemas.openxmlformats.org/officeDocument/2006/relationships/image" Target="media/image223.png"/><Relationship Id="rId266" Type="http://schemas.openxmlformats.org/officeDocument/2006/relationships/image" Target="media/image244.png"/><Relationship Id="rId287" Type="http://schemas.openxmlformats.org/officeDocument/2006/relationships/image" Target="media/image265.svg"/><Relationship Id="rId30" Type="http://schemas.openxmlformats.org/officeDocument/2006/relationships/image" Target="media/image19.png"/><Relationship Id="rId105" Type="http://schemas.openxmlformats.org/officeDocument/2006/relationships/image" Target="media/image90.svg"/><Relationship Id="rId126" Type="http://schemas.openxmlformats.org/officeDocument/2006/relationships/image" Target="media/image110.svg"/><Relationship Id="rId147" Type="http://schemas.openxmlformats.org/officeDocument/2006/relationships/image" Target="media/image129.png"/><Relationship Id="rId168" Type="http://schemas.openxmlformats.org/officeDocument/2006/relationships/image" Target="media/image149.png"/><Relationship Id="rId312" Type="http://schemas.openxmlformats.org/officeDocument/2006/relationships/image" Target="media/image290.svg"/><Relationship Id="rId333" Type="http://schemas.openxmlformats.org/officeDocument/2006/relationships/image" Target="media/image311.png"/><Relationship Id="rId354" Type="http://schemas.openxmlformats.org/officeDocument/2006/relationships/image" Target="media/image332.png"/><Relationship Id="rId51" Type="http://schemas.openxmlformats.org/officeDocument/2006/relationships/image" Target="media/image38.svg"/><Relationship Id="rId72" Type="http://schemas.openxmlformats.org/officeDocument/2006/relationships/image" Target="media/image57.png"/><Relationship Id="rId93" Type="http://schemas.openxmlformats.org/officeDocument/2006/relationships/image" Target="media/image78.png"/><Relationship Id="rId189" Type="http://schemas.openxmlformats.org/officeDocument/2006/relationships/image" Target="media/image168.png"/><Relationship Id="rId3" Type="http://schemas.openxmlformats.org/officeDocument/2006/relationships/customXml" Target="../customXml/item3.xml"/><Relationship Id="rId214" Type="http://schemas.openxmlformats.org/officeDocument/2006/relationships/image" Target="media/image192.png"/><Relationship Id="rId235" Type="http://schemas.openxmlformats.org/officeDocument/2006/relationships/image" Target="media/image213.png"/><Relationship Id="rId256" Type="http://schemas.openxmlformats.org/officeDocument/2006/relationships/image" Target="media/image234.png"/><Relationship Id="rId277" Type="http://schemas.openxmlformats.org/officeDocument/2006/relationships/image" Target="media/image255.png"/><Relationship Id="rId298" Type="http://schemas.openxmlformats.org/officeDocument/2006/relationships/image" Target="media/image276.png"/><Relationship Id="rId116" Type="http://schemas.openxmlformats.org/officeDocument/2006/relationships/image" Target="media/image101.png"/><Relationship Id="rId137" Type="http://schemas.openxmlformats.org/officeDocument/2006/relationships/image" Target="media/image120.svg"/><Relationship Id="rId158" Type="http://schemas.openxmlformats.org/officeDocument/2006/relationships/image" Target="media/image140.svg"/><Relationship Id="rId302" Type="http://schemas.openxmlformats.org/officeDocument/2006/relationships/image" Target="media/image280.png"/><Relationship Id="rId323" Type="http://schemas.openxmlformats.org/officeDocument/2006/relationships/image" Target="media/image301.png"/><Relationship Id="rId344" Type="http://schemas.openxmlformats.org/officeDocument/2006/relationships/image" Target="media/image322.png"/><Relationship Id="rId20" Type="http://schemas.openxmlformats.org/officeDocument/2006/relationships/image" Target="media/image10.emf"/><Relationship Id="rId41" Type="http://schemas.openxmlformats.org/officeDocument/2006/relationships/image" Target="media/image29.svg"/><Relationship Id="rId62" Type="http://schemas.openxmlformats.org/officeDocument/2006/relationships/image" Target="media/image48.png"/><Relationship Id="rId83" Type="http://schemas.openxmlformats.org/officeDocument/2006/relationships/image" Target="media/image68.png"/><Relationship Id="rId179" Type="http://schemas.openxmlformats.org/officeDocument/2006/relationships/image" Target="media/image159.png"/><Relationship Id="rId365" Type="http://schemas.openxmlformats.org/officeDocument/2006/relationships/fontTable" Target="fontTable.xml"/><Relationship Id="rId190" Type="http://schemas.openxmlformats.org/officeDocument/2006/relationships/image" Target="media/image169.png"/><Relationship Id="rId204" Type="http://schemas.openxmlformats.org/officeDocument/2006/relationships/image" Target="media/image182.svg"/><Relationship Id="rId225" Type="http://schemas.openxmlformats.org/officeDocument/2006/relationships/image" Target="media/image203.png"/><Relationship Id="rId246" Type="http://schemas.openxmlformats.org/officeDocument/2006/relationships/image" Target="media/image224.png"/><Relationship Id="rId267" Type="http://schemas.openxmlformats.org/officeDocument/2006/relationships/image" Target="media/image245.png"/><Relationship Id="rId288" Type="http://schemas.openxmlformats.org/officeDocument/2006/relationships/image" Target="media/image266.png"/><Relationship Id="rId106" Type="http://schemas.openxmlformats.org/officeDocument/2006/relationships/image" Target="media/image91.png"/><Relationship Id="rId127" Type="http://schemas.openxmlformats.org/officeDocument/2006/relationships/image" Target="media/image111.png"/><Relationship Id="rId313" Type="http://schemas.openxmlformats.org/officeDocument/2006/relationships/image" Target="media/image291.png"/><Relationship Id="rId10" Type="http://schemas.openxmlformats.org/officeDocument/2006/relationships/endnotes" Target="endnotes.xml"/><Relationship Id="rId31" Type="http://schemas.openxmlformats.org/officeDocument/2006/relationships/image" Target="media/image20.svg"/><Relationship Id="rId52" Type="http://schemas.openxmlformats.org/officeDocument/2006/relationships/image" Target="media/image39.png"/><Relationship Id="rId73" Type="http://schemas.openxmlformats.org/officeDocument/2006/relationships/image" Target="media/image58.png"/><Relationship Id="rId94" Type="http://schemas.openxmlformats.org/officeDocument/2006/relationships/image" Target="media/image79.svg"/><Relationship Id="rId148" Type="http://schemas.openxmlformats.org/officeDocument/2006/relationships/image" Target="media/image130.svg"/><Relationship Id="rId169" Type="http://schemas.openxmlformats.org/officeDocument/2006/relationships/image" Target="media/image150.svg"/><Relationship Id="rId334" Type="http://schemas.openxmlformats.org/officeDocument/2006/relationships/image" Target="media/image312.png"/><Relationship Id="rId355" Type="http://schemas.openxmlformats.org/officeDocument/2006/relationships/image" Target="media/image333.svg"/><Relationship Id="rId4" Type="http://schemas.openxmlformats.org/officeDocument/2006/relationships/customXml" Target="../customXml/item4.xml"/><Relationship Id="rId180" Type="http://schemas.openxmlformats.org/officeDocument/2006/relationships/image" Target="media/image160.svg"/><Relationship Id="rId215" Type="http://schemas.openxmlformats.org/officeDocument/2006/relationships/image" Target="media/image193.png"/><Relationship Id="rId236" Type="http://schemas.openxmlformats.org/officeDocument/2006/relationships/image" Target="media/image214.png"/><Relationship Id="rId257" Type="http://schemas.openxmlformats.org/officeDocument/2006/relationships/image" Target="media/image235.png"/><Relationship Id="rId278" Type="http://schemas.openxmlformats.org/officeDocument/2006/relationships/image" Target="media/image256.png"/><Relationship Id="rId303" Type="http://schemas.openxmlformats.org/officeDocument/2006/relationships/image" Target="media/image281.svg"/><Relationship Id="rId42" Type="http://schemas.openxmlformats.org/officeDocument/2006/relationships/image" Target="media/image30.png"/><Relationship Id="rId84" Type="http://schemas.openxmlformats.org/officeDocument/2006/relationships/image" Target="media/image69.svg"/><Relationship Id="rId138" Type="http://schemas.openxmlformats.org/officeDocument/2006/relationships/image" Target="media/image121.png"/><Relationship Id="rId345" Type="http://schemas.openxmlformats.org/officeDocument/2006/relationships/image" Target="media/image323.svg"/><Relationship Id="rId191" Type="http://schemas.openxmlformats.org/officeDocument/2006/relationships/image" Target="media/image170.svg"/><Relationship Id="rId205" Type="http://schemas.openxmlformats.org/officeDocument/2006/relationships/image" Target="media/image183.png"/><Relationship Id="rId247" Type="http://schemas.openxmlformats.org/officeDocument/2006/relationships/image" Target="media/image225.png"/><Relationship Id="rId107" Type="http://schemas.openxmlformats.org/officeDocument/2006/relationships/image" Target="media/image92.png"/><Relationship Id="rId289" Type="http://schemas.openxmlformats.org/officeDocument/2006/relationships/image" Target="media/image267.svg"/><Relationship Id="rId11" Type="http://schemas.openxmlformats.org/officeDocument/2006/relationships/image" Target="media/image1.png"/><Relationship Id="rId53" Type="http://schemas.openxmlformats.org/officeDocument/2006/relationships/image" Target="media/image40.svg"/><Relationship Id="rId149" Type="http://schemas.openxmlformats.org/officeDocument/2006/relationships/image" Target="media/image131.png"/><Relationship Id="rId314" Type="http://schemas.openxmlformats.org/officeDocument/2006/relationships/image" Target="media/image292.svg"/><Relationship Id="rId356" Type="http://schemas.openxmlformats.org/officeDocument/2006/relationships/image" Target="media/image334.png"/><Relationship Id="rId95" Type="http://schemas.openxmlformats.org/officeDocument/2006/relationships/image" Target="media/image80.png"/><Relationship Id="rId160" Type="http://schemas.openxmlformats.org/officeDocument/2006/relationships/image" Target="media/image142.svg"/><Relationship Id="rId216" Type="http://schemas.openxmlformats.org/officeDocument/2006/relationships/image" Target="media/image194.png"/><Relationship Id="rId258" Type="http://schemas.openxmlformats.org/officeDocument/2006/relationships/image" Target="media/image236.png"/><Relationship Id="rId22" Type="http://schemas.openxmlformats.org/officeDocument/2006/relationships/image" Target="media/image11.png"/><Relationship Id="rId64" Type="http://schemas.openxmlformats.org/officeDocument/2006/relationships/image" Target="media/image50.png"/><Relationship Id="rId118" Type="http://schemas.openxmlformats.org/officeDocument/2006/relationships/image" Target="media/image103.png"/><Relationship Id="rId325" Type="http://schemas.openxmlformats.org/officeDocument/2006/relationships/image" Target="media/image303.png"/><Relationship Id="rId171" Type="http://schemas.openxmlformats.org/officeDocument/2006/relationships/image" Target="media/image152.svg"/><Relationship Id="rId227" Type="http://schemas.openxmlformats.org/officeDocument/2006/relationships/image" Target="media/image205.png"/><Relationship Id="rId269" Type="http://schemas.openxmlformats.org/officeDocument/2006/relationships/image" Target="media/image247.png"/><Relationship Id="rId33" Type="http://schemas.openxmlformats.org/officeDocument/2006/relationships/oleObject" Target="embeddings/oleObject2.bin"/><Relationship Id="rId129" Type="http://schemas.openxmlformats.org/officeDocument/2006/relationships/image" Target="media/image113.png"/><Relationship Id="rId280" Type="http://schemas.openxmlformats.org/officeDocument/2006/relationships/image" Target="media/image258.png"/><Relationship Id="rId336" Type="http://schemas.openxmlformats.org/officeDocument/2006/relationships/image" Target="media/image314.png"/><Relationship Id="rId75" Type="http://schemas.openxmlformats.org/officeDocument/2006/relationships/image" Target="media/image60.svg"/><Relationship Id="rId140" Type="http://schemas.openxmlformats.org/officeDocument/2006/relationships/image" Target="media/image123.png"/><Relationship Id="rId182" Type="http://schemas.openxmlformats.org/officeDocument/2006/relationships/image" Target="media/image162.svg"/><Relationship Id="rId6" Type="http://schemas.openxmlformats.org/officeDocument/2006/relationships/styles" Target="styles.xml"/><Relationship Id="rId238" Type="http://schemas.openxmlformats.org/officeDocument/2006/relationships/image" Target="media/image216.png"/><Relationship Id="rId291" Type="http://schemas.openxmlformats.org/officeDocument/2006/relationships/image" Target="media/image269.svg"/><Relationship Id="rId305" Type="http://schemas.openxmlformats.org/officeDocument/2006/relationships/image" Target="media/image283.png"/><Relationship Id="rId347" Type="http://schemas.openxmlformats.org/officeDocument/2006/relationships/image" Target="media/image325.svg"/><Relationship Id="rId44" Type="http://schemas.openxmlformats.org/officeDocument/2006/relationships/image" Target="media/image32.emf"/><Relationship Id="rId86" Type="http://schemas.openxmlformats.org/officeDocument/2006/relationships/image" Target="media/image71.png"/><Relationship Id="rId151" Type="http://schemas.openxmlformats.org/officeDocument/2006/relationships/image" Target="media/image133.png"/><Relationship Id="rId193" Type="http://schemas.openxmlformats.org/officeDocument/2006/relationships/image" Target="media/image172.svg"/><Relationship Id="rId207" Type="http://schemas.openxmlformats.org/officeDocument/2006/relationships/image" Target="media/image185.png"/><Relationship Id="rId249" Type="http://schemas.openxmlformats.org/officeDocument/2006/relationships/image" Target="media/image227.png"/><Relationship Id="rId13" Type="http://schemas.openxmlformats.org/officeDocument/2006/relationships/image" Target="media/image3.png"/><Relationship Id="rId109" Type="http://schemas.openxmlformats.org/officeDocument/2006/relationships/image" Target="media/image94.png"/><Relationship Id="rId260" Type="http://schemas.openxmlformats.org/officeDocument/2006/relationships/image" Target="media/image238.png"/><Relationship Id="rId316" Type="http://schemas.openxmlformats.org/officeDocument/2006/relationships/image" Target="media/image294.svg"/><Relationship Id="rId55" Type="http://schemas.openxmlformats.org/officeDocument/2006/relationships/image" Target="media/image42.svg"/><Relationship Id="rId97" Type="http://schemas.openxmlformats.org/officeDocument/2006/relationships/image" Target="media/image82.png"/><Relationship Id="rId120" Type="http://schemas.openxmlformats.org/officeDocument/2006/relationships/image" Target="media/image105.emf"/><Relationship Id="rId358" Type="http://schemas.openxmlformats.org/officeDocument/2006/relationships/image" Target="media/image336.png"/><Relationship Id="rId162" Type="http://schemas.openxmlformats.org/officeDocument/2006/relationships/image" Target="media/image144.svg"/><Relationship Id="rId218" Type="http://schemas.openxmlformats.org/officeDocument/2006/relationships/image" Target="media/image196.png"/><Relationship Id="rId271" Type="http://schemas.openxmlformats.org/officeDocument/2006/relationships/image" Target="media/image249.png"/><Relationship Id="rId24" Type="http://schemas.openxmlformats.org/officeDocument/2006/relationships/image" Target="media/image13.png"/><Relationship Id="rId66" Type="http://schemas.openxmlformats.org/officeDocument/2006/relationships/image" Target="media/image52.png"/><Relationship Id="rId131" Type="http://schemas.openxmlformats.org/officeDocument/2006/relationships/image" Target="media/image115.emf"/><Relationship Id="rId327" Type="http://schemas.openxmlformats.org/officeDocument/2006/relationships/image" Target="media/image305.png"/><Relationship Id="rId173" Type="http://schemas.openxmlformats.org/officeDocument/2006/relationships/image" Target="media/image154.svg"/><Relationship Id="rId229" Type="http://schemas.openxmlformats.org/officeDocument/2006/relationships/image" Target="media/image207.png"/><Relationship Id="rId240" Type="http://schemas.openxmlformats.org/officeDocument/2006/relationships/image" Target="media/image218.png"/><Relationship Id="rId35" Type="http://schemas.openxmlformats.org/officeDocument/2006/relationships/image" Target="media/image23.png"/><Relationship Id="rId77" Type="http://schemas.openxmlformats.org/officeDocument/2006/relationships/image" Target="media/image62.svg"/><Relationship Id="rId100" Type="http://schemas.openxmlformats.org/officeDocument/2006/relationships/image" Target="media/image85.png"/><Relationship Id="rId282" Type="http://schemas.openxmlformats.org/officeDocument/2006/relationships/image" Target="media/image260.png"/><Relationship Id="rId338" Type="http://schemas.openxmlformats.org/officeDocument/2006/relationships/image" Target="media/image316.png"/><Relationship Id="rId8" Type="http://schemas.openxmlformats.org/officeDocument/2006/relationships/webSettings" Target="webSettings.xml"/><Relationship Id="rId142" Type="http://schemas.openxmlformats.org/officeDocument/2006/relationships/image" Target="media/image125.emf"/><Relationship Id="rId184" Type="http://schemas.openxmlformats.org/officeDocument/2006/relationships/image" Target="media/image164.svg"/><Relationship Id="rId251" Type="http://schemas.openxmlformats.org/officeDocument/2006/relationships/image" Target="media/image229.png"/><Relationship Id="rId46" Type="http://schemas.openxmlformats.org/officeDocument/2006/relationships/image" Target="media/image33.png"/><Relationship Id="rId293" Type="http://schemas.openxmlformats.org/officeDocument/2006/relationships/image" Target="media/image271.svg"/><Relationship Id="rId307" Type="http://schemas.openxmlformats.org/officeDocument/2006/relationships/image" Target="media/image285.png"/><Relationship Id="rId349" Type="http://schemas.openxmlformats.org/officeDocument/2006/relationships/image" Target="media/image327.svg"/><Relationship Id="rId88" Type="http://schemas.openxmlformats.org/officeDocument/2006/relationships/image" Target="media/image73.png"/><Relationship Id="rId111" Type="http://schemas.openxmlformats.org/officeDocument/2006/relationships/image" Target="media/image96.png"/><Relationship Id="rId153" Type="http://schemas.openxmlformats.org/officeDocument/2006/relationships/image" Target="media/image135.svg"/><Relationship Id="rId195" Type="http://schemas.openxmlformats.org/officeDocument/2006/relationships/image" Target="media/image174.svg"/><Relationship Id="rId209" Type="http://schemas.openxmlformats.org/officeDocument/2006/relationships/image" Target="media/image187.png"/><Relationship Id="rId360" Type="http://schemas.openxmlformats.org/officeDocument/2006/relationships/image" Target="media/image33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4e375895-835c-486d-a262-286a9253e042">
      <UserInfo>
        <DisplayName/>
        <AccountId xsi:nil="true"/>
        <AccountType/>
      </UserInfo>
    </Owner>
    <Funding xmlns="4e375895-835c-486d-a262-286a9253e042" xsi:nil="true"/>
    <Notes xmlns="4e375895-835c-486d-a262-286a9253e042" xsi:nil="true"/>
    <Linktosuperproject xmlns="4e375895-835c-486d-a262-286a9253e042" xsi:nil="true"/>
    <Projectowner xmlns="4e375895-835c-486d-a262-286a9253e042">
      <UserInfo>
        <DisplayName/>
        <AccountId xsi:nil="true"/>
        <AccountType/>
      </UserInfo>
    </Projectowner>
    <TaxCatchAll xmlns="0f32c708-72a0-49ca-93df-08084d132c12" xsi:nil="true"/>
    <NextMilestone xmlns="4e375895-835c-486d-a262-286a9253e042" xsi:nil="true"/>
    <lcf76f155ced4ddcb4097134ff3c332f xmlns="4e375895-835c-486d-a262-286a9253e042">
      <Terms xmlns="http://schemas.microsoft.com/office/infopath/2007/PartnerControls"/>
    </lcf76f155ced4ddcb4097134ff3c332f>
    <Deleverable xmlns="4e375895-835c-486d-a262-286a9253e042" xsi:nil="true"/>
    <Subbroup xmlns="4e375895-835c-486d-a262-286a9253e042" xsi:nil="true"/>
    <ProjectLevel xmlns="4e375895-835c-486d-a262-286a9253e042" xsi:nil="true"/>
    <Proformastatus xmlns="4e375895-835c-486d-a262-286a9253e04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AC3359B9FE8404FA5165390E027DA0C" ma:contentTypeVersion="29" ma:contentTypeDescription="Create a new document." ma:contentTypeScope="" ma:versionID="426de4c387abd5213cb79975782db638">
  <xsd:schema xmlns:xsd="http://www.w3.org/2001/XMLSchema" xmlns:xs="http://www.w3.org/2001/XMLSchema" xmlns:p="http://schemas.microsoft.com/office/2006/metadata/properties" xmlns:ns2="4e375895-835c-486d-a262-286a9253e042" xmlns:ns3="0f32c708-72a0-49ca-93df-08084d132c12" targetNamespace="http://schemas.microsoft.com/office/2006/metadata/properties" ma:root="true" ma:fieldsID="553e403dd0190a73a32936c96f7c3224" ns2:_="" ns3:_="">
    <xsd:import namespace="4e375895-835c-486d-a262-286a9253e042"/>
    <xsd:import namespace="0f32c708-72a0-49ca-93df-08084d132c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ubbroup" minOccurs="0"/>
                <xsd:element ref="ns2:Owner"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ProjectLevel" minOccurs="0"/>
                <xsd:element ref="ns2:Proformastatus" minOccurs="0"/>
                <xsd:element ref="ns2:Notes" minOccurs="0"/>
                <xsd:element ref="ns2:NextMilestone" minOccurs="0"/>
                <xsd:element ref="ns2:Linktosuperproject" minOccurs="0"/>
                <xsd:element ref="ns2:Funding" minOccurs="0"/>
                <xsd:element ref="ns2:Deleverable" minOccurs="0"/>
                <xsd:element ref="ns2:Projectowne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375895-835c-486d-a262-286a9253e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ubbroup" ma:index="12" nillable="true" ma:displayName="Subbroup" ma:format="Dropdown" ma:internalName="Subbroup">
      <xsd:simpleType>
        <xsd:restriction base="dms:Choice">
          <xsd:enumeration value="Group 1 - Ben"/>
          <xsd:enumeration value="Group 2 - Marc"/>
          <xsd:enumeration value="Group 3 - John"/>
          <xsd:enumeration value="Group 4 - Yue"/>
          <xsd:enumeration value="Group 5- Linjiang"/>
          <xsd:enumeration value="Group 6"/>
        </xsd:restriction>
      </xsd:simpleType>
    </xsd:element>
    <xsd:element name="Owner" ma:index="13" nillable="true" ma:displayName="Project Lead" ma:description="Gabriella Pizzuto"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fd38f81-9561-40ce-98eb-cd713668d4d7" ma:termSetId="09814cd3-568e-fe90-9814-8d621ff8fb84" ma:anchorId="fba54fb3-c3e1-fe81-a776-ca4b69148c4d" ma:open="true" ma:isKeyword="false">
      <xsd:complexType>
        <xsd:sequence>
          <xsd:element ref="pc:Terms" minOccurs="0" maxOccurs="1"/>
        </xsd:sequence>
      </xsd:complexType>
    </xsd:element>
    <xsd:element name="ProjectLevel" ma:index="25" nillable="true" ma:displayName="Project Level" ma:format="Dropdown" ma:internalName="ProjectLevel">
      <xsd:complexType>
        <xsd:complexContent>
          <xsd:extension base="dms:MultiChoiceFillIn">
            <xsd:sequence>
              <xsd:element name="Value" maxOccurs="unbounded" minOccurs="0" nillable="true">
                <xsd:simpleType>
                  <xsd:union memberTypes="dms:Text">
                    <xsd:simpleType>
                      <xsd:restriction base="dms:Choice">
                        <xsd:enumeration value="Super"/>
                        <xsd:enumeration value="Capability"/>
                        <xsd:enumeration value="Small"/>
                      </xsd:restriction>
                    </xsd:simpleType>
                  </xsd:union>
                </xsd:simpleType>
              </xsd:element>
            </xsd:sequence>
          </xsd:extension>
        </xsd:complexContent>
      </xsd:complexType>
    </xsd:element>
    <xsd:element name="Proformastatus" ma:index="26" nillable="true" ma:displayName="Project status" ma:format="Dropdown" ma:internalName="Proformastatus">
      <xsd:simpleType>
        <xsd:restriction base="dms:Choice">
          <xsd:enumeration value="On track"/>
          <xsd:enumeration value="Being sorted"/>
          <xsd:enumeration value="Late / Requires attention"/>
          <xsd:enumeration value="Update deliverables"/>
        </xsd:restriction>
      </xsd:simpleType>
    </xsd:element>
    <xsd:element name="Notes" ma:index="27" nillable="true" ma:displayName="Notes" ma:format="Dropdown" ma:internalName="Notes">
      <xsd:simpleType>
        <xsd:restriction base="dms:Note">
          <xsd:maxLength value="255"/>
        </xsd:restriction>
      </xsd:simpleType>
    </xsd:element>
    <xsd:element name="NextMilestone" ma:index="28" nillable="true" ma:displayName="Next Target" ma:format="DateOnly" ma:internalName="NextMilestone">
      <xsd:simpleType>
        <xsd:restriction base="dms:DateTime"/>
      </xsd:simpleType>
    </xsd:element>
    <xsd:element name="Linktosuperproject" ma:index="29" nillable="true" ma:displayName="Link to superproject" ma:format="Dropdown" ma:internalName="Linktosuperproject">
      <xsd:complexType>
        <xsd:complexContent>
          <xsd:extension base="dms:MultiChoiceFillIn">
            <xsd:sequence>
              <xsd:element name="Value" maxOccurs="unbounded" minOccurs="0" nillable="true">
                <xsd:simpleType>
                  <xsd:union memberTypes="dms:Text">
                    <xsd:simpleType>
                      <xsd:restriction base="dms:Choice">
                        <xsd:enumeration value="Dye BOT"/>
                        <xsd:enumeration value="Cleaner Furutes"/>
                        <xsd:enumeration value="ADAM - Crystal Engineering"/>
                        <xsd:enumeration value="ADAM - Auto Synthesis"/>
                        <xsd:enumeration value="PG - DNSF"/>
                        <xsd:enumeration value="Reaction optimisation"/>
                      </xsd:restriction>
                    </xsd:simpleType>
                  </xsd:union>
                </xsd:simpleType>
              </xsd:element>
            </xsd:sequence>
          </xsd:extension>
        </xsd:complexContent>
      </xsd:complexType>
    </xsd:element>
    <xsd:element name="Funding" ma:index="30" nillable="true" ma:displayName="Funding" ma:format="Dropdown" ma:internalName="Funding">
      <xsd:complexType>
        <xsd:complexContent>
          <xsd:extension base="dms:MultiChoiceFillIn">
            <xsd:sequence>
              <xsd:element name="Value" maxOccurs="unbounded" minOccurs="0" nillable="true">
                <xsd:simpleType>
                  <xsd:union memberTypes="dms:Text">
                    <xsd:simpleType>
                      <xsd:restriction base="dms:Choice">
                        <xsd:enumeration value="ADAM"/>
                        <xsd:enumeration value="PG"/>
                        <xsd:enumeration value="PP"/>
                        <xsd:enumeration value="LRC"/>
                        <xsd:enumeration value="ICase"/>
                        <xsd:enumeration value="CSC"/>
                      </xsd:restriction>
                    </xsd:simpleType>
                  </xsd:union>
                </xsd:simpleType>
              </xsd:element>
            </xsd:sequence>
          </xsd:extension>
        </xsd:complexContent>
      </xsd:complexType>
    </xsd:element>
    <xsd:element name="Deleverable" ma:index="31" nillable="true" ma:displayName="Deliverable" ma:format="Dropdown" ma:internalName="Deleverable">
      <xsd:complexType>
        <xsd:complexContent>
          <xsd:extension base="dms:MultiChoice">
            <xsd:sequence>
              <xsd:element name="Value" maxOccurs="unbounded" minOccurs="0" nillable="true">
                <xsd:simpleType>
                  <xsd:restriction base="dms:Choice">
                    <xsd:enumeration value="D1"/>
                    <xsd:enumeration value="D2"/>
                    <xsd:enumeration value="D3"/>
                    <xsd:enumeration value="D4"/>
                    <xsd:enumeration value="D5"/>
                    <xsd:enumeration value="D6"/>
                    <xsd:enumeration value="D7"/>
                    <xsd:enumeration value="D8"/>
                    <xsd:enumeration value="D9"/>
                    <xsd:enumeration value="D10"/>
                    <xsd:enumeration value="D11"/>
                    <xsd:enumeration value="D12"/>
                  </xsd:restriction>
                </xsd:simpleType>
              </xsd:element>
            </xsd:sequence>
          </xsd:extension>
        </xsd:complexContent>
      </xsd:complexType>
    </xsd:element>
    <xsd:element name="Projectowner" ma:index="32" nillable="true" ma:displayName="Project owner" ma:format="Dropdown" ma:list="UserInfo" ma:SharePointGroup="0" ma:internalName="Projec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33" nillable="true" ma:displayName="Location" ma:description="" ma:indexed="true" ma:internalName="MediaServiceLocation" ma:readOnly="true">
      <xsd:simpleType>
        <xsd:restriction base="dms:Text"/>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32c708-72a0-49ca-93df-08084d132c1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17c5af5-7a15-41ad-9616-bb003d263b6c}" ma:internalName="TaxCatchAll" ma:showField="CatchAllData" ma:web="0f32c708-72a0-49ca-93df-08084d132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D37B01-A506-4C83-8CCC-BA02E2C6D418}">
  <ds:schemaRefs>
    <ds:schemaRef ds:uri="http://schemas.microsoft.com/sharepoint/v3/contenttype/forms"/>
  </ds:schemaRefs>
</ds:datastoreItem>
</file>

<file path=customXml/itemProps2.xml><?xml version="1.0" encoding="utf-8"?>
<ds:datastoreItem xmlns:ds="http://schemas.openxmlformats.org/officeDocument/2006/customXml" ds:itemID="{D4D4CB3C-E055-4E11-AFCB-C5B2B274C2E7}">
  <ds:schemaRefs>
    <ds:schemaRef ds:uri="http://schemas.microsoft.com/office/2006/metadata/properties"/>
    <ds:schemaRef ds:uri="http://schemas.microsoft.com/office/infopath/2007/PartnerControls"/>
    <ds:schemaRef ds:uri="4e375895-835c-486d-a262-286a9253e042"/>
    <ds:schemaRef ds:uri="0f32c708-72a0-49ca-93df-08084d132c12"/>
  </ds:schemaRefs>
</ds:datastoreItem>
</file>

<file path=customXml/itemProps3.xml><?xml version="1.0" encoding="utf-8"?>
<ds:datastoreItem xmlns:ds="http://schemas.openxmlformats.org/officeDocument/2006/customXml" ds:itemID="{52606EAF-330E-410C-BBFD-A24C361D6328}">
  <ds:schemaRefs>
    <ds:schemaRef ds:uri="http://schemas.openxmlformats.org/officeDocument/2006/bibliography"/>
  </ds:schemaRefs>
</ds:datastoreItem>
</file>

<file path=customXml/itemProps4.xml><?xml version="1.0" encoding="utf-8"?>
<ds:datastoreItem xmlns:ds="http://schemas.openxmlformats.org/officeDocument/2006/customXml" ds:itemID="{9AC5080C-065E-4806-8B69-E164707B3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375895-835c-486d-a262-286a9253e042"/>
    <ds:schemaRef ds:uri="0f32c708-72a0-49ca-93df-08084d132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Template>
  <TotalTime>25</TotalTime>
  <Pages>135</Pages>
  <Words>17910</Words>
  <Characters>102090</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Ayme</dc:creator>
  <cp:keywords/>
  <dc:description/>
  <cp:lastModifiedBy>Ayme, Jean-François</cp:lastModifiedBy>
  <cp:revision>6</cp:revision>
  <cp:lastPrinted>2024-08-12T08:51:00Z</cp:lastPrinted>
  <dcterms:created xsi:type="dcterms:W3CDTF">2024-09-22T15:19:00Z</dcterms:created>
  <dcterms:modified xsi:type="dcterms:W3CDTF">2024-09-24T14:35:00Z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0x0101003AC3359B9FE8404FA5165390E027DA0C</vt:lpwstr>
  </property>
  <property fmtid="{D5CDD505-2E9C-101B-9397-08002B2CF9AE}" pid="3" name="MediaServiceImageTags">
    <vt:lpwstr/>
  </property>
  <property fmtid="{D5CDD505-2E9C-101B-9397-08002B2CF9AE}" pid="4" name="ZOTERO_PREF_1">
    <vt:lpwstr>&lt;data data-version="3" zotero-version="6.0.36"&gt;&lt;session id="DTh6d6qU"/&gt;&lt;style id="http://www.zotero.org/styles/nature" hasBibliography="1" bibliographyStyleHasBeenSet="1"/&gt;&lt;prefs&gt;&lt;pref name="fieldType" value="Field"/&gt;&lt;pref name="automaticJournalAbbreviati</vt:lpwstr>
  </property>
  <property fmtid="{D5CDD505-2E9C-101B-9397-08002B2CF9AE}" pid="5" name="ZOTERO_PREF_2">
    <vt:lpwstr>ons" value="true"/&gt;&lt;/prefs&gt;&lt;/data&gt;</vt:lpwstr>
  </property>
</Properties>
</file>